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 xml:space="preserve">Órgão: </w:t>
      </w:r>
      <w:r>
        <w:rPr>
          <w:rFonts w:ascii="Bookman Old Style" w:hAnsi="Bookman Old Style" w:cs="Arial"/>
          <w:bCs/>
          <w:szCs w:val="24"/>
        </w:rPr>
        <w:t>Município de Cordilheira Alta</w:t>
      </w:r>
    </w:p>
    <w:p w:rsidR="0048235C" w:rsidRDefault="0048235C" w:rsidP="0048235C">
      <w:pPr>
        <w:jc w:val="both"/>
        <w:rPr>
          <w:rFonts w:ascii="Bookman Old Style" w:hAnsi="Bookman Old Style" w:cs="Arial"/>
          <w:bCs/>
          <w:szCs w:val="24"/>
        </w:rPr>
      </w:pPr>
      <w:r>
        <w:rPr>
          <w:rFonts w:ascii="Bookman Old Style" w:hAnsi="Bookman Old Style" w:cs="Arial"/>
          <w:b/>
          <w:szCs w:val="24"/>
        </w:rPr>
        <w:t xml:space="preserve">Setor: </w:t>
      </w:r>
      <w:r>
        <w:rPr>
          <w:rFonts w:ascii="Bookman Old Style" w:hAnsi="Bookman Old Style" w:cs="Arial"/>
          <w:bCs/>
          <w:szCs w:val="24"/>
        </w:rPr>
        <w:t>Secretaria de</w:t>
      </w:r>
      <w:r w:rsidR="005B32A3">
        <w:rPr>
          <w:rFonts w:ascii="Bookman Old Style" w:hAnsi="Bookman Old Style" w:cs="Arial"/>
          <w:bCs/>
          <w:szCs w:val="24"/>
        </w:rPr>
        <w:t xml:space="preserve"> Cultura, Esportes e Turismo</w:t>
      </w:r>
    </w:p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 xml:space="preserve">Responsável: </w:t>
      </w:r>
      <w:r w:rsidR="00524D53">
        <w:rPr>
          <w:rFonts w:ascii="Bookman Old Style" w:hAnsi="Bookman Old Style" w:cs="Arial"/>
          <w:szCs w:val="24"/>
        </w:rPr>
        <w:t xml:space="preserve">Sonia Cristina </w:t>
      </w:r>
      <w:proofErr w:type="spellStart"/>
      <w:r w:rsidR="00524D53">
        <w:rPr>
          <w:rFonts w:ascii="Bookman Old Style" w:hAnsi="Bookman Old Style" w:cs="Arial"/>
          <w:szCs w:val="24"/>
        </w:rPr>
        <w:t>Briancini</w:t>
      </w:r>
      <w:proofErr w:type="spellEnd"/>
    </w:p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 xml:space="preserve">E-mail: </w:t>
      </w:r>
      <w:hyperlink r:id="rId4" w:history="1">
        <w:r>
          <w:rPr>
            <w:rStyle w:val="Hyperlink"/>
            <w:rFonts w:ascii="Bookman Old Style" w:hAnsi="Bookman Old Style" w:cs="Arial"/>
            <w:b/>
            <w:szCs w:val="24"/>
          </w:rPr>
          <w:t>cultura@pmcordi.sc.gov.</w:t>
        </w:r>
      </w:hyperlink>
      <w:r>
        <w:rPr>
          <w:rStyle w:val="Hyperlink"/>
          <w:rFonts w:ascii="Bookman Old Style" w:hAnsi="Bookman Old Style" w:cs="Arial"/>
          <w:b/>
          <w:szCs w:val="24"/>
        </w:rPr>
        <w:t>br</w:t>
      </w:r>
      <w:r>
        <w:rPr>
          <w:rFonts w:ascii="Bookman Old Style" w:hAnsi="Bookman Old Style" w:cs="Arial"/>
          <w:b/>
          <w:szCs w:val="24"/>
        </w:rPr>
        <w:t xml:space="preserve"> </w:t>
      </w:r>
    </w:p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  <w:u w:val="single"/>
        </w:rPr>
      </w:pPr>
    </w:p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  <w:u w:val="single"/>
        </w:rPr>
      </w:pPr>
      <w:r>
        <w:rPr>
          <w:rFonts w:ascii="Bookman Old Style" w:hAnsi="Bookman Old Style" w:cs="Arial"/>
          <w:b/>
          <w:szCs w:val="24"/>
          <w:u w:val="single"/>
        </w:rPr>
        <w:t>ESTUDO TÉCNICO PRELIMINAR</w:t>
      </w:r>
    </w:p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  <w:u w:val="single"/>
        </w:rPr>
      </w:pPr>
    </w:p>
    <w:p w:rsidR="0048235C" w:rsidRDefault="0048235C" w:rsidP="0048235C">
      <w:pPr>
        <w:jc w:val="both"/>
        <w:rPr>
          <w:rFonts w:ascii="Bookman Old Style" w:hAnsi="Bookman Old Style" w:cs="Arial"/>
          <w:b/>
          <w:szCs w:val="24"/>
          <w:u w:val="single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 xml:space="preserve">I – DESCRIÇÃO DA NECESSIDADE DA CONTRATAÇÃO, CONSIDERANDO O PROBLEMA A SER RESOLVIDO </w:t>
      </w:r>
    </w:p>
    <w:p w:rsidR="0048235C" w:rsidRDefault="0048235C" w:rsidP="0048235C">
      <w:pPr>
        <w:jc w:val="both"/>
        <w:rPr>
          <w:rFonts w:ascii="Bookman Old Style" w:hAnsi="Bookman Old Style" w:cs="Arial"/>
          <w:b/>
          <w:bCs/>
          <w:color w:val="000000"/>
          <w:szCs w:val="24"/>
        </w:rPr>
      </w:pPr>
    </w:p>
    <w:p w:rsidR="0048235C" w:rsidRDefault="009F579E" w:rsidP="0048235C">
      <w:pPr>
        <w:jc w:val="both"/>
        <w:rPr>
          <w:rFonts w:ascii="Bookman Old Style" w:hAnsi="Bookman Old Style"/>
          <w:szCs w:val="24"/>
        </w:rPr>
      </w:pPr>
      <w:r w:rsidRPr="009F579E">
        <w:rPr>
          <w:rFonts w:ascii="Bookman Old Style" w:hAnsi="Bookman Old Style"/>
          <w:szCs w:val="24"/>
        </w:rPr>
        <w:t>A contratação de um show musical para o evento "Cordilheira é mais Natal" reforça o compromisso de proporcionar uma experiência de alta qualidade para a comunidade e visitantes, valorizando o espírito natalino.</w:t>
      </w:r>
      <w:r>
        <w:rPr>
          <w:rFonts w:ascii="Bookman Old Style" w:hAnsi="Bookman Old Style"/>
          <w:szCs w:val="24"/>
        </w:rPr>
        <w:t xml:space="preserve"> </w:t>
      </w:r>
      <w:r w:rsidR="005B32A3" w:rsidRPr="005B32A3">
        <w:rPr>
          <w:rFonts w:ascii="Bookman Old Style" w:hAnsi="Bookman Old Style"/>
          <w:szCs w:val="24"/>
        </w:rPr>
        <w:t>O evento tem como objetivo reunir moradores e visitantes em torno de uma experiência cultural e festiva, promovendo o turismo e fomentando a economia local durante o período natalino.</w:t>
      </w:r>
    </w:p>
    <w:p w:rsidR="005B32A3" w:rsidRDefault="005B32A3" w:rsidP="0048235C">
      <w:pPr>
        <w:jc w:val="both"/>
        <w:rPr>
          <w:rFonts w:ascii="Bookman Old Style" w:hAnsi="Bookman Old Style" w:cs="Arial"/>
          <w:b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>II – LEVANTAMENTO DE MERCADO, QUE CONSISTE NA ANÁLISE DAS ALTERNATIVAS POSSÍVEIS</w:t>
      </w:r>
    </w:p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Cs w:val="24"/>
        </w:rPr>
      </w:pPr>
    </w:p>
    <w:p w:rsidR="00E81FB2" w:rsidRDefault="009F579E" w:rsidP="009F579E">
      <w:pPr>
        <w:autoSpaceDE w:val="0"/>
        <w:autoSpaceDN w:val="0"/>
        <w:adjustRightInd w:val="0"/>
        <w:jc w:val="both"/>
        <w:rPr>
          <w:rStyle w:val="fontstyle01"/>
          <w:rFonts w:ascii="Bookman Old Style" w:hAnsi="Bookman Old Style" w:cs="Arial"/>
        </w:rPr>
      </w:pPr>
      <w:r w:rsidRPr="009F579E">
        <w:rPr>
          <w:rStyle w:val="fontstyle01"/>
          <w:rFonts w:ascii="Bookman Old Style" w:hAnsi="Bookman Old Style" w:cs="Arial"/>
        </w:rPr>
        <w:t>A contratação pública geralmente exige licitação, com base em princípios como legalidade, impessoalidade e eficiência (art. 37, XXI, da CF/88). Porém, a Lei 14.133/21 prevê exceções para situações onde a competição é inviável, como na contratação de artistas renomados. O art. 74, inciso II, permite a contratação direta de profissionais do setor artístico, desde que sejam reconhecidos pelo público ou pela crítica especializada. A licitação é inexigível porque o trabalho de cada artista é único, dificultando a definição de critérios objetivos para comparação. Assim, a seleção considera a aceitação pública, a disponibilidade na data do evento e os recursos do Município, garantindo uma atração que atenda às expectativas culturais da comunidade.</w:t>
      </w:r>
    </w:p>
    <w:p w:rsidR="009F579E" w:rsidRPr="009F579E" w:rsidRDefault="00C65C2E" w:rsidP="009F579E">
      <w:pPr>
        <w:autoSpaceDE w:val="0"/>
        <w:autoSpaceDN w:val="0"/>
        <w:adjustRightInd w:val="0"/>
        <w:jc w:val="both"/>
        <w:rPr>
          <w:rStyle w:val="fontstyle01"/>
          <w:rFonts w:ascii="Bookman Old Style" w:hAnsi="Bookman Old Style" w:cs="Arial"/>
        </w:rPr>
      </w:pPr>
      <w:r w:rsidRPr="00C65C2E">
        <w:rPr>
          <w:rStyle w:val="fontstyle01"/>
          <w:rFonts w:ascii="Bookman Old Style" w:hAnsi="Bookman Old Style" w:cs="Arial"/>
        </w:rPr>
        <w:t xml:space="preserve">A inviabilidade de realizar uma licitação é confirmada não apenas pela característica singular de cada artista e pelo reconhecimento público necessário, mas também por precedentes locais que evidenciam o impacto cultural positivo de eventos dessa natureza. Entre as contratações similares já realizadas pelo município estão o </w:t>
      </w:r>
      <w:proofErr w:type="spellStart"/>
      <w:r w:rsidRPr="00C65C2E">
        <w:rPr>
          <w:rStyle w:val="fontstyle01"/>
          <w:rFonts w:ascii="Bookman Old Style" w:hAnsi="Bookman Old Style" w:cs="Arial"/>
        </w:rPr>
        <w:t>Festitália</w:t>
      </w:r>
      <w:proofErr w:type="spellEnd"/>
      <w:r w:rsidRPr="00C65C2E">
        <w:rPr>
          <w:rStyle w:val="fontstyle01"/>
          <w:rFonts w:ascii="Bookman Old Style" w:hAnsi="Bookman Old Style" w:cs="Arial"/>
        </w:rPr>
        <w:t xml:space="preserve"> (processo nº 53/2024), os eventos de Natal dos anos anteriores (processos nº 149/2022 e 207/2021) e a </w:t>
      </w:r>
      <w:proofErr w:type="spellStart"/>
      <w:r w:rsidRPr="00C65C2E">
        <w:rPr>
          <w:rStyle w:val="fontstyle01"/>
          <w:rFonts w:ascii="Bookman Old Style" w:hAnsi="Bookman Old Style" w:cs="Arial"/>
        </w:rPr>
        <w:t>Expocordi</w:t>
      </w:r>
      <w:proofErr w:type="spellEnd"/>
      <w:r w:rsidRPr="00C65C2E">
        <w:rPr>
          <w:rStyle w:val="fontstyle01"/>
          <w:rFonts w:ascii="Bookman Old Style" w:hAnsi="Bookman Old Style" w:cs="Arial"/>
        </w:rPr>
        <w:t xml:space="preserve"> (processos nº 25/2024, 07/2024 e 09/2024). Essas experiências demonstram que a contratação direta de shows artísticos é uma prática bem-sucedida e eficaz para promover o turismo e a cultura local, sendo preferível para garantir uma proposta artística adequada às expectativas da comunidade.</w:t>
      </w:r>
    </w:p>
    <w:p w:rsidR="002F167D" w:rsidRPr="002F167D" w:rsidRDefault="002F167D" w:rsidP="002F167D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 xml:space="preserve">III – </w:t>
      </w:r>
      <w:r>
        <w:rPr>
          <w:rFonts w:ascii="Bookman Old Style" w:hAnsi="Bookman Old Style" w:cs="Arial"/>
          <w:b/>
          <w:bCs/>
          <w:szCs w:val="24"/>
        </w:rPr>
        <w:t>DESCRIÇÃO DA SOLUÇÃO COMO UM TODO, INCLUSIVE DAS EXIGÊNCIAS RELACIONADAS À MANUTENÇÃO E À ASSISTÊNCIA TÉCNICA, QUANDO FOR O CASO, COM INFORMAÇÃO QUANTO À UTILIZAÇÃO DO CATÁLOGO ELETRÔNICO DE PADRONIZAÇÃO</w:t>
      </w:r>
    </w:p>
    <w:p w:rsidR="0048235C" w:rsidRDefault="0048235C" w:rsidP="0048235C">
      <w:pPr>
        <w:spacing w:after="120"/>
        <w:jc w:val="both"/>
        <w:rPr>
          <w:rFonts w:ascii="Bookman Old Style" w:hAnsi="Bookman Old Style" w:cs="Arial"/>
          <w:b/>
          <w:bCs/>
          <w:szCs w:val="24"/>
        </w:rPr>
      </w:pPr>
    </w:p>
    <w:p w:rsidR="00041901" w:rsidRDefault="00041901" w:rsidP="00E81FB2">
      <w:pPr>
        <w:autoSpaceDE w:val="0"/>
        <w:autoSpaceDN w:val="0"/>
        <w:adjustRightInd w:val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  <w:r w:rsidR="00E81FB2" w:rsidRPr="00E81FB2">
        <w:rPr>
          <w:rFonts w:ascii="Bookman Old Style" w:hAnsi="Bookman Old Style"/>
          <w:szCs w:val="24"/>
        </w:rPr>
        <w:t xml:space="preserve">A solução proposta para o evento “Cordilheira é Mais Natal” é a contratação de um show com uma apresentação musical de aproximadamente </w:t>
      </w:r>
      <w:r w:rsidR="00DF5A13">
        <w:rPr>
          <w:rFonts w:ascii="Bookman Old Style" w:hAnsi="Bookman Old Style"/>
          <w:szCs w:val="24"/>
        </w:rPr>
        <w:t>4</w:t>
      </w:r>
      <w:r w:rsidR="000C465A">
        <w:rPr>
          <w:rFonts w:ascii="Bookman Old Style" w:hAnsi="Bookman Old Style"/>
          <w:szCs w:val="24"/>
        </w:rPr>
        <w:t>h</w:t>
      </w:r>
      <w:r w:rsidR="00E81FB2" w:rsidRPr="00E81FB2">
        <w:rPr>
          <w:rFonts w:ascii="Bookman Old Style" w:hAnsi="Bookman Old Style"/>
          <w:szCs w:val="24"/>
        </w:rPr>
        <w:t xml:space="preserve">. Essa </w:t>
      </w:r>
      <w:r w:rsidR="00E81FB2" w:rsidRPr="00E81FB2">
        <w:rPr>
          <w:rFonts w:ascii="Bookman Old Style" w:hAnsi="Bookman Old Style"/>
          <w:szCs w:val="24"/>
        </w:rPr>
        <w:lastRenderedPageBreak/>
        <w:t>apresentação será estratégica para aumentar o apelo cultural e turístico do evento, reforçando o engajamento comunitário e incentivando o comércio local.</w:t>
      </w:r>
    </w:p>
    <w:p w:rsidR="00E81FB2" w:rsidRDefault="00E81FB2" w:rsidP="00E81FB2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color w:val="000000"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 xml:space="preserve">IV – </w:t>
      </w:r>
      <w:r>
        <w:rPr>
          <w:rFonts w:ascii="Bookman Old Style" w:hAnsi="Bookman Old Style" w:cs="Arial"/>
          <w:b/>
          <w:bCs/>
          <w:szCs w:val="24"/>
        </w:rPr>
        <w:t>ESTIMATIVAS DAS QUANTIDADES PARA A CONTRATAÇÃO, COM INFORMAÇÃO DE COMO FORAM OBTIDAS</w:t>
      </w:r>
    </w:p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0000"/>
          <w:szCs w:val="24"/>
        </w:rPr>
      </w:pPr>
    </w:p>
    <w:p w:rsidR="00EF21AC" w:rsidRPr="00EF21AC" w:rsidRDefault="00EF21A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Cs w:val="24"/>
        </w:rPr>
      </w:pPr>
      <w:r w:rsidRPr="00EF21AC">
        <w:rPr>
          <w:rFonts w:ascii="Bookman Old Style" w:hAnsi="Bookman Old Style" w:cs="Arial"/>
          <w:bCs/>
          <w:szCs w:val="24"/>
        </w:rPr>
        <w:t>O show musical será realizado na noite de 19 de dezembro de 2024, com previsão de início às</w:t>
      </w:r>
      <w:r w:rsidR="009B45DD">
        <w:rPr>
          <w:rFonts w:ascii="Bookman Old Style" w:hAnsi="Bookman Old Style" w:cs="Arial"/>
          <w:bCs/>
          <w:szCs w:val="24"/>
        </w:rPr>
        <w:t xml:space="preserve"> </w:t>
      </w:r>
      <w:r w:rsidR="009B45DD" w:rsidRPr="000C465A">
        <w:rPr>
          <w:rFonts w:ascii="Bookman Old Style" w:hAnsi="Bookman Old Style" w:cs="Arial"/>
          <w:bCs/>
          <w:color w:val="000000" w:themeColor="text1"/>
          <w:szCs w:val="24"/>
        </w:rPr>
        <w:t>21</w:t>
      </w:r>
      <w:r w:rsidRPr="000C465A">
        <w:rPr>
          <w:rFonts w:ascii="Bookman Old Style" w:hAnsi="Bookman Old Style" w:cs="Arial"/>
          <w:bCs/>
          <w:color w:val="000000" w:themeColor="text1"/>
          <w:szCs w:val="24"/>
        </w:rPr>
        <w:t>h,</w:t>
      </w:r>
      <w:r w:rsidRPr="00EF21AC">
        <w:rPr>
          <w:rFonts w:ascii="Bookman Old Style" w:hAnsi="Bookman Old Style" w:cs="Arial"/>
          <w:bCs/>
          <w:szCs w:val="24"/>
        </w:rPr>
        <w:t xml:space="preserve"> no palco principal montado na Praça Central de Cordilheira Alta. A duração estimada da apresentação é de </w:t>
      </w:r>
      <w:r w:rsidR="00DF5A13">
        <w:rPr>
          <w:rFonts w:ascii="Bookman Old Style" w:hAnsi="Bookman Old Style" w:cs="Arial"/>
          <w:bCs/>
          <w:szCs w:val="24"/>
        </w:rPr>
        <w:t>4</w:t>
      </w:r>
      <w:r w:rsidR="000C465A">
        <w:rPr>
          <w:rFonts w:ascii="Bookman Old Style" w:hAnsi="Bookman Old Style" w:cs="Arial"/>
          <w:bCs/>
          <w:szCs w:val="24"/>
        </w:rPr>
        <w:t>h</w:t>
      </w:r>
      <w:r w:rsidRPr="00EF21AC">
        <w:rPr>
          <w:rFonts w:ascii="Bookman Old Style" w:hAnsi="Bookman Old Style" w:cs="Arial"/>
          <w:bCs/>
          <w:szCs w:val="24"/>
        </w:rPr>
        <w:t>. A estimativa da quantidade baseia-se na programação de eventos similares realizados anteriormente e na expectativa de público, considerando o apelo cultural e o período festivo.</w:t>
      </w:r>
    </w:p>
    <w:p w:rsidR="00EF21AC" w:rsidRDefault="00EF21A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color w:val="FF0000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871"/>
        <w:gridCol w:w="1134"/>
        <w:gridCol w:w="2125"/>
      </w:tblGrid>
      <w:tr w:rsidR="0048235C" w:rsidTr="003A708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5C" w:rsidRDefault="0048235C" w:rsidP="007F4D59">
            <w:pPr>
              <w:spacing w:after="120"/>
              <w:jc w:val="both"/>
              <w:rPr>
                <w:rFonts w:ascii="Bookman Old Style" w:hAnsi="Bookman Old Style" w:cs="Arial"/>
                <w:b/>
                <w:szCs w:val="24"/>
              </w:rPr>
            </w:pPr>
            <w:bookmarkStart w:id="0" w:name="_Hlk167288935"/>
            <w:r>
              <w:rPr>
                <w:rFonts w:ascii="Bookman Old Style" w:hAnsi="Bookman Old Style" w:cs="Arial"/>
                <w:b/>
                <w:szCs w:val="24"/>
              </w:rPr>
              <w:t>ITEM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5C" w:rsidRDefault="0048235C" w:rsidP="007F4D59">
            <w:pPr>
              <w:spacing w:after="120"/>
              <w:jc w:val="both"/>
              <w:rPr>
                <w:rFonts w:ascii="Bookman Old Style" w:hAnsi="Bookman Old Style" w:cs="Arial"/>
                <w:b/>
                <w:szCs w:val="24"/>
              </w:rPr>
            </w:pPr>
            <w:r>
              <w:rPr>
                <w:rFonts w:ascii="Bookman Old Style" w:hAnsi="Bookman Old Style" w:cs="Arial"/>
                <w:b/>
                <w:szCs w:val="2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5C" w:rsidRDefault="0048235C" w:rsidP="007F4D59">
            <w:pPr>
              <w:spacing w:after="120"/>
              <w:jc w:val="both"/>
              <w:rPr>
                <w:rFonts w:ascii="Bookman Old Style" w:hAnsi="Bookman Old Style" w:cs="Arial"/>
                <w:b/>
                <w:szCs w:val="24"/>
              </w:rPr>
            </w:pPr>
            <w:r>
              <w:rPr>
                <w:rFonts w:ascii="Bookman Old Style" w:hAnsi="Bookman Old Style" w:cs="Arial"/>
                <w:b/>
                <w:szCs w:val="24"/>
              </w:rPr>
              <w:t>UNID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5C" w:rsidRDefault="0048235C" w:rsidP="007F4D59">
            <w:pPr>
              <w:spacing w:after="120"/>
              <w:jc w:val="both"/>
              <w:rPr>
                <w:rFonts w:ascii="Bookman Old Style" w:hAnsi="Bookman Old Style" w:cs="Arial"/>
                <w:b/>
                <w:szCs w:val="24"/>
              </w:rPr>
            </w:pPr>
            <w:r>
              <w:rPr>
                <w:rFonts w:ascii="Bookman Old Style" w:hAnsi="Bookman Old Style" w:cs="Arial"/>
                <w:b/>
                <w:szCs w:val="24"/>
              </w:rPr>
              <w:t>QTDE</w:t>
            </w:r>
          </w:p>
        </w:tc>
      </w:tr>
      <w:tr w:rsidR="005B32A3" w:rsidTr="003A708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3" w:rsidRDefault="005B32A3" w:rsidP="005B32A3">
            <w:pPr>
              <w:spacing w:after="120"/>
              <w:jc w:val="both"/>
              <w:rPr>
                <w:rFonts w:ascii="Bookman Old Style" w:hAnsi="Bookman Old Style" w:cs="Arial"/>
                <w:bCs/>
                <w:szCs w:val="24"/>
              </w:rPr>
            </w:pPr>
            <w:r>
              <w:rPr>
                <w:rFonts w:ascii="Bookman Old Style" w:hAnsi="Bookman Old Style" w:cs="Arial"/>
                <w:bCs/>
                <w:szCs w:val="24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A3" w:rsidRPr="00AF189B" w:rsidRDefault="005B32A3" w:rsidP="005B32A3">
            <w:pPr>
              <w:rPr>
                <w:rFonts w:ascii="Bookman Old Style" w:hAnsi="Bookman Old Style"/>
                <w:color w:val="000000" w:themeColor="text1"/>
                <w:w w:val="110"/>
                <w:szCs w:val="24"/>
              </w:rPr>
            </w:pPr>
            <w:r w:rsidRPr="0093194D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 xml:space="preserve">Contratação de show musical, para apresentação no evento "Cordilheira é mais Natal". O show </w:t>
            </w:r>
            <w:r w:rsidR="00E81FB2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>deverá ter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 xml:space="preserve"> duração </w:t>
            </w:r>
            <w:r w:rsidR="00524D53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>mínima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 xml:space="preserve"> de </w:t>
            </w:r>
            <w:r w:rsidR="00DF5A13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>4</w:t>
            </w:r>
            <w:r w:rsidR="000C465A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 xml:space="preserve">h que 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>será realizado na noite do evento</w:t>
            </w:r>
            <w:r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 xml:space="preserve"> (19/12/2024)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3" w:rsidRDefault="005B32A3" w:rsidP="005B32A3">
            <w:pPr>
              <w:spacing w:after="120"/>
              <w:jc w:val="both"/>
              <w:rPr>
                <w:rFonts w:ascii="Bookman Old Style" w:hAnsi="Bookman Old Style" w:cs="Arial"/>
                <w:bCs/>
                <w:szCs w:val="24"/>
              </w:rPr>
            </w:pPr>
            <w:r>
              <w:rPr>
                <w:rFonts w:ascii="Bookman Old Style" w:hAnsi="Bookman Old Style" w:cs="Arial"/>
                <w:bCs/>
                <w:szCs w:val="24"/>
              </w:rPr>
              <w:t>UN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A3" w:rsidRPr="005B32A3" w:rsidRDefault="005B32A3" w:rsidP="005B32A3">
            <w:pPr>
              <w:spacing w:after="120"/>
              <w:jc w:val="both"/>
              <w:rPr>
                <w:rFonts w:ascii="Bookman Old Style" w:hAnsi="Bookman Old Style" w:cs="Arial"/>
                <w:szCs w:val="24"/>
              </w:rPr>
            </w:pPr>
            <w:r w:rsidRPr="005B32A3">
              <w:rPr>
                <w:rFonts w:ascii="Bookman Old Style" w:hAnsi="Bookman Old Style" w:cs="Arial"/>
                <w:szCs w:val="24"/>
              </w:rPr>
              <w:t>1</w:t>
            </w:r>
          </w:p>
        </w:tc>
      </w:tr>
      <w:bookmarkEnd w:id="0"/>
    </w:tbl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ascii="Bookman Old Style" w:hAnsi="Bookman Old Style" w:cs="Arial"/>
          <w:b/>
          <w:bCs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V – PREVISÃO NO PLANO DE CONTRATAÇÕES ANUAL</w:t>
      </w:r>
    </w:p>
    <w:p w:rsidR="0048235C" w:rsidRDefault="0048235C" w:rsidP="0048235C">
      <w:pPr>
        <w:spacing w:after="120"/>
        <w:jc w:val="both"/>
        <w:rPr>
          <w:rFonts w:ascii="Bookman Old Style" w:hAnsi="Bookman Old Style" w:cs="Arial"/>
          <w:szCs w:val="24"/>
        </w:rPr>
      </w:pPr>
    </w:p>
    <w:p w:rsidR="0048235C" w:rsidRDefault="0048235C" w:rsidP="0048235C">
      <w:pPr>
        <w:spacing w:after="120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Pelo fato de não haver ainda a edição do plano de contratações anual do Município, fica dispensada essa exigência.</w:t>
      </w:r>
    </w:p>
    <w:p w:rsidR="0048235C" w:rsidRDefault="0048235C" w:rsidP="0048235C">
      <w:pPr>
        <w:spacing w:after="120"/>
        <w:jc w:val="both"/>
        <w:rPr>
          <w:rFonts w:ascii="Bookman Old Style" w:hAnsi="Bookman Old Style" w:cs="Arial"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VI – ESTIMATIVA DO VALOR DA CONTRATAÇÃO</w:t>
      </w:r>
    </w:p>
    <w:p w:rsidR="0048235C" w:rsidRDefault="0048235C" w:rsidP="0048235C">
      <w:pPr>
        <w:jc w:val="both"/>
        <w:rPr>
          <w:rFonts w:ascii="Bookman Old Style" w:hAnsi="Bookman Old Style" w:cs="Arial"/>
          <w:bCs/>
          <w:szCs w:val="24"/>
        </w:rPr>
      </w:pPr>
    </w:p>
    <w:p w:rsidR="0048235C" w:rsidRDefault="00E1086E" w:rsidP="0048235C">
      <w:pPr>
        <w:jc w:val="both"/>
        <w:rPr>
          <w:rFonts w:ascii="Bookman Old Style" w:hAnsi="Bookman Old Style" w:cs="Arial"/>
          <w:b/>
          <w:bCs/>
          <w:szCs w:val="24"/>
        </w:rPr>
      </w:pPr>
      <w:r w:rsidRPr="00E1086E">
        <w:rPr>
          <w:rFonts w:ascii="Bookman Old Style" w:hAnsi="Bookman Old Style" w:cs="Arial"/>
          <w:bCs/>
          <w:szCs w:val="24"/>
        </w:rPr>
        <w:t xml:space="preserve">O valor </w:t>
      </w:r>
      <w:r w:rsidR="00524D53">
        <w:rPr>
          <w:rFonts w:ascii="Bookman Old Style" w:hAnsi="Bookman Old Style" w:cs="Arial"/>
          <w:bCs/>
          <w:szCs w:val="24"/>
        </w:rPr>
        <w:t>estimado</w:t>
      </w:r>
      <w:r w:rsidRPr="00E1086E">
        <w:rPr>
          <w:rFonts w:ascii="Bookman Old Style" w:hAnsi="Bookman Old Style" w:cs="Arial"/>
          <w:bCs/>
          <w:szCs w:val="24"/>
        </w:rPr>
        <w:t xml:space="preserve"> para a contratação "Cordilheira é mais Natal" é de</w:t>
      </w:r>
      <w:r w:rsidR="00524D53">
        <w:rPr>
          <w:rFonts w:ascii="Bookman Old Style" w:hAnsi="Bookman Old Style" w:cs="Arial"/>
          <w:bCs/>
          <w:szCs w:val="24"/>
        </w:rPr>
        <w:t xml:space="preserve"> até</w:t>
      </w:r>
      <w:r w:rsidRPr="00E1086E">
        <w:rPr>
          <w:rFonts w:ascii="Bookman Old Style" w:hAnsi="Bookman Old Style" w:cs="Arial"/>
          <w:bCs/>
          <w:szCs w:val="24"/>
        </w:rPr>
        <w:t xml:space="preserve"> R$ </w:t>
      </w:r>
      <w:r w:rsidR="000C465A">
        <w:rPr>
          <w:rFonts w:ascii="Bookman Old Style" w:hAnsi="Bookman Old Style" w:cs="Arial"/>
          <w:bCs/>
          <w:szCs w:val="24"/>
        </w:rPr>
        <w:t>3</w:t>
      </w:r>
      <w:r w:rsidR="00524D53">
        <w:rPr>
          <w:rFonts w:ascii="Bookman Old Style" w:hAnsi="Bookman Old Style" w:cs="Arial"/>
          <w:bCs/>
          <w:szCs w:val="24"/>
        </w:rPr>
        <w:t>5</w:t>
      </w:r>
      <w:r w:rsidRPr="00E1086E">
        <w:rPr>
          <w:rFonts w:ascii="Bookman Old Style" w:hAnsi="Bookman Old Style" w:cs="Arial"/>
          <w:bCs/>
          <w:szCs w:val="24"/>
        </w:rPr>
        <w:t>.000,00</w:t>
      </w:r>
      <w:r>
        <w:rPr>
          <w:rFonts w:ascii="Bookman Old Style" w:hAnsi="Bookman Old Style" w:cs="Arial"/>
          <w:bCs/>
          <w:szCs w:val="24"/>
        </w:rPr>
        <w:t xml:space="preserve"> (</w:t>
      </w:r>
      <w:r w:rsidR="000C465A">
        <w:rPr>
          <w:rFonts w:ascii="Bookman Old Style" w:hAnsi="Bookman Old Style" w:cs="Arial"/>
          <w:bCs/>
          <w:szCs w:val="24"/>
        </w:rPr>
        <w:t xml:space="preserve">trinta e </w:t>
      </w:r>
      <w:r w:rsidR="00524D53">
        <w:rPr>
          <w:rFonts w:ascii="Bookman Old Style" w:hAnsi="Bookman Old Style" w:cs="Arial"/>
          <w:bCs/>
          <w:szCs w:val="24"/>
        </w:rPr>
        <w:t>cinco mil</w:t>
      </w:r>
      <w:r>
        <w:rPr>
          <w:rFonts w:ascii="Bookman Old Style" w:hAnsi="Bookman Old Style" w:cs="Arial"/>
          <w:bCs/>
          <w:szCs w:val="24"/>
        </w:rPr>
        <w:t xml:space="preserve"> reais)</w:t>
      </w:r>
    </w:p>
    <w:p w:rsidR="0048235C" w:rsidRDefault="0048235C" w:rsidP="0048235C">
      <w:pPr>
        <w:jc w:val="both"/>
        <w:rPr>
          <w:rFonts w:ascii="Bookman Old Style" w:hAnsi="Bookman Old Style" w:cs="Arial"/>
          <w:b/>
          <w:bCs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VII – REQUISITOS TÉCNICOS A SEREM ATENDIDOS PELO CONTRATADO</w:t>
      </w:r>
    </w:p>
    <w:p w:rsidR="0048235C" w:rsidRDefault="0048235C" w:rsidP="0048235C">
      <w:pPr>
        <w:jc w:val="both"/>
        <w:rPr>
          <w:rFonts w:ascii="Bookman Old Style" w:hAnsi="Bookman Old Style" w:cs="Arial"/>
          <w:szCs w:val="24"/>
        </w:rPr>
      </w:pPr>
    </w:p>
    <w:p w:rsidR="0048235C" w:rsidRDefault="0048235C" w:rsidP="0048235C">
      <w:pPr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/>
          <w:szCs w:val="24"/>
        </w:rPr>
        <w:t xml:space="preserve">A empresa contratada deverá </w:t>
      </w:r>
      <w:r>
        <w:rPr>
          <w:rFonts w:ascii="Bookman Old Style" w:hAnsi="Bookman Old Style" w:cs="Arial"/>
          <w:szCs w:val="24"/>
        </w:rPr>
        <w:t>atender a todas as especificações previstas no contrato e não será aceito sob nenhum pretexto, a transferência de responsabilidade da contratada para terceiros.</w:t>
      </w:r>
    </w:p>
    <w:p w:rsidR="0048235C" w:rsidRDefault="0048235C" w:rsidP="0048235C">
      <w:pPr>
        <w:jc w:val="both"/>
        <w:rPr>
          <w:rFonts w:ascii="Bookman Old Style" w:hAnsi="Bookman Old Style" w:cs="Arial"/>
          <w:szCs w:val="24"/>
        </w:rPr>
      </w:pPr>
    </w:p>
    <w:p w:rsidR="0048235C" w:rsidRDefault="0048235C" w:rsidP="0048235C">
      <w:pPr>
        <w:jc w:val="both"/>
        <w:rPr>
          <w:rFonts w:ascii="Bookman Old Style" w:hAnsi="Bookman Old Style" w:cs="Arial"/>
          <w:b/>
          <w:bCs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>VIII – JUSTIFICATIVAS PARA O PARCELAMENTO DA CONTRATAÇÃO</w:t>
      </w:r>
    </w:p>
    <w:p w:rsidR="0048235C" w:rsidRDefault="0048235C" w:rsidP="0048235C">
      <w:pPr>
        <w:jc w:val="both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E1086E">
      <w:pPr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color w:val="000000"/>
          <w:szCs w:val="24"/>
        </w:rPr>
        <w:t>O</w:t>
      </w:r>
      <w:r w:rsidR="00E1086E" w:rsidRPr="00E1086E">
        <w:rPr>
          <w:rFonts w:ascii="Bookman Old Style" w:hAnsi="Bookman Old Style" w:cs="Arial"/>
          <w:color w:val="000000"/>
          <w:szCs w:val="24"/>
        </w:rPr>
        <w:t xml:space="preserve"> serviço contratado consiste em uma apresentação única</w:t>
      </w:r>
      <w:r w:rsidR="00E1086E">
        <w:rPr>
          <w:rFonts w:ascii="Bookman Old Style" w:hAnsi="Bookman Old Style" w:cs="Arial"/>
          <w:color w:val="000000"/>
          <w:szCs w:val="24"/>
        </w:rPr>
        <w:t>. Sendo assim não há parcelamento.</w:t>
      </w:r>
    </w:p>
    <w:p w:rsidR="00E1086E" w:rsidRDefault="00E1086E" w:rsidP="00E1086E">
      <w:pPr>
        <w:rPr>
          <w:rFonts w:ascii="Bookman Old Style" w:hAnsi="Bookman Old Style" w:cs="Arial"/>
          <w:bCs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 xml:space="preserve">IX – DEMONSTRATIVO DOS RESULTADOS PRETENDIDOS </w:t>
      </w:r>
    </w:p>
    <w:p w:rsidR="0048235C" w:rsidRDefault="0048235C" w:rsidP="0048235C">
      <w:pPr>
        <w:spacing w:after="120"/>
        <w:jc w:val="both"/>
        <w:rPr>
          <w:rFonts w:ascii="Bookman Old Style" w:hAnsi="Bookman Old Style" w:cs="Arial"/>
          <w:szCs w:val="24"/>
        </w:rPr>
      </w:pPr>
    </w:p>
    <w:p w:rsidR="002F167D" w:rsidRDefault="00E81FB2" w:rsidP="0048235C">
      <w:pPr>
        <w:jc w:val="both"/>
        <w:rPr>
          <w:rFonts w:ascii="Bookman Old Style" w:hAnsi="Bookman Old Style"/>
          <w:szCs w:val="24"/>
        </w:rPr>
      </w:pPr>
      <w:r w:rsidRPr="00E81FB2">
        <w:rPr>
          <w:rFonts w:ascii="Bookman Old Style" w:hAnsi="Bookman Old Style"/>
          <w:szCs w:val="24"/>
        </w:rPr>
        <w:t>A contratação de um show musical para o evento “Cordilheira é Mais Natal” visa alcançar resultados que vão além do entretenimento, gerando benefícios sociais, culturais e econômicos para a comunidade.</w:t>
      </w:r>
    </w:p>
    <w:p w:rsidR="00E81FB2" w:rsidRDefault="00E81FB2" w:rsidP="0048235C">
      <w:pPr>
        <w:jc w:val="both"/>
        <w:rPr>
          <w:rFonts w:ascii="Bookman Old Style" w:hAnsi="Bookman Old Style"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X – PROVIDÊNCIAS A SEREM ADOTADAS PELA ADMINISTRAÇÃO PREVIAMENTE À CELEBRAÇÃO DO CONTRATO</w:t>
      </w:r>
    </w:p>
    <w:p w:rsidR="0048235C" w:rsidRDefault="0048235C" w:rsidP="0048235C">
      <w:pPr>
        <w:spacing w:line="276" w:lineRule="auto"/>
        <w:jc w:val="both"/>
        <w:rPr>
          <w:rFonts w:ascii="Bookman Old Style" w:hAnsi="Bookman Old Style" w:cs="Arial"/>
          <w:bCs/>
          <w:color w:val="000000"/>
          <w:szCs w:val="24"/>
        </w:rPr>
      </w:pPr>
    </w:p>
    <w:p w:rsidR="0048235C" w:rsidRDefault="0048235C" w:rsidP="0048235C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Verificação da disponibilidade orçamentária e de recursos financeiros, além de atendimento aos requisitos descritos no item 3 deste ETP.</w:t>
      </w:r>
    </w:p>
    <w:p w:rsidR="0048235C" w:rsidRDefault="0048235C" w:rsidP="0048235C">
      <w:pPr>
        <w:jc w:val="both"/>
        <w:rPr>
          <w:rFonts w:ascii="Bookman Old Style" w:hAnsi="Bookman Old Style" w:cs="Arial"/>
          <w:bCs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XI – CONTRATAÇÕES CORRELATAS E/OU INTERDEPENDENTES</w:t>
      </w:r>
    </w:p>
    <w:p w:rsidR="00041901" w:rsidRDefault="00041901" w:rsidP="0048235C">
      <w:pPr>
        <w:autoSpaceDE w:val="0"/>
        <w:autoSpaceDN w:val="0"/>
        <w:adjustRightInd w:val="0"/>
        <w:spacing w:after="120"/>
        <w:jc w:val="both"/>
        <w:rPr>
          <w:rFonts w:ascii="Bookman Old Style" w:eastAsia="TimesNewRomanPSMT" w:hAnsi="Bookman Old Style" w:cs="Arial"/>
          <w:szCs w:val="24"/>
        </w:rPr>
      </w:pPr>
    </w:p>
    <w:p w:rsidR="0048235C" w:rsidRDefault="00041901" w:rsidP="0048235C">
      <w:pPr>
        <w:autoSpaceDE w:val="0"/>
        <w:autoSpaceDN w:val="0"/>
        <w:adjustRightInd w:val="0"/>
        <w:spacing w:after="120"/>
        <w:jc w:val="both"/>
        <w:rPr>
          <w:rFonts w:ascii="Bookman Old Style" w:eastAsia="TimesNewRomanPSMT" w:hAnsi="Bookman Old Style" w:cs="Arial"/>
          <w:szCs w:val="24"/>
        </w:rPr>
      </w:pPr>
      <w:r w:rsidRPr="00041901">
        <w:rPr>
          <w:rFonts w:ascii="Bookman Old Style" w:eastAsia="TimesNewRomanPSMT" w:hAnsi="Bookman Old Style" w:cs="Arial"/>
          <w:szCs w:val="24"/>
        </w:rPr>
        <w:t xml:space="preserve">Para as contratações correlatas, utilizaremos os itens previstos no processo administrativo nº 88/2024. Esses itens englobam serviços e materiais de suporte para garantir a infraestrutura e qualidade do evento “Cordilheira é mais Natal.” A utilização desses recursos administrativos permitirá uma organização mais eficiente e integrada, assegurando que todos os aspectos necessários para a realização do show e demais atividades sejam adequadamente atendidos, com foco na qualidade da experiência para o público. </w:t>
      </w:r>
    </w:p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ascii="Bookman Old Style" w:hAnsi="Bookman Old Style" w:cs="Arial"/>
          <w:b/>
          <w:bCs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XII – POSSÍVEIS IMPACTOS AMBIENTAIS E TRATAMENTOS</w:t>
      </w:r>
    </w:p>
    <w:p w:rsidR="0048235C" w:rsidRDefault="0048235C" w:rsidP="0048235C">
      <w:pPr>
        <w:shd w:val="clear" w:color="auto" w:fill="FFFFFF"/>
        <w:spacing w:line="276" w:lineRule="auto"/>
        <w:jc w:val="both"/>
        <w:textAlignment w:val="baseline"/>
        <w:rPr>
          <w:rFonts w:ascii="Bookman Old Style" w:hAnsi="Bookman Old Style" w:cs="Arial"/>
          <w:bCs/>
          <w:color w:val="000000"/>
          <w:szCs w:val="24"/>
        </w:rPr>
      </w:pPr>
    </w:p>
    <w:p w:rsidR="0048235C" w:rsidRDefault="0048235C" w:rsidP="0048235C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Buscando o alinhamento com as diretrizes de sustentabilidade ambiental estabelecida para as aquisições realizadas pela Administração Pública, os materiais empregados</w:t>
      </w:r>
      <w:r>
        <w:rPr>
          <w:rFonts w:ascii="Bookman Old Style" w:hAnsi="Bookman Old Style"/>
          <w:spacing w:val="80"/>
          <w:szCs w:val="24"/>
        </w:rPr>
        <w:t xml:space="preserve"> </w:t>
      </w:r>
      <w:r>
        <w:rPr>
          <w:rFonts w:ascii="Bookman Old Style" w:hAnsi="Bookman Old Style"/>
          <w:szCs w:val="24"/>
        </w:rPr>
        <w:t>na execução do serviço, deverão observar, no que couber, as legislações vigentes.</w:t>
      </w:r>
    </w:p>
    <w:p w:rsidR="0048235C" w:rsidRDefault="0048235C" w:rsidP="0048235C">
      <w:pPr>
        <w:shd w:val="clear" w:color="auto" w:fill="FFFFFF"/>
        <w:spacing w:line="276" w:lineRule="auto"/>
        <w:jc w:val="both"/>
        <w:textAlignment w:val="baseline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Cs/>
          <w:color w:val="000000"/>
          <w:szCs w:val="24"/>
        </w:rPr>
        <w:t xml:space="preserve"> </w:t>
      </w: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XIII – POSICIONAMENTO CONCLUSIVO</w:t>
      </w:r>
    </w:p>
    <w:p w:rsidR="0048235C" w:rsidRDefault="0048235C" w:rsidP="0048235C">
      <w:pPr>
        <w:jc w:val="both"/>
        <w:rPr>
          <w:rFonts w:ascii="Bookman Old Style" w:hAnsi="Bookman Old Style"/>
          <w:szCs w:val="24"/>
        </w:rPr>
      </w:pPr>
    </w:p>
    <w:p w:rsidR="00C65C2E" w:rsidRPr="00A532D5" w:rsidRDefault="00C65C2E" w:rsidP="0048235C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/>
          <w:szCs w:val="24"/>
        </w:rPr>
      </w:pPr>
      <w:r w:rsidRPr="00C65C2E">
        <w:rPr>
          <w:rFonts w:ascii="Bookman Old Style" w:hAnsi="Bookman Old Style"/>
          <w:szCs w:val="24"/>
        </w:rPr>
        <w:t xml:space="preserve">Conclui-se que a contratação por inexigibilidade é a opção mais adequada para alcançar os objetivos culturais e turísticos do evento 'Cordilheira é Mais Natal'. As experiências bem-sucedidas em eventos anteriores, como o </w:t>
      </w:r>
      <w:proofErr w:type="spellStart"/>
      <w:r w:rsidRPr="00C65C2E">
        <w:rPr>
          <w:rFonts w:ascii="Bookman Old Style" w:hAnsi="Bookman Old Style"/>
          <w:szCs w:val="24"/>
        </w:rPr>
        <w:t>Festitália</w:t>
      </w:r>
      <w:proofErr w:type="spellEnd"/>
      <w:r w:rsidRPr="00C65C2E">
        <w:rPr>
          <w:rFonts w:ascii="Bookman Old Style" w:hAnsi="Bookman Old Style"/>
          <w:szCs w:val="24"/>
        </w:rPr>
        <w:t xml:space="preserve">, </w:t>
      </w:r>
      <w:proofErr w:type="spellStart"/>
      <w:r w:rsidRPr="00C65C2E">
        <w:rPr>
          <w:rFonts w:ascii="Bookman Old Style" w:hAnsi="Bookman Old Style"/>
          <w:szCs w:val="24"/>
        </w:rPr>
        <w:t>Expocordi</w:t>
      </w:r>
      <w:proofErr w:type="spellEnd"/>
      <w:r w:rsidRPr="00C65C2E">
        <w:rPr>
          <w:rFonts w:ascii="Bookman Old Style" w:hAnsi="Bookman Old Style"/>
          <w:szCs w:val="24"/>
        </w:rPr>
        <w:t xml:space="preserve"> e as festividades natalinas dos últimos anos, comprovam o valor de shows musicais para o engajamento comunitário e a promoção turística. Além de oferecer uma experiência cultural de qualidade, o evento fortalece a identidade local, atrai visitantes e incentiva o comércio, gerando benefícios econômicos para Cordilheira Alta.</w:t>
      </w:r>
      <w:bookmarkStart w:id="1" w:name="_GoBack"/>
      <w:bookmarkEnd w:id="1"/>
    </w:p>
    <w:p w:rsidR="00C65C2E" w:rsidRDefault="00C65C2E" w:rsidP="0048235C">
      <w:pPr>
        <w:autoSpaceDE w:val="0"/>
        <w:autoSpaceDN w:val="0"/>
        <w:adjustRightInd w:val="0"/>
        <w:spacing w:after="120"/>
        <w:jc w:val="both"/>
        <w:rPr>
          <w:rFonts w:ascii="Bookman Old Style" w:eastAsia="TimesNewRomanPSMT" w:hAnsi="Bookman Old Style" w:cs="Arial"/>
          <w:szCs w:val="24"/>
        </w:rPr>
      </w:pPr>
    </w:p>
    <w:p w:rsidR="0048235C" w:rsidRDefault="0048235C" w:rsidP="0048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XIV – RESPONSÁVEIS PELA ELABORAÇÃO DESTE ETP</w:t>
      </w:r>
    </w:p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Cs w:val="24"/>
        </w:rPr>
      </w:pPr>
    </w:p>
    <w:p w:rsidR="0048235C" w:rsidRDefault="0048235C" w:rsidP="0048235C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color w:val="000000"/>
          <w:szCs w:val="24"/>
        </w:rPr>
        <w:t xml:space="preserve">Laura Muniz Da Silva </w:t>
      </w:r>
    </w:p>
    <w:p w:rsidR="0048235C" w:rsidRDefault="0048235C" w:rsidP="0048235C">
      <w:pPr>
        <w:jc w:val="both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jc w:val="both"/>
        <w:rPr>
          <w:rFonts w:ascii="Bookman Old Style" w:hAnsi="Bookman Old Style" w:cs="Arial"/>
          <w:color w:val="000000"/>
          <w:szCs w:val="24"/>
        </w:rPr>
      </w:pPr>
      <w:bookmarkStart w:id="2" w:name="_Hlk182211192"/>
      <w:r>
        <w:rPr>
          <w:rFonts w:ascii="Bookman Old Style" w:hAnsi="Bookman Old Style" w:cs="Arial"/>
          <w:color w:val="000000"/>
          <w:szCs w:val="24"/>
        </w:rPr>
        <w:t xml:space="preserve">Cordilheira Alta/SC, </w:t>
      </w:r>
      <w:r w:rsidR="00AE316E">
        <w:rPr>
          <w:rFonts w:ascii="Bookman Old Style" w:hAnsi="Bookman Old Style" w:cs="Arial"/>
          <w:color w:val="000000"/>
          <w:szCs w:val="24"/>
        </w:rPr>
        <w:t>21</w:t>
      </w:r>
      <w:r>
        <w:rPr>
          <w:rFonts w:ascii="Bookman Old Style" w:hAnsi="Bookman Old Style" w:cs="Arial"/>
          <w:color w:val="000000"/>
          <w:szCs w:val="24"/>
        </w:rPr>
        <w:t xml:space="preserve"> de </w:t>
      </w:r>
      <w:r w:rsidR="00AE316E">
        <w:rPr>
          <w:rFonts w:ascii="Bookman Old Style" w:hAnsi="Bookman Old Style" w:cs="Arial"/>
          <w:color w:val="000000"/>
          <w:szCs w:val="24"/>
        </w:rPr>
        <w:t>outubro</w:t>
      </w:r>
      <w:r>
        <w:rPr>
          <w:rFonts w:ascii="Bookman Old Style" w:hAnsi="Bookman Old Style" w:cs="Arial"/>
          <w:color w:val="000000"/>
          <w:szCs w:val="24"/>
        </w:rPr>
        <w:t xml:space="preserve"> de 2024.</w:t>
      </w:r>
    </w:p>
    <w:bookmarkEnd w:id="2"/>
    <w:p w:rsidR="0048235C" w:rsidRDefault="0048235C" w:rsidP="0048235C">
      <w:pPr>
        <w:jc w:val="both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jc w:val="right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jc w:val="right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jc w:val="right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jc w:val="right"/>
        <w:rPr>
          <w:rFonts w:ascii="Bookman Old Style" w:hAnsi="Bookman Old Style" w:cs="Arial"/>
          <w:color w:val="000000"/>
          <w:szCs w:val="24"/>
        </w:rPr>
      </w:pPr>
    </w:p>
    <w:p w:rsidR="0048235C" w:rsidRDefault="0048235C" w:rsidP="0048235C">
      <w:pPr>
        <w:jc w:val="center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___________________________________________________</w:t>
      </w:r>
    </w:p>
    <w:p w:rsidR="0048235C" w:rsidRDefault="0048235C" w:rsidP="0048235C">
      <w:pPr>
        <w:jc w:val="center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>Laura Muniz da Silva</w:t>
      </w:r>
    </w:p>
    <w:p w:rsidR="0048235C" w:rsidRDefault="0048235C" w:rsidP="0048235C">
      <w:pPr>
        <w:jc w:val="center"/>
        <w:rPr>
          <w:rFonts w:ascii="Bookman Old Style" w:hAnsi="Bookman Old Style" w:cs="Arial"/>
          <w:b/>
          <w:bCs/>
          <w:szCs w:val="24"/>
        </w:rPr>
      </w:pPr>
      <w:r>
        <w:rPr>
          <w:rFonts w:ascii="Bookman Old Style" w:hAnsi="Bookman Old Style" w:cs="Arial"/>
          <w:b/>
          <w:bCs/>
          <w:szCs w:val="24"/>
        </w:rPr>
        <w:t xml:space="preserve">Gerente de Cultura e Turismo </w:t>
      </w:r>
    </w:p>
    <w:sectPr w:rsidR="0048235C" w:rsidSect="003A7081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5C"/>
    <w:rsid w:val="000078B0"/>
    <w:rsid w:val="00041901"/>
    <w:rsid w:val="000C465A"/>
    <w:rsid w:val="001D7C97"/>
    <w:rsid w:val="002F167D"/>
    <w:rsid w:val="003A7081"/>
    <w:rsid w:val="0048235C"/>
    <w:rsid w:val="00524D53"/>
    <w:rsid w:val="005B32A3"/>
    <w:rsid w:val="00666E49"/>
    <w:rsid w:val="00894FC0"/>
    <w:rsid w:val="009B45DD"/>
    <w:rsid w:val="009C4C50"/>
    <w:rsid w:val="009F579E"/>
    <w:rsid w:val="00A532D5"/>
    <w:rsid w:val="00AE316E"/>
    <w:rsid w:val="00C65C2E"/>
    <w:rsid w:val="00DF5A13"/>
    <w:rsid w:val="00E1086E"/>
    <w:rsid w:val="00E81FB2"/>
    <w:rsid w:val="00E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899E"/>
  <w15:chartTrackingRefBased/>
  <w15:docId w15:val="{2189186D-3FAC-4D84-83B8-7C7E9087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3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235C"/>
    <w:rPr>
      <w:color w:val="0563C1"/>
      <w:u w:val="single"/>
    </w:rPr>
  </w:style>
  <w:style w:type="character" w:customStyle="1" w:styleId="fontstyle01">
    <w:name w:val="fontstyle01"/>
    <w:rsid w:val="002F167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pmcordi.sc.gov.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Cordilheira Alta</dc:creator>
  <cp:keywords/>
  <dc:description/>
  <cp:lastModifiedBy>Windows</cp:lastModifiedBy>
  <cp:revision>14</cp:revision>
  <dcterms:created xsi:type="dcterms:W3CDTF">2024-10-29T14:57:00Z</dcterms:created>
  <dcterms:modified xsi:type="dcterms:W3CDTF">2024-11-28T13:50:00Z</dcterms:modified>
</cp:coreProperties>
</file>