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150" w:rsidRPr="00F62D76" w:rsidRDefault="00250150" w:rsidP="005212D3">
      <w:pPr>
        <w:rPr>
          <w:rStyle w:val="nfase"/>
          <w:rFonts w:ascii="Book Antiqua" w:eastAsia="Book Antiqua" w:hAnsi="Book Antiqua"/>
          <w:sz w:val="20"/>
          <w:szCs w:val="20"/>
        </w:rPr>
      </w:pPr>
      <w:r w:rsidRPr="00F62D76">
        <w:rPr>
          <w:rStyle w:val="nfase"/>
          <w:rFonts w:ascii="Book Antiqua" w:eastAsia="Book Antiqua" w:hAnsi="Book Antiqua"/>
          <w:sz w:val="20"/>
          <w:szCs w:val="20"/>
        </w:rPr>
        <w:t>O Município de Gaspar, através</w:t>
      </w:r>
      <w:r w:rsidR="005212D3" w:rsidRPr="00F62D76">
        <w:rPr>
          <w:rStyle w:val="nfase"/>
          <w:rFonts w:ascii="Book Antiqua" w:eastAsia="Book Antiqua" w:hAnsi="Book Antiqua"/>
          <w:sz w:val="20"/>
          <w:szCs w:val="20"/>
        </w:rPr>
        <w:t xml:space="preserve"> da</w:t>
      </w:r>
      <w:r w:rsidRPr="00F62D76">
        <w:rPr>
          <w:rStyle w:val="nfase"/>
          <w:rFonts w:ascii="Book Antiqua" w:eastAsia="Book Antiqua" w:hAnsi="Book Antiqua"/>
          <w:sz w:val="20"/>
          <w:szCs w:val="20"/>
        </w:rPr>
        <w:t xml:space="preserve"> </w:t>
      </w:r>
      <w:r w:rsidR="005212D3" w:rsidRPr="00F62D76">
        <w:rPr>
          <w:rStyle w:val="nfase"/>
          <w:rFonts w:ascii="Book Antiqua" w:eastAsia="Book Antiqua" w:hAnsi="Book Antiqua"/>
          <w:sz w:val="20"/>
          <w:szCs w:val="20"/>
        </w:rPr>
        <w:t>Secretaria da Fazenda e Gestão Administrativa – Superintendência de Trânsito (DITRAN) – Corpo de Bombeiros Militares – Polícia Militar – Polícia Civil; Secretaria Municipal de Educação – Ensino Fundamental – Educação Infantil; Secretaria Municipal de Saúde; Secretaria Municipal de Obras e Serviços Urbanos; Secretaria Municipal de Assistência Social; Secretaria Municipal de Desenvolvimento Econômico, Renda e Turismo; Secretaria Municipal de Agricultura e Aquicultura; Fundação Municipal de Esportes e Lazer; Serviço Autônomo Municipal de Água e Esgoto</w:t>
      </w:r>
      <w:r w:rsidRPr="00F62D76">
        <w:rPr>
          <w:rFonts w:ascii="Book Antiqua" w:hAnsi="Book Antiqua"/>
          <w:i/>
          <w:sz w:val="20"/>
          <w:szCs w:val="20"/>
        </w:rPr>
        <w:t>; divulga:</w:t>
      </w:r>
    </w:p>
    <w:p w:rsidR="002028E6" w:rsidRPr="00F62D76" w:rsidRDefault="002028E6" w:rsidP="0028472E">
      <w:pPr>
        <w:ind w:right="-852"/>
        <w:rPr>
          <w:rStyle w:val="nfase"/>
          <w:rFonts w:ascii="Book Antiqua" w:eastAsia="Book Antiqua" w:hAnsi="Book Antiqua"/>
          <w:i w:val="0"/>
        </w:rPr>
      </w:pPr>
      <w:r w:rsidRPr="00F62D76">
        <w:rPr>
          <w:rStyle w:val="nfase"/>
          <w:rFonts w:ascii="Book Antiqua" w:eastAsia="Book Antiqua" w:hAnsi="Book Antiqua"/>
        </w:rPr>
        <w:tab/>
      </w:r>
    </w:p>
    <w:p w:rsidR="002028E6" w:rsidRPr="00F62D76" w:rsidRDefault="002028E6" w:rsidP="0028472E">
      <w:pPr>
        <w:ind w:right="-852"/>
        <w:jc w:val="center"/>
        <w:rPr>
          <w:rStyle w:val="nfase"/>
          <w:rFonts w:ascii="Book Antiqua" w:hAnsi="Book Antiqua"/>
          <w:i w:val="0"/>
          <w:sz w:val="36"/>
          <w:szCs w:val="36"/>
        </w:rPr>
      </w:pPr>
      <w:r w:rsidRPr="00F62D76">
        <w:rPr>
          <w:rStyle w:val="nfase"/>
          <w:rFonts w:ascii="Book Antiqua" w:eastAsia="Book Antiqua" w:hAnsi="Book Antiqua"/>
          <w:i w:val="0"/>
          <w:sz w:val="36"/>
          <w:szCs w:val="36"/>
        </w:rPr>
        <w:t xml:space="preserve">PROCESSO ADMINISTRATIVO Nº </w:t>
      </w:r>
      <w:r w:rsidR="0093516A" w:rsidRPr="00F62D76">
        <w:rPr>
          <w:rStyle w:val="nfase"/>
          <w:rFonts w:ascii="Book Antiqua" w:eastAsia="Book Antiqua" w:hAnsi="Book Antiqua"/>
          <w:i w:val="0"/>
          <w:sz w:val="36"/>
          <w:szCs w:val="36"/>
        </w:rPr>
        <w:t>34</w:t>
      </w:r>
      <w:r w:rsidR="00AA12A4" w:rsidRPr="00F62D76">
        <w:rPr>
          <w:rStyle w:val="nfase"/>
          <w:rFonts w:ascii="Book Antiqua" w:eastAsia="Book Antiqua" w:hAnsi="Book Antiqua"/>
          <w:i w:val="0"/>
          <w:sz w:val="36"/>
          <w:szCs w:val="36"/>
        </w:rPr>
        <w:t>/202</w:t>
      </w:r>
      <w:r w:rsidR="003A048E" w:rsidRPr="00F62D76">
        <w:rPr>
          <w:rStyle w:val="nfase"/>
          <w:rFonts w:ascii="Book Antiqua" w:eastAsia="Book Antiqua" w:hAnsi="Book Antiqua"/>
          <w:i w:val="0"/>
          <w:sz w:val="36"/>
          <w:szCs w:val="36"/>
        </w:rPr>
        <w:t>4</w:t>
      </w:r>
    </w:p>
    <w:p w:rsidR="002028E6" w:rsidRPr="00F62D76" w:rsidRDefault="002028E6" w:rsidP="0028472E">
      <w:pPr>
        <w:ind w:right="-852"/>
        <w:jc w:val="center"/>
        <w:rPr>
          <w:rStyle w:val="nfase"/>
          <w:rFonts w:ascii="Book Antiqua" w:eastAsia="Book Antiqua" w:hAnsi="Book Antiqua"/>
          <w:b/>
          <w:i w:val="0"/>
          <w:sz w:val="60"/>
          <w:szCs w:val="60"/>
        </w:rPr>
      </w:pPr>
      <w:r w:rsidRPr="00F62D76">
        <w:rPr>
          <w:rStyle w:val="nfase"/>
          <w:rFonts w:ascii="Book Antiqua" w:eastAsia="Book Antiqua" w:hAnsi="Book Antiqua"/>
          <w:b/>
          <w:i w:val="0"/>
          <w:sz w:val="60"/>
          <w:szCs w:val="60"/>
        </w:rPr>
        <w:t>EDITAL DE LICITAÇÃO</w:t>
      </w:r>
    </w:p>
    <w:p w:rsidR="002028E6" w:rsidRPr="00F62D76" w:rsidRDefault="0024732C" w:rsidP="0028472E">
      <w:pPr>
        <w:ind w:right="-852"/>
        <w:jc w:val="center"/>
        <w:rPr>
          <w:rStyle w:val="nfase"/>
          <w:rFonts w:ascii="Book Antiqua" w:eastAsia="Book Antiqua" w:hAnsi="Book Antiqua"/>
          <w:i w:val="0"/>
          <w:sz w:val="36"/>
          <w:szCs w:val="36"/>
        </w:rPr>
      </w:pPr>
      <w:r w:rsidRPr="00F62D76">
        <w:rPr>
          <w:rStyle w:val="nfase"/>
          <w:rFonts w:ascii="Book Antiqua" w:eastAsia="Book Antiqua" w:hAnsi="Book Antiqua"/>
          <w:i w:val="0"/>
          <w:sz w:val="36"/>
          <w:szCs w:val="36"/>
        </w:rPr>
        <w:t>PREGÃO ELETRÔNICO Nº 17/2024</w:t>
      </w:r>
    </w:p>
    <w:p w:rsidR="002028E6" w:rsidRPr="00F62D76" w:rsidRDefault="002028E6" w:rsidP="0028472E">
      <w:pPr>
        <w:ind w:right="-852"/>
        <w:rPr>
          <w:rStyle w:val="nfase"/>
          <w:rFonts w:ascii="Book Antiqua" w:hAnsi="Book Antiqua"/>
          <w:b/>
          <w:i w:val="0"/>
          <w:sz w:val="18"/>
          <w:szCs w:val="18"/>
        </w:rPr>
      </w:pPr>
    </w:p>
    <w:p w:rsidR="00285DEE" w:rsidRPr="00F62D76" w:rsidRDefault="00285DEE" w:rsidP="00985B56">
      <w:pPr>
        <w:widowControl w:val="0"/>
        <w:pBdr>
          <w:top w:val="single" w:sz="4" w:space="1" w:color="auto"/>
          <w:left w:val="single" w:sz="4" w:space="0" w:color="auto"/>
          <w:bottom w:val="single" w:sz="4" w:space="1" w:color="auto"/>
          <w:right w:val="single" w:sz="4" w:space="4" w:color="auto"/>
        </w:pBdr>
        <w:shd w:val="clear" w:color="auto" w:fill="F2F2F2" w:themeFill="background1" w:themeFillShade="F2"/>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jc w:val="center"/>
        <w:rPr>
          <w:rFonts w:ascii="Book Antiqua" w:eastAsia="Book Antiqua" w:hAnsi="Book Antiqua"/>
          <w:b/>
          <w:sz w:val="18"/>
          <w:szCs w:val="18"/>
        </w:rPr>
      </w:pPr>
      <w:r w:rsidRPr="00F62D76">
        <w:rPr>
          <w:rFonts w:ascii="Book Antiqua" w:eastAsia="Book Antiqua" w:hAnsi="Book Antiqua"/>
          <w:b/>
          <w:sz w:val="18"/>
          <w:szCs w:val="18"/>
        </w:rPr>
        <w:t>SOMENTE PODERÃO PARTICIPAR DO PRESENTE CERTAME:</w:t>
      </w:r>
    </w:p>
    <w:p w:rsidR="00285DEE" w:rsidRPr="00F62D76" w:rsidRDefault="00285DEE" w:rsidP="00985B56">
      <w:pPr>
        <w:widowControl w:val="0"/>
        <w:pBdr>
          <w:top w:val="single" w:sz="4" w:space="1" w:color="auto"/>
          <w:left w:val="single" w:sz="4" w:space="0" w:color="auto"/>
          <w:bottom w:val="single" w:sz="4" w:space="1" w:color="auto"/>
          <w:right w:val="single" w:sz="4" w:space="4" w:color="auto"/>
        </w:pBdr>
        <w:shd w:val="clear" w:color="auto" w:fill="F2F2F2" w:themeFill="background1" w:themeFillShade="F2"/>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jc w:val="center"/>
        <w:rPr>
          <w:rFonts w:ascii="Book Antiqua" w:hAnsi="Book Antiqua"/>
          <w:b/>
          <w:sz w:val="18"/>
          <w:szCs w:val="18"/>
        </w:rPr>
      </w:pPr>
      <w:r w:rsidRPr="00F62D76">
        <w:rPr>
          <w:rFonts w:ascii="Book Antiqua" w:eastAsia="Book Antiqua" w:hAnsi="Book Antiqua"/>
          <w:b/>
          <w:sz w:val="18"/>
          <w:szCs w:val="18"/>
        </w:rPr>
        <w:t xml:space="preserve">MICROEMPRESAS E EMPRESAS DE PEQUENO PORTE, CONFORME ESTABELECE O ART. 48, INCISO “I” DA LEI COMPLEMENTAR Nº 123/2006 E ART. 6º DO </w:t>
      </w:r>
      <w:r w:rsidRPr="00F62D76">
        <w:rPr>
          <w:rFonts w:ascii="Book Antiqua" w:hAnsi="Book Antiqua"/>
          <w:b/>
          <w:sz w:val="18"/>
          <w:szCs w:val="18"/>
        </w:rPr>
        <w:t>DECRETO MUNICIPAL Nº 7.241/2016.</w:t>
      </w:r>
    </w:p>
    <w:p w:rsidR="00285DEE" w:rsidRPr="00F62D76" w:rsidRDefault="00285DEE" w:rsidP="009E4F9E">
      <w:pPr>
        <w:tabs>
          <w:tab w:val="left" w:pos="9498"/>
        </w:tabs>
        <w:rPr>
          <w:rFonts w:ascii="Book Antiqua" w:hAnsi="Book Antiqua"/>
          <w:b/>
          <w:sz w:val="28"/>
          <w:szCs w:val="28"/>
        </w:rPr>
      </w:pPr>
    </w:p>
    <w:p w:rsidR="006200C7" w:rsidRPr="00F62D76" w:rsidRDefault="002028E6" w:rsidP="009E4F9E">
      <w:pPr>
        <w:tabs>
          <w:tab w:val="left" w:pos="9498"/>
        </w:tabs>
        <w:rPr>
          <w:rFonts w:ascii="Book Antiqua" w:hAnsi="Book Antiqua"/>
          <w:sz w:val="28"/>
          <w:szCs w:val="28"/>
        </w:rPr>
      </w:pPr>
      <w:r w:rsidRPr="00F62D76">
        <w:rPr>
          <w:rFonts w:ascii="Book Antiqua" w:hAnsi="Book Antiqua"/>
          <w:b/>
          <w:sz w:val="28"/>
          <w:szCs w:val="28"/>
        </w:rPr>
        <w:t>TÍTULO</w:t>
      </w:r>
      <w:r w:rsidRPr="00F62D76">
        <w:rPr>
          <w:rFonts w:ascii="Book Antiqua" w:hAnsi="Book Antiqua"/>
          <w:sz w:val="28"/>
          <w:szCs w:val="28"/>
        </w:rPr>
        <w:t xml:space="preserve">: </w:t>
      </w:r>
      <w:r w:rsidR="005212D3" w:rsidRPr="00F62D76">
        <w:rPr>
          <w:rFonts w:ascii="Book Antiqua" w:hAnsi="Book Antiqua"/>
          <w:b/>
          <w:sz w:val="28"/>
          <w:szCs w:val="28"/>
          <w:lang w:eastAsia="nl-NL"/>
        </w:rPr>
        <w:t>REGISTRO DE PREÇOS TENDO POR OBJETO A AQUISIÇÃO DE MATERIAIS ELÉTRICOS E LÂMPADAS</w:t>
      </w:r>
      <w:r w:rsidR="007711E5" w:rsidRPr="00F62D76">
        <w:rPr>
          <w:rFonts w:ascii="Book Antiqua" w:hAnsi="Book Antiqua"/>
          <w:sz w:val="28"/>
          <w:szCs w:val="28"/>
        </w:rPr>
        <w:t>.</w:t>
      </w:r>
    </w:p>
    <w:p w:rsidR="006200C7" w:rsidRPr="00F62D76" w:rsidRDefault="006200C7" w:rsidP="009E4F9E">
      <w:pPr>
        <w:tabs>
          <w:tab w:val="left" w:pos="9498"/>
        </w:tabs>
        <w:rPr>
          <w:rFonts w:ascii="Book Antiqua" w:hAnsi="Book Antiqua"/>
          <w:sz w:val="28"/>
          <w:szCs w:val="28"/>
        </w:rPr>
      </w:pPr>
    </w:p>
    <w:p w:rsidR="002028E6" w:rsidRPr="00F62D76" w:rsidRDefault="002028E6" w:rsidP="0028472E">
      <w:pPr>
        <w:widowControl w:val="0"/>
        <w:autoSpaceDE w:val="0"/>
        <w:autoSpaceDN w:val="0"/>
        <w:adjustRightInd w:val="0"/>
        <w:ind w:right="-852"/>
        <w:rPr>
          <w:rFonts w:ascii="Book Antiqua" w:hAnsi="Book Antiqua" w:cs="Book Antiqua"/>
          <w:b/>
          <w:sz w:val="26"/>
          <w:szCs w:val="26"/>
          <w:lang w:eastAsia="pt-BR"/>
        </w:rPr>
      </w:pPr>
      <w:r w:rsidRPr="00F62D76">
        <w:rPr>
          <w:rFonts w:ascii="Book Antiqua" w:hAnsi="Book Antiqua" w:cs="Book Antiqua"/>
          <w:b/>
          <w:sz w:val="26"/>
          <w:szCs w:val="26"/>
          <w:lang w:eastAsia="pt-BR"/>
        </w:rPr>
        <w:t xml:space="preserve">Tipo de Licitação: </w:t>
      </w:r>
      <w:r w:rsidR="0065041E" w:rsidRPr="00F62D76">
        <w:rPr>
          <w:rFonts w:ascii="Book Antiqua" w:hAnsi="Book Antiqua" w:cs="Book Antiqua"/>
          <w:sz w:val="26"/>
          <w:szCs w:val="26"/>
          <w:lang w:eastAsia="pt-BR"/>
        </w:rPr>
        <w:t>Menor Preço</w:t>
      </w:r>
      <w:r w:rsidR="00500EBE" w:rsidRPr="00F62D76">
        <w:rPr>
          <w:rFonts w:ascii="Book Antiqua" w:hAnsi="Book Antiqua" w:cs="Book Antiqua"/>
          <w:sz w:val="26"/>
          <w:szCs w:val="26"/>
          <w:lang w:eastAsia="pt-BR"/>
        </w:rPr>
        <w:t>.</w:t>
      </w:r>
    </w:p>
    <w:p w:rsidR="002028E6" w:rsidRPr="00F62D76" w:rsidRDefault="002028E6" w:rsidP="0028472E">
      <w:pPr>
        <w:widowControl w:val="0"/>
        <w:autoSpaceDE w:val="0"/>
        <w:autoSpaceDN w:val="0"/>
        <w:adjustRightInd w:val="0"/>
        <w:ind w:right="-852"/>
        <w:rPr>
          <w:rFonts w:ascii="Book Antiqua" w:hAnsi="Book Antiqua" w:cs="Book Antiqua"/>
          <w:sz w:val="26"/>
          <w:szCs w:val="26"/>
          <w:lang w:eastAsia="pt-BR"/>
        </w:rPr>
      </w:pPr>
      <w:r w:rsidRPr="00F62D76">
        <w:rPr>
          <w:rFonts w:ascii="Book Antiqua" w:hAnsi="Book Antiqua" w:cs="Book Antiqua"/>
          <w:b/>
          <w:sz w:val="26"/>
          <w:szCs w:val="26"/>
          <w:lang w:eastAsia="pt-BR"/>
        </w:rPr>
        <w:t xml:space="preserve">Forma de Julgamento: </w:t>
      </w:r>
      <w:r w:rsidR="00405E9C" w:rsidRPr="00F62D76">
        <w:rPr>
          <w:rFonts w:ascii="Book Antiqua" w:hAnsi="Book Antiqua" w:cs="Book Antiqua"/>
          <w:sz w:val="26"/>
          <w:szCs w:val="26"/>
          <w:lang w:eastAsia="pt-BR"/>
        </w:rPr>
        <w:t>Por I</w:t>
      </w:r>
      <w:r w:rsidR="00500EBE" w:rsidRPr="00F62D76">
        <w:rPr>
          <w:rFonts w:ascii="Book Antiqua" w:hAnsi="Book Antiqua" w:cs="Book Antiqua"/>
          <w:sz w:val="26"/>
          <w:szCs w:val="26"/>
          <w:lang w:eastAsia="pt-BR"/>
        </w:rPr>
        <w:t>tem.</w:t>
      </w:r>
    </w:p>
    <w:p w:rsidR="00405E9C" w:rsidRPr="00F62D76" w:rsidRDefault="00405E9C" w:rsidP="0028472E">
      <w:pPr>
        <w:widowControl w:val="0"/>
        <w:autoSpaceDE w:val="0"/>
        <w:autoSpaceDN w:val="0"/>
        <w:adjustRightInd w:val="0"/>
        <w:ind w:right="-852"/>
        <w:rPr>
          <w:rFonts w:ascii="Book Antiqua" w:hAnsi="Book Antiqua" w:cs="Book Antiqua"/>
          <w:sz w:val="26"/>
          <w:szCs w:val="26"/>
          <w:lang w:eastAsia="pt-BR"/>
        </w:rPr>
      </w:pPr>
      <w:r w:rsidRPr="00F62D76">
        <w:rPr>
          <w:rFonts w:ascii="Book Antiqua" w:hAnsi="Book Antiqua" w:cs="Book Antiqua"/>
          <w:b/>
          <w:sz w:val="26"/>
          <w:szCs w:val="26"/>
          <w:lang w:eastAsia="pt-BR"/>
        </w:rPr>
        <w:t>Modo de Disputa:</w:t>
      </w:r>
      <w:r w:rsidRPr="00F62D76">
        <w:rPr>
          <w:rFonts w:ascii="Book Antiqua" w:hAnsi="Book Antiqua" w:cs="Book Antiqua"/>
          <w:sz w:val="26"/>
          <w:szCs w:val="26"/>
          <w:lang w:eastAsia="pt-BR"/>
        </w:rPr>
        <w:t xml:space="preserve"> </w:t>
      </w:r>
      <w:r w:rsidR="00500EBE" w:rsidRPr="00F62D76">
        <w:rPr>
          <w:rFonts w:ascii="Book Antiqua" w:hAnsi="Book Antiqua" w:cs="Book Antiqua"/>
          <w:sz w:val="26"/>
          <w:szCs w:val="26"/>
          <w:lang w:eastAsia="pt-BR"/>
        </w:rPr>
        <w:t>Aberto.</w:t>
      </w:r>
    </w:p>
    <w:p w:rsidR="009A2AB2" w:rsidRPr="00F62D76" w:rsidRDefault="009A2AB2" w:rsidP="009A2AB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Book Antiqua" w:hAnsi="Book Antiqua"/>
          <w:sz w:val="26"/>
          <w:szCs w:val="26"/>
        </w:rPr>
      </w:pPr>
      <w:r w:rsidRPr="00F62D76">
        <w:rPr>
          <w:rFonts w:ascii="Book Antiqua" w:hAnsi="Book Antiqua"/>
          <w:b/>
          <w:sz w:val="26"/>
          <w:szCs w:val="26"/>
        </w:rPr>
        <w:t xml:space="preserve">Forma de Fornecimento: </w:t>
      </w:r>
      <w:r w:rsidRPr="00F62D76">
        <w:rPr>
          <w:rFonts w:ascii="Book Antiqua" w:hAnsi="Book Antiqua"/>
          <w:sz w:val="26"/>
          <w:szCs w:val="26"/>
        </w:rPr>
        <w:t>Parcelada</w:t>
      </w:r>
      <w:r w:rsidR="005212D3" w:rsidRPr="00F62D76">
        <w:rPr>
          <w:rFonts w:ascii="Book Antiqua" w:hAnsi="Book Antiqua"/>
          <w:sz w:val="26"/>
          <w:szCs w:val="26"/>
        </w:rPr>
        <w:t>.</w:t>
      </w:r>
    </w:p>
    <w:p w:rsidR="001C57D7" w:rsidRPr="00F62D76" w:rsidRDefault="002028E6" w:rsidP="00BA1DC5">
      <w:pPr>
        <w:rPr>
          <w:rFonts w:ascii="Book Antiqua" w:hAnsi="Book Antiqua" w:cs="Book Antiqua"/>
          <w:sz w:val="26"/>
          <w:szCs w:val="26"/>
          <w:lang w:eastAsia="pt-BR"/>
        </w:rPr>
      </w:pPr>
      <w:r w:rsidRPr="00F62D76">
        <w:rPr>
          <w:rFonts w:ascii="Book Antiqua" w:hAnsi="Book Antiqua" w:cs="Book Antiqua"/>
          <w:b/>
          <w:sz w:val="26"/>
          <w:szCs w:val="26"/>
          <w:lang w:eastAsia="pt-BR"/>
        </w:rPr>
        <w:t xml:space="preserve">Valor Estimado da Licitação: </w:t>
      </w:r>
      <w:r w:rsidR="00980DED" w:rsidRPr="00F62D76">
        <w:rPr>
          <w:rFonts w:ascii="Book Antiqua" w:hAnsi="Book Antiqua" w:cs="Calibri"/>
          <w:b/>
          <w:bCs/>
          <w:sz w:val="26"/>
          <w:szCs w:val="26"/>
        </w:rPr>
        <w:t>R$ 835.533,73</w:t>
      </w:r>
      <w:r w:rsidR="00980DED" w:rsidRPr="00F62D76">
        <w:rPr>
          <w:rFonts w:ascii="Book Antiqua" w:hAnsi="Book Antiqua"/>
          <w:sz w:val="26"/>
          <w:szCs w:val="26"/>
        </w:rPr>
        <w:t xml:space="preserve"> </w:t>
      </w:r>
      <w:r w:rsidR="00980DED" w:rsidRPr="00F62D76">
        <w:rPr>
          <w:rFonts w:ascii="Book Antiqua" w:eastAsia="Book Antiqua" w:hAnsi="Book Antiqua"/>
          <w:b/>
          <w:sz w:val="26"/>
          <w:szCs w:val="26"/>
          <w:shd w:val="clear" w:color="auto" w:fill="FFFFFF"/>
        </w:rPr>
        <w:t>(</w:t>
      </w:r>
      <w:r w:rsidR="00980DED" w:rsidRPr="00F62D76">
        <w:rPr>
          <w:rFonts w:ascii="Book Antiqua" w:eastAsia="Book Antiqua" w:hAnsi="Book Antiqua"/>
          <w:b/>
          <w:i/>
          <w:sz w:val="26"/>
          <w:szCs w:val="26"/>
          <w:shd w:val="clear" w:color="auto" w:fill="FFFFFF"/>
        </w:rPr>
        <w:t>oitocentos e trinta e cinco mil quinhentos e trinta e três reais e setenta e três centavos</w:t>
      </w:r>
      <w:r w:rsidR="00980DED" w:rsidRPr="00F62D76">
        <w:rPr>
          <w:rFonts w:ascii="Book Antiqua" w:eastAsia="Book Antiqua" w:hAnsi="Book Antiqua"/>
          <w:b/>
          <w:sz w:val="26"/>
          <w:szCs w:val="26"/>
          <w:shd w:val="clear" w:color="auto" w:fill="FFFFFF"/>
        </w:rPr>
        <w:t>)</w:t>
      </w:r>
      <w:r w:rsidR="00A03C2D" w:rsidRPr="00F62D76">
        <w:rPr>
          <w:rFonts w:ascii="Book Antiqua" w:hAnsi="Book Antiqua" w:cs="Book Antiqua"/>
          <w:b/>
          <w:sz w:val="26"/>
          <w:szCs w:val="26"/>
          <w:lang w:eastAsia="pt-BR"/>
        </w:rPr>
        <w:t>.</w:t>
      </w:r>
    </w:p>
    <w:p w:rsidR="00EC79B6" w:rsidRPr="00F62D76" w:rsidRDefault="002028E6" w:rsidP="0033312D">
      <w:pPr>
        <w:rPr>
          <w:rFonts w:ascii="Book Antiqua" w:eastAsia="Book Antiqua" w:hAnsi="Book Antiqua"/>
          <w:sz w:val="26"/>
          <w:szCs w:val="26"/>
        </w:rPr>
      </w:pPr>
      <w:r w:rsidRPr="00F62D76">
        <w:rPr>
          <w:rFonts w:ascii="Book Antiqua" w:eastAsia="Book Antiqua" w:hAnsi="Book Antiqua"/>
          <w:b/>
          <w:sz w:val="26"/>
          <w:szCs w:val="26"/>
        </w:rPr>
        <w:t xml:space="preserve">Regência: </w:t>
      </w:r>
      <w:r w:rsidRPr="00F62D76">
        <w:rPr>
          <w:rFonts w:ascii="Book Antiqua" w:eastAsia="Book Antiqua" w:hAnsi="Book Antiqua"/>
          <w:sz w:val="26"/>
          <w:szCs w:val="26"/>
        </w:rPr>
        <w:t xml:space="preserve">Lei </w:t>
      </w:r>
      <w:r w:rsidR="00652D13" w:rsidRPr="00F62D76">
        <w:rPr>
          <w:rFonts w:ascii="Book Antiqua" w:eastAsia="Book Antiqua" w:hAnsi="Book Antiqua"/>
          <w:sz w:val="26"/>
          <w:szCs w:val="26"/>
        </w:rPr>
        <w:t xml:space="preserve">Federal </w:t>
      </w:r>
      <w:r w:rsidRPr="00F62D76">
        <w:rPr>
          <w:rFonts w:ascii="Book Antiqua" w:eastAsia="Book Antiqua" w:hAnsi="Book Antiqua"/>
          <w:sz w:val="26"/>
          <w:szCs w:val="26"/>
        </w:rPr>
        <w:t xml:space="preserve">n° </w:t>
      </w:r>
      <w:r w:rsidR="00894247" w:rsidRPr="00F62D76">
        <w:rPr>
          <w:rFonts w:ascii="Book Antiqua" w:eastAsia="Book Antiqua" w:hAnsi="Book Antiqua"/>
          <w:sz w:val="26"/>
          <w:szCs w:val="26"/>
        </w:rPr>
        <w:t>14.133/2021</w:t>
      </w:r>
      <w:r w:rsidRPr="00F62D76">
        <w:rPr>
          <w:rFonts w:ascii="Book Antiqua" w:eastAsia="Book Antiqua" w:hAnsi="Book Antiqua"/>
          <w:sz w:val="26"/>
          <w:szCs w:val="26"/>
        </w:rPr>
        <w:t xml:space="preserve">, </w:t>
      </w:r>
      <w:r w:rsidR="00894247" w:rsidRPr="00F62D76">
        <w:rPr>
          <w:rFonts w:ascii="Book Antiqua" w:eastAsia="Book Antiqua" w:hAnsi="Book Antiqua"/>
          <w:sz w:val="26"/>
          <w:szCs w:val="26"/>
        </w:rPr>
        <w:t xml:space="preserve">Decreto Municipal nº </w:t>
      </w:r>
      <w:r w:rsidR="007F47B7" w:rsidRPr="00F62D76">
        <w:rPr>
          <w:rFonts w:ascii="Book Antiqua" w:eastAsia="Book Antiqua" w:hAnsi="Book Antiqua"/>
          <w:sz w:val="26"/>
          <w:szCs w:val="26"/>
        </w:rPr>
        <w:t>11.384</w:t>
      </w:r>
      <w:r w:rsidR="00894247" w:rsidRPr="00F62D76">
        <w:rPr>
          <w:rFonts w:ascii="Book Antiqua" w:eastAsia="Book Antiqua" w:hAnsi="Book Antiqua"/>
          <w:sz w:val="26"/>
          <w:szCs w:val="26"/>
        </w:rPr>
        <w:t>/2023</w:t>
      </w:r>
      <w:r w:rsidRPr="00F62D76">
        <w:rPr>
          <w:rFonts w:ascii="Book Antiqua" w:eastAsia="Book Antiqua" w:hAnsi="Book Antiqua"/>
          <w:sz w:val="26"/>
          <w:szCs w:val="26"/>
        </w:rPr>
        <w:t>,</w:t>
      </w:r>
      <w:r w:rsidR="00623DF8" w:rsidRPr="00F62D76">
        <w:rPr>
          <w:rFonts w:ascii="Book Antiqua" w:eastAsia="Book Antiqua" w:hAnsi="Book Antiqua"/>
          <w:sz w:val="26"/>
          <w:szCs w:val="26"/>
        </w:rPr>
        <w:t xml:space="preserve"> </w:t>
      </w:r>
      <w:r w:rsidRPr="00F62D76">
        <w:rPr>
          <w:rFonts w:ascii="Book Antiqua" w:eastAsia="Book Antiqua" w:hAnsi="Book Antiqua"/>
          <w:sz w:val="26"/>
          <w:szCs w:val="26"/>
        </w:rPr>
        <w:t xml:space="preserve">Lei Complementar </w:t>
      </w:r>
      <w:r w:rsidR="004D33F5" w:rsidRPr="00F62D76">
        <w:rPr>
          <w:rFonts w:ascii="Book Antiqua" w:eastAsia="Book Antiqua" w:hAnsi="Book Antiqua"/>
          <w:sz w:val="26"/>
          <w:szCs w:val="26"/>
        </w:rPr>
        <w:t>Federal n° 123/2006</w:t>
      </w:r>
      <w:r w:rsidR="00623DF8" w:rsidRPr="00F62D76">
        <w:rPr>
          <w:rFonts w:ascii="Book Antiqua" w:eastAsia="Book Antiqua" w:hAnsi="Book Antiqua"/>
          <w:sz w:val="26"/>
          <w:szCs w:val="26"/>
        </w:rPr>
        <w:t>, Decreto Municipal nº 7.241</w:t>
      </w:r>
      <w:r w:rsidR="00B926C4" w:rsidRPr="00F62D76">
        <w:rPr>
          <w:rFonts w:ascii="Book Antiqua" w:eastAsia="Book Antiqua" w:hAnsi="Book Antiqua"/>
          <w:sz w:val="26"/>
          <w:szCs w:val="26"/>
        </w:rPr>
        <w:t>/</w:t>
      </w:r>
      <w:r w:rsidR="00623DF8" w:rsidRPr="00F62D76">
        <w:rPr>
          <w:rFonts w:ascii="Book Antiqua" w:eastAsia="Book Antiqua" w:hAnsi="Book Antiqua"/>
          <w:sz w:val="26"/>
          <w:szCs w:val="26"/>
        </w:rPr>
        <w:t>2016</w:t>
      </w:r>
      <w:r w:rsidR="004D33F5" w:rsidRPr="00F62D76">
        <w:rPr>
          <w:rFonts w:ascii="Book Antiqua" w:eastAsia="Book Antiqua" w:hAnsi="Book Antiqua"/>
          <w:sz w:val="26"/>
          <w:szCs w:val="26"/>
        </w:rPr>
        <w:t xml:space="preserve"> e subsidiariamente a Instrução Normativa SEGES nº 73, de 30 de setembro de 2022.</w:t>
      </w:r>
      <w:r w:rsidR="0033312D" w:rsidRPr="00F62D76">
        <w:rPr>
          <w:rFonts w:ascii="Book Antiqua" w:eastAsia="Book Antiqua" w:hAnsi="Book Antiqua"/>
          <w:sz w:val="26"/>
          <w:szCs w:val="26"/>
        </w:rPr>
        <w:t xml:space="preserve"> </w:t>
      </w:r>
      <w:r w:rsidR="00C32D12" w:rsidRPr="00F62D76">
        <w:rPr>
          <w:rFonts w:ascii="Book Antiqua" w:eastAsia="Book Antiqua" w:hAnsi="Book Antiqua"/>
          <w:b/>
          <w:sz w:val="26"/>
          <w:szCs w:val="26"/>
        </w:rPr>
        <w:t>Portaria</w:t>
      </w:r>
      <w:r w:rsidR="006D6972" w:rsidRPr="00F62D76">
        <w:rPr>
          <w:rFonts w:ascii="Book Antiqua" w:eastAsia="Book Antiqua" w:hAnsi="Book Antiqua"/>
          <w:b/>
          <w:sz w:val="26"/>
          <w:szCs w:val="26"/>
        </w:rPr>
        <w:t xml:space="preserve"> Municipal nº </w:t>
      </w:r>
      <w:r w:rsidR="00C32D12" w:rsidRPr="00F62D76">
        <w:rPr>
          <w:rFonts w:ascii="Book Antiqua" w:eastAsia="Book Antiqua" w:hAnsi="Book Antiqua"/>
          <w:b/>
          <w:sz w:val="26"/>
          <w:szCs w:val="26"/>
        </w:rPr>
        <w:t>8125</w:t>
      </w:r>
      <w:r w:rsidR="006D6972" w:rsidRPr="00F62D76">
        <w:rPr>
          <w:rFonts w:ascii="Book Antiqua" w:eastAsia="Book Antiqua" w:hAnsi="Book Antiqua"/>
          <w:b/>
          <w:sz w:val="26"/>
          <w:szCs w:val="26"/>
        </w:rPr>
        <w:t>/202</w:t>
      </w:r>
      <w:r w:rsidR="003A048E" w:rsidRPr="00F62D76">
        <w:rPr>
          <w:rFonts w:ascii="Book Antiqua" w:eastAsia="Book Antiqua" w:hAnsi="Book Antiqua"/>
          <w:b/>
          <w:sz w:val="26"/>
          <w:szCs w:val="26"/>
        </w:rPr>
        <w:t>4</w:t>
      </w:r>
      <w:r w:rsidR="006D6972" w:rsidRPr="00F62D76">
        <w:rPr>
          <w:rFonts w:ascii="Book Antiqua" w:eastAsia="Book Antiqua" w:hAnsi="Book Antiqua"/>
          <w:b/>
          <w:sz w:val="26"/>
          <w:szCs w:val="26"/>
        </w:rPr>
        <w:t xml:space="preserve">, de </w:t>
      </w:r>
      <w:r w:rsidR="00C32D12" w:rsidRPr="00F62D76">
        <w:rPr>
          <w:rFonts w:ascii="Book Antiqua" w:eastAsia="Book Antiqua" w:hAnsi="Book Antiqua"/>
          <w:b/>
          <w:sz w:val="26"/>
          <w:szCs w:val="26"/>
        </w:rPr>
        <w:t>17</w:t>
      </w:r>
      <w:r w:rsidR="006D6972" w:rsidRPr="00F62D76">
        <w:rPr>
          <w:rFonts w:ascii="Book Antiqua" w:eastAsia="Book Antiqua" w:hAnsi="Book Antiqua"/>
          <w:b/>
          <w:sz w:val="26"/>
          <w:szCs w:val="26"/>
        </w:rPr>
        <w:t xml:space="preserve"> de </w:t>
      </w:r>
      <w:r w:rsidR="00C32D12" w:rsidRPr="00F62D76">
        <w:rPr>
          <w:rFonts w:ascii="Book Antiqua" w:eastAsia="Book Antiqua" w:hAnsi="Book Antiqua"/>
          <w:b/>
          <w:sz w:val="26"/>
          <w:szCs w:val="26"/>
        </w:rPr>
        <w:t xml:space="preserve">janeiro </w:t>
      </w:r>
      <w:r w:rsidR="006D6972" w:rsidRPr="00F62D76">
        <w:rPr>
          <w:rFonts w:ascii="Book Antiqua" w:eastAsia="Book Antiqua" w:hAnsi="Book Antiqua"/>
          <w:b/>
          <w:sz w:val="26"/>
          <w:szCs w:val="26"/>
        </w:rPr>
        <w:t>de 20</w:t>
      </w:r>
      <w:r w:rsidR="0034364A" w:rsidRPr="00F62D76">
        <w:rPr>
          <w:rFonts w:ascii="Book Antiqua" w:eastAsia="Book Antiqua" w:hAnsi="Book Antiqua"/>
          <w:b/>
          <w:sz w:val="26"/>
          <w:szCs w:val="26"/>
        </w:rPr>
        <w:t>2</w:t>
      </w:r>
      <w:r w:rsidR="003A048E" w:rsidRPr="00F62D76">
        <w:rPr>
          <w:rFonts w:ascii="Book Antiqua" w:eastAsia="Book Antiqua" w:hAnsi="Book Antiqua"/>
          <w:b/>
          <w:sz w:val="26"/>
          <w:szCs w:val="26"/>
        </w:rPr>
        <w:t>4</w:t>
      </w:r>
      <w:r w:rsidR="006D6972" w:rsidRPr="00F62D76">
        <w:rPr>
          <w:rFonts w:ascii="Book Antiqua" w:eastAsia="Book Antiqua" w:hAnsi="Book Antiqua"/>
          <w:b/>
          <w:sz w:val="26"/>
          <w:szCs w:val="26"/>
        </w:rPr>
        <w:t>:</w:t>
      </w:r>
      <w:r w:rsidR="006D6972" w:rsidRPr="00F62D76">
        <w:rPr>
          <w:rFonts w:ascii="Book Antiqua" w:eastAsia="Book Antiqua" w:hAnsi="Book Antiqua"/>
          <w:sz w:val="26"/>
          <w:szCs w:val="26"/>
        </w:rPr>
        <w:t xml:space="preserve"> Pregoeiro Oficial.</w:t>
      </w:r>
    </w:p>
    <w:p w:rsidR="002028E6" w:rsidRPr="00F62D76" w:rsidRDefault="002028E6" w:rsidP="0028472E">
      <w:pPr>
        <w:ind w:right="-852"/>
        <w:rPr>
          <w:rStyle w:val="nfase"/>
          <w:rFonts w:ascii="Book Antiqua" w:eastAsia="Book Antiqua" w:hAnsi="Book Antiqua"/>
          <w:i w:val="0"/>
        </w:rPr>
      </w:pPr>
    </w:p>
    <w:p w:rsidR="00F51A88" w:rsidRPr="00F62D76" w:rsidRDefault="00250150" w:rsidP="00F3790D">
      <w:pPr>
        <w:ind w:left="426" w:hanging="1135"/>
        <w:rPr>
          <w:rStyle w:val="nfase"/>
          <w:rFonts w:ascii="Book Antiqua" w:hAnsi="Book Antiqua"/>
          <w:b/>
          <w:i w:val="0"/>
          <w:iCs w:val="0"/>
        </w:rPr>
      </w:pPr>
      <w:r w:rsidRPr="00F62D76">
        <w:rPr>
          <w:rStyle w:val="nfase"/>
          <w:rFonts w:ascii="Book Antiqua" w:eastAsia="Book Antiqua" w:hAnsi="Book Antiqua"/>
          <w:b/>
          <w:i w:val="0"/>
          <w:u w:val="single"/>
        </w:rPr>
        <w:t>LOCAL</w:t>
      </w:r>
      <w:r w:rsidRPr="00F62D76">
        <w:rPr>
          <w:rStyle w:val="nfase"/>
          <w:rFonts w:ascii="Book Antiqua" w:eastAsia="Book Antiqua" w:hAnsi="Book Antiqua"/>
          <w:b/>
          <w:i w:val="0"/>
        </w:rPr>
        <w:t>:</w:t>
      </w:r>
      <w:r w:rsidRPr="00F62D76">
        <w:rPr>
          <w:rStyle w:val="nfase"/>
          <w:rFonts w:ascii="Book Antiqua" w:hAnsi="Book Antiqua"/>
          <w:i w:val="0"/>
        </w:rPr>
        <w:t xml:space="preserve"> </w:t>
      </w:r>
      <w:r w:rsidR="006E2B4B" w:rsidRPr="00F62D76">
        <w:rPr>
          <w:rStyle w:val="nfase"/>
          <w:rFonts w:ascii="Book Antiqua" w:hAnsi="Book Antiqua"/>
          <w:b/>
          <w:i w:val="0"/>
          <w:u w:val="single"/>
        </w:rPr>
        <w:t xml:space="preserve">Portal de Licitações Compras BR </w:t>
      </w:r>
      <w:r w:rsidR="006E2B4B" w:rsidRPr="00F62D76">
        <w:rPr>
          <w:rFonts w:ascii="Book Antiqua" w:hAnsi="Book Antiqua"/>
        </w:rPr>
        <w:t xml:space="preserve">no endereço eletrônico </w:t>
      </w:r>
      <w:hyperlink r:id="rId8" w:history="1">
        <w:r w:rsidR="006E2B4B" w:rsidRPr="00F62D76">
          <w:rPr>
            <w:rStyle w:val="Hyperlink"/>
            <w:rFonts w:ascii="Book Antiqua" w:hAnsi="Book Antiqua"/>
            <w:b/>
            <w:color w:val="auto"/>
          </w:rPr>
          <w:t>www.comprasbr.com.br</w:t>
        </w:r>
      </w:hyperlink>
      <w:r w:rsidR="006E2B4B" w:rsidRPr="00F62D76">
        <w:rPr>
          <w:rFonts w:ascii="Book Antiqua" w:hAnsi="Book Antiqua"/>
          <w:b/>
        </w:rPr>
        <w:t xml:space="preserve"> </w:t>
      </w:r>
    </w:p>
    <w:p w:rsidR="00F51A88" w:rsidRPr="00F62D76" w:rsidRDefault="00F51A88" w:rsidP="00F51A88">
      <w:pPr>
        <w:ind w:left="426" w:hanging="1135"/>
        <w:jc w:val="center"/>
        <w:rPr>
          <w:rStyle w:val="nfase"/>
          <w:rFonts w:ascii="Book Antiqua" w:hAnsi="Book Antiqua"/>
          <w:b/>
          <w:i w:val="0"/>
        </w:rPr>
      </w:pPr>
    </w:p>
    <w:p w:rsidR="002028E6" w:rsidRPr="00F62D76" w:rsidRDefault="002028E6" w:rsidP="00B36C71">
      <w:pPr>
        <w:pStyle w:val="PargrafodaLista"/>
        <w:numPr>
          <w:ilvl w:val="0"/>
          <w:numId w:val="17"/>
        </w:numPr>
        <w:spacing w:after="120"/>
        <w:ind w:left="567" w:right="-852" w:hanging="284"/>
        <w:rPr>
          <w:rStyle w:val="nfase"/>
          <w:rFonts w:ascii="Book Antiqua" w:hAnsi="Book Antiqua"/>
          <w:b/>
          <w:i w:val="0"/>
        </w:rPr>
      </w:pPr>
      <w:r w:rsidRPr="00F62D76">
        <w:rPr>
          <w:rStyle w:val="nfase"/>
          <w:rFonts w:ascii="Book Antiqua" w:hAnsi="Book Antiqua"/>
          <w:i w:val="0"/>
          <w:u w:val="single"/>
        </w:rPr>
        <w:t>RECEBIMENTO DE PROPOSTAS</w:t>
      </w:r>
      <w:r w:rsidRPr="00F62D76">
        <w:rPr>
          <w:rStyle w:val="nfase"/>
          <w:rFonts w:ascii="Book Antiqua" w:hAnsi="Book Antiqua"/>
          <w:i w:val="0"/>
        </w:rPr>
        <w:t xml:space="preserve">: </w:t>
      </w:r>
      <w:r w:rsidRPr="00F62D76">
        <w:rPr>
          <w:rStyle w:val="nfase"/>
          <w:rFonts w:ascii="Book Antiqua" w:hAnsi="Book Antiqua"/>
          <w:b/>
          <w:i w:val="0"/>
        </w:rPr>
        <w:t xml:space="preserve">A partir do dia </w:t>
      </w:r>
      <w:r w:rsidR="0066437A">
        <w:rPr>
          <w:rStyle w:val="nfase"/>
          <w:rFonts w:ascii="Book Antiqua" w:hAnsi="Book Antiqua"/>
          <w:b/>
          <w:i w:val="0"/>
        </w:rPr>
        <w:t>0</w:t>
      </w:r>
      <w:r w:rsidR="00FD594E">
        <w:rPr>
          <w:rStyle w:val="nfase"/>
          <w:rFonts w:ascii="Book Antiqua" w:hAnsi="Book Antiqua"/>
          <w:b/>
          <w:i w:val="0"/>
        </w:rPr>
        <w:t>9</w:t>
      </w:r>
      <w:r w:rsidR="00BA1DC5" w:rsidRPr="00F62D76">
        <w:rPr>
          <w:rStyle w:val="nfase"/>
          <w:rFonts w:ascii="Book Antiqua" w:hAnsi="Book Antiqua"/>
          <w:b/>
          <w:i w:val="0"/>
        </w:rPr>
        <w:t>/</w:t>
      </w:r>
      <w:r w:rsidR="0066437A">
        <w:rPr>
          <w:rStyle w:val="nfase"/>
          <w:rFonts w:ascii="Book Antiqua" w:hAnsi="Book Antiqua"/>
          <w:b/>
          <w:i w:val="0"/>
        </w:rPr>
        <w:t>04</w:t>
      </w:r>
      <w:r w:rsidR="00BA1DC5" w:rsidRPr="00F62D76">
        <w:rPr>
          <w:rStyle w:val="nfase"/>
          <w:rFonts w:ascii="Book Antiqua" w:hAnsi="Book Antiqua"/>
          <w:b/>
          <w:i w:val="0"/>
        </w:rPr>
        <w:t>/202</w:t>
      </w:r>
      <w:r w:rsidR="003A048E" w:rsidRPr="00F62D76">
        <w:rPr>
          <w:rStyle w:val="nfase"/>
          <w:rFonts w:ascii="Book Antiqua" w:hAnsi="Book Antiqua"/>
          <w:b/>
          <w:i w:val="0"/>
        </w:rPr>
        <w:t>4</w:t>
      </w:r>
      <w:r w:rsidRPr="00F62D76">
        <w:rPr>
          <w:rStyle w:val="nfase"/>
          <w:rFonts w:ascii="Book Antiqua" w:hAnsi="Book Antiqua"/>
          <w:b/>
          <w:i w:val="0"/>
        </w:rPr>
        <w:t>.</w:t>
      </w:r>
    </w:p>
    <w:p w:rsidR="002028E6" w:rsidRPr="00F62D76" w:rsidRDefault="002028E6" w:rsidP="00B36C71">
      <w:pPr>
        <w:pStyle w:val="PargrafodaLista"/>
        <w:numPr>
          <w:ilvl w:val="0"/>
          <w:numId w:val="17"/>
        </w:numPr>
        <w:spacing w:after="120"/>
        <w:ind w:left="567" w:right="-852" w:hanging="284"/>
        <w:rPr>
          <w:rStyle w:val="nfase"/>
          <w:rFonts w:ascii="Book Antiqua" w:hAnsi="Book Antiqua"/>
          <w:i w:val="0"/>
        </w:rPr>
      </w:pPr>
      <w:r w:rsidRPr="00F62D76">
        <w:rPr>
          <w:rStyle w:val="nfase"/>
          <w:rFonts w:ascii="Book Antiqua" w:hAnsi="Book Antiqua"/>
          <w:i w:val="0"/>
          <w:u w:val="single"/>
        </w:rPr>
        <w:t>ABERTURA DA SESSÃO PÚBLICA</w:t>
      </w:r>
      <w:r w:rsidRPr="00F62D76">
        <w:rPr>
          <w:rStyle w:val="nfase"/>
          <w:rFonts w:ascii="Book Antiqua" w:hAnsi="Book Antiqua"/>
          <w:i w:val="0"/>
        </w:rPr>
        <w:t xml:space="preserve">: </w:t>
      </w:r>
      <w:r w:rsidRPr="00F62D76">
        <w:rPr>
          <w:rStyle w:val="nfase"/>
          <w:rFonts w:ascii="Book Antiqua" w:hAnsi="Book Antiqua"/>
          <w:b/>
          <w:i w:val="0"/>
        </w:rPr>
        <w:t xml:space="preserve">Às 09h00min do dia </w:t>
      </w:r>
      <w:r w:rsidR="0066437A">
        <w:rPr>
          <w:rStyle w:val="nfase"/>
          <w:rFonts w:ascii="Book Antiqua" w:hAnsi="Book Antiqua"/>
          <w:b/>
          <w:i w:val="0"/>
        </w:rPr>
        <w:t>1</w:t>
      </w:r>
      <w:r w:rsidR="00FD594E">
        <w:rPr>
          <w:rStyle w:val="nfase"/>
          <w:rFonts w:ascii="Book Antiqua" w:hAnsi="Book Antiqua"/>
          <w:b/>
          <w:i w:val="0"/>
        </w:rPr>
        <w:t>8</w:t>
      </w:r>
      <w:r w:rsidR="00BA1DC5" w:rsidRPr="00F62D76">
        <w:rPr>
          <w:rStyle w:val="nfase"/>
          <w:rFonts w:ascii="Book Antiqua" w:hAnsi="Book Antiqua"/>
          <w:b/>
          <w:i w:val="0"/>
        </w:rPr>
        <w:t>/</w:t>
      </w:r>
      <w:r w:rsidR="0066437A">
        <w:rPr>
          <w:rStyle w:val="nfase"/>
          <w:rFonts w:ascii="Book Antiqua" w:hAnsi="Book Antiqua"/>
          <w:b/>
          <w:i w:val="0"/>
        </w:rPr>
        <w:t>04</w:t>
      </w:r>
      <w:r w:rsidR="00BA1DC5" w:rsidRPr="00F62D76">
        <w:rPr>
          <w:rStyle w:val="nfase"/>
          <w:rFonts w:ascii="Book Antiqua" w:hAnsi="Book Antiqua"/>
          <w:b/>
          <w:i w:val="0"/>
        </w:rPr>
        <w:t>/202</w:t>
      </w:r>
      <w:r w:rsidR="003A048E" w:rsidRPr="00F62D76">
        <w:rPr>
          <w:rStyle w:val="nfase"/>
          <w:rFonts w:ascii="Book Antiqua" w:hAnsi="Book Antiqua"/>
          <w:b/>
          <w:i w:val="0"/>
        </w:rPr>
        <w:t>4</w:t>
      </w:r>
      <w:r w:rsidRPr="00F62D76">
        <w:rPr>
          <w:rStyle w:val="nfase"/>
          <w:rFonts w:ascii="Book Antiqua" w:hAnsi="Book Antiqua"/>
          <w:i w:val="0"/>
        </w:rPr>
        <w:t>.</w:t>
      </w:r>
    </w:p>
    <w:p w:rsidR="002028E6" w:rsidRPr="00F62D76" w:rsidRDefault="002028E6" w:rsidP="0028472E">
      <w:pPr>
        <w:ind w:right="-852"/>
        <w:rPr>
          <w:rStyle w:val="nfase"/>
          <w:rFonts w:ascii="Book Antiqua" w:hAnsi="Book Antiqua"/>
          <w:b/>
          <w:i w:val="0"/>
        </w:rPr>
      </w:pPr>
    </w:p>
    <w:p w:rsidR="002028E6" w:rsidRPr="00F62D76" w:rsidRDefault="002028E6" w:rsidP="0028472E">
      <w:pPr>
        <w:ind w:right="-852"/>
        <w:rPr>
          <w:rStyle w:val="nfase"/>
          <w:rFonts w:ascii="Book Antiqua" w:hAnsi="Book Antiqua"/>
          <w:i w:val="0"/>
        </w:rPr>
      </w:pPr>
      <w:r w:rsidRPr="00F62D76">
        <w:rPr>
          <w:rStyle w:val="nfase"/>
          <w:rFonts w:ascii="Book Antiqua" w:hAnsi="Book Antiqua"/>
          <w:b/>
          <w:i w:val="0"/>
        </w:rPr>
        <w:t>REFERÊNCIA DE TEMPO:</w:t>
      </w:r>
      <w:r w:rsidRPr="00F62D76">
        <w:rPr>
          <w:rStyle w:val="nfase"/>
          <w:rFonts w:ascii="Book Antiqua" w:hAnsi="Book Antiqua"/>
          <w:i w:val="0"/>
        </w:rPr>
        <w:t xml:space="preserve"> Todas as referências de tempo no Edital, no Aviso e durante a Sessão Pública observarão, obrigatoriamente, o </w:t>
      </w:r>
      <w:r w:rsidRPr="00F62D76">
        <w:rPr>
          <w:rStyle w:val="nfase"/>
          <w:rFonts w:ascii="Book Antiqua" w:hAnsi="Book Antiqua"/>
          <w:b/>
          <w:i w:val="0"/>
          <w:u w:val="single"/>
        </w:rPr>
        <w:t>horário de Brasília/DF</w:t>
      </w:r>
      <w:r w:rsidRPr="00F62D76">
        <w:rPr>
          <w:rStyle w:val="nfase"/>
          <w:rFonts w:ascii="Book Antiqua" w:hAnsi="Book Antiqua"/>
          <w:i w:val="0"/>
        </w:rPr>
        <w:t>.</w:t>
      </w:r>
    </w:p>
    <w:p w:rsidR="001F6F78" w:rsidRPr="00F62D76" w:rsidRDefault="001F6F78" w:rsidP="0028472E">
      <w:pPr>
        <w:ind w:right="-852"/>
        <w:rPr>
          <w:rStyle w:val="nfase"/>
          <w:rFonts w:ascii="Book Antiqua" w:hAnsi="Book Antiqua"/>
          <w:i w:val="0"/>
        </w:rPr>
      </w:pPr>
    </w:p>
    <w:p w:rsidR="001F6F78" w:rsidRPr="00F62D76" w:rsidRDefault="001F6F78" w:rsidP="0028472E">
      <w:pPr>
        <w:ind w:right="-852"/>
        <w:rPr>
          <w:rStyle w:val="nfase"/>
          <w:rFonts w:ascii="Book Antiqua" w:hAnsi="Book Antiqua"/>
          <w:i w:val="0"/>
        </w:rPr>
      </w:pPr>
      <w:r w:rsidRPr="00F62D76">
        <w:rPr>
          <w:rStyle w:val="nfase"/>
          <w:rFonts w:ascii="Book Antiqua" w:hAnsi="Book Antiqua"/>
          <w:i w:val="0"/>
        </w:rPr>
        <w:t xml:space="preserve">ESCLARECIMENTOS: Diretamente pela plataforma </w:t>
      </w:r>
      <w:r w:rsidR="00DE2069" w:rsidRPr="00F62D76">
        <w:rPr>
          <w:rStyle w:val="nfase"/>
          <w:rFonts w:ascii="Book Antiqua" w:hAnsi="Book Antiqua"/>
          <w:i w:val="0"/>
        </w:rPr>
        <w:t xml:space="preserve">de licitações </w:t>
      </w:r>
      <w:r w:rsidR="001506FB" w:rsidRPr="00F62D76">
        <w:rPr>
          <w:rStyle w:val="nfase"/>
          <w:rFonts w:ascii="Book Antiqua" w:hAnsi="Book Antiqua"/>
          <w:b/>
          <w:i w:val="0"/>
          <w:u w:val="single"/>
        </w:rPr>
        <w:t xml:space="preserve">Compras BR </w:t>
      </w:r>
      <w:r w:rsidR="001506FB" w:rsidRPr="00F62D76">
        <w:rPr>
          <w:rFonts w:ascii="Book Antiqua" w:hAnsi="Book Antiqua"/>
        </w:rPr>
        <w:t xml:space="preserve">no endereço eletrônico </w:t>
      </w:r>
      <w:hyperlink r:id="rId9" w:history="1">
        <w:r w:rsidR="001506FB" w:rsidRPr="00F62D76">
          <w:rPr>
            <w:rStyle w:val="Hyperlink"/>
            <w:rFonts w:ascii="Book Antiqua" w:hAnsi="Book Antiqua"/>
            <w:b/>
            <w:color w:val="auto"/>
          </w:rPr>
          <w:t>www.comprasbr.com.br</w:t>
        </w:r>
      </w:hyperlink>
      <w:r w:rsidR="001506FB" w:rsidRPr="00F62D76">
        <w:rPr>
          <w:rStyle w:val="nfase"/>
          <w:rFonts w:ascii="Book Antiqua" w:hAnsi="Book Antiqua"/>
          <w:b/>
          <w:i w:val="0"/>
        </w:rPr>
        <w:t>.</w:t>
      </w:r>
    </w:p>
    <w:p w:rsidR="002028E6" w:rsidRPr="00F62D76" w:rsidRDefault="002028E6" w:rsidP="0028472E">
      <w:pPr>
        <w:ind w:right="-852"/>
        <w:rPr>
          <w:rStyle w:val="nfase"/>
          <w:rFonts w:ascii="Book Antiqua" w:eastAsia="Book Antiqua" w:hAnsi="Book Antiqua"/>
          <w:b/>
          <w:i w:val="0"/>
        </w:rPr>
      </w:pPr>
    </w:p>
    <w:p w:rsidR="002028E6" w:rsidRPr="00F62D76" w:rsidRDefault="00C2369D" w:rsidP="0028472E">
      <w:pPr>
        <w:ind w:right="-852"/>
        <w:rPr>
          <w:rStyle w:val="nfase"/>
          <w:rFonts w:ascii="Book Antiqua" w:eastAsia="Book Antiqua" w:hAnsi="Book Antiqua"/>
          <w:b/>
          <w:i w:val="0"/>
        </w:rPr>
      </w:pPr>
      <w:r w:rsidRPr="00F62D76">
        <w:rPr>
          <w:rStyle w:val="nfase"/>
          <w:rFonts w:ascii="Book Antiqua" w:eastAsia="Book Antiqua" w:hAnsi="Book Antiqua"/>
          <w:b/>
          <w:i w:val="0"/>
        </w:rPr>
        <w:t>1</w:t>
      </w:r>
      <w:r w:rsidR="002028E6" w:rsidRPr="00F62D76">
        <w:rPr>
          <w:rStyle w:val="nfase"/>
          <w:rFonts w:ascii="Book Antiqua" w:eastAsia="Book Antiqua" w:hAnsi="Book Antiqua"/>
          <w:b/>
          <w:i w:val="0"/>
        </w:rPr>
        <w:t>. DAS DISPOSIÇÕES PRELIMINARES</w:t>
      </w:r>
    </w:p>
    <w:p w:rsidR="00F4535F" w:rsidRPr="00F62D76" w:rsidRDefault="00A308B0" w:rsidP="00F4535F">
      <w:pPr>
        <w:ind w:right="-852"/>
        <w:rPr>
          <w:rStyle w:val="nfase"/>
          <w:rFonts w:ascii="Book Antiqua" w:hAnsi="Book Antiqua"/>
          <w:i w:val="0"/>
        </w:rPr>
      </w:pPr>
      <w:r w:rsidRPr="00F62D76">
        <w:rPr>
          <w:rStyle w:val="nfase"/>
          <w:rFonts w:ascii="Book Antiqua" w:hAnsi="Book Antiqua"/>
          <w:b/>
          <w:i w:val="0"/>
        </w:rPr>
        <w:t>1.1 A PREFEITURA MUNICIPAL DE GASPAR</w:t>
      </w:r>
      <w:r w:rsidRPr="00F62D76">
        <w:rPr>
          <w:rStyle w:val="nfase"/>
          <w:rFonts w:ascii="Book Antiqua" w:hAnsi="Book Antiqua"/>
          <w:i w:val="0"/>
        </w:rPr>
        <w:t xml:space="preserve">, em conformidade com a legislação e normas pertinentes, torna público, para conhecimento dos interessados, que fará realizar licitação, sob a modalidade </w:t>
      </w:r>
      <w:r w:rsidRPr="00F62D76">
        <w:rPr>
          <w:rStyle w:val="nfase"/>
          <w:rFonts w:ascii="Book Antiqua" w:hAnsi="Book Antiqua"/>
          <w:b/>
          <w:i w:val="0"/>
        </w:rPr>
        <w:t>PREGÃO ELETRÔNICO</w:t>
      </w:r>
      <w:r w:rsidRPr="00F62D76">
        <w:rPr>
          <w:rStyle w:val="nfase"/>
          <w:rFonts w:ascii="Book Antiqua" w:hAnsi="Book Antiqua"/>
          <w:i w:val="0"/>
        </w:rPr>
        <w:t xml:space="preserve">, do tipo </w:t>
      </w:r>
      <w:r w:rsidRPr="00F62D76">
        <w:rPr>
          <w:rFonts w:ascii="Book Antiqua" w:hAnsi="Book Antiqua" w:cs="Book Antiqua"/>
          <w:b/>
          <w:lang w:eastAsia="pt-BR"/>
        </w:rPr>
        <w:t>MENOR PREÇO</w:t>
      </w:r>
      <w:r w:rsidR="005212D3" w:rsidRPr="00F62D76">
        <w:rPr>
          <w:rFonts w:ascii="Book Antiqua" w:hAnsi="Book Antiqua" w:cs="Book Antiqua"/>
          <w:b/>
          <w:lang w:eastAsia="pt-BR"/>
        </w:rPr>
        <w:t xml:space="preserve"> </w:t>
      </w:r>
      <w:r w:rsidRPr="00F62D76">
        <w:rPr>
          <w:rFonts w:ascii="Book Antiqua" w:hAnsi="Book Antiqua" w:cs="Book Antiqua"/>
          <w:b/>
          <w:lang w:eastAsia="pt-BR"/>
        </w:rPr>
        <w:t>POR ITEM</w:t>
      </w:r>
      <w:r w:rsidRPr="00F62D76">
        <w:rPr>
          <w:rStyle w:val="nfase"/>
          <w:rFonts w:ascii="Book Antiqua" w:hAnsi="Book Antiqua"/>
          <w:b/>
          <w:i w:val="0"/>
        </w:rPr>
        <w:t>,</w:t>
      </w:r>
      <w:r w:rsidRPr="00F62D76">
        <w:rPr>
          <w:rStyle w:val="nfase"/>
          <w:rFonts w:ascii="Book Antiqua" w:hAnsi="Book Antiqua"/>
          <w:i w:val="0"/>
        </w:rPr>
        <w:t xml:space="preserve"> dispondo no presente Edital as condições de sua realização.</w:t>
      </w:r>
    </w:p>
    <w:p w:rsidR="00B51AAE" w:rsidRPr="00F62D76" w:rsidRDefault="00C2369D" w:rsidP="00F4535F">
      <w:pPr>
        <w:ind w:right="-852"/>
        <w:rPr>
          <w:rStyle w:val="nfase"/>
          <w:rFonts w:ascii="Book Antiqua" w:hAnsi="Book Antiqua"/>
          <w:i w:val="0"/>
        </w:rPr>
      </w:pPr>
      <w:r w:rsidRPr="00F62D76">
        <w:rPr>
          <w:rStyle w:val="nfase"/>
          <w:rFonts w:ascii="Book Antiqua" w:eastAsia="Book Antiqua" w:hAnsi="Book Antiqua"/>
          <w:i w:val="0"/>
        </w:rPr>
        <w:lastRenderedPageBreak/>
        <w:t>1</w:t>
      </w:r>
      <w:r w:rsidR="00A308B0" w:rsidRPr="00F62D76">
        <w:rPr>
          <w:rStyle w:val="nfase"/>
          <w:rFonts w:ascii="Book Antiqua" w:eastAsia="Book Antiqua" w:hAnsi="Book Antiqua"/>
          <w:i w:val="0"/>
        </w:rPr>
        <w:t>.2</w:t>
      </w:r>
      <w:r w:rsidR="00B51AAE" w:rsidRPr="00F62D76">
        <w:rPr>
          <w:rStyle w:val="nfase"/>
          <w:rFonts w:ascii="Book Antiqua" w:eastAsia="Book Antiqua" w:hAnsi="Book Antiqua"/>
          <w:i w:val="0"/>
        </w:rPr>
        <w:t xml:space="preserve"> O Pregão, na forma Eletrônica será realizado em sessão pública, por meio da INTERNET, mediante condições de segurança - criptografia e autenticação - em todas as suas fases através da </w:t>
      </w:r>
      <w:r w:rsidR="00B51AAE" w:rsidRPr="00F62D76">
        <w:rPr>
          <w:rStyle w:val="nfase"/>
          <w:rFonts w:ascii="Book Antiqua" w:hAnsi="Book Antiqua"/>
          <w:b/>
          <w:i w:val="0"/>
          <w:u w:val="single"/>
        </w:rPr>
        <w:t xml:space="preserve">Plataforma de </w:t>
      </w:r>
      <w:r w:rsidR="00CF150A" w:rsidRPr="00F62D76">
        <w:rPr>
          <w:rStyle w:val="nfase"/>
          <w:rFonts w:ascii="Book Antiqua" w:hAnsi="Book Antiqua"/>
          <w:b/>
          <w:i w:val="0"/>
          <w:u w:val="single"/>
        </w:rPr>
        <w:t>Licitações</w:t>
      </w:r>
      <w:r w:rsidR="00B51AAE" w:rsidRPr="00F62D76">
        <w:rPr>
          <w:rStyle w:val="nfase"/>
          <w:rFonts w:ascii="Book Antiqua" w:hAnsi="Book Antiqua"/>
          <w:b/>
          <w:i w:val="0"/>
          <w:u w:val="single"/>
        </w:rPr>
        <w:t xml:space="preserve"> </w:t>
      </w:r>
      <w:r w:rsidR="008D6062" w:rsidRPr="00F62D76">
        <w:rPr>
          <w:rStyle w:val="nfase"/>
          <w:rFonts w:ascii="Book Antiqua" w:hAnsi="Book Antiqua"/>
          <w:b/>
          <w:i w:val="0"/>
          <w:u w:val="single"/>
        </w:rPr>
        <w:t xml:space="preserve">Compras BR </w:t>
      </w:r>
      <w:r w:rsidR="008D6062" w:rsidRPr="00F62D76">
        <w:rPr>
          <w:rFonts w:ascii="Book Antiqua" w:hAnsi="Book Antiqua"/>
        </w:rPr>
        <w:t xml:space="preserve">no endereço eletrônico </w:t>
      </w:r>
      <w:hyperlink r:id="rId10" w:history="1">
        <w:r w:rsidR="008D6062" w:rsidRPr="00F62D76">
          <w:rPr>
            <w:rStyle w:val="Hyperlink"/>
            <w:rFonts w:ascii="Book Antiqua" w:hAnsi="Book Antiqua"/>
            <w:b/>
            <w:color w:val="auto"/>
          </w:rPr>
          <w:t>www.comprasbr.com.br</w:t>
        </w:r>
      </w:hyperlink>
      <w:r w:rsidR="008D6062" w:rsidRPr="00F62D76">
        <w:rPr>
          <w:rStyle w:val="nfase"/>
          <w:rFonts w:ascii="Book Antiqua" w:hAnsi="Book Antiqua"/>
          <w:b/>
          <w:i w:val="0"/>
        </w:rPr>
        <w:t>.</w:t>
      </w:r>
    </w:p>
    <w:p w:rsidR="00C61924" w:rsidRPr="00F62D76" w:rsidRDefault="00C2369D" w:rsidP="00EE7596">
      <w:pPr>
        <w:rPr>
          <w:rStyle w:val="nfase"/>
          <w:rFonts w:ascii="Book Antiqua" w:eastAsia="Book Antiqua" w:hAnsi="Book Antiqua"/>
          <w:i w:val="0"/>
        </w:rPr>
      </w:pPr>
      <w:r w:rsidRPr="00F62D76">
        <w:rPr>
          <w:rStyle w:val="nfase"/>
          <w:rFonts w:ascii="Book Antiqua" w:eastAsia="Book Antiqua" w:hAnsi="Book Antiqua"/>
          <w:i w:val="0"/>
        </w:rPr>
        <w:t>1</w:t>
      </w:r>
      <w:r w:rsidR="00B51AAE" w:rsidRPr="00F62D76">
        <w:rPr>
          <w:rStyle w:val="nfase"/>
          <w:rFonts w:ascii="Book Antiqua" w:eastAsia="Book Antiqua" w:hAnsi="Book Antiqua"/>
          <w:i w:val="0"/>
        </w:rPr>
        <w:t>.</w:t>
      </w:r>
      <w:r w:rsidR="006C48ED" w:rsidRPr="00F62D76">
        <w:rPr>
          <w:rStyle w:val="nfase"/>
          <w:rFonts w:ascii="Book Antiqua" w:eastAsia="Book Antiqua" w:hAnsi="Book Antiqua"/>
          <w:i w:val="0"/>
        </w:rPr>
        <w:t>3</w:t>
      </w:r>
      <w:r w:rsidR="00B51AAE" w:rsidRPr="00F62D76">
        <w:rPr>
          <w:rStyle w:val="nfase"/>
          <w:rFonts w:ascii="Book Antiqua" w:eastAsia="Book Antiqua" w:hAnsi="Book Antiqua"/>
          <w:i w:val="0"/>
        </w:rPr>
        <w:t xml:space="preserve"> O</w:t>
      </w:r>
      <w:r w:rsidR="00F9792D" w:rsidRPr="00F62D76">
        <w:rPr>
          <w:rStyle w:val="nfase"/>
          <w:rFonts w:ascii="Book Antiqua" w:eastAsia="Book Antiqua" w:hAnsi="Book Antiqua"/>
          <w:i w:val="0"/>
        </w:rPr>
        <w:t xml:space="preserve">s trabalhos serão conduzidos </w:t>
      </w:r>
      <w:r w:rsidR="00FA295B" w:rsidRPr="00F62D76">
        <w:rPr>
          <w:rStyle w:val="nfase"/>
          <w:rFonts w:ascii="Book Antiqua" w:eastAsia="Book Antiqua" w:hAnsi="Book Antiqua"/>
          <w:i w:val="0"/>
        </w:rPr>
        <w:t>por Pregoeiro</w:t>
      </w:r>
      <w:r w:rsidR="00B51AAE" w:rsidRPr="00F62D76">
        <w:rPr>
          <w:rStyle w:val="nfase"/>
          <w:rFonts w:ascii="Book Antiqua" w:eastAsia="Book Antiqua" w:hAnsi="Book Antiqua"/>
          <w:i w:val="0"/>
        </w:rPr>
        <w:t xml:space="preserve"> </w:t>
      </w:r>
      <w:r w:rsidR="003945B5" w:rsidRPr="00F62D76">
        <w:rPr>
          <w:rStyle w:val="nfase"/>
          <w:rFonts w:ascii="Book Antiqua" w:eastAsia="Book Antiqua" w:hAnsi="Book Antiqua"/>
          <w:i w:val="0"/>
        </w:rPr>
        <w:t xml:space="preserve">Oficial do Município de Gaspar/SC, </w:t>
      </w:r>
      <w:r w:rsidR="00FA295B" w:rsidRPr="00F62D76">
        <w:rPr>
          <w:rStyle w:val="nfase"/>
          <w:rFonts w:ascii="Book Antiqua" w:eastAsia="Book Antiqua" w:hAnsi="Book Antiqua"/>
          <w:i w:val="0"/>
        </w:rPr>
        <w:t>devidamente designado</w:t>
      </w:r>
      <w:r w:rsidR="0005037E" w:rsidRPr="00F62D76">
        <w:rPr>
          <w:rStyle w:val="nfase"/>
          <w:rFonts w:ascii="Book Antiqua" w:eastAsia="Book Antiqua" w:hAnsi="Book Antiqua"/>
          <w:i w:val="0"/>
        </w:rPr>
        <w:t xml:space="preserve"> pel</w:t>
      </w:r>
      <w:r w:rsidR="00055E34" w:rsidRPr="00F62D76">
        <w:rPr>
          <w:rStyle w:val="nfase"/>
          <w:rFonts w:ascii="Book Antiqua" w:eastAsia="Book Antiqua" w:hAnsi="Book Antiqua"/>
          <w:i w:val="0"/>
        </w:rPr>
        <w:t>a</w:t>
      </w:r>
      <w:r w:rsidR="0005037E" w:rsidRPr="00F62D76">
        <w:rPr>
          <w:rStyle w:val="nfase"/>
          <w:rFonts w:ascii="Book Antiqua" w:eastAsia="Book Antiqua" w:hAnsi="Book Antiqua"/>
          <w:i w:val="0"/>
        </w:rPr>
        <w:t xml:space="preserve"> </w:t>
      </w:r>
      <w:r w:rsidR="00055E34" w:rsidRPr="00F62D76">
        <w:rPr>
          <w:rFonts w:ascii="Book Antiqua" w:eastAsia="Book Antiqua" w:hAnsi="Book Antiqua"/>
        </w:rPr>
        <w:t>Portaria</w:t>
      </w:r>
      <w:r w:rsidR="0005037E" w:rsidRPr="00F62D76">
        <w:rPr>
          <w:rFonts w:ascii="Book Antiqua" w:eastAsia="Book Antiqua" w:hAnsi="Book Antiqua"/>
        </w:rPr>
        <w:t xml:space="preserve"> Municipal nº </w:t>
      </w:r>
      <w:r w:rsidR="00055E34" w:rsidRPr="00F62D76">
        <w:rPr>
          <w:rFonts w:ascii="Book Antiqua" w:eastAsia="Book Antiqua" w:hAnsi="Book Antiqua"/>
        </w:rPr>
        <w:t>8125</w:t>
      </w:r>
      <w:r w:rsidR="00FA295B" w:rsidRPr="00F62D76">
        <w:rPr>
          <w:rFonts w:ascii="Book Antiqua" w:eastAsia="Book Antiqua" w:hAnsi="Book Antiqua"/>
        </w:rPr>
        <w:t>/202</w:t>
      </w:r>
      <w:r w:rsidR="00D40EA9" w:rsidRPr="00F62D76">
        <w:rPr>
          <w:rFonts w:ascii="Book Antiqua" w:eastAsia="Book Antiqua" w:hAnsi="Book Antiqua"/>
        </w:rPr>
        <w:t>4</w:t>
      </w:r>
      <w:r w:rsidR="0005037E" w:rsidRPr="00F62D76">
        <w:rPr>
          <w:rFonts w:ascii="Book Antiqua" w:eastAsia="Book Antiqua" w:hAnsi="Book Antiqua"/>
        </w:rPr>
        <w:t xml:space="preserve">, de </w:t>
      </w:r>
      <w:r w:rsidR="00055E34" w:rsidRPr="00F62D76">
        <w:rPr>
          <w:rFonts w:ascii="Book Antiqua" w:eastAsia="Book Antiqua" w:hAnsi="Book Antiqua"/>
        </w:rPr>
        <w:t>17</w:t>
      </w:r>
      <w:r w:rsidR="0047127A" w:rsidRPr="00F62D76">
        <w:rPr>
          <w:rFonts w:ascii="Book Antiqua" w:eastAsia="Book Antiqua" w:hAnsi="Book Antiqua"/>
        </w:rPr>
        <w:t xml:space="preserve"> </w:t>
      </w:r>
      <w:r w:rsidR="0005037E" w:rsidRPr="00F62D76">
        <w:rPr>
          <w:rFonts w:ascii="Book Antiqua" w:eastAsia="Book Antiqua" w:hAnsi="Book Antiqua"/>
        </w:rPr>
        <w:t xml:space="preserve">de </w:t>
      </w:r>
      <w:r w:rsidR="00055E34" w:rsidRPr="00F62D76">
        <w:rPr>
          <w:rFonts w:ascii="Book Antiqua" w:eastAsia="Book Antiqua" w:hAnsi="Book Antiqua"/>
        </w:rPr>
        <w:t xml:space="preserve">janeiro </w:t>
      </w:r>
      <w:r w:rsidR="0005037E" w:rsidRPr="00F62D76">
        <w:rPr>
          <w:rFonts w:ascii="Book Antiqua" w:eastAsia="Book Antiqua" w:hAnsi="Book Antiqua"/>
        </w:rPr>
        <w:t>de 202</w:t>
      </w:r>
      <w:r w:rsidR="00D40EA9" w:rsidRPr="00F62D76">
        <w:rPr>
          <w:rFonts w:ascii="Book Antiqua" w:eastAsia="Book Antiqua" w:hAnsi="Book Antiqua"/>
        </w:rPr>
        <w:t>4</w:t>
      </w:r>
      <w:r w:rsidR="0005037E" w:rsidRPr="00F62D76">
        <w:rPr>
          <w:rStyle w:val="nfase"/>
          <w:rFonts w:ascii="Book Antiqua" w:eastAsia="Book Antiqua" w:hAnsi="Book Antiqua"/>
          <w:i w:val="0"/>
        </w:rPr>
        <w:t xml:space="preserve">, </w:t>
      </w:r>
      <w:r w:rsidR="001F13C3" w:rsidRPr="00F62D76">
        <w:rPr>
          <w:rStyle w:val="nfase"/>
          <w:rFonts w:ascii="Book Antiqua" w:eastAsia="Book Antiqua" w:hAnsi="Book Antiqua"/>
          <w:i w:val="0"/>
        </w:rPr>
        <w:t xml:space="preserve">anexado aos </w:t>
      </w:r>
      <w:r w:rsidR="00E32266" w:rsidRPr="00F62D76">
        <w:rPr>
          <w:rStyle w:val="nfase"/>
          <w:rFonts w:ascii="Book Antiqua" w:eastAsia="Book Antiqua" w:hAnsi="Book Antiqua"/>
          <w:i w:val="0"/>
        </w:rPr>
        <w:t xml:space="preserve">autos do procedimento e regidos pela </w:t>
      </w:r>
      <w:r w:rsidR="00E32266" w:rsidRPr="00F62D76">
        <w:rPr>
          <w:rFonts w:ascii="Book Antiqua" w:eastAsia="Book Antiqua" w:hAnsi="Book Antiqua"/>
        </w:rPr>
        <w:t xml:space="preserve">Lei Federal n° 14.133/2021, </w:t>
      </w:r>
      <w:r w:rsidR="007F47B7" w:rsidRPr="00F62D76">
        <w:rPr>
          <w:rFonts w:ascii="Book Antiqua" w:eastAsia="Book Antiqua" w:hAnsi="Book Antiqua"/>
        </w:rPr>
        <w:t>Decreto Municipal nº 11.384/2023</w:t>
      </w:r>
      <w:r w:rsidR="00E32266" w:rsidRPr="00F62D76">
        <w:rPr>
          <w:rFonts w:ascii="Book Antiqua" w:eastAsia="Book Antiqua" w:hAnsi="Book Antiqua"/>
        </w:rPr>
        <w:t>, Lei Complementar Federal n° 123/2006, Decreto Municipal nº 7.241/2016 e subsidiariamente a Instrução Normativa SEGES nº 73, de 30 de setembro de 2022</w:t>
      </w:r>
      <w:r w:rsidR="00EE7596" w:rsidRPr="00F62D76">
        <w:rPr>
          <w:rFonts w:ascii="Book Antiqua" w:eastAsia="Book Antiqua" w:hAnsi="Book Antiqua"/>
        </w:rPr>
        <w:t>, demais normas pertinentes e pelas condições estabelecidas pelo presente Edital</w:t>
      </w:r>
      <w:r w:rsidR="00012B18" w:rsidRPr="00F62D76">
        <w:rPr>
          <w:rStyle w:val="nfase"/>
          <w:rFonts w:ascii="Book Antiqua" w:eastAsia="Book Antiqua" w:hAnsi="Book Antiqua"/>
          <w:i w:val="0"/>
        </w:rPr>
        <w:t>.</w:t>
      </w:r>
    </w:p>
    <w:p w:rsidR="00B51AAE" w:rsidRPr="00F62D76" w:rsidRDefault="00C2369D" w:rsidP="00B51AAE">
      <w:pPr>
        <w:rPr>
          <w:rFonts w:ascii="Book Antiqua" w:eastAsia="Book Antiqua" w:hAnsi="Book Antiqua"/>
        </w:rPr>
      </w:pPr>
      <w:r w:rsidRPr="00F62D76">
        <w:rPr>
          <w:rStyle w:val="nfase"/>
          <w:rFonts w:ascii="Book Antiqua" w:eastAsia="Book Antiqua" w:hAnsi="Book Antiqua"/>
          <w:i w:val="0"/>
        </w:rPr>
        <w:t>1</w:t>
      </w:r>
      <w:r w:rsidR="00012B18" w:rsidRPr="00F62D76">
        <w:rPr>
          <w:rStyle w:val="nfase"/>
          <w:rFonts w:ascii="Book Antiqua" w:eastAsia="Book Antiqua" w:hAnsi="Book Antiqua"/>
          <w:i w:val="0"/>
        </w:rPr>
        <w:t>.4</w:t>
      </w:r>
      <w:r w:rsidR="00B51AAE" w:rsidRPr="00F62D76">
        <w:rPr>
          <w:rStyle w:val="nfase"/>
          <w:rFonts w:ascii="Book Antiqua" w:eastAsia="Book Antiqua" w:hAnsi="Book Antiqua"/>
          <w:i w:val="0"/>
        </w:rPr>
        <w:t xml:space="preserve"> O Edital encontra-se disponível no </w:t>
      </w:r>
      <w:r w:rsidR="00B51AAE" w:rsidRPr="00F62D76">
        <w:rPr>
          <w:rFonts w:ascii="Book Antiqua" w:hAnsi="Book Antiqua"/>
        </w:rPr>
        <w:t xml:space="preserve">sítio eletrônico oficial do Município de Gaspar, endereço eletrônico </w:t>
      </w:r>
      <w:hyperlink r:id="rId11" w:history="1">
        <w:r w:rsidR="00B51AAE" w:rsidRPr="00F62D76">
          <w:rPr>
            <w:rStyle w:val="Hyperlink"/>
            <w:rFonts w:ascii="Book Antiqua" w:hAnsi="Book Antiqua"/>
            <w:b/>
            <w:color w:val="auto"/>
            <w:u w:val="none"/>
          </w:rPr>
          <w:t>www.gaspar.sc.gov.br</w:t>
        </w:r>
      </w:hyperlink>
      <w:r w:rsidR="00B51AAE" w:rsidRPr="00F62D76">
        <w:rPr>
          <w:b/>
        </w:rPr>
        <w:t xml:space="preserve"> </w:t>
      </w:r>
      <w:r w:rsidR="00B51AAE" w:rsidRPr="00F62D76">
        <w:t xml:space="preserve">e </w:t>
      </w:r>
      <w:r w:rsidR="00B51AAE" w:rsidRPr="00F62D76">
        <w:rPr>
          <w:rFonts w:ascii="Book Antiqua" w:eastAsia="Book Antiqua" w:hAnsi="Book Antiqua"/>
        </w:rPr>
        <w:t xml:space="preserve">na </w:t>
      </w:r>
      <w:r w:rsidR="004567CF" w:rsidRPr="00F62D76">
        <w:rPr>
          <w:rStyle w:val="nfase"/>
          <w:rFonts w:ascii="Book Antiqua" w:hAnsi="Book Antiqua"/>
          <w:b/>
          <w:i w:val="0"/>
          <w:u w:val="single"/>
        </w:rPr>
        <w:t>Plataforma de Licitações</w:t>
      </w:r>
      <w:r w:rsidR="00E76092" w:rsidRPr="00F62D76">
        <w:rPr>
          <w:rStyle w:val="nfase"/>
          <w:rFonts w:ascii="Book Antiqua" w:hAnsi="Book Antiqua"/>
          <w:b/>
          <w:i w:val="0"/>
          <w:u w:val="single"/>
        </w:rPr>
        <w:t xml:space="preserve"> </w:t>
      </w:r>
      <w:r w:rsidR="004567CF" w:rsidRPr="00F62D76">
        <w:rPr>
          <w:rStyle w:val="nfase"/>
          <w:rFonts w:ascii="Book Antiqua" w:hAnsi="Book Antiqua"/>
          <w:b/>
          <w:i w:val="0"/>
          <w:u w:val="single"/>
        </w:rPr>
        <w:t xml:space="preserve">Compras BR </w:t>
      </w:r>
      <w:r w:rsidR="004567CF" w:rsidRPr="00F62D76">
        <w:rPr>
          <w:rFonts w:ascii="Book Antiqua" w:hAnsi="Book Antiqua"/>
        </w:rPr>
        <w:t xml:space="preserve">no endereço eletrônico </w:t>
      </w:r>
      <w:hyperlink r:id="rId12" w:history="1">
        <w:r w:rsidR="004567CF" w:rsidRPr="00F62D76">
          <w:rPr>
            <w:rStyle w:val="Hyperlink"/>
            <w:rFonts w:ascii="Book Antiqua" w:hAnsi="Book Antiqua"/>
            <w:b/>
            <w:color w:val="auto"/>
          </w:rPr>
          <w:t>www.comprasbr.com.br</w:t>
        </w:r>
      </w:hyperlink>
      <w:r w:rsidR="004567CF" w:rsidRPr="00F62D76">
        <w:rPr>
          <w:rStyle w:val="nfase"/>
          <w:rFonts w:ascii="Book Antiqua" w:hAnsi="Book Antiqua"/>
          <w:b/>
          <w:i w:val="0"/>
        </w:rPr>
        <w:t>.</w:t>
      </w:r>
      <w:r w:rsidR="00B51AAE" w:rsidRPr="00F62D76">
        <w:rPr>
          <w:rFonts w:ascii="Book Antiqua" w:eastAsia="Book Antiqua" w:hAnsi="Book Antiqua"/>
        </w:rPr>
        <w:t xml:space="preserve"> </w:t>
      </w:r>
    </w:p>
    <w:p w:rsidR="007D2CB9" w:rsidRPr="00F62D76" w:rsidRDefault="00C2369D" w:rsidP="007D2CB9">
      <w:pPr>
        <w:rPr>
          <w:rStyle w:val="nfase"/>
          <w:rFonts w:ascii="Book Antiqua" w:hAnsi="Book Antiqua"/>
          <w:b/>
          <w:i w:val="0"/>
        </w:rPr>
      </w:pPr>
      <w:r w:rsidRPr="00F62D76">
        <w:rPr>
          <w:rFonts w:ascii="Book Antiqua" w:eastAsia="Book Antiqua" w:hAnsi="Book Antiqua"/>
        </w:rPr>
        <w:t>1</w:t>
      </w:r>
      <w:r w:rsidR="00726E7A" w:rsidRPr="00F62D76">
        <w:rPr>
          <w:rFonts w:ascii="Book Antiqua" w:eastAsia="Book Antiqua" w:hAnsi="Book Antiqua"/>
        </w:rPr>
        <w:t>.4</w:t>
      </w:r>
      <w:r w:rsidR="00247142" w:rsidRPr="00F62D76">
        <w:rPr>
          <w:rFonts w:ascii="Book Antiqua" w:eastAsia="Book Antiqua" w:hAnsi="Book Antiqua"/>
        </w:rPr>
        <w:t xml:space="preserve">.1 </w:t>
      </w:r>
      <w:r w:rsidR="007D2CB9" w:rsidRPr="00F62D76">
        <w:rPr>
          <w:rFonts w:ascii="Book Antiqua" w:eastAsia="Book Antiqua" w:hAnsi="Book Antiqua"/>
        </w:rPr>
        <w:t xml:space="preserve">Toda e qualquer alteração que possivelmente ocorrer neste Edital, tais como errata, adendo, suspensão ou revogação, deverá ser consultada pelos licitantes interessados </w:t>
      </w:r>
      <w:r w:rsidR="007D2CB9" w:rsidRPr="00F62D76">
        <w:rPr>
          <w:rStyle w:val="nfase"/>
          <w:rFonts w:ascii="Book Antiqua" w:eastAsia="Book Antiqua" w:hAnsi="Book Antiqua"/>
          <w:i w:val="0"/>
        </w:rPr>
        <w:t xml:space="preserve">no </w:t>
      </w:r>
      <w:r w:rsidR="007D2CB9" w:rsidRPr="00F62D76">
        <w:rPr>
          <w:rFonts w:ascii="Book Antiqua" w:hAnsi="Book Antiqua"/>
        </w:rPr>
        <w:t xml:space="preserve">sítio eletrônico oficial do Município de Gaspar, endereço eletrônico </w:t>
      </w:r>
      <w:hyperlink r:id="rId13" w:history="1">
        <w:r w:rsidR="007D2CB9" w:rsidRPr="00F62D76">
          <w:rPr>
            <w:rStyle w:val="Hyperlink"/>
            <w:rFonts w:ascii="Book Antiqua" w:hAnsi="Book Antiqua"/>
            <w:b/>
            <w:color w:val="auto"/>
            <w:u w:val="none"/>
          </w:rPr>
          <w:t>www.gaspar.sc.gov.br</w:t>
        </w:r>
      </w:hyperlink>
      <w:r w:rsidR="007D2CB9" w:rsidRPr="00F62D76">
        <w:rPr>
          <w:b/>
        </w:rPr>
        <w:t xml:space="preserve"> </w:t>
      </w:r>
      <w:r w:rsidR="007D2CB9" w:rsidRPr="00F62D76">
        <w:t xml:space="preserve">e </w:t>
      </w:r>
      <w:r w:rsidR="007D2CB9" w:rsidRPr="00F62D76">
        <w:rPr>
          <w:rFonts w:ascii="Book Antiqua" w:eastAsia="Book Antiqua" w:hAnsi="Book Antiqua"/>
        </w:rPr>
        <w:t xml:space="preserve">na </w:t>
      </w:r>
      <w:r w:rsidR="00726E7A" w:rsidRPr="00F62D76">
        <w:rPr>
          <w:rStyle w:val="nfase"/>
          <w:rFonts w:ascii="Book Antiqua" w:hAnsi="Book Antiqua"/>
          <w:b/>
          <w:i w:val="0"/>
          <w:u w:val="single"/>
        </w:rPr>
        <w:t>Plataforma de Licitações</w:t>
      </w:r>
      <w:r w:rsidR="00E76092" w:rsidRPr="00F62D76">
        <w:rPr>
          <w:rStyle w:val="nfase"/>
          <w:rFonts w:ascii="Book Antiqua" w:hAnsi="Book Antiqua"/>
          <w:b/>
          <w:i w:val="0"/>
          <w:u w:val="single"/>
        </w:rPr>
        <w:t xml:space="preserve"> </w:t>
      </w:r>
      <w:r w:rsidR="00726E7A" w:rsidRPr="00F62D76">
        <w:rPr>
          <w:rStyle w:val="nfase"/>
          <w:rFonts w:ascii="Book Antiqua" w:hAnsi="Book Antiqua"/>
          <w:b/>
          <w:i w:val="0"/>
          <w:u w:val="single"/>
        </w:rPr>
        <w:t xml:space="preserve">Compras BR </w:t>
      </w:r>
      <w:r w:rsidR="00726E7A" w:rsidRPr="00F62D76">
        <w:rPr>
          <w:rFonts w:ascii="Book Antiqua" w:hAnsi="Book Antiqua"/>
        </w:rPr>
        <w:t xml:space="preserve">no endereço eletrônico </w:t>
      </w:r>
      <w:hyperlink r:id="rId14" w:history="1">
        <w:r w:rsidR="00726E7A" w:rsidRPr="00F62D76">
          <w:rPr>
            <w:rStyle w:val="Hyperlink"/>
            <w:rFonts w:ascii="Book Antiqua" w:hAnsi="Book Antiqua"/>
            <w:b/>
            <w:color w:val="auto"/>
          </w:rPr>
          <w:t>www.comprasbr.com.br</w:t>
        </w:r>
      </w:hyperlink>
      <w:r w:rsidR="00726E7A" w:rsidRPr="00F62D76">
        <w:rPr>
          <w:rStyle w:val="nfase"/>
          <w:rFonts w:ascii="Book Antiqua" w:hAnsi="Book Antiqua"/>
          <w:b/>
          <w:i w:val="0"/>
        </w:rPr>
        <w:t>.</w:t>
      </w:r>
    </w:p>
    <w:p w:rsidR="00247142" w:rsidRPr="00F62D76" w:rsidRDefault="00247142" w:rsidP="007D2CB9">
      <w:pPr>
        <w:rPr>
          <w:rFonts w:ascii="Book Antiqua" w:eastAsia="Book Antiqua" w:hAnsi="Book Antiqua"/>
        </w:rPr>
      </w:pPr>
      <w:r w:rsidRPr="00F62D76">
        <w:rPr>
          <w:rStyle w:val="nfase"/>
          <w:rFonts w:ascii="Book Antiqua" w:hAnsi="Book Antiqua"/>
          <w:i w:val="0"/>
        </w:rPr>
        <w:t>1.4.2 A administração não se responsabilizará caso o licitante interessado não visualize</w:t>
      </w:r>
      <w:r w:rsidR="00045794" w:rsidRPr="00F62D76">
        <w:rPr>
          <w:rStyle w:val="nfase"/>
          <w:rFonts w:ascii="Book Antiqua" w:hAnsi="Book Antiqua"/>
          <w:i w:val="0"/>
        </w:rPr>
        <w:t xml:space="preserve"> a(s) </w:t>
      </w:r>
      <w:r w:rsidR="005A7635" w:rsidRPr="00F62D76">
        <w:rPr>
          <w:rStyle w:val="nfase"/>
          <w:rFonts w:ascii="Book Antiqua" w:hAnsi="Book Antiqua"/>
          <w:i w:val="0"/>
        </w:rPr>
        <w:t>alteração (</w:t>
      </w:r>
      <w:r w:rsidR="00045794" w:rsidRPr="00F62D76">
        <w:rPr>
          <w:rStyle w:val="nfase"/>
          <w:rFonts w:ascii="Book Antiqua" w:hAnsi="Book Antiqua"/>
          <w:i w:val="0"/>
        </w:rPr>
        <w:t xml:space="preserve">ões) </w:t>
      </w:r>
      <w:r w:rsidR="002E1C7D" w:rsidRPr="00F62D76">
        <w:rPr>
          <w:rStyle w:val="nfase"/>
          <w:rFonts w:ascii="Book Antiqua" w:hAnsi="Book Antiqua"/>
          <w:i w:val="0"/>
        </w:rPr>
        <w:t>descritas no subitem anterior e publicadas nos endereços eletrônicos supracitados</w:t>
      </w:r>
      <w:r w:rsidR="00142A8F" w:rsidRPr="00F62D76">
        <w:rPr>
          <w:rStyle w:val="nfase"/>
          <w:rFonts w:ascii="Book Antiqua" w:hAnsi="Book Antiqua"/>
          <w:i w:val="0"/>
        </w:rPr>
        <w:t>, consequentemente desconhecendo o teor dos avisos publicados.</w:t>
      </w:r>
    </w:p>
    <w:p w:rsidR="007D2CB9" w:rsidRPr="00F62D76" w:rsidRDefault="007D2CB9" w:rsidP="00B51AAE">
      <w:pPr>
        <w:rPr>
          <w:rFonts w:ascii="Book Antiqua" w:eastAsia="Book Antiqua" w:hAnsi="Book Antiqua"/>
        </w:rPr>
      </w:pPr>
    </w:p>
    <w:p w:rsidR="00C2369D" w:rsidRPr="00F62D76" w:rsidRDefault="00C2369D" w:rsidP="00C2369D">
      <w:pPr>
        <w:ind w:right="-852"/>
        <w:rPr>
          <w:rStyle w:val="nfase"/>
          <w:rFonts w:ascii="Book Antiqua" w:eastAsia="Book Antiqua" w:hAnsi="Book Antiqua"/>
          <w:b/>
          <w:i w:val="0"/>
        </w:rPr>
      </w:pPr>
      <w:r w:rsidRPr="00F62D76">
        <w:rPr>
          <w:rStyle w:val="nfase"/>
          <w:rFonts w:ascii="Book Antiqua" w:eastAsia="Book Antiqua" w:hAnsi="Book Antiqua"/>
          <w:b/>
          <w:i w:val="0"/>
        </w:rPr>
        <w:t>2. DO OBJETO</w:t>
      </w:r>
    </w:p>
    <w:p w:rsidR="00C40320" w:rsidRPr="00F62D76" w:rsidRDefault="00C2369D" w:rsidP="00C2369D">
      <w:pPr>
        <w:ind w:right="-852"/>
        <w:rPr>
          <w:rFonts w:ascii="Book Antiqua" w:hAnsi="Book Antiqua"/>
          <w:b/>
        </w:rPr>
      </w:pPr>
      <w:r w:rsidRPr="00F62D76">
        <w:rPr>
          <w:rStyle w:val="nfase"/>
          <w:rFonts w:ascii="Book Antiqua" w:eastAsia="Book Antiqua" w:hAnsi="Book Antiqua"/>
          <w:i w:val="0"/>
        </w:rPr>
        <w:t>2.1 A presente Licitação tem por objeto o</w:t>
      </w:r>
      <w:r w:rsidR="0047127A" w:rsidRPr="00F62D76">
        <w:rPr>
          <w:rStyle w:val="nfase"/>
          <w:rFonts w:ascii="Book Antiqua" w:eastAsia="Book Antiqua" w:hAnsi="Book Antiqua"/>
          <w:i w:val="0"/>
        </w:rPr>
        <w:t xml:space="preserve"> (a)</w:t>
      </w:r>
      <w:r w:rsidRPr="00F62D76">
        <w:rPr>
          <w:rStyle w:val="nfase"/>
          <w:rFonts w:ascii="Book Antiqua" w:eastAsia="Book Antiqua" w:hAnsi="Book Antiqua"/>
          <w:i w:val="0"/>
        </w:rPr>
        <w:t xml:space="preserve"> </w:t>
      </w:r>
      <w:r w:rsidR="005212D3" w:rsidRPr="00F62D76">
        <w:rPr>
          <w:rFonts w:ascii="Book Antiqua" w:hAnsi="Book Antiqua"/>
          <w:b/>
          <w:lang w:eastAsia="nl-NL"/>
        </w:rPr>
        <w:t>REGISTRO DE PREÇOS TENDO POR OBJETO A AQUISIÇÃO DE MATERIAIS ELÉTRICOS E LÂMPADAS</w:t>
      </w:r>
      <w:r w:rsidR="005212D3" w:rsidRPr="00F62D76">
        <w:t>,</w:t>
      </w:r>
      <w:r w:rsidR="00C40320" w:rsidRPr="00F62D76">
        <w:t xml:space="preserve"> </w:t>
      </w:r>
      <w:r w:rsidRPr="00F62D76">
        <w:rPr>
          <w:rFonts w:ascii="Book Antiqua" w:hAnsi="Book Antiqua"/>
        </w:rPr>
        <w:t xml:space="preserve">conforme as características descritas no </w:t>
      </w:r>
      <w:r w:rsidRPr="00F62D76">
        <w:rPr>
          <w:rFonts w:ascii="Book Antiqua" w:hAnsi="Book Antiqua"/>
          <w:b/>
        </w:rPr>
        <w:t>Termo de Referência</w:t>
      </w:r>
      <w:r w:rsidR="00956987" w:rsidRPr="00F62D76">
        <w:rPr>
          <w:rFonts w:ascii="Book Antiqua" w:hAnsi="Book Antiqua"/>
          <w:b/>
        </w:rPr>
        <w:t>, anexo a esse edital.</w:t>
      </w:r>
    </w:p>
    <w:p w:rsidR="00B0386F" w:rsidRPr="00F62D76" w:rsidRDefault="00C2369D" w:rsidP="00C2369D">
      <w:pPr>
        <w:ind w:right="-852"/>
        <w:rPr>
          <w:rFonts w:ascii="Book Antiqua" w:hAnsi="Book Antiqua"/>
        </w:rPr>
      </w:pPr>
      <w:r w:rsidRPr="00F62D76">
        <w:rPr>
          <w:rFonts w:ascii="Book Antiqua" w:hAnsi="Book Antiqua"/>
        </w:rPr>
        <w:t xml:space="preserve">2.2 </w:t>
      </w:r>
      <w:r w:rsidR="00B0386F" w:rsidRPr="00F62D76">
        <w:rPr>
          <w:rFonts w:ascii="Book Antiqua" w:hAnsi="Book Antiqua"/>
        </w:rPr>
        <w:t xml:space="preserve">A existência de preços registrados implicará compromisso de fornecimento nas condições estabelecidas, mas não obrigará a Administração a contratar, facultada a realização de licitação específica para a aquisição pretendida, desde que devidamente motivada, nos termos do </w:t>
      </w:r>
      <w:r w:rsidR="00116C5E" w:rsidRPr="00F62D76">
        <w:rPr>
          <w:rFonts w:ascii="Book Antiqua" w:hAnsi="Book Antiqua"/>
        </w:rPr>
        <w:t>Art</w:t>
      </w:r>
      <w:r w:rsidR="004B4487" w:rsidRPr="00F62D76">
        <w:rPr>
          <w:rFonts w:ascii="Book Antiqua" w:hAnsi="Book Antiqua"/>
        </w:rPr>
        <w:t xml:space="preserve">. 83 </w:t>
      </w:r>
      <w:r w:rsidR="00116C5E" w:rsidRPr="00F62D76">
        <w:rPr>
          <w:rFonts w:ascii="Book Antiqua" w:hAnsi="Book Antiqua"/>
        </w:rPr>
        <w:t>da</w:t>
      </w:r>
      <w:r w:rsidR="004B4487" w:rsidRPr="00F62D76">
        <w:rPr>
          <w:rFonts w:ascii="Book Antiqua" w:hAnsi="Book Antiqua"/>
        </w:rPr>
        <w:t xml:space="preserve"> </w:t>
      </w:r>
      <w:r w:rsidR="004C2A24" w:rsidRPr="00F62D76">
        <w:rPr>
          <w:rFonts w:ascii="Book Antiqua" w:eastAsia="Book Antiqua" w:hAnsi="Book Antiqua"/>
        </w:rPr>
        <w:t>Lei Federal n° 14.133/2021</w:t>
      </w:r>
      <w:r w:rsidR="004C4E3D" w:rsidRPr="00F62D76">
        <w:rPr>
          <w:rFonts w:ascii="Book Antiqua" w:hAnsi="Book Antiqua"/>
          <w:b/>
        </w:rPr>
        <w:t xml:space="preserve">. </w:t>
      </w:r>
    </w:p>
    <w:p w:rsidR="00C2369D" w:rsidRPr="00F62D76" w:rsidRDefault="00C2369D" w:rsidP="004B4487">
      <w:pPr>
        <w:widowControl w:val="0"/>
        <w:tabs>
          <w:tab w:val="left" w:pos="9356"/>
        </w:tabs>
        <w:ind w:right="-852"/>
        <w:rPr>
          <w:rFonts w:ascii="Book Antiqua" w:hAnsi="Book Antiqua"/>
        </w:rPr>
      </w:pPr>
      <w:r w:rsidRPr="00F62D76">
        <w:rPr>
          <w:rFonts w:ascii="Book Antiqua" w:hAnsi="Book Antiqua"/>
        </w:rPr>
        <w:t xml:space="preserve">2.3 A justificativa para a presente aquisição encontra-se especificada no </w:t>
      </w:r>
      <w:r w:rsidRPr="00F62D76">
        <w:rPr>
          <w:rFonts w:ascii="Book Antiqua" w:hAnsi="Book Antiqua"/>
          <w:b/>
        </w:rPr>
        <w:t>Anexo I – Termo de Referência</w:t>
      </w:r>
      <w:r w:rsidRPr="00F62D76">
        <w:rPr>
          <w:rFonts w:ascii="Book Antiqua" w:hAnsi="Book Antiqua"/>
        </w:rPr>
        <w:t xml:space="preserve"> do presente Edital</w:t>
      </w:r>
      <w:r w:rsidR="00FF7AF9" w:rsidRPr="00F62D76">
        <w:rPr>
          <w:rFonts w:ascii="Book Antiqua" w:hAnsi="Book Antiqua"/>
        </w:rPr>
        <w:t>.</w:t>
      </w:r>
    </w:p>
    <w:p w:rsidR="00C2369D" w:rsidRPr="00F62D76" w:rsidRDefault="00C2369D" w:rsidP="0028472E">
      <w:pPr>
        <w:widowControl w:val="0"/>
        <w:ind w:right="-852"/>
        <w:rPr>
          <w:rFonts w:ascii="Book Antiqua" w:eastAsia="Book Antiqua" w:hAnsi="Book Antiqua"/>
          <w:b/>
        </w:rPr>
      </w:pPr>
    </w:p>
    <w:p w:rsidR="002028E6" w:rsidRPr="00F62D76" w:rsidRDefault="002028E6" w:rsidP="0028472E">
      <w:pPr>
        <w:widowControl w:val="0"/>
        <w:ind w:right="-852"/>
        <w:rPr>
          <w:rFonts w:ascii="Book Antiqua" w:eastAsia="Book Antiqua" w:hAnsi="Book Antiqua"/>
          <w:b/>
        </w:rPr>
      </w:pPr>
      <w:r w:rsidRPr="00F62D76">
        <w:rPr>
          <w:rFonts w:ascii="Book Antiqua" w:eastAsia="Book Antiqua" w:hAnsi="Book Antiqua"/>
          <w:b/>
        </w:rPr>
        <w:t xml:space="preserve">3. CONDIÇÕES GERAIS PARA PARTICIPAÇÃO </w:t>
      </w:r>
    </w:p>
    <w:p w:rsidR="00104CAA" w:rsidRPr="00F62D76" w:rsidRDefault="00104CAA" w:rsidP="00F77DDB">
      <w:pPr>
        <w:rPr>
          <w:rFonts w:ascii="Book Antiqua" w:hAnsi="Book Antiqua"/>
          <w:bCs/>
          <w:shd w:val="clear" w:color="auto" w:fill="FFFFFF"/>
          <w:lang w:eastAsia="pt-BR"/>
        </w:rPr>
      </w:pPr>
      <w:r w:rsidRPr="00F62D76">
        <w:rPr>
          <w:rFonts w:ascii="Book Antiqua" w:hAnsi="Book Antiqua"/>
          <w:bCs/>
          <w:shd w:val="clear" w:color="auto" w:fill="FFFFFF"/>
          <w:lang w:eastAsia="pt-BR"/>
        </w:rPr>
        <w:t xml:space="preserve">3.1 </w:t>
      </w:r>
      <w:r w:rsidR="00F77DDB" w:rsidRPr="00F62D76">
        <w:rPr>
          <w:rFonts w:ascii="Book Antiqua" w:hAnsi="Book Antiqua"/>
          <w:bCs/>
          <w:shd w:val="clear" w:color="auto" w:fill="FFFFFF"/>
          <w:lang w:eastAsia="pt-BR"/>
        </w:rPr>
        <w:t xml:space="preserve">Poderão participar deste Pregão as empresas legalmente constituídas e que comprovem possuir os requisitos mínimos de qualificação exigidos neste Edital e seus Anexos </w:t>
      </w:r>
      <w:r w:rsidRPr="00F62D76">
        <w:rPr>
          <w:rFonts w:ascii="Book Antiqua" w:hAnsi="Book Antiqua"/>
          <w:bCs/>
          <w:shd w:val="clear" w:color="auto" w:fill="FFFFFF"/>
          <w:lang w:eastAsia="pt-BR"/>
        </w:rPr>
        <w:t>e que estejam devidamente cadastrad</w:t>
      </w:r>
      <w:r w:rsidR="005535A3" w:rsidRPr="00F62D76">
        <w:rPr>
          <w:rFonts w:ascii="Book Antiqua" w:hAnsi="Book Antiqua"/>
          <w:bCs/>
          <w:shd w:val="clear" w:color="auto" w:fill="FFFFFF"/>
          <w:lang w:eastAsia="pt-BR"/>
        </w:rPr>
        <w:t>a</w:t>
      </w:r>
      <w:r w:rsidRPr="00F62D76">
        <w:rPr>
          <w:rFonts w:ascii="Book Antiqua" w:hAnsi="Book Antiqua"/>
          <w:bCs/>
          <w:shd w:val="clear" w:color="auto" w:fill="FFFFFF"/>
          <w:lang w:eastAsia="pt-BR"/>
        </w:rPr>
        <w:t>s e credenc</w:t>
      </w:r>
      <w:r w:rsidR="005535A3" w:rsidRPr="00F62D76">
        <w:rPr>
          <w:rFonts w:ascii="Book Antiqua" w:hAnsi="Book Antiqua"/>
          <w:bCs/>
          <w:shd w:val="clear" w:color="auto" w:fill="FFFFFF"/>
          <w:lang w:eastAsia="pt-BR"/>
        </w:rPr>
        <w:t>iada</w:t>
      </w:r>
      <w:r w:rsidRPr="00F62D76">
        <w:rPr>
          <w:rFonts w:ascii="Book Antiqua" w:hAnsi="Book Antiqua"/>
          <w:bCs/>
          <w:shd w:val="clear" w:color="auto" w:fill="FFFFFF"/>
          <w:lang w:eastAsia="pt-BR"/>
        </w:rPr>
        <w:t xml:space="preserve">s na </w:t>
      </w:r>
      <w:r w:rsidR="009F5298" w:rsidRPr="00F62D76">
        <w:rPr>
          <w:rStyle w:val="nfase"/>
          <w:rFonts w:ascii="Book Antiqua" w:hAnsi="Book Antiqua"/>
          <w:b/>
          <w:i w:val="0"/>
          <w:u w:val="single"/>
        </w:rPr>
        <w:t>Plataforma de Licitações</w:t>
      </w:r>
      <w:r w:rsidR="008073C5" w:rsidRPr="00F62D76">
        <w:rPr>
          <w:rStyle w:val="nfase"/>
          <w:rFonts w:ascii="Book Antiqua" w:hAnsi="Book Antiqua"/>
          <w:b/>
          <w:i w:val="0"/>
          <w:u w:val="single"/>
        </w:rPr>
        <w:t xml:space="preserve"> </w:t>
      </w:r>
      <w:r w:rsidR="009F5298" w:rsidRPr="00F62D76">
        <w:rPr>
          <w:rStyle w:val="nfase"/>
          <w:rFonts w:ascii="Book Antiqua" w:hAnsi="Book Antiqua"/>
          <w:b/>
          <w:i w:val="0"/>
          <w:u w:val="single"/>
        </w:rPr>
        <w:t>Compras BR</w:t>
      </w:r>
      <w:r w:rsidR="009F5298" w:rsidRPr="00F62D76">
        <w:rPr>
          <w:rStyle w:val="nfase"/>
          <w:rFonts w:ascii="Book Antiqua" w:hAnsi="Book Antiqua"/>
          <w:b/>
          <w:i w:val="0"/>
        </w:rPr>
        <w:t xml:space="preserve"> </w:t>
      </w:r>
      <w:r w:rsidR="009F5298" w:rsidRPr="00F62D76">
        <w:rPr>
          <w:rFonts w:ascii="Book Antiqua" w:hAnsi="Book Antiqua"/>
        </w:rPr>
        <w:t xml:space="preserve">no endereço eletrônico </w:t>
      </w:r>
      <w:hyperlink r:id="rId15" w:history="1">
        <w:r w:rsidR="009F5298" w:rsidRPr="00F62D76">
          <w:rPr>
            <w:rStyle w:val="Hyperlink"/>
            <w:rFonts w:ascii="Book Antiqua" w:hAnsi="Book Antiqua"/>
            <w:b/>
            <w:color w:val="auto"/>
          </w:rPr>
          <w:t>www.comprasbr.com.br</w:t>
        </w:r>
      </w:hyperlink>
      <w:r w:rsidR="009F5298" w:rsidRPr="00F62D76">
        <w:rPr>
          <w:rStyle w:val="nfase"/>
          <w:rFonts w:ascii="Book Antiqua" w:hAnsi="Book Antiqua"/>
          <w:i w:val="0"/>
        </w:rPr>
        <w:t xml:space="preserve">, </w:t>
      </w:r>
      <w:r w:rsidRPr="00F62D76">
        <w:rPr>
          <w:rFonts w:ascii="Book Antiqua" w:hAnsi="Book Antiqua"/>
          <w:bCs/>
          <w:shd w:val="clear" w:color="auto" w:fill="FFFFFF"/>
          <w:lang w:eastAsia="pt-BR"/>
        </w:rPr>
        <w:t>que atuará como órgão provedor do Sistema Eletrônico.</w:t>
      </w:r>
    </w:p>
    <w:p w:rsidR="000E5D8E" w:rsidRPr="00F62D76" w:rsidRDefault="000E5D8E" w:rsidP="00F77DDB">
      <w:pPr>
        <w:rPr>
          <w:rFonts w:ascii="Book Antiqua" w:hAnsi="Book Antiqua"/>
          <w:bCs/>
          <w:shd w:val="clear" w:color="auto" w:fill="FFFFFF"/>
          <w:lang w:eastAsia="pt-BR"/>
        </w:rPr>
      </w:pPr>
      <w:r w:rsidRPr="00F62D76">
        <w:rPr>
          <w:rFonts w:ascii="Book Antiqua" w:hAnsi="Book Antiqua"/>
          <w:bCs/>
          <w:shd w:val="clear" w:color="auto" w:fill="FFFFFF"/>
          <w:lang w:eastAsia="pt-BR"/>
        </w:rPr>
        <w:t>3.1.1 Os profission</w:t>
      </w:r>
      <w:r w:rsidR="002F126F" w:rsidRPr="00F62D76">
        <w:rPr>
          <w:rFonts w:ascii="Book Antiqua" w:hAnsi="Book Antiqua"/>
          <w:bCs/>
          <w:shd w:val="clear" w:color="auto" w:fill="FFFFFF"/>
          <w:lang w:eastAsia="pt-BR"/>
        </w:rPr>
        <w:t>ais organizados sob a forma de C</w:t>
      </w:r>
      <w:r w:rsidRPr="00F62D76">
        <w:rPr>
          <w:rFonts w:ascii="Book Antiqua" w:hAnsi="Book Antiqua"/>
          <w:bCs/>
          <w:shd w:val="clear" w:color="auto" w:fill="FFFFFF"/>
          <w:lang w:eastAsia="pt-BR"/>
        </w:rPr>
        <w:t>ooperativa poderão participar desta licitação</w:t>
      </w:r>
      <w:r w:rsidR="00FE0AB9" w:rsidRPr="00F62D76">
        <w:rPr>
          <w:rFonts w:ascii="Book Antiqua" w:hAnsi="Book Antiqua"/>
          <w:bCs/>
          <w:shd w:val="clear" w:color="auto" w:fill="FFFFFF"/>
          <w:lang w:eastAsia="pt-BR"/>
        </w:rPr>
        <w:t xml:space="preserve">, nos termos do </w:t>
      </w:r>
      <w:r w:rsidR="00FE0AB9" w:rsidRPr="00F62D76">
        <w:rPr>
          <w:rFonts w:ascii="Book Antiqua" w:hAnsi="Book Antiqua"/>
        </w:rPr>
        <w:t xml:space="preserve">Art. 16 da </w:t>
      </w:r>
      <w:r w:rsidR="004C2A24" w:rsidRPr="00F62D76">
        <w:rPr>
          <w:rFonts w:ascii="Book Antiqua" w:eastAsia="Book Antiqua" w:hAnsi="Book Antiqua"/>
        </w:rPr>
        <w:t>Lei Federal n° 14.133/2021</w:t>
      </w:r>
      <w:r w:rsidR="00FE0AB9" w:rsidRPr="00F62D76">
        <w:t>.</w:t>
      </w:r>
    </w:p>
    <w:p w:rsidR="00104CAA" w:rsidRPr="00F62D76" w:rsidRDefault="00394E94" w:rsidP="00394E94">
      <w:pPr>
        <w:rPr>
          <w:rStyle w:val="nfase"/>
          <w:rFonts w:ascii="Book Antiqua" w:eastAsia="Book Antiqua" w:hAnsi="Book Antiqua"/>
          <w:i w:val="0"/>
        </w:rPr>
      </w:pPr>
      <w:r w:rsidRPr="00F62D76">
        <w:rPr>
          <w:rStyle w:val="nfase"/>
          <w:rFonts w:ascii="Book Antiqua" w:eastAsia="Book Antiqua" w:hAnsi="Book Antiqua"/>
          <w:i w:val="0"/>
        </w:rPr>
        <w:t xml:space="preserve">3.2 </w:t>
      </w:r>
      <w:r w:rsidR="00104CAA" w:rsidRPr="00F62D76">
        <w:rPr>
          <w:rStyle w:val="nfase"/>
          <w:rFonts w:ascii="Book Antiqua" w:eastAsia="Book Antiqua" w:hAnsi="Book Antiqua"/>
          <w:i w:val="0"/>
        </w:rPr>
        <w:t xml:space="preserve">Ao apresentar proposta a proponente </w:t>
      </w:r>
      <w:r w:rsidR="00104CAA" w:rsidRPr="00F62D76">
        <w:rPr>
          <w:rStyle w:val="nfase"/>
          <w:rFonts w:ascii="Book Antiqua" w:eastAsia="Book Antiqua" w:hAnsi="Book Antiqua"/>
          <w:b/>
          <w:i w:val="0"/>
        </w:rPr>
        <w:t>SE OBRIGA E DECLARA TER ACEITO</w:t>
      </w:r>
      <w:r w:rsidR="00104CAA" w:rsidRPr="00F62D76">
        <w:rPr>
          <w:rStyle w:val="nfase"/>
          <w:rFonts w:ascii="Book Antiqua" w:eastAsia="Book Antiqua" w:hAnsi="Book Antiqua"/>
          <w:i w:val="0"/>
        </w:rPr>
        <w:t xml:space="preserve"> os termos do presente Edital.</w:t>
      </w:r>
    </w:p>
    <w:p w:rsidR="00BF407B" w:rsidRPr="00F62D76" w:rsidRDefault="00BF407B" w:rsidP="004926E8">
      <w:pPr>
        <w:rPr>
          <w:rFonts w:ascii="Book Antiqua" w:eastAsia="Book Antiqua" w:hAnsi="Book Antiqua" w:cs="Times New Roman"/>
          <w:b/>
        </w:rPr>
      </w:pPr>
    </w:p>
    <w:p w:rsidR="004926E8" w:rsidRPr="00F62D76" w:rsidRDefault="00BF407B" w:rsidP="004926E8">
      <w:pPr>
        <w:rPr>
          <w:rStyle w:val="nfase"/>
          <w:rFonts w:ascii="Book Antiqua" w:eastAsia="Book Antiqua" w:hAnsi="Book Antiqua"/>
          <w:b/>
          <w:i w:val="0"/>
        </w:rPr>
      </w:pPr>
      <w:r w:rsidRPr="00F62D76">
        <w:rPr>
          <w:rFonts w:ascii="Book Antiqua" w:eastAsia="Book Antiqua" w:hAnsi="Book Antiqua" w:cs="Times New Roman"/>
          <w:b/>
        </w:rPr>
        <w:t xml:space="preserve">3.3 </w:t>
      </w:r>
      <w:r w:rsidR="009357AC" w:rsidRPr="00F62D76">
        <w:rPr>
          <w:rFonts w:ascii="Book Antiqua" w:eastAsia="Book Antiqua" w:hAnsi="Book Antiqua" w:cs="Times New Roman"/>
          <w:b/>
        </w:rPr>
        <w:t>ESTA LICITAÇÃO SERÁ DE PARTICIPAÇÃO EXCLUSIVA DE MICROEMPRESAS E EMPRESAS DE PEQUENO PORTE, CONFORME ESTABELECE O ART. 48, INCISO “I” DA LEI COMPLEMENTAR Nº 123/2006 E ART. 6º DO DECRETO MUNICIPAL Nº 7.241/2016</w:t>
      </w:r>
      <w:r w:rsidRPr="00F62D76">
        <w:rPr>
          <w:rFonts w:ascii="Book Antiqua" w:eastAsia="Book Antiqua" w:hAnsi="Book Antiqua" w:cs="Times New Roman"/>
          <w:b/>
        </w:rPr>
        <w:t>.</w:t>
      </w:r>
    </w:p>
    <w:p w:rsidR="009357AC" w:rsidRPr="00F62D76" w:rsidRDefault="009357AC" w:rsidP="004926E8">
      <w:pPr>
        <w:rPr>
          <w:rStyle w:val="nfase"/>
          <w:rFonts w:ascii="Book Antiqua" w:eastAsia="Book Antiqua" w:hAnsi="Book Antiqua"/>
          <w:i w:val="0"/>
        </w:rPr>
      </w:pPr>
    </w:p>
    <w:p w:rsidR="004926E8" w:rsidRPr="00F62D76" w:rsidRDefault="004926E8" w:rsidP="001979D1">
      <w:pPr>
        <w:shd w:val="clear" w:color="auto" w:fill="FFFFFF"/>
        <w:rPr>
          <w:rFonts w:ascii="Book Antiqua" w:eastAsia="Book Antiqua" w:hAnsi="Book Antiqua"/>
        </w:rPr>
      </w:pPr>
      <w:r w:rsidRPr="00F62D76">
        <w:rPr>
          <w:rFonts w:ascii="Book Antiqua" w:eastAsia="Book Antiqua" w:hAnsi="Book Antiqua"/>
        </w:rPr>
        <w:t xml:space="preserve">3.4 </w:t>
      </w:r>
      <w:r w:rsidR="00382C0A" w:rsidRPr="00F62D76">
        <w:rPr>
          <w:rFonts w:ascii="Book Antiqua" w:eastAsia="Book Antiqua" w:hAnsi="Book Antiqua"/>
          <w:b/>
        </w:rPr>
        <w:t>Não poderão disputar licitação ou participar da execução de contrato, direta ou indiretamente:</w:t>
      </w:r>
    </w:p>
    <w:p w:rsidR="008042C8" w:rsidRPr="00F62D76" w:rsidRDefault="008042C8"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eastAsia="Book Antiqua" w:hAnsi="Book Antiqua"/>
        </w:rPr>
        <w:t>Aquele que não atenda às condições deste Edital e seu(s) anexo(s);</w:t>
      </w:r>
    </w:p>
    <w:p w:rsidR="008042C8" w:rsidRPr="00F62D76" w:rsidRDefault="008042C8"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eastAsia="Book Antiqua" w:hAnsi="Book Antiqua"/>
        </w:rPr>
        <w:t>Autor do anteprojeto, do projeto básico ou do projeto executivo, pessoa física ou jurídica, quando a licitação versar sobre serviços ou fornecim</w:t>
      </w:r>
      <w:r w:rsidR="0098505A" w:rsidRPr="00F62D76">
        <w:rPr>
          <w:rFonts w:ascii="Book Antiqua" w:eastAsia="Book Antiqua" w:hAnsi="Book Antiqua"/>
        </w:rPr>
        <w:t>ento de bens a ele relacionados;</w:t>
      </w:r>
    </w:p>
    <w:p w:rsidR="008042C8" w:rsidRPr="00F62D76" w:rsidRDefault="008042C8"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eastAsia="Book Antiqua" w:hAnsi="Book Antiqua"/>
        </w:rPr>
        <w:lastRenderedPageBreak/>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rsidR="002373D5" w:rsidRPr="00F62D76" w:rsidRDefault="008042C8"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eastAsia="Book Antiqua" w:hAnsi="Book Antiqua"/>
        </w:rPr>
        <w:t>Pessoa física ou jurídica que se encontre, ao tempo da licitação, impossibilitada de participar da licitação em decorrência de sanção que lhe foi imposta;</w:t>
      </w:r>
    </w:p>
    <w:p w:rsidR="008042C8" w:rsidRPr="00F62D76" w:rsidRDefault="008042C8"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eastAsia="Book Antiqua" w:hAnsi="Book Antiqua"/>
        </w:rPr>
        <w:t>Aquele que mantenha vínculo de natureza técnica, comercial, econômica, financeira, trabalhista ou civil com dirigente do Município de Gaspar ou com agente público que desempenhe função na licitação ou atue na fiscalização ou na gestão do contrato, ou que deles seja cônjuge, companheiro ou parente em linha reta, colateral ou por afinidade, até o terceiro grau;</w:t>
      </w:r>
    </w:p>
    <w:p w:rsidR="008042C8" w:rsidRPr="00F62D76" w:rsidRDefault="008042C8"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eastAsia="Book Antiqua" w:hAnsi="Book Antiqua"/>
        </w:rPr>
        <w:t>Empresas controladoras, controladas ou coligadas, nos termos da Lei Federal n. 6.404/1976, concorrendo entre si;</w:t>
      </w:r>
    </w:p>
    <w:p w:rsidR="008042C8" w:rsidRPr="00F62D76" w:rsidRDefault="008042C8"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eastAsia="Book Antiqua" w:hAnsi="Book Antiqua"/>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63874" w:rsidRPr="00F62D76" w:rsidRDefault="008042C8"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eastAsia="Book Antiqua" w:hAnsi="Book Antiqua"/>
        </w:rPr>
        <w:t xml:space="preserve">Organizações da Sociedade Civil de Interesse Público </w:t>
      </w:r>
      <w:r w:rsidR="003A7418" w:rsidRPr="00F62D76">
        <w:rPr>
          <w:rFonts w:ascii="Book Antiqua" w:eastAsia="Book Antiqua" w:hAnsi="Book Antiqua"/>
        </w:rPr>
        <w:t>- OSCIP, atuando nessa condição</w:t>
      </w:r>
      <w:r w:rsidR="00B420ED" w:rsidRPr="00F62D76">
        <w:rPr>
          <w:rFonts w:ascii="Book Antiqua" w:eastAsia="Book Antiqua" w:hAnsi="Book Antiqua"/>
        </w:rPr>
        <w:t>;</w:t>
      </w:r>
    </w:p>
    <w:p w:rsidR="008042C8" w:rsidRPr="00F62D76" w:rsidRDefault="008042C8"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eastAsia="Book Antiqua" w:hAnsi="Book Antiqua"/>
        </w:rPr>
        <w:t xml:space="preserve">Não poderá participar, direta ou indiretamente, da licitação ou da execução do contrato agente público do Município de Gaspar, devendo ser observadas as situações que possam configurar conflito de interesses no exercício ou após o exercício do cargo ou emprego, nos termos da legislação que disciplina a matéria, conforme § 1º do </w:t>
      </w:r>
      <w:r w:rsidR="00B16819" w:rsidRPr="00F62D76">
        <w:rPr>
          <w:rFonts w:ascii="Book Antiqua" w:eastAsia="Book Antiqua" w:hAnsi="Book Antiqua"/>
        </w:rPr>
        <w:t>Art.</w:t>
      </w:r>
      <w:r w:rsidRPr="00F62D76">
        <w:rPr>
          <w:rFonts w:ascii="Book Antiqua" w:eastAsia="Book Antiqua" w:hAnsi="Book Antiqua"/>
        </w:rPr>
        <w:t xml:space="preserve"> 9º da </w:t>
      </w:r>
      <w:r w:rsidR="0068214A" w:rsidRPr="00F62D76">
        <w:rPr>
          <w:rFonts w:ascii="Book Antiqua" w:eastAsia="Book Antiqua" w:hAnsi="Book Antiqua"/>
        </w:rPr>
        <w:t>Lei Federal n° 14.133/2021</w:t>
      </w:r>
      <w:r w:rsidRPr="00F62D76">
        <w:rPr>
          <w:rFonts w:ascii="Book Antiqua" w:eastAsia="Book Antiqua" w:hAnsi="Book Antiqua"/>
        </w:rPr>
        <w:t>;</w:t>
      </w:r>
    </w:p>
    <w:p w:rsidR="00D3419C" w:rsidRPr="00F62D76" w:rsidRDefault="00D3419C" w:rsidP="00C8682A">
      <w:pPr>
        <w:pStyle w:val="PargrafodaLista"/>
        <w:numPr>
          <w:ilvl w:val="0"/>
          <w:numId w:val="18"/>
        </w:numPr>
        <w:shd w:val="clear" w:color="auto" w:fill="FFFFFF"/>
        <w:ind w:left="-284" w:hanging="283"/>
        <w:rPr>
          <w:rFonts w:ascii="Book Antiqua" w:eastAsia="Book Antiqua" w:hAnsi="Book Antiqua"/>
        </w:rPr>
      </w:pPr>
      <w:r w:rsidRPr="00F62D76">
        <w:rPr>
          <w:rFonts w:ascii="Book Antiqua" w:hAnsi="Book Antiqua"/>
        </w:rPr>
        <w:t>É proibida a contratação de cooperativas cujo estatuto e objetivos sociais não prevejam</w:t>
      </w:r>
      <w:r w:rsidRPr="00F62D76">
        <w:rPr>
          <w:rFonts w:ascii="Book Antiqua" w:hAnsi="Book Antiqua"/>
          <w:spacing w:val="1"/>
        </w:rPr>
        <w:t xml:space="preserve"> </w:t>
      </w:r>
      <w:r w:rsidRPr="00F62D76">
        <w:rPr>
          <w:rFonts w:ascii="Book Antiqua" w:hAnsi="Book Antiqua"/>
        </w:rPr>
        <w:t>ou</w:t>
      </w:r>
      <w:r w:rsidRPr="00F62D76">
        <w:rPr>
          <w:rFonts w:ascii="Book Antiqua" w:hAnsi="Book Antiqua"/>
          <w:spacing w:val="-2"/>
        </w:rPr>
        <w:t xml:space="preserve"> </w:t>
      </w:r>
      <w:r w:rsidRPr="00F62D76">
        <w:rPr>
          <w:rFonts w:ascii="Book Antiqua" w:hAnsi="Book Antiqua"/>
        </w:rPr>
        <w:t>não</w:t>
      </w:r>
      <w:r w:rsidRPr="00F62D76">
        <w:rPr>
          <w:rFonts w:ascii="Book Antiqua" w:hAnsi="Book Antiqua"/>
          <w:spacing w:val="-2"/>
        </w:rPr>
        <w:t xml:space="preserve"> </w:t>
      </w:r>
      <w:r w:rsidRPr="00F62D76">
        <w:rPr>
          <w:rFonts w:ascii="Book Antiqua" w:hAnsi="Book Antiqua"/>
        </w:rPr>
        <w:t>estejam</w:t>
      </w:r>
      <w:r w:rsidRPr="00F62D76">
        <w:rPr>
          <w:rFonts w:ascii="Book Antiqua" w:hAnsi="Book Antiqua"/>
          <w:spacing w:val="-2"/>
        </w:rPr>
        <w:t xml:space="preserve"> </w:t>
      </w:r>
      <w:r w:rsidRPr="00F62D76">
        <w:rPr>
          <w:rFonts w:ascii="Book Antiqua" w:hAnsi="Book Antiqua"/>
        </w:rPr>
        <w:t>de acordo</w:t>
      </w:r>
      <w:r w:rsidRPr="00F62D76">
        <w:rPr>
          <w:rFonts w:ascii="Book Antiqua" w:hAnsi="Book Antiqua"/>
          <w:spacing w:val="-2"/>
        </w:rPr>
        <w:t xml:space="preserve"> </w:t>
      </w:r>
      <w:r w:rsidRPr="00F62D76">
        <w:rPr>
          <w:rFonts w:ascii="Book Antiqua" w:hAnsi="Book Antiqua"/>
        </w:rPr>
        <w:t>com</w:t>
      </w:r>
      <w:r w:rsidRPr="00F62D76">
        <w:rPr>
          <w:rFonts w:ascii="Book Antiqua" w:hAnsi="Book Antiqua"/>
          <w:spacing w:val="-2"/>
        </w:rPr>
        <w:t xml:space="preserve"> </w:t>
      </w:r>
      <w:r w:rsidRPr="00F62D76">
        <w:rPr>
          <w:rFonts w:ascii="Book Antiqua" w:hAnsi="Book Antiqua"/>
        </w:rPr>
        <w:t>o</w:t>
      </w:r>
      <w:r w:rsidRPr="00F62D76">
        <w:rPr>
          <w:rFonts w:ascii="Book Antiqua" w:hAnsi="Book Antiqua"/>
          <w:spacing w:val="-2"/>
        </w:rPr>
        <w:t xml:space="preserve"> </w:t>
      </w:r>
      <w:r w:rsidRPr="00F62D76">
        <w:rPr>
          <w:rFonts w:ascii="Book Antiqua" w:hAnsi="Book Antiqua"/>
        </w:rPr>
        <w:t>objeto</w:t>
      </w:r>
      <w:r w:rsidRPr="00F62D76">
        <w:rPr>
          <w:rFonts w:ascii="Book Antiqua" w:hAnsi="Book Antiqua"/>
          <w:spacing w:val="-1"/>
        </w:rPr>
        <w:t xml:space="preserve"> </w:t>
      </w:r>
      <w:r w:rsidRPr="00F62D76">
        <w:rPr>
          <w:rFonts w:ascii="Book Antiqua" w:hAnsi="Book Antiqua"/>
        </w:rPr>
        <w:t>contratado</w:t>
      </w:r>
      <w:r w:rsidR="00E750CA" w:rsidRPr="00F62D76">
        <w:rPr>
          <w:rFonts w:ascii="Book Antiqua" w:hAnsi="Book Antiqua"/>
        </w:rPr>
        <w:t xml:space="preserve">, nos termos do </w:t>
      </w:r>
      <w:r w:rsidR="00AB7C92" w:rsidRPr="00F62D76">
        <w:rPr>
          <w:rFonts w:ascii="Book Antiqua" w:hAnsi="Book Antiqua"/>
        </w:rPr>
        <w:t>§2°</w:t>
      </w:r>
      <w:r w:rsidR="00584523" w:rsidRPr="00F62D76">
        <w:rPr>
          <w:rFonts w:ascii="Book Antiqua" w:hAnsi="Book Antiqua"/>
        </w:rPr>
        <w:t xml:space="preserve"> do</w:t>
      </w:r>
      <w:r w:rsidR="00AB7C92" w:rsidRPr="00F62D76">
        <w:rPr>
          <w:rFonts w:ascii="Book Antiqua" w:hAnsi="Book Antiqua"/>
        </w:rPr>
        <w:t xml:space="preserve"> Art. 46 do </w:t>
      </w:r>
      <w:r w:rsidR="001C57D5" w:rsidRPr="00F62D76">
        <w:rPr>
          <w:rFonts w:ascii="Book Antiqua" w:eastAsia="Book Antiqua" w:hAnsi="Book Antiqua"/>
        </w:rPr>
        <w:t>Decreto Municipal nº 11.384/2023</w:t>
      </w:r>
      <w:r w:rsidR="00824A49" w:rsidRPr="00F62D76">
        <w:rPr>
          <w:rFonts w:ascii="Book Antiqua" w:hAnsi="Book Antiqua"/>
        </w:rPr>
        <w:t>;</w:t>
      </w:r>
    </w:p>
    <w:p w:rsidR="006B78EF" w:rsidRPr="00F62D76" w:rsidRDefault="00123334" w:rsidP="006B78EF">
      <w:pPr>
        <w:widowControl w:val="0"/>
        <w:ind w:right="-852"/>
        <w:rPr>
          <w:rFonts w:ascii="Book Antiqua" w:eastAsia="Book Antiqua" w:hAnsi="Book Antiqua"/>
        </w:rPr>
      </w:pPr>
      <w:r w:rsidRPr="00F62D76">
        <w:rPr>
          <w:rFonts w:ascii="Book Antiqua" w:eastAsia="Book Antiqua" w:hAnsi="Book Antiqua"/>
        </w:rPr>
        <w:t xml:space="preserve">3.4.1 </w:t>
      </w:r>
      <w:r w:rsidR="006B78EF" w:rsidRPr="00F62D76">
        <w:rPr>
          <w:rFonts w:ascii="Book Antiqua" w:eastAsia="Book Antiqua" w:hAnsi="Book Antiqua"/>
        </w:rPr>
        <w:t>Equiparam-se aos autores do projeto as empresas integrantes do mesmo grupo econômico.</w:t>
      </w:r>
    </w:p>
    <w:p w:rsidR="006B78EF" w:rsidRPr="00F62D76" w:rsidRDefault="005A1DA1" w:rsidP="006B78EF">
      <w:pPr>
        <w:widowControl w:val="0"/>
        <w:ind w:right="-852"/>
        <w:rPr>
          <w:rFonts w:ascii="Book Antiqua" w:eastAsia="Book Antiqua" w:hAnsi="Book Antiqua"/>
        </w:rPr>
      </w:pPr>
      <w:r w:rsidRPr="00F62D76">
        <w:rPr>
          <w:rFonts w:ascii="Book Antiqua" w:eastAsia="Book Antiqua" w:hAnsi="Book Antiqua"/>
        </w:rPr>
        <w:t xml:space="preserve">3.4.2 </w:t>
      </w:r>
      <w:r w:rsidR="006B78EF" w:rsidRPr="00F62D76">
        <w:rPr>
          <w:rFonts w:ascii="Book Antiqua" w:eastAsia="Book Antiqua" w:hAnsi="Book Antiqua"/>
        </w:rPr>
        <w:t xml:space="preserve">A critério da Administração e exclusivamente a seu serviço, o autor dos projetos e a empresa a que se referem </w:t>
      </w:r>
      <w:r w:rsidR="00BE5FA0" w:rsidRPr="00F62D76">
        <w:rPr>
          <w:rFonts w:ascii="Book Antiqua" w:eastAsia="Book Antiqua" w:hAnsi="Book Antiqua"/>
        </w:rPr>
        <w:t>as</w:t>
      </w:r>
      <w:r w:rsidR="006B78EF" w:rsidRPr="00F62D76">
        <w:rPr>
          <w:rFonts w:ascii="Book Antiqua" w:eastAsia="Book Antiqua" w:hAnsi="Book Antiqua"/>
        </w:rPr>
        <w:t xml:space="preserve"> </w:t>
      </w:r>
      <w:r w:rsidR="00BE5FA0" w:rsidRPr="00F62D76">
        <w:rPr>
          <w:rFonts w:ascii="Book Antiqua" w:eastAsia="Book Antiqua" w:hAnsi="Book Antiqua"/>
        </w:rPr>
        <w:t>alíneas</w:t>
      </w:r>
      <w:r w:rsidR="006B78EF" w:rsidRPr="00F62D76">
        <w:rPr>
          <w:rFonts w:ascii="Book Antiqua" w:eastAsia="Book Antiqua" w:hAnsi="Book Antiqua"/>
        </w:rPr>
        <w:t xml:space="preserve"> </w:t>
      </w:r>
      <w:r w:rsidR="00BE5FA0" w:rsidRPr="00F62D76">
        <w:rPr>
          <w:rFonts w:ascii="Book Antiqua" w:eastAsia="Book Antiqua" w:hAnsi="Book Antiqua"/>
          <w:b/>
        </w:rPr>
        <w:t>“b”</w:t>
      </w:r>
      <w:r w:rsidR="006B78EF" w:rsidRPr="00F62D76">
        <w:rPr>
          <w:rFonts w:ascii="Book Antiqua" w:eastAsia="Book Antiqua" w:hAnsi="Book Antiqua"/>
        </w:rPr>
        <w:t xml:space="preserve"> e </w:t>
      </w:r>
      <w:r w:rsidR="00BE5FA0" w:rsidRPr="00F62D76">
        <w:rPr>
          <w:rFonts w:ascii="Book Antiqua" w:eastAsia="Book Antiqua" w:hAnsi="Book Antiqua"/>
          <w:b/>
        </w:rPr>
        <w:t>“c”</w:t>
      </w:r>
      <w:r w:rsidR="00BE5FA0" w:rsidRPr="00F62D76">
        <w:rPr>
          <w:rFonts w:ascii="Book Antiqua" w:eastAsia="Book Antiqua" w:hAnsi="Book Antiqua"/>
        </w:rPr>
        <w:t xml:space="preserve"> do item 3.4</w:t>
      </w:r>
      <w:r w:rsidR="006B78EF" w:rsidRPr="00F62D76">
        <w:rPr>
          <w:rFonts w:ascii="Book Antiqua" w:eastAsia="Book Antiqua" w:hAnsi="Book Antiqua"/>
        </w:rPr>
        <w:t xml:space="preserve"> poderão participar no apoio das atividades de planejamento da contratação, de execução da licitação ou de gestão do contrato, desde que sob supervisão exclusiva de agentes públicos do órgão ou entidade.</w:t>
      </w:r>
    </w:p>
    <w:p w:rsidR="006B78EF" w:rsidRPr="00F62D76" w:rsidRDefault="001012EF" w:rsidP="006B78EF">
      <w:pPr>
        <w:widowControl w:val="0"/>
        <w:ind w:right="-852"/>
        <w:rPr>
          <w:rFonts w:ascii="Book Antiqua" w:eastAsia="Book Antiqua" w:hAnsi="Book Antiqua"/>
        </w:rPr>
      </w:pPr>
      <w:r w:rsidRPr="00F62D76">
        <w:rPr>
          <w:rFonts w:ascii="Book Antiqua" w:eastAsia="Book Antiqua" w:hAnsi="Book Antiqua"/>
        </w:rPr>
        <w:t xml:space="preserve">3.4.3 </w:t>
      </w:r>
      <w:r w:rsidR="005A1DA1" w:rsidRPr="00F62D76">
        <w:rPr>
          <w:rFonts w:ascii="Book Antiqua" w:eastAsia="Book Antiqua" w:hAnsi="Book Antiqua"/>
        </w:rPr>
        <w:t>O disposto nas alíneas</w:t>
      </w:r>
      <w:r w:rsidR="006B78EF" w:rsidRPr="00F62D76">
        <w:rPr>
          <w:rFonts w:ascii="Book Antiqua" w:eastAsia="Book Antiqua" w:hAnsi="Book Antiqua"/>
        </w:rPr>
        <w:t xml:space="preserve"> </w:t>
      </w:r>
      <w:r w:rsidR="005A1DA1" w:rsidRPr="00F62D76">
        <w:rPr>
          <w:rFonts w:ascii="Book Antiqua" w:eastAsia="Book Antiqua" w:hAnsi="Book Antiqua"/>
          <w:b/>
        </w:rPr>
        <w:t>“b”</w:t>
      </w:r>
      <w:r w:rsidR="005A1DA1" w:rsidRPr="00F62D76">
        <w:rPr>
          <w:rFonts w:ascii="Book Antiqua" w:eastAsia="Book Antiqua" w:hAnsi="Book Antiqua"/>
        </w:rPr>
        <w:t xml:space="preserve"> e </w:t>
      </w:r>
      <w:r w:rsidR="005A1DA1" w:rsidRPr="00F62D76">
        <w:rPr>
          <w:rFonts w:ascii="Book Antiqua" w:eastAsia="Book Antiqua" w:hAnsi="Book Antiqua"/>
          <w:b/>
        </w:rPr>
        <w:t>“c”</w:t>
      </w:r>
      <w:r w:rsidR="005A1DA1" w:rsidRPr="00F62D76">
        <w:rPr>
          <w:rFonts w:ascii="Book Antiqua" w:eastAsia="Book Antiqua" w:hAnsi="Book Antiqua"/>
        </w:rPr>
        <w:t xml:space="preserve"> do item 3.4</w:t>
      </w:r>
      <w:r w:rsidR="006B78EF" w:rsidRPr="00F62D76">
        <w:rPr>
          <w:rFonts w:ascii="Book Antiqua" w:eastAsia="Book Antiqua" w:hAnsi="Book Antiqua"/>
        </w:rPr>
        <w:t xml:space="preserve"> não impede a licitação ou a contratação de serviço que inclua como encargo do contratado a elaboração do projeto básico e do projeto executivo, nas contratações integradas, e do projeto executivo, nos demais regimes de execução.</w:t>
      </w:r>
    </w:p>
    <w:p w:rsidR="00123334" w:rsidRPr="00F62D76" w:rsidRDefault="004D615B" w:rsidP="004D615B">
      <w:pPr>
        <w:widowControl w:val="0"/>
        <w:ind w:right="-852"/>
        <w:rPr>
          <w:rFonts w:ascii="Book Antiqua" w:eastAsia="Book Antiqua" w:hAnsi="Book Antiqua"/>
        </w:rPr>
      </w:pPr>
      <w:r w:rsidRPr="00F62D76">
        <w:rPr>
          <w:rFonts w:ascii="Book Antiqua" w:eastAsia="Book Antiqua" w:hAnsi="Book Antiqua"/>
        </w:rPr>
        <w:t xml:space="preserve">3.4.4 </w:t>
      </w:r>
      <w:r w:rsidR="00123334" w:rsidRPr="00F62D76">
        <w:rPr>
          <w:rFonts w:ascii="Book Antiqua" w:eastAsia="Book Antiqua" w:hAnsi="Book Antiqua"/>
        </w:rPr>
        <w:t xml:space="preserve">O impedimento de que trata </w:t>
      </w:r>
      <w:r w:rsidRPr="00F62D76">
        <w:rPr>
          <w:rFonts w:ascii="Book Antiqua" w:eastAsia="Book Antiqua" w:hAnsi="Book Antiqua"/>
        </w:rPr>
        <w:t xml:space="preserve">a alínea </w:t>
      </w:r>
      <w:r w:rsidRPr="00F62D76">
        <w:rPr>
          <w:rFonts w:ascii="Book Antiqua" w:eastAsia="Book Antiqua" w:hAnsi="Book Antiqua"/>
          <w:b/>
        </w:rPr>
        <w:t>“d”</w:t>
      </w:r>
      <w:r w:rsidRPr="00F62D76">
        <w:rPr>
          <w:rFonts w:ascii="Book Antiqua" w:eastAsia="Book Antiqua" w:hAnsi="Book Antiqua"/>
        </w:rPr>
        <w:t xml:space="preserve"> do item 3.4 </w:t>
      </w:r>
      <w:r w:rsidR="00123334" w:rsidRPr="00F62D76">
        <w:rPr>
          <w:rFonts w:ascii="Book Antiqua" w:eastAsia="Book Antiqua" w:hAnsi="Book Antiqua"/>
        </w:rPr>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AB74BB" w:rsidRPr="00F62D76" w:rsidRDefault="00AB74BB" w:rsidP="0028472E">
      <w:pPr>
        <w:widowControl w:val="0"/>
        <w:ind w:right="-852"/>
        <w:rPr>
          <w:rFonts w:ascii="Book Antiqua" w:eastAsia="Book Antiqua" w:hAnsi="Book Antiqua"/>
        </w:rPr>
      </w:pPr>
      <w:r w:rsidRPr="00F62D76">
        <w:rPr>
          <w:rFonts w:ascii="Book Antiqua" w:eastAsia="Book Antiqua" w:hAnsi="Book Antiqua"/>
        </w:rPr>
        <w:t>3</w:t>
      </w:r>
      <w:r w:rsidR="00DA2DEC" w:rsidRPr="00F62D76">
        <w:rPr>
          <w:rFonts w:ascii="Book Antiqua" w:eastAsia="Book Antiqua" w:hAnsi="Book Antiqua"/>
        </w:rPr>
        <w:t>.4.5</w:t>
      </w:r>
      <w:r w:rsidRPr="00F62D76">
        <w:rPr>
          <w:rFonts w:ascii="Book Antiqua" w:eastAsia="Book Antiqua" w:hAnsi="Book Antiqua"/>
        </w:rPr>
        <w:t xml:space="preserve"> </w:t>
      </w:r>
      <w:r w:rsidR="00C46288" w:rsidRPr="00F62D76">
        <w:rPr>
          <w:rFonts w:ascii="Book Antiqua" w:eastAsia="Book Antiqua" w:hAnsi="Book Antiqua"/>
        </w:rPr>
        <w:t xml:space="preserve">A observância das vedações supra </w:t>
      </w:r>
      <w:r w:rsidR="00902943" w:rsidRPr="00F62D76">
        <w:rPr>
          <w:rFonts w:ascii="Book Antiqua" w:eastAsia="Book Antiqua" w:hAnsi="Book Antiqua"/>
        </w:rPr>
        <w:t>é de inteira responsabilidade do</w:t>
      </w:r>
      <w:r w:rsidR="00C46288" w:rsidRPr="00F62D76">
        <w:rPr>
          <w:rFonts w:ascii="Book Antiqua" w:eastAsia="Book Antiqua" w:hAnsi="Book Antiqua"/>
        </w:rPr>
        <w:t xml:space="preserve"> licitante que, pelo descumprimento, se sujeita às penalidades cabíveis.</w:t>
      </w:r>
    </w:p>
    <w:p w:rsidR="00E32124" w:rsidRPr="00F62D76" w:rsidRDefault="00E32124" w:rsidP="00EA71A0">
      <w:pPr>
        <w:widowControl w:val="0"/>
        <w:ind w:right="-852"/>
        <w:rPr>
          <w:rFonts w:ascii="Book Antiqua" w:eastAsia="Book Antiqua" w:hAnsi="Book Antiqua"/>
          <w:b/>
        </w:rPr>
      </w:pPr>
    </w:p>
    <w:p w:rsidR="00EA71A0" w:rsidRPr="00F62D76" w:rsidRDefault="00EA71A0" w:rsidP="00EA71A0">
      <w:pPr>
        <w:widowControl w:val="0"/>
        <w:ind w:right="-852"/>
        <w:rPr>
          <w:rFonts w:ascii="Book Antiqua" w:eastAsia="Book Antiqua" w:hAnsi="Book Antiqua"/>
          <w:b/>
        </w:rPr>
      </w:pPr>
      <w:r w:rsidRPr="00F62D76">
        <w:rPr>
          <w:rFonts w:ascii="Book Antiqua" w:eastAsia="Book Antiqua" w:hAnsi="Book Antiqua"/>
          <w:b/>
        </w:rPr>
        <w:t>4. DO CREDENCIAMENTO NO SISTEMA E DA EFETIVA PARTICIPAÇÃO</w:t>
      </w:r>
    </w:p>
    <w:p w:rsidR="00EA71A0" w:rsidRPr="00F62D76" w:rsidRDefault="00EA71A0" w:rsidP="00EA71A0">
      <w:pPr>
        <w:rPr>
          <w:rStyle w:val="nfase"/>
          <w:rFonts w:ascii="Book Antiqua" w:eastAsia="Book Antiqua" w:hAnsi="Book Antiqua"/>
          <w:i w:val="0"/>
        </w:rPr>
      </w:pPr>
      <w:r w:rsidRPr="00F62D76">
        <w:rPr>
          <w:rFonts w:ascii="Book Antiqua" w:eastAsia="Book Antiqua" w:hAnsi="Book Antiqua"/>
        </w:rPr>
        <w:t xml:space="preserve">4.1 Os licitantes interessados em participar do presente processo licitatório deverão cadastrar-se previamente perante o provedor do sistema eletrônico, </w:t>
      </w:r>
      <w:r w:rsidRPr="00F62D76">
        <w:rPr>
          <w:rStyle w:val="nfase"/>
          <w:rFonts w:ascii="Book Antiqua" w:eastAsia="Book Antiqua" w:hAnsi="Book Antiqua"/>
          <w:i w:val="0"/>
        </w:rPr>
        <w:t xml:space="preserve">através da </w:t>
      </w:r>
      <w:r w:rsidRPr="00F62D76">
        <w:rPr>
          <w:rStyle w:val="nfase"/>
          <w:rFonts w:ascii="Book Antiqua" w:hAnsi="Book Antiqua"/>
          <w:b/>
          <w:i w:val="0"/>
        </w:rPr>
        <w:t xml:space="preserve">Plataforma de Licitações </w:t>
      </w:r>
      <w:r w:rsidRPr="00F62D76">
        <w:rPr>
          <w:rStyle w:val="nfase"/>
          <w:rFonts w:ascii="Book Antiqua" w:hAnsi="Book Antiqua"/>
          <w:b/>
          <w:i w:val="0"/>
          <w:u w:val="single"/>
        </w:rPr>
        <w:t>Compras BR</w:t>
      </w:r>
      <w:r w:rsidRPr="00F62D76">
        <w:t xml:space="preserve"> </w:t>
      </w:r>
      <w:r w:rsidRPr="00F62D76">
        <w:rPr>
          <w:rFonts w:ascii="Book Antiqua" w:hAnsi="Book Antiqua"/>
        </w:rPr>
        <w:t xml:space="preserve">no endereço eletrônico </w:t>
      </w:r>
      <w:hyperlink r:id="rId16" w:history="1">
        <w:r w:rsidRPr="00F62D76">
          <w:rPr>
            <w:rStyle w:val="Hyperlink"/>
            <w:rFonts w:ascii="Book Antiqua" w:hAnsi="Book Antiqua"/>
            <w:b/>
            <w:color w:val="auto"/>
          </w:rPr>
          <w:t>www.comprasbr.com.br</w:t>
        </w:r>
      </w:hyperlink>
      <w:r w:rsidRPr="00F62D76">
        <w:rPr>
          <w:rFonts w:ascii="Book Antiqua" w:hAnsi="Book Antiqua"/>
          <w:b/>
        </w:rPr>
        <w:t>.</w:t>
      </w:r>
    </w:p>
    <w:p w:rsidR="00EA71A0" w:rsidRPr="00F62D76" w:rsidRDefault="00EA71A0" w:rsidP="00EA71A0">
      <w:pPr>
        <w:rPr>
          <w:rStyle w:val="nfase"/>
          <w:rFonts w:ascii="Book Antiqua" w:eastAsia="Book Antiqua" w:hAnsi="Book Antiqua"/>
          <w:i w:val="0"/>
        </w:rPr>
      </w:pPr>
      <w:r w:rsidRPr="00F62D76">
        <w:rPr>
          <w:rFonts w:ascii="Book Antiqua" w:eastAsia="Book Antiqua" w:hAnsi="Book Antiqua"/>
        </w:rPr>
        <w:t>4.2 O Credenciamento para acesso ao sistema ocorrerá pela atribuição de chave de identificação e de senha pessoal e intransferível.</w:t>
      </w:r>
    </w:p>
    <w:p w:rsidR="00EA71A0" w:rsidRPr="00F62D76" w:rsidRDefault="00EA71A0" w:rsidP="00EA71A0">
      <w:pPr>
        <w:rPr>
          <w:rStyle w:val="nfase"/>
          <w:rFonts w:ascii="Book Antiqua" w:eastAsia="Book Antiqua" w:hAnsi="Book Antiqua"/>
          <w:i w:val="0"/>
        </w:rPr>
      </w:pPr>
      <w:r w:rsidRPr="00F62D76">
        <w:rPr>
          <w:rStyle w:val="nfase"/>
          <w:rFonts w:ascii="Book Antiqua" w:eastAsia="Book Antiqua" w:hAnsi="Book Antiqua"/>
          <w:i w:val="0"/>
        </w:rPr>
        <w:t>4.3 O credenciamento junto ao provedor do sistema implica a responsabilidade do licitante ou de seu representante legal e a presunção de sua capacidade técnica para realização das transações inerentes ao Pregão Eletrônico.</w:t>
      </w:r>
    </w:p>
    <w:p w:rsidR="00EA71A0" w:rsidRPr="00F62D76" w:rsidRDefault="00EA71A0" w:rsidP="00EA71A0">
      <w:pPr>
        <w:rPr>
          <w:rStyle w:val="nfase"/>
          <w:rFonts w:ascii="Book Antiqua" w:eastAsia="Book Antiqua" w:hAnsi="Book Antiqua"/>
          <w:i w:val="0"/>
        </w:rPr>
      </w:pPr>
      <w:r w:rsidRPr="00F62D76">
        <w:rPr>
          <w:rStyle w:val="nfase"/>
          <w:rFonts w:ascii="Book Antiqua" w:eastAsia="Book Antiqua" w:hAnsi="Book Antiqua"/>
          <w:i w:val="0"/>
        </w:rPr>
        <w:lastRenderedPageBreak/>
        <w:t>4.4 O uso da senha de acesso pelo licitante é de sua exclusiva responsabilidade, incluindo qualquer transação efetuada diretamente ou por seu representante, não cabendo ao provedor do sistema ou à Prefeitura Municipal de Gaspar qualquer responsabilidade por eventuais danos decorrentes de uso indevido da senha, ainda que por terceiros.</w:t>
      </w:r>
    </w:p>
    <w:p w:rsidR="00EA71A0" w:rsidRPr="00F62D76" w:rsidRDefault="00EA71A0" w:rsidP="00EA71A0">
      <w:pPr>
        <w:rPr>
          <w:rStyle w:val="nfase"/>
          <w:rFonts w:ascii="Book Antiqua" w:eastAsia="Book Antiqua" w:hAnsi="Book Antiqua"/>
          <w:i w:val="0"/>
        </w:rPr>
      </w:pPr>
      <w:r w:rsidRPr="00F62D76">
        <w:rPr>
          <w:rStyle w:val="nfase"/>
          <w:rFonts w:ascii="Book Antiqua" w:eastAsia="Book Antiqua" w:hAnsi="Book Antiqua"/>
          <w:i w:val="0"/>
        </w:rPr>
        <w:t>4.5 A perda da senha ou a quebra de sigilo deverão ser comunicadas imediatamente ao provedor do sistema para imediato bloqueio de acesso.</w:t>
      </w:r>
    </w:p>
    <w:p w:rsidR="00EA71A0" w:rsidRPr="00F62D76" w:rsidRDefault="00EA71A0" w:rsidP="00EA71A0">
      <w:pPr>
        <w:rPr>
          <w:rStyle w:val="nfase"/>
          <w:rFonts w:ascii="Book Antiqua" w:eastAsia="Book Antiqua" w:hAnsi="Book Antiqua"/>
          <w:i w:val="0"/>
        </w:rPr>
      </w:pPr>
      <w:r w:rsidRPr="00F62D76">
        <w:rPr>
          <w:rStyle w:val="nfase"/>
          <w:rFonts w:ascii="Book Antiqua" w:eastAsia="Book Antiqua" w:hAnsi="Book Antiqua"/>
          <w:i w:val="0"/>
        </w:rPr>
        <w:t>4.6</w:t>
      </w:r>
      <w:r w:rsidR="00F12BC7" w:rsidRPr="00F62D76">
        <w:rPr>
          <w:rStyle w:val="nfase"/>
          <w:rFonts w:ascii="Book Antiqua" w:eastAsia="Book Antiqua" w:hAnsi="Book Antiqua"/>
          <w:i w:val="0"/>
        </w:rPr>
        <w:t xml:space="preserve"> </w:t>
      </w:r>
      <w:r w:rsidRPr="00F62D76">
        <w:rPr>
          <w:rStyle w:val="nfase"/>
          <w:rFonts w:ascii="Book Antiqua" w:eastAsia="Book Antiqua" w:hAnsi="Book Antiqua"/>
          <w:i w:val="0"/>
        </w:rPr>
        <w:t xml:space="preserve">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rsidR="00EA71A0" w:rsidRPr="00F62D76" w:rsidRDefault="00EA71A0" w:rsidP="00EA71A0">
      <w:pPr>
        <w:rPr>
          <w:rStyle w:val="nfase"/>
          <w:rFonts w:ascii="Book Antiqua" w:eastAsia="Book Antiqua" w:hAnsi="Book Antiqua"/>
          <w:i w:val="0"/>
        </w:rPr>
      </w:pPr>
      <w:r w:rsidRPr="00F62D76">
        <w:rPr>
          <w:rStyle w:val="nfase"/>
          <w:rFonts w:ascii="Book Antiqua" w:eastAsia="Book Antiqua" w:hAnsi="Book Antiqua"/>
          <w:i w:val="0"/>
        </w:rPr>
        <w:t>4.7</w:t>
      </w:r>
      <w:r w:rsidR="001337AC" w:rsidRPr="00F62D76">
        <w:rPr>
          <w:rStyle w:val="nfase"/>
          <w:rFonts w:ascii="Book Antiqua" w:eastAsia="Book Antiqua" w:hAnsi="Book Antiqua"/>
          <w:i w:val="0"/>
        </w:rPr>
        <w:t xml:space="preserve"> </w:t>
      </w:r>
      <w:r w:rsidRPr="00F62D76">
        <w:rPr>
          <w:rStyle w:val="nfase"/>
          <w:rFonts w:ascii="Book Antiqua" w:eastAsia="Book Antiqua" w:hAnsi="Book Antiqua"/>
          <w:i w:val="0"/>
        </w:rPr>
        <w:t>O encaminhamento de proposta pressupõe o pleno conhecimento e atendimento às exigências de habilitação previstas neste Edital.</w:t>
      </w:r>
    </w:p>
    <w:p w:rsidR="00EA71A0" w:rsidRPr="00F62D76" w:rsidRDefault="00EA71A0" w:rsidP="00EA71A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Book Antiqua" w:hAnsi="Book Antiqua"/>
        </w:rPr>
      </w:pP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right="-852"/>
        <w:rPr>
          <w:rFonts w:ascii="Book Antiqua" w:hAnsi="Book Antiqua"/>
          <w:b/>
        </w:rPr>
      </w:pPr>
      <w:r w:rsidRPr="00F62D76">
        <w:rPr>
          <w:rFonts w:ascii="Book Antiqua" w:hAnsi="Book Antiqua"/>
        </w:rPr>
        <w:t>4.8</w:t>
      </w:r>
      <w:r w:rsidRPr="00F62D76">
        <w:rPr>
          <w:rFonts w:ascii="Book Antiqua" w:hAnsi="Book Antiqua"/>
          <w:b/>
        </w:rPr>
        <w:t xml:space="preserve"> COMO CONDIÇÃO PARA PARTICIPAÇÃO NO PREGÃO, O LICITANTE ASSINALARÁ “SIM” OU “NÃO” EM CAMPO PRÓPRIO DO SISTEMA ELETRÔNICO, RELATIVO ÀS SEGUINTES DECLARAÇÕES:</w:t>
      </w: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r w:rsidRPr="00F62D76">
        <w:rPr>
          <w:rFonts w:ascii="Book Antiqua" w:hAnsi="Book Antiqua"/>
        </w:rPr>
        <w:t xml:space="preserve">a) ( </w:t>
      </w:r>
      <w:r w:rsidR="00DB040E" w:rsidRPr="00F62D76">
        <w:rPr>
          <w:rFonts w:ascii="Book Antiqua" w:hAnsi="Book Antiqua"/>
        </w:rPr>
        <w:t xml:space="preserve"> </w:t>
      </w:r>
      <w:r w:rsidRPr="00F62D76">
        <w:rPr>
          <w:rFonts w:ascii="Book Antiqua" w:hAnsi="Book Antiqua"/>
        </w:rPr>
        <w:t xml:space="preserve"> ) Declaro que não incorr</w:t>
      </w:r>
      <w:r w:rsidR="00B82D2D" w:rsidRPr="00F62D76">
        <w:rPr>
          <w:rFonts w:ascii="Book Antiqua" w:hAnsi="Book Antiqua"/>
        </w:rPr>
        <w:t>o nas condições impeditivas do A</w:t>
      </w:r>
      <w:r w:rsidRPr="00F62D76">
        <w:rPr>
          <w:rFonts w:ascii="Book Antiqua" w:hAnsi="Book Antiqua"/>
        </w:rPr>
        <w:t>rt.</w:t>
      </w:r>
      <w:r w:rsidR="0034723F" w:rsidRPr="00F62D76">
        <w:rPr>
          <w:rFonts w:ascii="Book Antiqua" w:hAnsi="Book Antiqua"/>
        </w:rPr>
        <w:t xml:space="preserve"> 14 da Lei Federal nº 14.133/2021.</w:t>
      </w: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r w:rsidRPr="00F62D76">
        <w:rPr>
          <w:rFonts w:ascii="Book Antiqua" w:hAnsi="Book Antiqua"/>
        </w:rPr>
        <w:t xml:space="preserve">b) ( </w:t>
      </w:r>
      <w:r w:rsidR="00C343DA" w:rsidRPr="00F62D76">
        <w:rPr>
          <w:rFonts w:ascii="Book Antiqua" w:hAnsi="Book Antiqua"/>
        </w:rPr>
        <w:t xml:space="preserve"> </w:t>
      </w:r>
      <w:r w:rsidR="00DB040E" w:rsidRPr="00F62D76">
        <w:rPr>
          <w:rFonts w:ascii="Book Antiqua" w:hAnsi="Book Antiqua"/>
        </w:rPr>
        <w:t xml:space="preserve"> </w:t>
      </w:r>
      <w:r w:rsidRPr="00F62D76">
        <w:rPr>
          <w:rFonts w:ascii="Book Antiqua" w:hAnsi="Book Antiqua"/>
        </w:rPr>
        <w:t xml:space="preserve">) Declaro que atendo aos requisitos de habilitação, conforme disposto no </w:t>
      </w:r>
      <w:r w:rsidR="00B82D2D" w:rsidRPr="00F62D76">
        <w:rPr>
          <w:rFonts w:ascii="Book Antiqua" w:hAnsi="Book Antiqua"/>
        </w:rPr>
        <w:t>Art</w:t>
      </w:r>
      <w:r w:rsidRPr="00F62D76">
        <w:rPr>
          <w:rFonts w:ascii="Book Antiqua" w:hAnsi="Book Antiqua"/>
        </w:rPr>
        <w:t>. 63, inciso</w:t>
      </w:r>
      <w:r w:rsidR="0034723F" w:rsidRPr="00F62D76">
        <w:rPr>
          <w:rFonts w:ascii="Book Antiqua" w:hAnsi="Book Antiqua"/>
        </w:rPr>
        <w:t xml:space="preserve"> I, da Lei Federal nº 14.133/2021.</w:t>
      </w: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r w:rsidRPr="00F62D76">
        <w:rPr>
          <w:rFonts w:ascii="Book Antiqua" w:hAnsi="Book Antiqua"/>
        </w:rPr>
        <w:t xml:space="preserve">c) ( </w:t>
      </w:r>
      <w:r w:rsidR="002A77C3" w:rsidRPr="00F62D76">
        <w:rPr>
          <w:rFonts w:ascii="Book Antiqua" w:hAnsi="Book Antiqua"/>
        </w:rPr>
        <w:t xml:space="preserve"> </w:t>
      </w:r>
      <w:r w:rsidRPr="00F62D76">
        <w:rPr>
          <w:rFonts w:ascii="Book Antiqua" w:hAnsi="Book Antiqua"/>
        </w:rPr>
        <w:t xml:space="preserve">) Declaro que cumpro as exigências de reserva de cargos para pessoa com deficiência e para reabilitado da Previdência Social, previstas em lei e em outras normas específicas, conforme </w:t>
      </w:r>
      <w:r w:rsidR="00B82D2D" w:rsidRPr="00F62D76">
        <w:rPr>
          <w:rFonts w:ascii="Book Antiqua" w:hAnsi="Book Antiqua"/>
        </w:rPr>
        <w:t>Art</w:t>
      </w:r>
      <w:r w:rsidRPr="00F62D76">
        <w:rPr>
          <w:rFonts w:ascii="Book Antiqua" w:hAnsi="Book Antiqua"/>
        </w:rPr>
        <w:t xml:space="preserve">. 63, inciso </w:t>
      </w:r>
      <w:r w:rsidR="0034723F" w:rsidRPr="00F62D76">
        <w:rPr>
          <w:rFonts w:ascii="Book Antiqua" w:hAnsi="Book Antiqua"/>
        </w:rPr>
        <w:t>IV, da Lei Federal nº 14.133/2021.</w:t>
      </w: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r w:rsidRPr="00F62D76">
        <w:rPr>
          <w:rFonts w:ascii="Book Antiqua" w:hAnsi="Book Antiqua"/>
        </w:rPr>
        <w:t xml:space="preserve">d) ( </w:t>
      </w:r>
      <w:r w:rsidR="00DB040E" w:rsidRPr="00F62D76">
        <w:rPr>
          <w:rFonts w:ascii="Book Antiqua" w:hAnsi="Book Antiqua"/>
        </w:rPr>
        <w:t xml:space="preserve">  </w:t>
      </w:r>
      <w:r w:rsidRPr="00F62D76">
        <w:rPr>
          <w:rFonts w:ascii="Book Antiqua" w:hAnsi="Book Antiqua"/>
        </w:rPr>
        <w:t xml:space="preserve"> ) Declaro que a proposta apresentada para essa licitação está em conformidade com as exigências do instrumento convocatório e me responsabilizo pela veracidade e autenticidade dos documentos apresentados.</w:t>
      </w: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r w:rsidRPr="00F62D76">
        <w:rPr>
          <w:rFonts w:ascii="Book Antiqua" w:hAnsi="Book Antiqua"/>
        </w:rPr>
        <w:t>e) (</w:t>
      </w:r>
      <w:r w:rsidR="002A77C3" w:rsidRPr="00F62D76">
        <w:rPr>
          <w:rFonts w:ascii="Book Antiqua" w:hAnsi="Book Antiqua"/>
        </w:rPr>
        <w:t xml:space="preserve"> </w:t>
      </w:r>
      <w:r w:rsidRPr="00F62D76">
        <w:rPr>
          <w:rFonts w:ascii="Book Antiqua" w:hAnsi="Book Antiqua"/>
        </w:rPr>
        <w:t xml:space="preserve"> ) Declaro que minh</w:t>
      </w:r>
      <w:r w:rsidR="00861337" w:rsidRPr="00F62D76">
        <w:rPr>
          <w:rFonts w:ascii="Book Antiqua" w:hAnsi="Book Antiqua"/>
        </w:rPr>
        <w:t>a proposta econômica compreende</w:t>
      </w:r>
      <w:r w:rsidRPr="00F62D76">
        <w:rPr>
          <w:rFonts w:ascii="Book Antiqua" w:hAnsi="Book Antiqua"/>
        </w:rPr>
        <w:t xml:space="preserve"> a integralidade dos custos para atendimento dos direitos trabalhistas assegurados na Constituição Federal, nas leis trabalhistas, nas normas infralegais, nas convenções coletivas de trabalho e nos termos de ajustamento de conduta vigentes na data de entrega da proposta, conforme </w:t>
      </w:r>
      <w:r w:rsidR="00B82D2D" w:rsidRPr="00F62D76">
        <w:rPr>
          <w:rFonts w:ascii="Book Antiqua" w:hAnsi="Book Antiqua"/>
        </w:rPr>
        <w:t>Art</w:t>
      </w:r>
      <w:r w:rsidRPr="00F62D76">
        <w:rPr>
          <w:rFonts w:ascii="Book Antiqua" w:hAnsi="Book Antiqua"/>
        </w:rPr>
        <w:t>. 63, §</w:t>
      </w:r>
      <w:r w:rsidR="003528C6" w:rsidRPr="00F62D76">
        <w:rPr>
          <w:rFonts w:ascii="Book Antiqua" w:hAnsi="Book Antiqua"/>
        </w:rPr>
        <w:t>1º, da Lei Federal nº 14.133/2021.</w:t>
      </w: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r w:rsidRPr="00F62D76">
        <w:rPr>
          <w:rFonts w:ascii="Book Antiqua" w:hAnsi="Book Antiqua"/>
        </w:rPr>
        <w:t>f) (</w:t>
      </w:r>
      <w:r w:rsidR="00DB040E" w:rsidRPr="00F62D76">
        <w:rPr>
          <w:rFonts w:ascii="Book Antiqua" w:hAnsi="Book Antiqua"/>
        </w:rPr>
        <w:t xml:space="preserve"> </w:t>
      </w:r>
      <w:r w:rsidR="00583684" w:rsidRPr="00F62D76">
        <w:rPr>
          <w:rFonts w:ascii="Book Antiqua" w:hAnsi="Book Antiqua"/>
        </w:rPr>
        <w:t xml:space="preserve"> </w:t>
      </w:r>
      <w:r w:rsidRPr="00F62D76">
        <w:rPr>
          <w:rFonts w:ascii="Book Antiqua" w:hAnsi="Book Antiqua"/>
        </w:rPr>
        <w:t xml:space="preserve"> ) Declaro que estou ciente do edital e concordo com as condições locais para o cumprimento das obrigações objeto da licitação, conforme o </w:t>
      </w:r>
      <w:r w:rsidR="00B82D2D" w:rsidRPr="00F62D76">
        <w:rPr>
          <w:rFonts w:ascii="Book Antiqua" w:hAnsi="Book Antiqua"/>
        </w:rPr>
        <w:t>Art</w:t>
      </w:r>
      <w:r w:rsidRPr="00F62D76">
        <w:rPr>
          <w:rFonts w:ascii="Book Antiqua" w:hAnsi="Book Antiqua"/>
        </w:rPr>
        <w:t xml:space="preserve">. 67, inciso </w:t>
      </w:r>
      <w:r w:rsidR="001078FC" w:rsidRPr="00F62D76">
        <w:rPr>
          <w:rFonts w:ascii="Book Antiqua" w:hAnsi="Book Antiqua"/>
        </w:rPr>
        <w:t>VI, da Lei Federal nº 14.133/2021.</w:t>
      </w: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r w:rsidRPr="00F62D76">
        <w:rPr>
          <w:rFonts w:ascii="Book Antiqua" w:hAnsi="Book Antiqua"/>
        </w:rPr>
        <w:t xml:space="preserve">g) ( </w:t>
      </w:r>
      <w:r w:rsidR="00DB040E" w:rsidRPr="00F62D76">
        <w:rPr>
          <w:rFonts w:ascii="Book Antiqua" w:hAnsi="Book Antiqua"/>
        </w:rPr>
        <w:t xml:space="preserve"> </w:t>
      </w:r>
      <w:r w:rsidR="00583684" w:rsidRPr="00F62D76">
        <w:rPr>
          <w:rFonts w:ascii="Book Antiqua" w:hAnsi="Book Antiqua"/>
        </w:rPr>
        <w:t xml:space="preserve"> </w:t>
      </w:r>
      <w:r w:rsidRPr="00F62D76">
        <w:rPr>
          <w:rFonts w:ascii="Book Antiqua" w:hAnsi="Book Antiqua"/>
        </w:rPr>
        <w:t xml:space="preserve">) Declaro para fins do disposto no inciso VI do </w:t>
      </w:r>
      <w:r w:rsidR="00B82D2D" w:rsidRPr="00F62D76">
        <w:rPr>
          <w:rFonts w:ascii="Book Antiqua" w:hAnsi="Book Antiqua"/>
        </w:rPr>
        <w:t>Art</w:t>
      </w:r>
      <w:r w:rsidRPr="00F62D76">
        <w:rPr>
          <w:rFonts w:ascii="Book Antiqua" w:hAnsi="Book Antiqua"/>
        </w:rPr>
        <w:t>.</w:t>
      </w:r>
      <w:r w:rsidR="00373BE3" w:rsidRPr="00F62D76">
        <w:rPr>
          <w:rFonts w:ascii="Book Antiqua" w:hAnsi="Book Antiqua"/>
        </w:rPr>
        <w:t xml:space="preserve"> 68, da Lei Federal nº 14.133/2021</w:t>
      </w:r>
      <w:r w:rsidRPr="00F62D76">
        <w:rPr>
          <w:rFonts w:ascii="Book Antiqua" w:hAnsi="Book Antiqua"/>
        </w:rPr>
        <w:t>, que não emprego menor de 18 (dezoito) anos em trabalho noturno, perigoso ou insalubre e não emprego menor de 16 (</w:t>
      </w:r>
      <w:r w:rsidR="00373BE3" w:rsidRPr="00F62D76">
        <w:rPr>
          <w:rFonts w:ascii="Book Antiqua" w:hAnsi="Book Antiqua"/>
        </w:rPr>
        <w:t xml:space="preserve">dezesseis) </w:t>
      </w:r>
      <w:r w:rsidRPr="00F62D76">
        <w:rPr>
          <w:rFonts w:ascii="Book Antiqua" w:hAnsi="Book Antiqua"/>
        </w:rPr>
        <w:t xml:space="preserve">anos, salvo menor, a partir dos 14 (quatorze) anos, na condição de aprendiz, nos termos do inciso XXXIII, do </w:t>
      </w:r>
      <w:r w:rsidR="00B82D2D" w:rsidRPr="00F62D76">
        <w:rPr>
          <w:rFonts w:ascii="Book Antiqua" w:hAnsi="Book Antiqua"/>
        </w:rPr>
        <w:t>Art</w:t>
      </w:r>
      <w:r w:rsidRPr="00F62D76">
        <w:rPr>
          <w:rFonts w:ascii="Book Antiqua" w:hAnsi="Book Antiqua"/>
        </w:rPr>
        <w:t>.</w:t>
      </w:r>
      <w:r w:rsidR="00BF79FE" w:rsidRPr="00F62D76">
        <w:rPr>
          <w:rFonts w:ascii="Book Antiqua" w:hAnsi="Book Antiqua"/>
        </w:rPr>
        <w:t xml:space="preserve"> 7º, da Constituição Federal/1988.</w:t>
      </w: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r w:rsidRPr="00F62D76">
        <w:rPr>
          <w:rFonts w:ascii="Book Antiqua" w:hAnsi="Book Antiqua"/>
        </w:rPr>
        <w:t>h)</w:t>
      </w:r>
      <w:r w:rsidR="00523B90" w:rsidRPr="00F62D76">
        <w:rPr>
          <w:rFonts w:ascii="Book Antiqua" w:hAnsi="Book Antiqua"/>
        </w:rPr>
        <w:t xml:space="preserve"> </w:t>
      </w:r>
      <w:r w:rsidRPr="00F62D76">
        <w:rPr>
          <w:rFonts w:ascii="Book Antiqua" w:hAnsi="Book Antiqua"/>
        </w:rPr>
        <w:t>(</w:t>
      </w:r>
      <w:r w:rsidR="00DB040E" w:rsidRPr="00F62D76">
        <w:rPr>
          <w:rFonts w:ascii="Book Antiqua" w:hAnsi="Book Antiqua"/>
        </w:rPr>
        <w:t xml:space="preserve"> </w:t>
      </w:r>
      <w:r w:rsidRPr="00F62D76">
        <w:rPr>
          <w:rFonts w:ascii="Book Antiqua" w:hAnsi="Book Antiqua"/>
        </w:rPr>
        <w:t xml:space="preserve"> ) Declaro que não possuo, em minha cadeia produtiva, empregados executando trabalho degradante ou forçado, observando o disposto nos incisos III e IV do </w:t>
      </w:r>
      <w:r w:rsidR="00B82D2D" w:rsidRPr="00F62D76">
        <w:rPr>
          <w:rFonts w:ascii="Book Antiqua" w:hAnsi="Book Antiqua"/>
        </w:rPr>
        <w:t>Art</w:t>
      </w:r>
      <w:r w:rsidRPr="00F62D76">
        <w:rPr>
          <w:rFonts w:ascii="Book Antiqua" w:hAnsi="Book Antiqua"/>
        </w:rPr>
        <w:t xml:space="preserve">. 1º e no inciso III do </w:t>
      </w:r>
      <w:r w:rsidR="00B82D2D" w:rsidRPr="00F62D76">
        <w:rPr>
          <w:rFonts w:ascii="Book Antiqua" w:hAnsi="Book Antiqua"/>
        </w:rPr>
        <w:t>Art</w:t>
      </w:r>
      <w:r w:rsidR="00BF79FE" w:rsidRPr="00F62D76">
        <w:rPr>
          <w:rFonts w:ascii="Book Antiqua" w:hAnsi="Book Antiqua"/>
        </w:rPr>
        <w:t>. 5º da Constituição Federal/1988.</w:t>
      </w:r>
    </w:p>
    <w:p w:rsidR="00EA71A0" w:rsidRPr="00F62D76" w:rsidRDefault="00EA71A0"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r w:rsidRPr="00F62D76">
        <w:rPr>
          <w:rFonts w:ascii="Book Antiqua" w:hAnsi="Book Antiqua"/>
        </w:rPr>
        <w:t>i) (</w:t>
      </w:r>
      <w:r w:rsidR="002A77C3" w:rsidRPr="00F62D76">
        <w:rPr>
          <w:rFonts w:ascii="Book Antiqua" w:hAnsi="Book Antiqua"/>
        </w:rPr>
        <w:t xml:space="preserve"> </w:t>
      </w:r>
      <w:r w:rsidRPr="00F62D76">
        <w:rPr>
          <w:rFonts w:ascii="Book Antiqua" w:hAnsi="Book Antiqua"/>
        </w:rPr>
        <w:t xml:space="preserve"> ) Declaro para os devidos fins legais, sem prejuízo das sanções e multas previstas neste ato convocatório, estar enquadrado como ME/EPP/Cooperativa, conforme a Lei Complementar nº 123/2006, cujos termos declaro conhecer na íntegra, estando apto, portanto, a exercer o direito de preferência</w:t>
      </w:r>
      <w:r w:rsidR="00FD7BCF" w:rsidRPr="00F62D76">
        <w:rPr>
          <w:rFonts w:ascii="Book Antiqua" w:hAnsi="Book Antiqua"/>
        </w:rPr>
        <w:t xml:space="preserve"> e declaro estar ciente do </w:t>
      </w:r>
      <w:r w:rsidRPr="00F62D76">
        <w:rPr>
          <w:rFonts w:ascii="Book Antiqua" w:hAnsi="Book Antiqua"/>
        </w:rPr>
        <w:t xml:space="preserve">disposto nos </w:t>
      </w:r>
      <w:r w:rsidR="00791A46" w:rsidRPr="00F62D76">
        <w:rPr>
          <w:rFonts w:ascii="Book Antiqua" w:hAnsi="Book Antiqua"/>
        </w:rPr>
        <w:t>P</w:t>
      </w:r>
      <w:r w:rsidR="00702D34" w:rsidRPr="00F62D76">
        <w:rPr>
          <w:rFonts w:ascii="Book Antiqua" w:hAnsi="Book Antiqua"/>
        </w:rPr>
        <w:t>ar</w:t>
      </w:r>
      <w:r w:rsidR="00593410" w:rsidRPr="00F62D76">
        <w:rPr>
          <w:rFonts w:ascii="Book Antiqua" w:hAnsi="Book Antiqua"/>
        </w:rPr>
        <w:t>ágrafos</w:t>
      </w:r>
      <w:r w:rsidRPr="00F62D76">
        <w:rPr>
          <w:rFonts w:ascii="Book Antiqua" w:hAnsi="Book Antiqua"/>
        </w:rPr>
        <w:t xml:space="preserve"> 1º ao 3º do </w:t>
      </w:r>
      <w:r w:rsidR="00C16391" w:rsidRPr="00F62D76">
        <w:rPr>
          <w:rFonts w:ascii="Book Antiqua" w:hAnsi="Book Antiqua"/>
        </w:rPr>
        <w:t>Art.</w:t>
      </w:r>
      <w:r w:rsidRPr="00F62D76">
        <w:rPr>
          <w:rFonts w:ascii="Book Antiqua" w:hAnsi="Book Antiqua"/>
        </w:rPr>
        <w:t xml:space="preserve"> 4º da Lei Federal n</w:t>
      </w:r>
      <w:r w:rsidR="00BD20A6" w:rsidRPr="00F62D76">
        <w:rPr>
          <w:rFonts w:ascii="Book Antiqua" w:hAnsi="Book Antiqua"/>
        </w:rPr>
        <w:t>º</w:t>
      </w:r>
      <w:r w:rsidR="00DB040E" w:rsidRPr="00F62D76">
        <w:rPr>
          <w:rFonts w:ascii="Book Antiqua" w:hAnsi="Book Antiqua"/>
        </w:rPr>
        <w:t xml:space="preserve"> </w:t>
      </w:r>
      <w:r w:rsidR="00C14389" w:rsidRPr="00F62D76">
        <w:rPr>
          <w:rFonts w:ascii="Book Antiqua" w:hAnsi="Book Antiqua"/>
        </w:rPr>
        <w:t>14.133/2021.</w:t>
      </w:r>
    </w:p>
    <w:p w:rsidR="00EA71A0" w:rsidRPr="00F62D76" w:rsidRDefault="00F35B5E" w:rsidP="00EA71A0">
      <w:pPr>
        <w:widowControl w:val="0"/>
        <w:pBdr>
          <w:top w:val="single" w:sz="8" w:space="0" w:color="auto"/>
          <w:left w:val="single" w:sz="8" w:space="2" w:color="auto"/>
          <w:bottom w:val="single" w:sz="8" w:space="0" w:color="auto"/>
          <w:right w:val="single" w:sz="8" w:space="0" w:color="auto"/>
        </w:pBdr>
        <w:shd w:val="clear" w:color="auto" w:fill="D9D9D9"/>
        <w:ind w:left="284" w:right="-852" w:hanging="993"/>
        <w:rPr>
          <w:rFonts w:ascii="Book Antiqua" w:hAnsi="Book Antiqua"/>
        </w:rPr>
      </w:pPr>
      <w:r w:rsidRPr="00F62D76">
        <w:rPr>
          <w:rFonts w:ascii="Book Antiqua" w:hAnsi="Book Antiqua"/>
        </w:rPr>
        <w:t xml:space="preserve">    </w:t>
      </w:r>
      <w:r w:rsidR="00BC5D9B" w:rsidRPr="00F62D76">
        <w:rPr>
          <w:rFonts w:ascii="Book Antiqua" w:hAnsi="Book Antiqua"/>
        </w:rPr>
        <w:t xml:space="preserve">     </w:t>
      </w:r>
      <w:r w:rsidR="00EA71A0" w:rsidRPr="00F62D76">
        <w:rPr>
          <w:rFonts w:ascii="Book Antiqua" w:hAnsi="Book Antiqua"/>
        </w:rPr>
        <w:t xml:space="preserve">( </w:t>
      </w:r>
      <w:r w:rsidRPr="00F62D76">
        <w:rPr>
          <w:rFonts w:ascii="Book Antiqua" w:hAnsi="Book Antiqua"/>
        </w:rPr>
        <w:t xml:space="preserve"> </w:t>
      </w:r>
      <w:r w:rsidR="00EA71A0" w:rsidRPr="00F62D76">
        <w:rPr>
          <w:rFonts w:ascii="Book Antiqua" w:hAnsi="Book Antiqua"/>
        </w:rPr>
        <w:t>) Sim, ME (</w:t>
      </w:r>
      <w:r w:rsidR="001B19F6" w:rsidRPr="00F62D76">
        <w:rPr>
          <w:rFonts w:ascii="Book Antiqua" w:hAnsi="Book Antiqua"/>
        </w:rPr>
        <w:t xml:space="preserve"> </w:t>
      </w:r>
      <w:r w:rsidR="00EA71A0" w:rsidRPr="00F62D76">
        <w:rPr>
          <w:rFonts w:ascii="Book Antiqua" w:hAnsi="Book Antiqua"/>
        </w:rPr>
        <w:t xml:space="preserve"> ) Sim, EPP ( </w:t>
      </w:r>
      <w:r w:rsidR="001B19F6" w:rsidRPr="00F62D76">
        <w:rPr>
          <w:rFonts w:ascii="Book Antiqua" w:hAnsi="Book Antiqua"/>
        </w:rPr>
        <w:t xml:space="preserve"> </w:t>
      </w:r>
      <w:r w:rsidR="00EA71A0" w:rsidRPr="00F62D76">
        <w:rPr>
          <w:rFonts w:ascii="Book Antiqua" w:hAnsi="Book Antiqua"/>
        </w:rPr>
        <w:t>) Não, outros enquadramentos</w:t>
      </w:r>
    </w:p>
    <w:p w:rsidR="00EA71A0" w:rsidRPr="00F62D76" w:rsidRDefault="002C791A" w:rsidP="002C791A">
      <w:pPr>
        <w:widowControl w:val="0"/>
        <w:pBdr>
          <w:top w:val="single" w:sz="8" w:space="0" w:color="auto"/>
          <w:left w:val="single" w:sz="8" w:space="2" w:color="auto"/>
          <w:bottom w:val="single" w:sz="8" w:space="0" w:color="auto"/>
          <w:right w:val="single" w:sz="8" w:space="0" w:color="auto"/>
        </w:pBdr>
        <w:shd w:val="clear" w:color="auto" w:fill="D9D9D9"/>
        <w:ind w:right="-852"/>
        <w:rPr>
          <w:rFonts w:ascii="Book Antiqua" w:hAnsi="Book Antiqua"/>
        </w:rPr>
      </w:pPr>
      <w:r w:rsidRPr="00F62D76">
        <w:rPr>
          <w:rFonts w:ascii="Book Antiqua" w:hAnsi="Book Antiqua"/>
        </w:rPr>
        <w:t xml:space="preserve">j) (   ) </w:t>
      </w:r>
      <w:r w:rsidR="00C14389" w:rsidRPr="00F62D76">
        <w:rPr>
          <w:rFonts w:ascii="Book Antiqua" w:hAnsi="Book Antiqua"/>
        </w:rPr>
        <w:t xml:space="preserve">Declaro ser </w:t>
      </w:r>
      <w:r w:rsidR="0054601D" w:rsidRPr="00F62D76">
        <w:rPr>
          <w:rFonts w:ascii="Book Antiqua" w:hAnsi="Book Antiqua"/>
        </w:rPr>
        <w:t xml:space="preserve">licitante organizado em cooperativa </w:t>
      </w:r>
      <w:r w:rsidR="00C14389" w:rsidRPr="00F62D76">
        <w:rPr>
          <w:rFonts w:ascii="Book Antiqua" w:hAnsi="Book Antiqua"/>
        </w:rPr>
        <w:t>e que cumpro</w:t>
      </w:r>
      <w:r w:rsidR="0054601D" w:rsidRPr="00F62D76">
        <w:rPr>
          <w:rFonts w:ascii="Book Antiqua" w:hAnsi="Book Antiqua"/>
        </w:rPr>
        <w:t xml:space="preserve"> os requisitos estabelecidos no </w:t>
      </w:r>
      <w:hyperlink r:id="rId17" w:anchor="art16" w:history="1">
        <w:r w:rsidR="00402104" w:rsidRPr="00F62D76">
          <w:rPr>
            <w:rStyle w:val="Hyperlink"/>
            <w:rFonts w:ascii="Book Antiqua" w:hAnsi="Book Antiqua"/>
            <w:color w:val="auto"/>
          </w:rPr>
          <w:t>Art.</w:t>
        </w:r>
        <w:r w:rsidR="0054601D" w:rsidRPr="00F62D76">
          <w:rPr>
            <w:rStyle w:val="Hyperlink"/>
            <w:rFonts w:ascii="Book Antiqua" w:hAnsi="Book Antiqua"/>
            <w:color w:val="auto"/>
          </w:rPr>
          <w:t xml:space="preserve"> 16 da Lei </w:t>
        </w:r>
        <w:r w:rsidR="00402104" w:rsidRPr="00F62D76">
          <w:rPr>
            <w:rStyle w:val="Hyperlink"/>
            <w:rFonts w:ascii="Book Antiqua" w:hAnsi="Book Antiqua"/>
            <w:color w:val="auto"/>
          </w:rPr>
          <w:t>Federal nº 14.133/</w:t>
        </w:r>
        <w:r w:rsidR="0054601D" w:rsidRPr="00F62D76">
          <w:rPr>
            <w:rStyle w:val="Hyperlink"/>
            <w:rFonts w:ascii="Book Antiqua" w:hAnsi="Book Antiqua"/>
            <w:color w:val="auto"/>
          </w:rPr>
          <w:t>2021</w:t>
        </w:r>
      </w:hyperlink>
      <w:r w:rsidR="00C14389" w:rsidRPr="00F62D76">
        <w:t>.</w:t>
      </w:r>
    </w:p>
    <w:p w:rsidR="0054601D" w:rsidRPr="00F62D76" w:rsidRDefault="0054601D" w:rsidP="00EA71A0">
      <w:pPr>
        <w:widowControl w:val="0"/>
        <w:pBdr>
          <w:top w:val="single" w:sz="8" w:space="0" w:color="auto"/>
          <w:left w:val="single" w:sz="8" w:space="2" w:color="auto"/>
          <w:bottom w:val="single" w:sz="8" w:space="0" w:color="auto"/>
          <w:right w:val="single" w:sz="8" w:space="0" w:color="auto"/>
        </w:pBdr>
        <w:shd w:val="clear" w:color="auto" w:fill="D9D9D9"/>
        <w:ind w:left="-142" w:right="-852" w:hanging="567"/>
        <w:rPr>
          <w:rFonts w:ascii="Book Antiqua" w:hAnsi="Book Antiqua"/>
        </w:rPr>
      </w:pPr>
    </w:p>
    <w:p w:rsidR="00EA71A0" w:rsidRPr="00F62D76" w:rsidRDefault="00DB040E" w:rsidP="00EA71A0">
      <w:pPr>
        <w:widowControl w:val="0"/>
        <w:pBdr>
          <w:top w:val="single" w:sz="8" w:space="0" w:color="auto"/>
          <w:left w:val="single" w:sz="8" w:space="2" w:color="auto"/>
          <w:bottom w:val="single" w:sz="8" w:space="0" w:color="auto"/>
          <w:right w:val="single" w:sz="8" w:space="0" w:color="auto"/>
        </w:pBdr>
        <w:shd w:val="clear" w:color="auto" w:fill="D9D9D9"/>
        <w:ind w:right="-852"/>
        <w:rPr>
          <w:rFonts w:ascii="Book Antiqua" w:hAnsi="Book Antiqua"/>
        </w:rPr>
      </w:pPr>
      <w:r w:rsidRPr="00F62D76">
        <w:rPr>
          <w:rFonts w:ascii="Book Antiqua" w:hAnsi="Book Antiqua"/>
        </w:rPr>
        <w:t xml:space="preserve">4.9 </w:t>
      </w:r>
      <w:r w:rsidR="00EA71A0" w:rsidRPr="00F62D76">
        <w:rPr>
          <w:rFonts w:ascii="Book Antiqua" w:hAnsi="Book Antiqua"/>
        </w:rPr>
        <w:t>A declaração falsa relativa ao cumprimento de qualquer condição sujeitará o licitant</w:t>
      </w:r>
      <w:r w:rsidR="000C37DD" w:rsidRPr="00F62D76">
        <w:rPr>
          <w:rFonts w:ascii="Book Antiqua" w:hAnsi="Book Antiqua"/>
        </w:rPr>
        <w:t xml:space="preserve">e às sanções previstas </w:t>
      </w:r>
      <w:r w:rsidR="00EA71A0" w:rsidRPr="00F62D76">
        <w:rPr>
          <w:rFonts w:ascii="Book Antiqua" w:hAnsi="Book Antiqua"/>
        </w:rPr>
        <w:t>neste Edit</w:t>
      </w:r>
      <w:r w:rsidR="0054601D" w:rsidRPr="00F62D76">
        <w:rPr>
          <w:rFonts w:ascii="Book Antiqua" w:hAnsi="Book Antiqua"/>
        </w:rPr>
        <w:t xml:space="preserve">al e na Lei </w:t>
      </w:r>
      <w:r w:rsidR="000C37DD" w:rsidRPr="00F62D76">
        <w:rPr>
          <w:rFonts w:ascii="Book Antiqua" w:hAnsi="Book Antiqua"/>
        </w:rPr>
        <w:t xml:space="preserve">Federal nº </w:t>
      </w:r>
      <w:r w:rsidR="00D92E29" w:rsidRPr="00F62D76">
        <w:rPr>
          <w:rFonts w:ascii="Book Antiqua" w:hAnsi="Book Antiqua"/>
        </w:rPr>
        <w:t>14.133/</w:t>
      </w:r>
      <w:r w:rsidR="0054601D" w:rsidRPr="00F62D76">
        <w:rPr>
          <w:rFonts w:ascii="Book Antiqua" w:hAnsi="Book Antiqua"/>
        </w:rPr>
        <w:t>2021.</w:t>
      </w:r>
    </w:p>
    <w:p w:rsidR="00EA71A0" w:rsidRPr="00F62D76" w:rsidRDefault="00EA71A0" w:rsidP="00EA71A0">
      <w:pPr>
        <w:rPr>
          <w:rStyle w:val="nfase"/>
          <w:rFonts w:ascii="Book Antiqua" w:eastAsia="Book Antiqua" w:hAnsi="Book Antiqua"/>
          <w:i w:val="0"/>
        </w:rPr>
      </w:pPr>
    </w:p>
    <w:p w:rsidR="00EA71A0" w:rsidRPr="00F62D76" w:rsidRDefault="00EA71A0" w:rsidP="00EA71A0">
      <w:pPr>
        <w:ind w:right="-852"/>
        <w:rPr>
          <w:rStyle w:val="nfase"/>
          <w:rFonts w:ascii="Book Antiqua" w:eastAsia="Book Antiqua" w:hAnsi="Book Antiqua"/>
          <w:b/>
          <w:i w:val="0"/>
        </w:rPr>
      </w:pPr>
      <w:r w:rsidRPr="00F62D76">
        <w:rPr>
          <w:rStyle w:val="nfase"/>
          <w:rFonts w:ascii="Book Antiqua" w:eastAsia="Book Antiqua" w:hAnsi="Book Antiqua"/>
          <w:b/>
          <w:i w:val="0"/>
        </w:rPr>
        <w:lastRenderedPageBreak/>
        <w:t xml:space="preserve">5. </w:t>
      </w:r>
      <w:r w:rsidRPr="00F62D76">
        <w:rPr>
          <w:rFonts w:ascii="Book Antiqua" w:hAnsi="Book Antiqua"/>
          <w:b/>
        </w:rPr>
        <w:t>DA IMPUGNAÇÃO AO EDITAL E DO PEDIDO DE ESCLARECIMENTO</w:t>
      </w:r>
    </w:p>
    <w:p w:rsidR="00EA71A0" w:rsidRPr="00F62D76" w:rsidRDefault="00EA71A0" w:rsidP="00EA71A0">
      <w:pPr>
        <w:widowControl w:val="0"/>
        <w:ind w:right="-852"/>
        <w:rPr>
          <w:rFonts w:ascii="Book Antiqua" w:eastAsia="Book Antiqua" w:hAnsi="Book Antiqua"/>
          <w:bCs/>
        </w:rPr>
      </w:pPr>
      <w:r w:rsidRPr="00F62D76">
        <w:rPr>
          <w:rFonts w:ascii="Book Antiqua" w:hAnsi="Book Antiqua"/>
        </w:rPr>
        <w:t xml:space="preserve">5.1 </w:t>
      </w:r>
      <w:r w:rsidRPr="00F62D76">
        <w:rPr>
          <w:rFonts w:ascii="Book Antiqua" w:hAnsi="Book Antiqua"/>
          <w:b/>
        </w:rPr>
        <w:t>Até 03 (três) dias úteis</w:t>
      </w:r>
      <w:r w:rsidRPr="00F62D76">
        <w:rPr>
          <w:rFonts w:ascii="Book Antiqua" w:hAnsi="Book Antiqua"/>
        </w:rPr>
        <w:t xml:space="preserve"> antes da data fixada para </w:t>
      </w:r>
      <w:r w:rsidRPr="00F62D76">
        <w:rPr>
          <w:rStyle w:val="nfase"/>
          <w:rFonts w:ascii="Book Antiqua" w:eastAsia="Book Antiqua" w:hAnsi="Book Antiqua"/>
          <w:i w:val="0"/>
        </w:rPr>
        <w:t>abertura do certame</w:t>
      </w:r>
      <w:r w:rsidRPr="00F62D76">
        <w:rPr>
          <w:rFonts w:ascii="Book Antiqua" w:hAnsi="Book Antiqua"/>
        </w:rPr>
        <w:t>, qualquer pessoa poderá solicitar esclarecimentos, providências ou impugnar o Ato Convocatório deste Pregão, devendo protocolizar o pedido diretamente pel</w:t>
      </w:r>
      <w:r w:rsidRPr="00F62D76">
        <w:rPr>
          <w:rStyle w:val="nfase"/>
          <w:rFonts w:ascii="Book Antiqua" w:eastAsia="Book Antiqua" w:hAnsi="Book Antiqua"/>
          <w:i w:val="0"/>
        </w:rPr>
        <w:t xml:space="preserve">a </w:t>
      </w:r>
      <w:r w:rsidRPr="00F62D76">
        <w:rPr>
          <w:rStyle w:val="nfase"/>
          <w:rFonts w:ascii="Book Antiqua" w:hAnsi="Book Antiqua"/>
          <w:b/>
          <w:i w:val="0"/>
        </w:rPr>
        <w:t xml:space="preserve">Plataforma de Licitações </w:t>
      </w:r>
      <w:r w:rsidRPr="00F62D76">
        <w:rPr>
          <w:rStyle w:val="nfase"/>
          <w:rFonts w:ascii="Book Antiqua" w:hAnsi="Book Antiqua"/>
          <w:b/>
          <w:i w:val="0"/>
          <w:u w:val="single"/>
        </w:rPr>
        <w:t xml:space="preserve">Compras BR </w:t>
      </w:r>
      <w:r w:rsidRPr="00F62D76">
        <w:rPr>
          <w:rFonts w:ascii="Book Antiqua" w:hAnsi="Book Antiqua"/>
        </w:rPr>
        <w:t xml:space="preserve">no endereço eletrônico </w:t>
      </w:r>
      <w:hyperlink r:id="rId18" w:history="1">
        <w:r w:rsidRPr="00F62D76">
          <w:rPr>
            <w:rStyle w:val="Hyperlink"/>
            <w:rFonts w:ascii="Book Antiqua" w:hAnsi="Book Antiqua"/>
            <w:b/>
            <w:color w:val="auto"/>
          </w:rPr>
          <w:t>www.comprasbr.com.br</w:t>
        </w:r>
      </w:hyperlink>
      <w:r w:rsidRPr="00F62D76">
        <w:rPr>
          <w:rFonts w:ascii="Book Antiqua" w:hAnsi="Book Antiqua"/>
        </w:rPr>
        <w:t xml:space="preserve">, no local específico dentro do processo licitatório em análise - cabendo ao </w:t>
      </w:r>
      <w:r w:rsidR="006F4F3F" w:rsidRPr="00F62D76">
        <w:rPr>
          <w:rFonts w:ascii="Book Antiqua" w:hAnsi="Book Antiqua"/>
        </w:rPr>
        <w:t>Pregoeiro</w:t>
      </w:r>
      <w:r w:rsidRPr="00F62D76">
        <w:rPr>
          <w:rFonts w:ascii="Book Antiqua" w:hAnsi="Book Antiqua"/>
        </w:rPr>
        <w:t xml:space="preserve"> decidir sobre a petição no prazo de até 03 (três) dias úteis (</w:t>
      </w:r>
      <w:r w:rsidR="00B82D2D" w:rsidRPr="00F62D76">
        <w:rPr>
          <w:rFonts w:ascii="Book Antiqua" w:hAnsi="Book Antiqua"/>
        </w:rPr>
        <w:t>Art</w:t>
      </w:r>
      <w:r w:rsidRPr="00F62D76">
        <w:rPr>
          <w:rFonts w:ascii="Book Antiqua" w:hAnsi="Book Antiqua"/>
        </w:rPr>
        <w:t xml:space="preserve">. 164, § único, </w:t>
      </w:r>
      <w:r w:rsidR="0068214A" w:rsidRPr="00F62D76">
        <w:rPr>
          <w:rFonts w:ascii="Book Antiqua" w:eastAsia="Book Antiqua" w:hAnsi="Book Antiqua"/>
        </w:rPr>
        <w:t>Lei Federal n° 14.133/2021</w:t>
      </w:r>
      <w:r w:rsidRPr="00F62D76">
        <w:rPr>
          <w:rFonts w:ascii="Book Antiqua" w:hAnsi="Book Antiqua"/>
        </w:rPr>
        <w:t xml:space="preserve">), </w:t>
      </w:r>
      <w:r w:rsidRPr="00F62D76">
        <w:rPr>
          <w:rFonts w:ascii="Book Antiqua" w:eastAsia="Book Antiqua" w:hAnsi="Book Antiqua"/>
          <w:bCs/>
        </w:rPr>
        <w:t>limitado ao último dia útil anterior à data da abertura do certame.</w:t>
      </w:r>
    </w:p>
    <w:p w:rsidR="00EA71A0" w:rsidRPr="00F62D76" w:rsidRDefault="00EA71A0" w:rsidP="00EA71A0">
      <w:pPr>
        <w:widowControl w:val="0"/>
        <w:ind w:right="-852"/>
        <w:rPr>
          <w:rFonts w:ascii="Book Antiqua" w:eastAsia="Book Antiqua" w:hAnsi="Book Antiqua"/>
          <w:bCs/>
        </w:rPr>
      </w:pPr>
      <w:r w:rsidRPr="00F62D76">
        <w:rPr>
          <w:rFonts w:ascii="Book Antiqua" w:eastAsia="Book Antiqua" w:hAnsi="Book Antiqua"/>
          <w:bCs/>
        </w:rPr>
        <w:t>5.1.1 Caso seja acolhida a impugnação</w:t>
      </w:r>
      <w:r w:rsidR="00AF1B6B" w:rsidRPr="00F62D76">
        <w:rPr>
          <w:rFonts w:ascii="Book Antiqua" w:eastAsia="Book Antiqua" w:hAnsi="Book Antiqua"/>
          <w:bCs/>
        </w:rPr>
        <w:t xml:space="preserve"> </w:t>
      </w:r>
      <w:r w:rsidRPr="00F62D76">
        <w:rPr>
          <w:rFonts w:ascii="Book Antiqua" w:eastAsia="Book Antiqua" w:hAnsi="Book Antiqua"/>
          <w:bCs/>
        </w:rPr>
        <w:t>contra o Ato Convocatório e a modificação comprometa a formulação das propostas, será definida e publicada nova data para a realização do certame, re</w:t>
      </w:r>
      <w:r w:rsidR="00355E7A" w:rsidRPr="00F62D76">
        <w:rPr>
          <w:rFonts w:ascii="Book Antiqua" w:eastAsia="Book Antiqua" w:hAnsi="Book Antiqua"/>
          <w:bCs/>
        </w:rPr>
        <w:t>speitando os prazos mínimos do Art.</w:t>
      </w:r>
      <w:r w:rsidRPr="00F62D76">
        <w:rPr>
          <w:rFonts w:ascii="Book Antiqua" w:eastAsia="Book Antiqua" w:hAnsi="Book Antiqua"/>
          <w:bCs/>
        </w:rPr>
        <w:t xml:space="preserve"> 55 da Lei Federal nº 14.133/2021.</w:t>
      </w:r>
    </w:p>
    <w:p w:rsidR="00EA71A0" w:rsidRPr="00F62D76" w:rsidRDefault="00EA71A0" w:rsidP="00EA71A0">
      <w:pPr>
        <w:widowControl w:val="0"/>
        <w:ind w:right="-852"/>
        <w:rPr>
          <w:rStyle w:val="nfase"/>
          <w:rFonts w:ascii="Book Antiqua" w:hAnsi="Book Antiqua"/>
          <w:i w:val="0"/>
          <w:iCs w:val="0"/>
        </w:rPr>
      </w:pPr>
      <w:r w:rsidRPr="00F62D76">
        <w:rPr>
          <w:rFonts w:ascii="Book Antiqua" w:eastAsia="Book Antiqua" w:hAnsi="Book Antiqua"/>
          <w:bCs/>
        </w:rPr>
        <w:t>5.1.2</w:t>
      </w:r>
      <w:r w:rsidR="00751517" w:rsidRPr="00F62D76">
        <w:rPr>
          <w:rFonts w:ascii="Book Antiqua" w:eastAsia="Book Antiqua" w:hAnsi="Book Antiqua"/>
          <w:bCs/>
        </w:rPr>
        <w:t xml:space="preserve"> </w:t>
      </w:r>
      <w:r w:rsidRPr="00F62D76">
        <w:rPr>
          <w:rFonts w:ascii="Book Antiqua" w:eastAsia="Book Antiqua" w:hAnsi="Book Antiqua"/>
          <w:bCs/>
        </w:rPr>
        <w:t>A resposta à impugnação ou ao pedido de esclarecimento será divulgada na mesma</w:t>
      </w:r>
      <w:r w:rsidR="00AF1B6B" w:rsidRPr="00F62D76">
        <w:rPr>
          <w:rFonts w:ascii="Book Antiqua" w:eastAsia="Book Antiqua" w:hAnsi="Book Antiqua"/>
          <w:bCs/>
        </w:rPr>
        <w:t xml:space="preserve"> </w:t>
      </w:r>
      <w:r w:rsidRPr="00F62D76">
        <w:rPr>
          <w:rStyle w:val="nfase"/>
          <w:rFonts w:ascii="Book Antiqua" w:hAnsi="Book Antiqua"/>
          <w:bCs/>
          <w:i w:val="0"/>
        </w:rPr>
        <w:t>Plataforma de Licitações</w:t>
      </w:r>
      <w:r w:rsidR="00AF1B6B" w:rsidRPr="00F62D76">
        <w:rPr>
          <w:rStyle w:val="nfase"/>
          <w:rFonts w:ascii="Book Antiqua" w:hAnsi="Book Antiqua"/>
          <w:bCs/>
          <w:i w:val="0"/>
        </w:rPr>
        <w:t xml:space="preserve"> </w:t>
      </w:r>
      <w:r w:rsidRPr="00F62D76">
        <w:rPr>
          <w:rFonts w:ascii="Book Antiqua" w:eastAsia="Book Antiqua" w:hAnsi="Book Antiqua"/>
          <w:bCs/>
        </w:rPr>
        <w:t>que o Edital.</w:t>
      </w:r>
    </w:p>
    <w:p w:rsidR="00EA71A0" w:rsidRPr="00F62D76" w:rsidRDefault="00EA71A0" w:rsidP="00EA71A0">
      <w:pPr>
        <w:widowControl w:val="0"/>
        <w:ind w:right="-852"/>
        <w:rPr>
          <w:rStyle w:val="nfase"/>
          <w:rFonts w:ascii="Book Antiqua" w:eastAsia="Book Antiqua" w:hAnsi="Book Antiqua"/>
          <w:i w:val="0"/>
        </w:rPr>
      </w:pPr>
      <w:r w:rsidRPr="00F62D76">
        <w:rPr>
          <w:rStyle w:val="nfase"/>
          <w:rFonts w:ascii="Book Antiqua" w:eastAsia="Book Antiqua" w:hAnsi="Book Antiqua"/>
          <w:i w:val="0"/>
        </w:rPr>
        <w:t xml:space="preserve">5.2 Não serão reconhecidas as </w:t>
      </w:r>
      <w:r w:rsidRPr="00F62D76">
        <w:rPr>
          <w:rStyle w:val="nfase"/>
          <w:rFonts w:ascii="Book Antiqua" w:eastAsia="Book Antiqua" w:hAnsi="Book Antiqua"/>
          <w:b/>
          <w:i w:val="0"/>
        </w:rPr>
        <w:t>impugnações apresentadas fora do prazo</w:t>
      </w:r>
      <w:r w:rsidRPr="00F62D76">
        <w:rPr>
          <w:rStyle w:val="nfase"/>
          <w:rFonts w:ascii="Book Antiqua" w:eastAsia="Book Antiqua" w:hAnsi="Book Antiqua"/>
          <w:i w:val="0"/>
        </w:rPr>
        <w:t xml:space="preserve"> estipulado no item 5.1 e/ou subscritas por representante não habilitado legalmente e/ou não identificado para responder pelo proponente.</w:t>
      </w:r>
    </w:p>
    <w:p w:rsidR="00EA71A0" w:rsidRPr="00F62D76" w:rsidRDefault="00EA71A0" w:rsidP="00EA71A0">
      <w:pPr>
        <w:widowControl w:val="0"/>
        <w:ind w:right="-852"/>
        <w:rPr>
          <w:rStyle w:val="nfase"/>
          <w:rFonts w:ascii="Book Antiqua" w:eastAsia="Book Antiqua" w:hAnsi="Book Antiqua"/>
          <w:i w:val="0"/>
        </w:rPr>
      </w:pPr>
      <w:r w:rsidRPr="00F62D76">
        <w:rPr>
          <w:rStyle w:val="nfase"/>
          <w:rFonts w:ascii="Book Antiqua" w:eastAsia="Book Antiqua" w:hAnsi="Book Antiqua"/>
          <w:i w:val="0"/>
        </w:rPr>
        <w:t xml:space="preserve">5.2.1 </w:t>
      </w:r>
      <w:r w:rsidRPr="00F62D76">
        <w:rPr>
          <w:rFonts w:ascii="Book Antiqua" w:eastAsia="Book Antiqua" w:hAnsi="Book Antiqua"/>
          <w:bCs/>
        </w:rPr>
        <w:t>Decairá do direito de impugnar os termos deste edital, por falhas ou irregularidades, o proponente/licitante que não o fizer até o terceiro dia útil que anteceder à data de realização da sessão pública do Pregão, hipótese em que tal comunicação não terá efeito de recurso.</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 xml:space="preserve">5.3 Não serão reconhecidas as </w:t>
      </w:r>
      <w:r w:rsidRPr="00F62D76">
        <w:rPr>
          <w:rStyle w:val="nfase"/>
          <w:rFonts w:ascii="Book Antiqua" w:eastAsia="Book Antiqua" w:hAnsi="Book Antiqua"/>
          <w:b/>
          <w:i w:val="0"/>
        </w:rPr>
        <w:t>solicitações de esclarecimentos apresentadas fora do prazo</w:t>
      </w:r>
      <w:r w:rsidRPr="00F62D76">
        <w:rPr>
          <w:rStyle w:val="nfase"/>
          <w:rFonts w:ascii="Book Antiqua" w:eastAsia="Book Antiqua" w:hAnsi="Book Antiqua"/>
          <w:i w:val="0"/>
        </w:rPr>
        <w:t xml:space="preserve"> estipulado no item 5.1.</w:t>
      </w:r>
    </w:p>
    <w:p w:rsidR="00EA71A0" w:rsidRPr="00F62D76" w:rsidRDefault="00EA71A0" w:rsidP="00EA71A0">
      <w:pPr>
        <w:widowControl w:val="0"/>
        <w:ind w:right="-852"/>
        <w:rPr>
          <w:rFonts w:ascii="Book Antiqua" w:eastAsia="Book Antiqua" w:hAnsi="Book Antiqua"/>
          <w:bCs/>
        </w:rPr>
      </w:pPr>
      <w:r w:rsidRPr="00F62D76">
        <w:rPr>
          <w:rFonts w:ascii="Book Antiqua" w:eastAsia="Book Antiqua" w:hAnsi="Book Antiqua"/>
          <w:bCs/>
        </w:rPr>
        <w:t xml:space="preserve">5.4 A impugnação feita tempestivamente pelo proponente/licitante não o impedirá de participar do </w:t>
      </w:r>
      <w:r w:rsidR="00456F5C" w:rsidRPr="00F62D76">
        <w:rPr>
          <w:rFonts w:ascii="Book Antiqua" w:eastAsia="Book Antiqua" w:hAnsi="Book Antiqua"/>
          <w:bCs/>
        </w:rPr>
        <w:t>c</w:t>
      </w:r>
      <w:r w:rsidRPr="00F62D76">
        <w:rPr>
          <w:rFonts w:ascii="Book Antiqua" w:eastAsia="Book Antiqua" w:hAnsi="Book Antiqua"/>
          <w:bCs/>
        </w:rPr>
        <w:t>ertame.</w:t>
      </w:r>
    </w:p>
    <w:p w:rsidR="00EA71A0" w:rsidRPr="00F62D76" w:rsidRDefault="00EA71A0" w:rsidP="00EA71A0">
      <w:pPr>
        <w:ind w:right="-852"/>
        <w:rPr>
          <w:rStyle w:val="nfase"/>
          <w:rFonts w:ascii="Book Antiqua" w:eastAsia="Book Antiqua" w:hAnsi="Book Antiqua"/>
          <w:i w:val="0"/>
        </w:rPr>
      </w:pPr>
    </w:p>
    <w:p w:rsidR="00EA71A0" w:rsidRPr="00F62D76" w:rsidRDefault="00EA71A0" w:rsidP="00EA71A0">
      <w:pPr>
        <w:ind w:right="-852"/>
        <w:rPr>
          <w:rStyle w:val="nfase"/>
          <w:rFonts w:ascii="Book Antiqua" w:eastAsia="Book Antiqua" w:hAnsi="Book Antiqua"/>
          <w:b/>
          <w:bCs/>
          <w:i w:val="0"/>
        </w:rPr>
      </w:pPr>
      <w:r w:rsidRPr="00F62D76">
        <w:rPr>
          <w:rStyle w:val="nfase"/>
          <w:rFonts w:ascii="Book Antiqua" w:eastAsia="Book Antiqua" w:hAnsi="Book Antiqua"/>
          <w:b/>
          <w:bCs/>
          <w:i w:val="0"/>
        </w:rPr>
        <w:t>6. DA APRESENTAÇÃO DA PROPOSTA E DOS DOCUMENTOS DE HABILITAÇÃO</w:t>
      </w:r>
    </w:p>
    <w:p w:rsidR="003C402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 xml:space="preserve">6.1 Os licitantes encaminharão, exclusivamente por meio do sistema, concomitantemente com os documentos de habilitação exigidos no edital, proposta com a descrição do objeto ofertado e o preço, </w:t>
      </w:r>
      <w:r w:rsidR="005C68DB" w:rsidRPr="00F62D76">
        <w:rPr>
          <w:rStyle w:val="nfase"/>
          <w:rFonts w:ascii="Book Antiqua" w:eastAsia="Book Antiqua" w:hAnsi="Book Antiqua"/>
          <w:i w:val="0"/>
        </w:rPr>
        <w:t xml:space="preserve">contendo as informações similares à especificação do Termo de Referência indicando, no que for aplicável: </w:t>
      </w:r>
      <w:r w:rsidR="00EB5335" w:rsidRPr="00F62D76">
        <w:rPr>
          <w:rStyle w:val="nfase"/>
          <w:rFonts w:ascii="Book Antiqua" w:eastAsia="Book Antiqua" w:hAnsi="Book Antiqua"/>
          <w:i w:val="0"/>
        </w:rPr>
        <w:t xml:space="preserve">marca, </w:t>
      </w:r>
      <w:r w:rsidR="005C68DB" w:rsidRPr="00F62D76">
        <w:rPr>
          <w:rStyle w:val="nfase"/>
          <w:rFonts w:ascii="Book Antiqua" w:eastAsia="Book Antiqua" w:hAnsi="Book Antiqua"/>
          <w:i w:val="0"/>
        </w:rPr>
        <w:t xml:space="preserve">modelo, prazo de garantia, etc, </w:t>
      </w:r>
      <w:r w:rsidRPr="00F62D76">
        <w:rPr>
          <w:rStyle w:val="nfase"/>
          <w:rFonts w:ascii="Book Antiqua" w:eastAsia="Book Antiqua" w:hAnsi="Book Antiqua"/>
          <w:b/>
          <w:i w:val="0"/>
        </w:rPr>
        <w:t>até a data e o horário estabelecidos para abertura da sessão pública, quando, então, encerrar-se-á automaticamente a etapa de envio dessa documentação</w:t>
      </w:r>
      <w:r w:rsidRPr="00F62D76">
        <w:rPr>
          <w:rStyle w:val="nfase"/>
          <w:rFonts w:ascii="Book Antiqua" w:eastAsia="Book Antiqua" w:hAnsi="Book Antiqua"/>
          <w:i w:val="0"/>
        </w:rPr>
        <w:t>.</w:t>
      </w:r>
    </w:p>
    <w:p w:rsidR="007820A5" w:rsidRPr="00F62D76" w:rsidRDefault="007820A5" w:rsidP="00EA71A0">
      <w:pPr>
        <w:ind w:right="-852"/>
        <w:rPr>
          <w:rStyle w:val="nfase"/>
          <w:rFonts w:ascii="Book Antiqua" w:eastAsia="Book Antiqua" w:hAnsi="Book Antiqua"/>
          <w:i w:val="0"/>
        </w:rPr>
      </w:pPr>
      <w:r w:rsidRPr="00F62D76">
        <w:rPr>
          <w:rFonts w:ascii="Book Antiqua" w:eastAsia="Book Antiqua" w:hAnsi="Book Antiqua"/>
        </w:rPr>
        <w:t xml:space="preserve">6.1.1 Não serão aceitas descrições genéricas do objeto como: “conforme Edital”, “atendemos o Edital” dentre outras, sem especificar de forma clara e precisa o </w:t>
      </w:r>
      <w:r w:rsidR="00E1545A" w:rsidRPr="00F62D76">
        <w:rPr>
          <w:rFonts w:ascii="Book Antiqua" w:eastAsia="Book Antiqua" w:hAnsi="Book Antiqua"/>
          <w:shd w:val="clear" w:color="auto" w:fill="FFFFFF"/>
        </w:rPr>
        <w:t xml:space="preserve">material </w:t>
      </w:r>
      <w:r w:rsidRPr="00F62D76">
        <w:rPr>
          <w:rFonts w:ascii="Book Antiqua" w:eastAsia="Book Antiqua" w:hAnsi="Book Antiqua"/>
        </w:rPr>
        <w:t xml:space="preserve">ofertado, conforme estabelecido no </w:t>
      </w:r>
      <w:r w:rsidRPr="00F62D76">
        <w:rPr>
          <w:rFonts w:ascii="Book Antiqua" w:eastAsia="Book Antiqua" w:hAnsi="Book Antiqua"/>
          <w:b/>
        </w:rPr>
        <w:t>Anexo I – Termo de Referência</w:t>
      </w:r>
      <w:r w:rsidRPr="00F62D76">
        <w:rPr>
          <w:rFonts w:ascii="Book Antiqua" w:eastAsia="Book Antiqua" w:hAnsi="Book Antiqua"/>
        </w:rPr>
        <w:t>.</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6.2 O envio da proposta, acompanhada dos documentos de habilitação exigidos neste Edital, ocorrerá por meio de chave de acesso e senha intransferíveis.</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 xml:space="preserve">6.3 As Microempresas e Empresas de Pequeno Porte deverão encaminhar a documentação de habilitação, ainda que haja alguma restrição de regularidade fiscal e trabalhista, nos termos do </w:t>
      </w:r>
      <w:r w:rsidR="00B82D2D" w:rsidRPr="00F62D76">
        <w:rPr>
          <w:rStyle w:val="nfase"/>
          <w:rFonts w:ascii="Book Antiqua" w:eastAsia="Book Antiqua" w:hAnsi="Book Antiqua"/>
          <w:i w:val="0"/>
        </w:rPr>
        <w:t>Art</w:t>
      </w:r>
      <w:r w:rsidRPr="00F62D76">
        <w:rPr>
          <w:rStyle w:val="nfase"/>
          <w:rFonts w:ascii="Book Antiqua" w:eastAsia="Book Antiqua" w:hAnsi="Book Antiqua"/>
          <w:i w:val="0"/>
        </w:rPr>
        <w:t>. 43, § 1º da LC nº 123, de 2006.</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6.4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6.5 Até a abertura da sessão pública, os licitantes poderão retirar ou substituir a proposta e os documentos de habilitação anteriormente inseridos no sistema.</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6.6 Não será estabelecida, nessa etapa do certame, ordem de classificação entre as propostas apresentadas, o que somente ocorrerá após a realização dos procedimentos de negociação e julgamento da proposta.</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 xml:space="preserve">6.7 Os documentos que compõem a proposta e a habilitação do licitante melhor classificado somente serão disponibilizados </w:t>
      </w:r>
      <w:r w:rsidR="008C5888" w:rsidRPr="00F62D76">
        <w:rPr>
          <w:rStyle w:val="nfase"/>
          <w:rFonts w:ascii="Book Antiqua" w:eastAsia="Book Antiqua" w:hAnsi="Book Antiqua"/>
          <w:i w:val="0"/>
        </w:rPr>
        <w:t>para avaliação da comissão de licitação</w:t>
      </w:r>
      <w:r w:rsidRPr="00F62D76">
        <w:rPr>
          <w:rStyle w:val="nfase"/>
          <w:rFonts w:ascii="Book Antiqua" w:eastAsia="Book Antiqua" w:hAnsi="Book Antiqua"/>
          <w:i w:val="0"/>
        </w:rPr>
        <w:t xml:space="preserve"> e para acesso público após o encerramento do envio de lances.</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 xml:space="preserve">6.8 Os documentos complementares à proposta e à habilitação, quando necessários à confirmação daqueles exigidos no edital e já apresentados, se houver, serão encaminhados pelo licitante melhor </w:t>
      </w:r>
      <w:r w:rsidRPr="00F62D76">
        <w:rPr>
          <w:rStyle w:val="nfase"/>
          <w:rFonts w:ascii="Book Antiqua" w:eastAsia="Book Antiqua" w:hAnsi="Book Antiqua"/>
          <w:i w:val="0"/>
        </w:rPr>
        <w:lastRenderedPageBreak/>
        <w:t>classificado após o encerramento do envio de lances no prazo definido pelo pregoeiro, de no mínimo 02 (duas) horas, sob pena de inabilitação, podendo ser prorrogado.</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6.9 Somente haverá a necessidade de comprovação do preenchimento de requisitos mediante apresentação dos documentos originais não-digitais quando houver dúvida em relação à integridade do documento digital.</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6.9.1 Ne</w:t>
      </w:r>
      <w:r w:rsidR="00B91E06" w:rsidRPr="00F62D76">
        <w:rPr>
          <w:rStyle w:val="nfase"/>
          <w:rFonts w:ascii="Book Antiqua" w:eastAsia="Book Antiqua" w:hAnsi="Book Antiqua"/>
          <w:i w:val="0"/>
        </w:rPr>
        <w:t>stes casos, o</w:t>
      </w:r>
      <w:r w:rsidRPr="00F62D76">
        <w:rPr>
          <w:rStyle w:val="nfase"/>
          <w:rFonts w:ascii="Book Antiqua" w:eastAsia="Book Antiqua" w:hAnsi="Book Antiqua"/>
          <w:i w:val="0"/>
        </w:rPr>
        <w:t xml:space="preserve"> licitante deverá encaminhar a documentação original ou a cópia autenticada exigida, no prazo máximo de </w:t>
      </w:r>
      <w:r w:rsidR="00403B2D" w:rsidRPr="00F62D76">
        <w:rPr>
          <w:rStyle w:val="nfase"/>
          <w:rFonts w:ascii="Book Antiqua" w:eastAsia="Book Antiqua" w:hAnsi="Book Antiqua"/>
          <w:b/>
          <w:i w:val="0"/>
        </w:rPr>
        <w:t>02 (horas</w:t>
      </w:r>
      <w:r w:rsidRPr="00F62D76">
        <w:rPr>
          <w:rStyle w:val="nfase"/>
          <w:rFonts w:ascii="Book Antiqua" w:eastAsia="Book Antiqua" w:hAnsi="Book Antiqua"/>
          <w:b/>
          <w:i w:val="0"/>
        </w:rPr>
        <w:t>)</w:t>
      </w:r>
      <w:r w:rsidRPr="00F62D76">
        <w:rPr>
          <w:rStyle w:val="nfase"/>
          <w:rFonts w:ascii="Book Antiqua" w:eastAsia="Book Antiqua" w:hAnsi="Book Antiqua"/>
          <w:i w:val="0"/>
        </w:rPr>
        <w:t xml:space="preserve"> </w:t>
      </w:r>
      <w:r w:rsidR="00403B2D" w:rsidRPr="00F62D76">
        <w:rPr>
          <w:rStyle w:val="nfase"/>
          <w:rFonts w:ascii="Book Antiqua" w:eastAsia="Book Antiqua" w:hAnsi="Book Antiqua"/>
          <w:i w:val="0"/>
        </w:rPr>
        <w:t>contada</w:t>
      </w:r>
      <w:r w:rsidRPr="00F62D76">
        <w:rPr>
          <w:rStyle w:val="nfase"/>
          <w:rFonts w:ascii="Book Antiqua" w:eastAsia="Book Antiqua" w:hAnsi="Book Antiqua"/>
          <w:i w:val="0"/>
        </w:rPr>
        <w:t>s da data da solicitação do pregoeiro, via sistema.</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 xml:space="preserve">6.10 Se o licitante for </w:t>
      </w:r>
      <w:r w:rsidR="00C012A0" w:rsidRPr="00F62D76">
        <w:rPr>
          <w:rStyle w:val="nfase"/>
          <w:rFonts w:ascii="Book Antiqua" w:eastAsia="Book Antiqua" w:hAnsi="Book Antiqua"/>
          <w:i w:val="0"/>
        </w:rPr>
        <w:t>a</w:t>
      </w:r>
      <w:r w:rsidRPr="00F62D76">
        <w:rPr>
          <w:rStyle w:val="nfase"/>
          <w:rFonts w:ascii="Book Antiqua" w:eastAsia="Book Antiqua" w:hAnsi="Book Antiqua"/>
          <w:i w:val="0"/>
        </w:rPr>
        <w:t xml:space="preserve"> matriz, todos os documentos deverão estar em nome da matriz, e se o licitante for a filial, todos os documentos deverão estar em nome da filial, exceto aqueles documentos que, pela própria natureza, comprovadamente, forem emitidos somente em nome da matriz.</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6.11 Todos os documentos emitidos em língua estrangeira deverão ser entregues acompanhados da tradução para língua portuguesa, efetuada por Tradutor Juramentado, ou de outro que venha a substituí-lo, ou consularizados pelos respectivos consulados ou embaixadas.</w:t>
      </w:r>
    </w:p>
    <w:p w:rsidR="00EA71A0" w:rsidRPr="00F62D76" w:rsidRDefault="00EA71A0" w:rsidP="00EA71A0">
      <w:pPr>
        <w:ind w:right="-852"/>
        <w:rPr>
          <w:rStyle w:val="nfase"/>
          <w:rFonts w:ascii="Book Antiqua" w:eastAsia="Book Antiqua" w:hAnsi="Book Antiqua"/>
          <w:i w:val="0"/>
        </w:rPr>
      </w:pPr>
      <w:r w:rsidRPr="00F62D76">
        <w:rPr>
          <w:rStyle w:val="nfase"/>
          <w:rFonts w:ascii="Book Antiqua" w:eastAsia="Book Antiqua" w:hAnsi="Book Antiqua"/>
          <w:i w:val="0"/>
        </w:rPr>
        <w:t>6.12 Havendo necessidade de analisar minuciosamente os documentos exigidos, o Pregoeiro suspenderá a sessão, informando no “chat” a nova data e horário para sua continuidade.</w:t>
      </w:r>
    </w:p>
    <w:p w:rsidR="003B3D7F" w:rsidRPr="00F62D76" w:rsidRDefault="003B3D7F" w:rsidP="003B3D7F">
      <w:pPr>
        <w:ind w:right="-852"/>
        <w:rPr>
          <w:rStyle w:val="nfase"/>
          <w:rFonts w:ascii="Book Antiqua" w:eastAsia="Book Antiqua" w:hAnsi="Book Antiqua"/>
          <w:i w:val="0"/>
        </w:rPr>
      </w:pPr>
      <w:r w:rsidRPr="00F62D76">
        <w:rPr>
          <w:rStyle w:val="nfase"/>
          <w:rFonts w:ascii="Book Antiqua" w:eastAsia="Book Antiqua" w:hAnsi="Book Antiqua"/>
          <w:i w:val="0"/>
        </w:rPr>
        <w:t>6.13 Será inabilitado o licitante que não comprovar sua habilitação, ressalvado o estabelecido na Nota 03 do item 8.2 deste instrumento.</w:t>
      </w:r>
    </w:p>
    <w:p w:rsidR="00B25005" w:rsidRPr="00F62D76" w:rsidRDefault="00156D4A" w:rsidP="00B25005">
      <w:pPr>
        <w:widowControl w:val="0"/>
        <w:rPr>
          <w:rFonts w:ascii="Book Antiqua" w:eastAsia="Book Antiqua" w:hAnsi="Book Antiqua"/>
        </w:rPr>
      </w:pPr>
      <w:r w:rsidRPr="00F62D76">
        <w:rPr>
          <w:rFonts w:ascii="Book Antiqua" w:eastAsia="Book Antiqua" w:hAnsi="Book Antiqua"/>
        </w:rPr>
        <w:t xml:space="preserve">6.14 </w:t>
      </w:r>
      <w:r w:rsidR="00B25005" w:rsidRPr="00F62D76">
        <w:rPr>
          <w:rFonts w:ascii="Book Antiqua" w:eastAsia="Book Antiqua" w:hAnsi="Book Antiqua"/>
        </w:rPr>
        <w:t xml:space="preserve">O licitante será responsável por </w:t>
      </w:r>
      <w:r w:rsidRPr="00F62D76">
        <w:rPr>
          <w:rFonts w:ascii="Book Antiqua" w:eastAsia="Book Antiqua" w:hAnsi="Book Antiqua"/>
          <w:b/>
        </w:rPr>
        <w:t>TODAS AS TRANSAÇÕES QUE FOREM EFETUADAS EM SEU NOME NO SISTEMA ELETRÔNICO</w:t>
      </w:r>
      <w:r w:rsidR="00B25005" w:rsidRPr="00F62D76">
        <w:rPr>
          <w:rFonts w:ascii="Book Antiqua" w:eastAsia="Book Antiqua" w:hAnsi="Book Antiqua"/>
        </w:rPr>
        <w:t>, assumindo como firmes e verdadeiras suas propostas e lances.</w:t>
      </w:r>
    </w:p>
    <w:p w:rsidR="00B25005" w:rsidRPr="00F62D76" w:rsidRDefault="00156D4A" w:rsidP="00B25005">
      <w:pPr>
        <w:widowControl w:val="0"/>
        <w:rPr>
          <w:rFonts w:ascii="Book Antiqua" w:eastAsia="Book Antiqua" w:hAnsi="Book Antiqua"/>
        </w:rPr>
      </w:pPr>
      <w:r w:rsidRPr="00F62D76">
        <w:rPr>
          <w:rFonts w:ascii="Book Antiqua" w:eastAsia="Book Antiqua" w:hAnsi="Book Antiqua"/>
        </w:rPr>
        <w:t xml:space="preserve">6.15 </w:t>
      </w:r>
      <w:r w:rsidR="00B25005" w:rsidRPr="00F62D76">
        <w:rPr>
          <w:rFonts w:ascii="Book Antiqua" w:eastAsia="Book Antiqua" w:hAnsi="Book Antiqua"/>
        </w:rPr>
        <w:t xml:space="preserve">A apresentação da proposta será considerada como evidência de que o licitante </w:t>
      </w:r>
      <w:r w:rsidR="00B25005" w:rsidRPr="00F62D76">
        <w:rPr>
          <w:rFonts w:ascii="Book Antiqua" w:eastAsia="Book Antiqua" w:hAnsi="Book Antiqua"/>
          <w:b/>
        </w:rPr>
        <w:t>EXAMINOU CRITERIOSAMENTE OS DOCUMENTOS DESTE EDITAL, SEUS ANEXOS E QUE OS PRODUTOS/SERVIÇOS QUE FORAM COTADOS APRESENTAM TODAS AS CARACTERÍSTICAS E ESPECIFICAÇÕES MÍNIMAS EXIGIDAS NO TERMO DE REFERÊNCIA</w:t>
      </w:r>
      <w:r w:rsidR="00B25005" w:rsidRPr="00F62D76">
        <w:rPr>
          <w:rFonts w:ascii="Book Antiqua" w:eastAsia="Book Antiqua" w:hAnsi="Book Antiqua"/>
        </w:rPr>
        <w:t>, conforme ANEXO I do Edital.</w:t>
      </w:r>
    </w:p>
    <w:p w:rsidR="00B25005" w:rsidRPr="00F62D76" w:rsidRDefault="00B25005" w:rsidP="00B25005">
      <w:pPr>
        <w:widowControl w:val="0"/>
        <w:rPr>
          <w:rFonts w:ascii="Book Antiqua" w:eastAsia="Book Antiqua" w:hAnsi="Book Antiqua"/>
          <w:b/>
        </w:rPr>
      </w:pPr>
      <w:r w:rsidRPr="00F62D76">
        <w:rPr>
          <w:rFonts w:ascii="Book Antiqua" w:eastAsia="Book Antiqua" w:hAnsi="Book Antiqua"/>
        </w:rPr>
        <w:t>6</w:t>
      </w:r>
      <w:r w:rsidR="00156D4A" w:rsidRPr="00F62D76">
        <w:rPr>
          <w:rFonts w:ascii="Book Antiqua" w:eastAsia="Book Antiqua" w:hAnsi="Book Antiqua"/>
        </w:rPr>
        <w:t xml:space="preserve">.16 </w:t>
      </w:r>
      <w:r w:rsidRPr="00F62D76">
        <w:rPr>
          <w:rFonts w:ascii="Book Antiqua" w:eastAsia="Book Antiqua" w:hAnsi="Book Antiqua"/>
          <w:b/>
        </w:rPr>
        <w:t>A APRESENTAÇÃO DE PROPOSTA DE PREÇO IMPLICA NA PLENA ACEITAÇÃO, POR PARTE DA PROPONENTE, DAS CONDIÇÕES ESTABELECIDAS NESTE EDITAL E SEUS ANEXOS.</w:t>
      </w:r>
    </w:p>
    <w:p w:rsidR="002F17E9" w:rsidRPr="00F62D76" w:rsidRDefault="002F17E9" w:rsidP="00EA71A0">
      <w:pPr>
        <w:ind w:right="-852"/>
        <w:rPr>
          <w:rStyle w:val="nfase"/>
          <w:rFonts w:ascii="Book Antiqua" w:eastAsia="Book Antiqua" w:hAnsi="Book Antiqua"/>
          <w:i w:val="0"/>
        </w:rPr>
      </w:pPr>
    </w:p>
    <w:p w:rsidR="00EA71A0" w:rsidRPr="00F62D76" w:rsidRDefault="00EA71A0" w:rsidP="00EA71A0">
      <w:pPr>
        <w:widowControl w:val="0"/>
        <w:ind w:right="-852"/>
        <w:rPr>
          <w:rFonts w:ascii="Book Antiqua" w:eastAsia="Book Antiqua" w:hAnsi="Book Antiqua"/>
          <w:b/>
        </w:rPr>
      </w:pPr>
      <w:r w:rsidRPr="00F62D76">
        <w:rPr>
          <w:rFonts w:ascii="Book Antiqua" w:eastAsia="Book Antiqua" w:hAnsi="Book Antiqua"/>
          <w:b/>
        </w:rPr>
        <w:t>7</w:t>
      </w:r>
      <w:r w:rsidR="008A4730" w:rsidRPr="00F62D76">
        <w:rPr>
          <w:rFonts w:ascii="Book Antiqua" w:eastAsia="Book Antiqua" w:hAnsi="Book Antiqua"/>
          <w:b/>
        </w:rPr>
        <w:t>.</w:t>
      </w:r>
      <w:r w:rsidRPr="00F62D76">
        <w:rPr>
          <w:rFonts w:ascii="Book Antiqua" w:eastAsia="Book Antiqua" w:hAnsi="Book Antiqua"/>
          <w:b/>
        </w:rPr>
        <w:t xml:space="preserve"> DO PREENCHIMENTO DA PROPOSTA</w:t>
      </w:r>
    </w:p>
    <w:p w:rsidR="00EA71A0" w:rsidRPr="00F62D76" w:rsidRDefault="00EA71A0" w:rsidP="00EA71A0">
      <w:pPr>
        <w:widowControl w:val="0"/>
        <w:ind w:right="-852"/>
        <w:rPr>
          <w:rFonts w:ascii="Book Antiqua" w:eastAsia="Book Antiqua" w:hAnsi="Book Antiqua"/>
          <w:bCs/>
        </w:rPr>
      </w:pPr>
      <w:r w:rsidRPr="00F62D76">
        <w:rPr>
          <w:rFonts w:ascii="Book Antiqua" w:eastAsia="Book Antiqua" w:hAnsi="Book Antiqua"/>
          <w:bCs/>
        </w:rPr>
        <w:t>7.1 O licitante deverá enviar sua proposta mediante o preenchimento, no sistema eletrônico, dos seguintes campos:</w:t>
      </w:r>
    </w:p>
    <w:p w:rsidR="006D7F33" w:rsidRPr="00F62D76" w:rsidRDefault="003B2236" w:rsidP="003B2236">
      <w:pPr>
        <w:widowControl w:val="0"/>
        <w:ind w:left="-284" w:hanging="284"/>
        <w:rPr>
          <w:rFonts w:ascii="Book Antiqua" w:eastAsia="Book Antiqua" w:hAnsi="Book Antiqua"/>
        </w:rPr>
      </w:pPr>
      <w:r w:rsidRPr="00F62D76">
        <w:rPr>
          <w:rFonts w:ascii="Book Antiqua" w:eastAsia="Book Antiqua" w:hAnsi="Book Antiqua"/>
          <w:b/>
        </w:rPr>
        <w:t>a)</w:t>
      </w:r>
      <w:r w:rsidRPr="00F62D76">
        <w:rPr>
          <w:rFonts w:ascii="Book Antiqua" w:eastAsia="Book Antiqua" w:hAnsi="Book Antiqua"/>
        </w:rPr>
        <w:t xml:space="preserve"> </w:t>
      </w:r>
      <w:r w:rsidRPr="00F62D76">
        <w:rPr>
          <w:rFonts w:ascii="Book Antiqua" w:eastAsia="Book Antiqua" w:hAnsi="Book Antiqua"/>
          <w:b/>
        </w:rPr>
        <w:t>VALOR UNITÁRIO</w:t>
      </w:r>
      <w:r w:rsidRPr="00F62D76">
        <w:rPr>
          <w:rFonts w:ascii="Book Antiqua" w:eastAsia="Book Antiqua" w:hAnsi="Book Antiqua"/>
        </w:rPr>
        <w:t xml:space="preserve"> </w:t>
      </w:r>
      <w:r w:rsidRPr="00F62D76">
        <w:rPr>
          <w:rFonts w:ascii="Book Antiqua" w:eastAsia="Book Antiqua" w:hAnsi="Book Antiqua"/>
          <w:b/>
        </w:rPr>
        <w:t>DO ITEM</w:t>
      </w:r>
      <w:r w:rsidRPr="00F62D76">
        <w:rPr>
          <w:rFonts w:ascii="Book Antiqua" w:eastAsia="Book Antiqua" w:hAnsi="Book Antiqua"/>
        </w:rPr>
        <w:t>;</w:t>
      </w:r>
      <w:r w:rsidR="00FE3D52" w:rsidRPr="00F62D76">
        <w:rPr>
          <w:rFonts w:ascii="Book Antiqua" w:eastAsia="Book Antiqua" w:hAnsi="Book Antiqua"/>
        </w:rPr>
        <w:t xml:space="preserve"> </w:t>
      </w:r>
    </w:p>
    <w:p w:rsidR="003B2236" w:rsidRPr="00F62D76" w:rsidRDefault="003B2236" w:rsidP="003B2236">
      <w:pPr>
        <w:widowControl w:val="0"/>
        <w:ind w:left="-284" w:hanging="283"/>
        <w:rPr>
          <w:rFonts w:ascii="Book Antiqua" w:eastAsia="Book Antiqua" w:hAnsi="Book Antiqua"/>
        </w:rPr>
      </w:pPr>
      <w:r w:rsidRPr="00F62D76">
        <w:rPr>
          <w:rFonts w:ascii="Book Antiqua" w:eastAsia="Book Antiqua" w:hAnsi="Book Antiqua"/>
          <w:b/>
        </w:rPr>
        <w:t>b)</w:t>
      </w:r>
      <w:r w:rsidRPr="00F62D76">
        <w:rPr>
          <w:rFonts w:ascii="Book Antiqua" w:eastAsia="Book Antiqua" w:hAnsi="Book Antiqua"/>
        </w:rPr>
        <w:t xml:space="preserve"> </w:t>
      </w:r>
      <w:r w:rsidRPr="00F62D76">
        <w:rPr>
          <w:rFonts w:ascii="Book Antiqua" w:eastAsia="Book Antiqua" w:hAnsi="Book Antiqua"/>
          <w:b/>
        </w:rPr>
        <w:t>MARCA</w:t>
      </w:r>
      <w:r w:rsidR="00544043" w:rsidRPr="00F62D76">
        <w:rPr>
          <w:rFonts w:ascii="Book Antiqua" w:eastAsia="Book Antiqua" w:hAnsi="Book Antiqua"/>
        </w:rPr>
        <w:t xml:space="preserve"> e </w:t>
      </w:r>
      <w:r w:rsidR="00693331" w:rsidRPr="00F62D76">
        <w:rPr>
          <w:rFonts w:ascii="Book Antiqua" w:eastAsia="Book Antiqua" w:hAnsi="Book Antiqua"/>
          <w:b/>
        </w:rPr>
        <w:t>MODELO</w:t>
      </w:r>
      <w:r w:rsidR="00544043" w:rsidRPr="00F62D76">
        <w:rPr>
          <w:rFonts w:ascii="Book Antiqua" w:eastAsia="Book Antiqua" w:hAnsi="Book Antiqua"/>
        </w:rPr>
        <w:t xml:space="preserve"> (Deverá ser ofertado apenas </w:t>
      </w:r>
      <w:r w:rsidR="00544043" w:rsidRPr="00F62D76">
        <w:rPr>
          <w:rFonts w:ascii="Book Antiqua" w:eastAsia="Book Antiqua" w:hAnsi="Book Antiqua"/>
          <w:b/>
          <w:u w:val="single"/>
        </w:rPr>
        <w:t>01 (UMA) MARCA</w:t>
      </w:r>
      <w:r w:rsidR="00544043" w:rsidRPr="00F62D76">
        <w:rPr>
          <w:rFonts w:ascii="Book Antiqua" w:eastAsia="Book Antiqua" w:hAnsi="Book Antiqua"/>
        </w:rPr>
        <w:t xml:space="preserve"> e </w:t>
      </w:r>
      <w:r w:rsidR="00544043" w:rsidRPr="00F62D76">
        <w:rPr>
          <w:rFonts w:ascii="Book Antiqua" w:eastAsia="Book Antiqua" w:hAnsi="Book Antiqua"/>
          <w:b/>
          <w:u w:val="single"/>
        </w:rPr>
        <w:t>01 (UM) MODELO</w:t>
      </w:r>
      <w:r w:rsidR="00544043" w:rsidRPr="00F62D76">
        <w:rPr>
          <w:rFonts w:ascii="Book Antiqua" w:eastAsia="Book Antiqua" w:hAnsi="Book Antiqua"/>
        </w:rPr>
        <w:t xml:space="preserve"> para cada item da Proposta de Preços.</w:t>
      </w:r>
    </w:p>
    <w:p w:rsidR="00C278C6" w:rsidRPr="00F62D76" w:rsidRDefault="00C278C6" w:rsidP="00EA71A0">
      <w:pPr>
        <w:widowControl w:val="0"/>
        <w:ind w:right="-852"/>
        <w:rPr>
          <w:rFonts w:ascii="Book Antiqua" w:eastAsia="Book Antiqua" w:hAnsi="Book Antiqua"/>
        </w:rPr>
      </w:pPr>
      <w:r w:rsidRPr="00F62D76">
        <w:rPr>
          <w:rFonts w:ascii="Book Antiqua" w:eastAsia="Book Antiqua" w:hAnsi="Book Antiqua"/>
        </w:rPr>
        <w:t xml:space="preserve">7.1.1 Não poderá ser incluído no registro da proposta eletrônica qualquer nome, texto, elemento ou caractere que possa identificar o licitante, sob pena de </w:t>
      </w:r>
      <w:r w:rsidRPr="00F62D76">
        <w:rPr>
          <w:rFonts w:ascii="Book Antiqua" w:eastAsia="Book Antiqua" w:hAnsi="Book Antiqua"/>
          <w:b/>
        </w:rPr>
        <w:t>DESCLASSIFICAÇÃO</w:t>
      </w:r>
      <w:r w:rsidRPr="00F62D76">
        <w:rPr>
          <w:rFonts w:ascii="Book Antiqua" w:eastAsia="Book Antiqua" w:hAnsi="Book Antiqua"/>
        </w:rPr>
        <w:t xml:space="preserve"> da proposta e aplicação de sanção administrativa prevista neste edital.</w:t>
      </w:r>
    </w:p>
    <w:p w:rsidR="008C4A1A" w:rsidRPr="00F62D76" w:rsidRDefault="008C4A1A" w:rsidP="00EA71A0">
      <w:pPr>
        <w:widowControl w:val="0"/>
        <w:ind w:right="-852"/>
        <w:rPr>
          <w:rFonts w:ascii="Book Antiqua" w:eastAsia="Book Antiqua" w:hAnsi="Book Antiqua"/>
          <w:bCs/>
        </w:rPr>
      </w:pPr>
      <w:r w:rsidRPr="00F62D76">
        <w:rPr>
          <w:rFonts w:ascii="Book Antiqua" w:eastAsia="Book Antiqua" w:hAnsi="Book Antiqua"/>
        </w:rPr>
        <w:t xml:space="preserve">7.1.2 Os preços deverão ser apresentados em moeda corrente nacional com, no máximo, </w:t>
      </w:r>
      <w:r w:rsidRPr="00F62D76">
        <w:rPr>
          <w:rFonts w:ascii="Book Antiqua" w:eastAsia="Book Antiqua" w:hAnsi="Book Antiqua"/>
          <w:b/>
        </w:rPr>
        <w:t>2 (duas) casas decimais</w:t>
      </w:r>
      <w:r w:rsidRPr="00F62D76">
        <w:rPr>
          <w:rFonts w:ascii="Book Antiqua" w:eastAsia="Book Antiqua" w:hAnsi="Book Antiqua"/>
        </w:rPr>
        <w:t xml:space="preserve"> após a vírgula, computados os tributos de qualquer natureza incidentes sobre o objeto a ser fornecido, bem como o custo de transporte, inclusive carga e descarga, correndo tal operação, única e exclusivamente por conta, risco e responsabilidade da empresa vencedora desta Licitação.</w:t>
      </w:r>
    </w:p>
    <w:p w:rsidR="00EA71A0" w:rsidRPr="00F62D76" w:rsidRDefault="00EA71A0" w:rsidP="00EA71A0">
      <w:pPr>
        <w:widowControl w:val="0"/>
        <w:ind w:right="-852"/>
        <w:rPr>
          <w:rFonts w:ascii="Book Antiqua" w:eastAsia="Book Antiqua" w:hAnsi="Book Antiqua"/>
          <w:bCs/>
        </w:rPr>
      </w:pPr>
      <w:r w:rsidRPr="00F62D76">
        <w:rPr>
          <w:rFonts w:ascii="Book Antiqua" w:eastAsia="Book Antiqua" w:hAnsi="Book Antiqua"/>
          <w:bCs/>
        </w:rPr>
        <w:t xml:space="preserve">7.2 Todas as especificações do objeto contidas na proposta vinculam </w:t>
      </w:r>
      <w:r w:rsidR="00320F91" w:rsidRPr="00F62D76">
        <w:rPr>
          <w:rFonts w:ascii="Book Antiqua" w:eastAsia="Book Antiqua" w:hAnsi="Book Antiqua"/>
          <w:bCs/>
        </w:rPr>
        <w:t>a</w:t>
      </w:r>
      <w:r w:rsidRPr="00F62D76">
        <w:rPr>
          <w:rFonts w:ascii="Book Antiqua" w:eastAsia="Book Antiqua" w:hAnsi="Book Antiqua"/>
          <w:bCs/>
        </w:rPr>
        <w:t xml:space="preserve"> </w:t>
      </w:r>
      <w:r w:rsidR="00320F91" w:rsidRPr="00F62D76">
        <w:rPr>
          <w:rFonts w:ascii="Book Antiqua" w:eastAsia="Book Antiqua" w:hAnsi="Book Antiqua"/>
          <w:b/>
          <w:bCs/>
        </w:rPr>
        <w:t>CONTRATADA</w:t>
      </w:r>
      <w:r w:rsidRPr="00F62D76">
        <w:rPr>
          <w:rFonts w:ascii="Book Antiqua" w:eastAsia="Book Antiqua" w:hAnsi="Book Antiqua"/>
          <w:bCs/>
        </w:rPr>
        <w:t>.</w:t>
      </w:r>
    </w:p>
    <w:p w:rsidR="00EA71A0" w:rsidRPr="00F62D76" w:rsidRDefault="00EA71A0" w:rsidP="00EA71A0">
      <w:pPr>
        <w:widowControl w:val="0"/>
        <w:ind w:right="-852"/>
        <w:rPr>
          <w:rFonts w:ascii="Book Antiqua" w:eastAsia="Book Antiqua" w:hAnsi="Book Antiqua"/>
          <w:bCs/>
        </w:rPr>
      </w:pPr>
      <w:r w:rsidRPr="00F62D76">
        <w:rPr>
          <w:rFonts w:ascii="Book Antiqua" w:eastAsia="Book Antiqua" w:hAnsi="Book Antiqua"/>
          <w:bCs/>
        </w:rPr>
        <w:t>7.3 Nos valores propostos estarão inclusos todos os custos operacionais, encargos previdenciários, trabalhistas, tributários, comerciais e quaisquer outros que incidam direta ou indiretamente no fornecimento dos bens ou serviços.</w:t>
      </w:r>
    </w:p>
    <w:p w:rsidR="00EA71A0" w:rsidRPr="00F62D76" w:rsidRDefault="00EA71A0" w:rsidP="00EA71A0">
      <w:pPr>
        <w:widowControl w:val="0"/>
        <w:ind w:right="-852"/>
        <w:rPr>
          <w:rFonts w:ascii="Book Antiqua" w:eastAsia="Book Antiqua" w:hAnsi="Book Antiqua"/>
          <w:bCs/>
        </w:rPr>
      </w:pPr>
      <w:r w:rsidRPr="00F62D76">
        <w:rPr>
          <w:rFonts w:ascii="Book Antiqua" w:eastAsia="Book Antiqua" w:hAnsi="Book Antiqua"/>
          <w:bCs/>
        </w:rPr>
        <w:t>7.4 Os preços ofertados, tanto na proposta inicial, quanto na etapa de lances, serão de exclusiva responsabilidade do licitante, não lhe assistindo o direito de pleitear qualquer alteração sob alegação de erro, omissão ou qualquer outro pretexto.</w:t>
      </w:r>
    </w:p>
    <w:p w:rsidR="00EA71A0" w:rsidRPr="00F62D76" w:rsidRDefault="00EA71A0" w:rsidP="00EA71A0">
      <w:pPr>
        <w:widowControl w:val="0"/>
        <w:ind w:right="-852"/>
        <w:rPr>
          <w:rFonts w:ascii="Book Antiqua" w:eastAsia="Book Antiqua" w:hAnsi="Book Antiqua"/>
          <w:bCs/>
        </w:rPr>
      </w:pPr>
      <w:r w:rsidRPr="00F62D76">
        <w:rPr>
          <w:rFonts w:ascii="Book Antiqua" w:eastAsia="Book Antiqua" w:hAnsi="Book Antiqua"/>
          <w:bCs/>
        </w:rPr>
        <w:t xml:space="preserve">7.5 O prazo de validade da proposta é fixado em 60 (sessenta) dias, a contar da data de sua </w:t>
      </w:r>
      <w:r w:rsidRPr="00F62D76">
        <w:rPr>
          <w:rFonts w:ascii="Book Antiqua" w:eastAsia="Book Antiqua" w:hAnsi="Book Antiqua"/>
          <w:bCs/>
        </w:rPr>
        <w:lastRenderedPageBreak/>
        <w:t>apresentação.</w:t>
      </w:r>
    </w:p>
    <w:p w:rsidR="000B4500" w:rsidRPr="00F62D76" w:rsidRDefault="00EA71A0" w:rsidP="00AA23B4">
      <w:pPr>
        <w:widowControl w:val="0"/>
        <w:ind w:right="-852"/>
        <w:rPr>
          <w:rFonts w:ascii="Book Antiqua" w:eastAsia="Book Antiqua" w:hAnsi="Book Antiqua"/>
          <w:b/>
        </w:rPr>
      </w:pPr>
      <w:r w:rsidRPr="00F62D76">
        <w:rPr>
          <w:rFonts w:ascii="Book Antiqua" w:eastAsia="Book Antiqua" w:hAnsi="Book Antiqua"/>
          <w:bCs/>
        </w:rPr>
        <w:t>7.6 Os licitantes devem respeitar os preços máximos estabelecidos nas normas de regência de contratações públicas, quando participarem de licitações públicas.</w:t>
      </w:r>
      <w:r w:rsidR="00AA23B4" w:rsidRPr="00F62D76">
        <w:rPr>
          <w:rFonts w:ascii="Book Antiqua" w:eastAsia="Book Antiqua" w:hAnsi="Book Antiqua"/>
          <w:bCs/>
        </w:rPr>
        <w:t xml:space="preserve"> </w:t>
      </w:r>
    </w:p>
    <w:p w:rsidR="000B4500" w:rsidRPr="00F62D76" w:rsidRDefault="000B4500" w:rsidP="00AA23B4">
      <w:pPr>
        <w:widowControl w:val="0"/>
        <w:ind w:right="-852"/>
        <w:rPr>
          <w:rFonts w:ascii="Book Antiqua" w:eastAsia="Book Antiqua" w:hAnsi="Book Antiqua"/>
          <w:b/>
        </w:rPr>
      </w:pPr>
      <w:r w:rsidRPr="00F62D76">
        <w:rPr>
          <w:rFonts w:ascii="Book Antiqua" w:eastAsia="Book Antiqua" w:hAnsi="Book Antiqua"/>
          <w:b/>
        </w:rPr>
        <w:t xml:space="preserve">7.6.1 Caso a proposta do licitante vencedor, após o término da disputa de preços, estiver com </w:t>
      </w:r>
      <w:r w:rsidR="00E51A6F" w:rsidRPr="00F62D76">
        <w:rPr>
          <w:rFonts w:ascii="Book Antiqua" w:eastAsia="Book Antiqua" w:hAnsi="Book Antiqua"/>
          <w:b/>
        </w:rPr>
        <w:t>valor</w:t>
      </w:r>
      <w:r w:rsidRPr="00F62D76">
        <w:rPr>
          <w:rFonts w:ascii="Book Antiqua" w:eastAsia="Book Antiqua" w:hAnsi="Book Antiqua"/>
          <w:b/>
        </w:rPr>
        <w:t xml:space="preserve"> superior ao máximo estimado para a contratação, </w:t>
      </w:r>
      <w:r w:rsidR="00B97908" w:rsidRPr="00F62D76">
        <w:rPr>
          <w:rFonts w:ascii="Book Antiqua" w:eastAsia="Book Antiqua" w:hAnsi="Book Antiqua"/>
          <w:b/>
        </w:rPr>
        <w:t xml:space="preserve">será realizada a negociação direta com este, e em caso de não haver negociação, sua proposta </w:t>
      </w:r>
      <w:r w:rsidRPr="00F62D76">
        <w:rPr>
          <w:rFonts w:ascii="Book Antiqua" w:eastAsia="Book Antiqua" w:hAnsi="Book Antiqua"/>
          <w:b/>
        </w:rPr>
        <w:t>será desclassificada, conforme estabelece a alínea “c” do item 12.2 deste instrumento.</w:t>
      </w:r>
    </w:p>
    <w:p w:rsidR="00EA71A0" w:rsidRPr="00F62D76" w:rsidRDefault="00EA71A0" w:rsidP="00EA71A0">
      <w:pPr>
        <w:widowControl w:val="0"/>
        <w:ind w:right="-852"/>
        <w:rPr>
          <w:rFonts w:ascii="Book Antiqua" w:eastAsia="Book Antiqua" w:hAnsi="Book Antiqua"/>
          <w:bCs/>
        </w:rPr>
      </w:pPr>
      <w:r w:rsidRPr="00F62D76">
        <w:rPr>
          <w:rFonts w:ascii="Book Antiqua" w:eastAsia="Book Antiqua" w:hAnsi="Book Antiqua"/>
          <w:bCs/>
        </w:rPr>
        <w:t>7.7 No caso de alguma inconsistência no descritivo dos itens entre o Edital e o constante na plataforma do pregão Eletrônico, deverá ser considerado o descritivo do Edital.</w:t>
      </w:r>
    </w:p>
    <w:p w:rsidR="00C278C6" w:rsidRPr="00F62D76" w:rsidRDefault="00EA71A0" w:rsidP="00EA71A0">
      <w:pPr>
        <w:widowControl w:val="0"/>
        <w:ind w:right="-852"/>
        <w:rPr>
          <w:rFonts w:ascii="Book Antiqua" w:eastAsia="Book Antiqua" w:hAnsi="Book Antiqua"/>
          <w:bCs/>
        </w:rPr>
      </w:pPr>
      <w:r w:rsidRPr="00F62D76">
        <w:rPr>
          <w:rFonts w:ascii="Book Antiqua" w:eastAsia="Book Antiqua" w:hAnsi="Book Antiqua"/>
          <w:bCs/>
        </w:rPr>
        <w:t>7.8 Os documentos listados no item da HABILITAÇÃO deverão ser anexados no sistema juntamente com a proposta, previamente à abertura da sessão pública</w:t>
      </w:r>
      <w:r w:rsidR="00234265" w:rsidRPr="00F62D76">
        <w:rPr>
          <w:rFonts w:ascii="Book Antiqua" w:eastAsia="Book Antiqua" w:hAnsi="Book Antiqua"/>
          <w:bCs/>
        </w:rPr>
        <w:t>.</w:t>
      </w:r>
    </w:p>
    <w:p w:rsidR="00234265" w:rsidRPr="00F62D76" w:rsidRDefault="00234265" w:rsidP="00EA71A0">
      <w:pPr>
        <w:widowControl w:val="0"/>
        <w:ind w:right="-852"/>
        <w:rPr>
          <w:rFonts w:ascii="Book Antiqua" w:eastAsia="Book Antiqua" w:hAnsi="Book Antiqua"/>
          <w:bCs/>
        </w:rPr>
      </w:pPr>
    </w:p>
    <w:p w:rsidR="00EA71A0" w:rsidRPr="00F62D76" w:rsidRDefault="00EA71A0" w:rsidP="00EA71A0">
      <w:pPr>
        <w:widowControl w:val="0"/>
        <w:ind w:right="-852"/>
        <w:rPr>
          <w:rFonts w:ascii="Book Antiqua" w:eastAsia="Book Antiqua" w:hAnsi="Book Antiqua"/>
          <w:b/>
        </w:rPr>
      </w:pPr>
      <w:r w:rsidRPr="00F62D76">
        <w:rPr>
          <w:rFonts w:ascii="Book Antiqua" w:eastAsia="Book Antiqua" w:hAnsi="Book Antiqua"/>
          <w:b/>
        </w:rPr>
        <w:t xml:space="preserve">8. DA HABILITAÇÃO </w:t>
      </w:r>
    </w:p>
    <w:p w:rsidR="00EA71A0" w:rsidRPr="00F62D76" w:rsidRDefault="00EA71A0" w:rsidP="00EA71A0">
      <w:pPr>
        <w:widowControl w:val="0"/>
        <w:ind w:right="-852"/>
        <w:rPr>
          <w:rFonts w:ascii="Book Antiqua" w:eastAsia="Book Antiqua" w:hAnsi="Book Antiqua"/>
        </w:rPr>
      </w:pPr>
      <w:r w:rsidRPr="00F62D76">
        <w:rPr>
          <w:rFonts w:ascii="Book Antiqua" w:eastAsia="Book Antiqua" w:hAnsi="Book Antiqua"/>
        </w:rPr>
        <w:t xml:space="preserve">8.1 A proponente deverá encaminhar por meio do sistema eletrônico, concomitantemente com a proposta de preços, </w:t>
      </w:r>
      <w:r w:rsidRPr="00F62D76">
        <w:rPr>
          <w:rFonts w:ascii="Book Antiqua" w:eastAsia="Book Antiqua" w:hAnsi="Book Antiqua"/>
          <w:b/>
          <w:u w:val="single"/>
        </w:rPr>
        <w:t>até a data e o horário estabelecidos para abertura da sessão pública, quando então, encerrar-se-á automaticamente a fase de recebimento de propostas e dos documentos de habilitação</w:t>
      </w:r>
      <w:r w:rsidRPr="00F62D76">
        <w:rPr>
          <w:rFonts w:ascii="Book Antiqua" w:eastAsia="Book Antiqua" w:hAnsi="Book Antiqua"/>
        </w:rPr>
        <w:t>, os seguintes documentos:</w:t>
      </w:r>
    </w:p>
    <w:p w:rsidR="0025365C" w:rsidRPr="00F62D76" w:rsidRDefault="00EA71A0" w:rsidP="0025365C">
      <w:pPr>
        <w:widowControl w:val="0"/>
        <w:ind w:right="-852"/>
        <w:rPr>
          <w:rFonts w:ascii="Book Antiqua" w:eastAsia="Book Antiqua" w:hAnsi="Book Antiqua"/>
        </w:rPr>
      </w:pPr>
      <w:r w:rsidRPr="00F62D76">
        <w:rPr>
          <w:rFonts w:ascii="Book Antiqua" w:hAnsi="Book Antiqua" w:cstheme="minorHAnsi"/>
        </w:rPr>
        <w:t>8.1.1</w:t>
      </w:r>
      <w:r w:rsidRPr="00F62D76">
        <w:rPr>
          <w:rFonts w:ascii="Book Antiqua" w:hAnsi="Book Antiqua" w:cstheme="minorHAnsi"/>
          <w:b/>
        </w:rPr>
        <w:t xml:space="preserve"> </w:t>
      </w:r>
      <w:r w:rsidR="0025365C" w:rsidRPr="00F62D76">
        <w:rPr>
          <w:rFonts w:ascii="Book Antiqua" w:eastAsia="Book Antiqua" w:hAnsi="Book Antiqua"/>
        </w:rPr>
        <w:t xml:space="preserve">No caso de </w:t>
      </w:r>
      <w:r w:rsidR="0025365C" w:rsidRPr="00F62D76">
        <w:rPr>
          <w:rFonts w:ascii="Book Antiqua" w:eastAsia="Book Antiqua" w:hAnsi="Book Antiqua"/>
          <w:u w:val="single"/>
        </w:rPr>
        <w:t>empresário individual</w:t>
      </w:r>
      <w:r w:rsidR="0025365C" w:rsidRPr="00F62D76">
        <w:rPr>
          <w:rFonts w:ascii="Book Antiqua" w:eastAsia="Book Antiqua" w:hAnsi="Book Antiqua"/>
        </w:rPr>
        <w:t xml:space="preserve">: Registro Comercial e cédula de identidade, </w:t>
      </w:r>
      <w:r w:rsidR="0025365C" w:rsidRPr="00F62D76">
        <w:rPr>
          <w:rFonts w:ascii="Book Antiqua" w:eastAsia="Book Antiqua" w:hAnsi="Book Antiqua"/>
          <w:b/>
          <w:u w:val="single"/>
        </w:rPr>
        <w:t>ou</w:t>
      </w:r>
      <w:r w:rsidR="0025365C" w:rsidRPr="00F62D76">
        <w:rPr>
          <w:rFonts w:ascii="Book Antiqua" w:eastAsia="Book Antiqua" w:hAnsi="Book Antiqua"/>
        </w:rPr>
        <w:t>;</w:t>
      </w:r>
    </w:p>
    <w:p w:rsidR="00920739" w:rsidRPr="00F62D76" w:rsidRDefault="00920739" w:rsidP="0025365C">
      <w:pPr>
        <w:widowControl w:val="0"/>
        <w:ind w:right="-852"/>
        <w:rPr>
          <w:rFonts w:ascii="Book Antiqua" w:eastAsia="Book Antiqua" w:hAnsi="Book Antiqua"/>
        </w:rPr>
      </w:pPr>
      <w:r w:rsidRPr="00F62D76">
        <w:rPr>
          <w:rFonts w:ascii="Book Antiqua" w:eastAsia="Book Antiqua" w:hAnsi="Book Antiqua"/>
        </w:rPr>
        <w:t xml:space="preserve">8.1.2 Em se tratando de </w:t>
      </w:r>
      <w:r w:rsidRPr="00F62D76">
        <w:rPr>
          <w:rFonts w:ascii="Book Antiqua" w:eastAsia="Book Antiqua" w:hAnsi="Book Antiqua"/>
          <w:u w:val="single"/>
        </w:rPr>
        <w:t>Microempreendedor Individual</w:t>
      </w:r>
      <w:r w:rsidRPr="00F62D76">
        <w:rPr>
          <w:rFonts w:ascii="Book Antiqua" w:eastAsia="Book Antiqua" w:hAnsi="Book Antiqua"/>
        </w:rPr>
        <w:t xml:space="preserve"> – MEI: Certificado da Condição de Microempreendedor Individual - CCMEI, na forma da Resolução CGSIM nº 16, de 2009, cuja aceitação ficará condicionada à verificação da autenticidade no sítio </w:t>
      </w:r>
      <w:hyperlink r:id="rId19" w:history="1">
        <w:r w:rsidRPr="00F62D76">
          <w:rPr>
            <w:rStyle w:val="Hyperlink"/>
            <w:rFonts w:ascii="Book Antiqua" w:eastAsia="Book Antiqua" w:hAnsi="Book Antiqua"/>
            <w:color w:val="auto"/>
          </w:rPr>
          <w:t>www.portaldoempreendedor.gov.br</w:t>
        </w:r>
      </w:hyperlink>
      <w:r w:rsidRPr="00F62D76">
        <w:rPr>
          <w:rFonts w:ascii="Book Antiqua" w:eastAsia="Book Antiqua" w:hAnsi="Book Antiqua"/>
        </w:rPr>
        <w:t xml:space="preserve">, </w:t>
      </w:r>
      <w:r w:rsidRPr="00F62D76">
        <w:rPr>
          <w:rFonts w:ascii="Book Antiqua" w:eastAsia="Book Antiqua" w:hAnsi="Book Antiqua"/>
          <w:b/>
          <w:u w:val="single"/>
        </w:rPr>
        <w:t>ou</w:t>
      </w:r>
      <w:r w:rsidRPr="00F62D76">
        <w:rPr>
          <w:rFonts w:ascii="Book Antiqua" w:eastAsia="Book Antiqua" w:hAnsi="Book Antiqua"/>
        </w:rPr>
        <w:t>;</w:t>
      </w:r>
    </w:p>
    <w:p w:rsidR="00920739" w:rsidRPr="00F62D76" w:rsidRDefault="00920739" w:rsidP="0025365C">
      <w:pPr>
        <w:widowControl w:val="0"/>
        <w:ind w:right="-852"/>
        <w:rPr>
          <w:rFonts w:ascii="Book Antiqua" w:eastAsia="Book Antiqua" w:hAnsi="Book Antiqua"/>
        </w:rPr>
      </w:pPr>
      <w:r w:rsidRPr="00F62D76">
        <w:rPr>
          <w:rFonts w:ascii="Book Antiqua" w:eastAsia="Book Antiqua" w:hAnsi="Book Antiqua"/>
        </w:rPr>
        <w:t xml:space="preserve">8.1.3 No caso de </w:t>
      </w:r>
      <w:r w:rsidRPr="00F62D76">
        <w:rPr>
          <w:rFonts w:ascii="Book Antiqua" w:eastAsia="Book Antiqua" w:hAnsi="Book Antiqua"/>
          <w:u w:val="single"/>
        </w:rPr>
        <w:t>sociedade empresária ou empresa individual de responsabilidade limitada</w:t>
      </w:r>
      <w:r w:rsidRPr="00F62D76">
        <w:rPr>
          <w:rFonts w:ascii="Book Antiqua" w:eastAsia="Book Antiqua" w:hAnsi="Book Antiqua"/>
        </w:rPr>
        <w:t xml:space="preserve"> - EIRELI: ato constitutivo, estatuto ou contrato social em vigor, devidamente registrado na Junta Comercial da respectiva sede, </w:t>
      </w:r>
      <w:r w:rsidR="00373EAD" w:rsidRPr="00F62D76">
        <w:rPr>
          <w:rFonts w:ascii="Book Antiqua" w:hAnsi="Book Antiqua" w:cstheme="minorHAnsi"/>
          <w:b/>
          <w:bCs/>
        </w:rPr>
        <w:t>onde se possa identificar o administrador</w:t>
      </w:r>
      <w:r w:rsidR="00373EAD" w:rsidRPr="00F62D76">
        <w:rPr>
          <w:rFonts w:ascii="Book Antiqua" w:hAnsi="Book Antiqua" w:cstheme="minorHAnsi"/>
        </w:rPr>
        <w:t xml:space="preserve">, em se tratando de sociedades comerciais e no caso de sociedade por ações, acompanhados de documentos que comprovem a eleição de seus administradores; </w:t>
      </w:r>
      <w:r w:rsidRPr="00F62D76">
        <w:rPr>
          <w:rFonts w:ascii="Book Antiqua" w:eastAsia="Book Antiqua" w:hAnsi="Book Antiqua"/>
          <w:b/>
          <w:u w:val="single"/>
        </w:rPr>
        <w:t>ou</w:t>
      </w:r>
      <w:r w:rsidRPr="00F62D76">
        <w:rPr>
          <w:rFonts w:ascii="Book Antiqua" w:eastAsia="Book Antiqua" w:hAnsi="Book Antiqua"/>
        </w:rPr>
        <w:t>;</w:t>
      </w:r>
    </w:p>
    <w:p w:rsidR="00501506" w:rsidRPr="00F62D76" w:rsidRDefault="003F5AF2" w:rsidP="00501506">
      <w:pPr>
        <w:widowControl w:val="0"/>
        <w:ind w:right="-852"/>
        <w:rPr>
          <w:rFonts w:ascii="Book Antiqua" w:eastAsia="Book Antiqua" w:hAnsi="Book Antiqua"/>
        </w:rPr>
      </w:pPr>
      <w:r w:rsidRPr="00F62D76">
        <w:rPr>
          <w:rFonts w:ascii="Book Antiqua" w:eastAsia="Book Antiqua" w:hAnsi="Book Antiqua"/>
        </w:rPr>
        <w:t>8.1.4</w:t>
      </w:r>
      <w:r w:rsidR="00501506" w:rsidRPr="00F62D76">
        <w:rPr>
          <w:rFonts w:ascii="Book Antiqua" w:eastAsia="Book Antiqua" w:hAnsi="Book Antiqua"/>
        </w:rPr>
        <w:t xml:space="preserve"> No caso de </w:t>
      </w:r>
      <w:r w:rsidR="00501506" w:rsidRPr="00F62D76">
        <w:rPr>
          <w:rFonts w:ascii="Book Antiqua" w:eastAsia="Book Antiqua" w:hAnsi="Book Antiqua"/>
          <w:u w:val="single"/>
        </w:rPr>
        <w:t>sociedade cooperativa</w:t>
      </w:r>
      <w:r w:rsidR="00501506" w:rsidRPr="00F62D76">
        <w:rPr>
          <w:rFonts w:ascii="Book Antiqua" w:eastAsia="Book Antiqua" w:hAnsi="Book Antiqua"/>
        </w:rPr>
        <w:t xml:space="preserve">: ata de fundação e estatuto social em vigor, com a ata da assembleia que o aprovou, devidamente arquivado na Junta Comercial ou inscrito no Registro Civil das Pessoas Jurídicas da respectiva sede, bem como o registro de que trata o </w:t>
      </w:r>
      <w:r w:rsidR="00B82D2D" w:rsidRPr="00F62D76">
        <w:rPr>
          <w:rFonts w:ascii="Book Antiqua" w:eastAsia="Book Antiqua" w:hAnsi="Book Antiqua"/>
        </w:rPr>
        <w:t>Art</w:t>
      </w:r>
      <w:r w:rsidR="00501506" w:rsidRPr="00F62D76">
        <w:rPr>
          <w:rFonts w:ascii="Book Antiqua" w:eastAsia="Book Antiqua" w:hAnsi="Book Antiqua"/>
        </w:rPr>
        <w:t xml:space="preserve">. 107 da Lei nº 5.764, de 1971, </w:t>
      </w:r>
      <w:r w:rsidR="00501506" w:rsidRPr="00F62D76">
        <w:rPr>
          <w:rFonts w:ascii="Book Antiqua" w:eastAsia="Book Antiqua" w:hAnsi="Book Antiqua"/>
          <w:b/>
          <w:u w:val="single"/>
        </w:rPr>
        <w:t>ou</w:t>
      </w:r>
      <w:r w:rsidR="00501506" w:rsidRPr="00F62D76">
        <w:rPr>
          <w:rFonts w:ascii="Book Antiqua" w:eastAsia="Book Antiqua" w:hAnsi="Book Antiqua"/>
        </w:rPr>
        <w:t>;</w:t>
      </w:r>
    </w:p>
    <w:p w:rsidR="00501506" w:rsidRPr="00F62D76" w:rsidRDefault="00C91691" w:rsidP="00501506">
      <w:pPr>
        <w:widowControl w:val="0"/>
        <w:ind w:right="-852"/>
        <w:rPr>
          <w:rFonts w:ascii="Book Antiqua" w:eastAsia="Book Antiqua" w:hAnsi="Book Antiqua"/>
        </w:rPr>
      </w:pPr>
      <w:r w:rsidRPr="00F62D76">
        <w:rPr>
          <w:rFonts w:ascii="Book Antiqua" w:eastAsia="Book Antiqua" w:hAnsi="Book Antiqua"/>
        </w:rPr>
        <w:t xml:space="preserve">8.1.5 </w:t>
      </w:r>
      <w:r w:rsidR="00501506" w:rsidRPr="00F62D76">
        <w:rPr>
          <w:rFonts w:ascii="Book Antiqua" w:eastAsia="Book Antiqua" w:hAnsi="Book Antiqua"/>
        </w:rPr>
        <w:t xml:space="preserve">Decreto de Autorização, em se tratando de </w:t>
      </w:r>
      <w:r w:rsidR="00501506" w:rsidRPr="00F62D76">
        <w:rPr>
          <w:rFonts w:ascii="Book Antiqua" w:eastAsia="Book Antiqua" w:hAnsi="Book Antiqua"/>
          <w:u w:val="single"/>
        </w:rPr>
        <w:t>empresa ou sociedade estrangeira</w:t>
      </w:r>
      <w:r w:rsidR="00501506" w:rsidRPr="00F62D76">
        <w:rPr>
          <w:rFonts w:ascii="Book Antiqua" w:eastAsia="Book Antiqua" w:hAnsi="Book Antiqua"/>
        </w:rPr>
        <w:t xml:space="preserve"> em funcionamento no País, e Ato de Registro ou Autorização para funcionamento expedido pelo órgão competente, quando a atividade assim o exigir, </w:t>
      </w:r>
      <w:r w:rsidR="00501506" w:rsidRPr="00F62D76">
        <w:rPr>
          <w:rFonts w:ascii="Book Antiqua" w:eastAsia="Book Antiqua" w:hAnsi="Book Antiqua"/>
          <w:b/>
          <w:u w:val="single"/>
        </w:rPr>
        <w:t>ou</w:t>
      </w:r>
      <w:r w:rsidR="00501506" w:rsidRPr="00F62D76">
        <w:rPr>
          <w:rFonts w:ascii="Book Antiqua" w:eastAsia="Book Antiqua" w:hAnsi="Book Antiqua"/>
        </w:rPr>
        <w:t>;</w:t>
      </w:r>
    </w:p>
    <w:p w:rsidR="00501506" w:rsidRPr="00F62D76" w:rsidRDefault="00C91691" w:rsidP="00DF3EAC">
      <w:pPr>
        <w:rPr>
          <w:rFonts w:ascii="Book Antiqua" w:eastAsia="Book Antiqua" w:hAnsi="Book Antiqua"/>
        </w:rPr>
      </w:pPr>
      <w:r w:rsidRPr="00F62D76">
        <w:rPr>
          <w:rFonts w:ascii="Book Antiqua" w:eastAsia="Book Antiqua" w:hAnsi="Book Antiqua"/>
        </w:rPr>
        <w:t xml:space="preserve">8.1.6 </w:t>
      </w:r>
      <w:r w:rsidR="00501506" w:rsidRPr="00F62D76">
        <w:rPr>
          <w:rFonts w:ascii="Book Antiqua" w:eastAsia="Book Antiqua" w:hAnsi="Book Antiqua"/>
        </w:rPr>
        <w:t xml:space="preserve">No caso de </w:t>
      </w:r>
      <w:r w:rsidR="00501506" w:rsidRPr="00F62D76">
        <w:rPr>
          <w:rFonts w:ascii="Book Antiqua" w:eastAsia="Book Antiqua" w:hAnsi="Book Antiqua"/>
          <w:u w:val="single"/>
        </w:rPr>
        <w:t>Microempresa ou Empresa de Pequeno Porte</w:t>
      </w:r>
      <w:r w:rsidR="00501506" w:rsidRPr="00F62D76">
        <w:rPr>
          <w:rFonts w:ascii="Book Antiqua" w:eastAsia="Book Antiqua" w:hAnsi="Book Antiqua"/>
        </w:rPr>
        <w:t>: certidão expedida pela Junta Comercial ou pelo Registro Civil das Pessoas Jurídicas, conforme o caso, que comprove a condição de Microempresa ou Empresa de Pequeno Porte.</w:t>
      </w:r>
    </w:p>
    <w:p w:rsidR="00F95298" w:rsidRPr="00F62D76" w:rsidRDefault="00F95298" w:rsidP="00DF3EAC">
      <w:pPr>
        <w:rPr>
          <w:rFonts w:ascii="Book Antiqua" w:eastAsia="Book Antiqua" w:hAnsi="Book Antiqua"/>
        </w:rPr>
      </w:pPr>
    </w:p>
    <w:p w:rsidR="00EA71A0" w:rsidRPr="00F62D76" w:rsidRDefault="00EA71A0" w:rsidP="00EA71A0">
      <w:pPr>
        <w:autoSpaceDE w:val="0"/>
        <w:autoSpaceDN w:val="0"/>
        <w:adjustRightInd w:val="0"/>
        <w:contextualSpacing/>
        <w:rPr>
          <w:rFonts w:ascii="Book Antiqua" w:hAnsi="Book Antiqua" w:cstheme="minorHAnsi"/>
          <w:b/>
        </w:rPr>
      </w:pPr>
      <w:r w:rsidRPr="00F62D76">
        <w:rPr>
          <w:rFonts w:ascii="Book Antiqua" w:hAnsi="Book Antiqua" w:cstheme="minorHAnsi"/>
          <w:b/>
        </w:rPr>
        <w:t>8.2 DA REGULARIDADE FISCAL E TRABALHISTA</w:t>
      </w:r>
    </w:p>
    <w:p w:rsidR="00EA71A0" w:rsidRPr="00F62D76" w:rsidRDefault="00E9219E" w:rsidP="00C8682A">
      <w:pPr>
        <w:pStyle w:val="PargrafodaLista"/>
        <w:numPr>
          <w:ilvl w:val="0"/>
          <w:numId w:val="19"/>
        </w:numPr>
        <w:autoSpaceDE w:val="0"/>
        <w:autoSpaceDN w:val="0"/>
        <w:adjustRightInd w:val="0"/>
        <w:ind w:left="-284" w:hanging="283"/>
        <w:rPr>
          <w:rFonts w:ascii="Book Antiqua" w:hAnsi="Book Antiqua" w:cstheme="minorHAnsi"/>
        </w:rPr>
      </w:pPr>
      <w:r w:rsidRPr="00F62D76">
        <w:rPr>
          <w:rFonts w:ascii="Book Antiqua" w:hAnsi="Book Antiqua" w:cstheme="minorHAnsi"/>
        </w:rPr>
        <w:t>P</w:t>
      </w:r>
      <w:r w:rsidR="00EA71A0" w:rsidRPr="00F62D76">
        <w:rPr>
          <w:rFonts w:ascii="Book Antiqua" w:hAnsi="Book Antiqua" w:cstheme="minorHAnsi"/>
        </w:rPr>
        <w:t xml:space="preserve">rova de inscrição no Cadastro Nacional de Pessoal Jurídica, através do cartão do </w:t>
      </w:r>
      <w:r w:rsidR="00EA71A0" w:rsidRPr="00F62D76">
        <w:rPr>
          <w:rFonts w:ascii="Book Antiqua" w:hAnsi="Book Antiqua" w:cstheme="minorHAnsi"/>
          <w:b/>
        </w:rPr>
        <w:t>CNPJ</w:t>
      </w:r>
      <w:r w:rsidR="00EA71A0" w:rsidRPr="00F62D76">
        <w:rPr>
          <w:rFonts w:ascii="Book Antiqua" w:hAnsi="Book Antiqua" w:cstheme="minorHAnsi"/>
        </w:rPr>
        <w:t>, que também servirá para fins de comprovação do enquadramento como Microempresas ou Empresas de Pequeno Porte;</w:t>
      </w:r>
    </w:p>
    <w:p w:rsidR="00EA71A0" w:rsidRPr="00F62D76" w:rsidRDefault="00E9219E" w:rsidP="00C8682A">
      <w:pPr>
        <w:pStyle w:val="PargrafodaLista"/>
        <w:numPr>
          <w:ilvl w:val="0"/>
          <w:numId w:val="19"/>
        </w:numPr>
        <w:autoSpaceDE w:val="0"/>
        <w:autoSpaceDN w:val="0"/>
        <w:adjustRightInd w:val="0"/>
        <w:ind w:left="-284" w:hanging="283"/>
        <w:rPr>
          <w:rFonts w:ascii="Book Antiqua" w:hAnsi="Book Antiqua" w:cstheme="minorHAnsi"/>
        </w:rPr>
      </w:pPr>
      <w:r w:rsidRPr="00F62D76">
        <w:rPr>
          <w:rFonts w:ascii="Book Antiqua" w:hAnsi="Book Antiqua" w:cstheme="minorHAnsi"/>
        </w:rPr>
        <w:t>P</w:t>
      </w:r>
      <w:r w:rsidR="00EA71A0" w:rsidRPr="00F62D76">
        <w:rPr>
          <w:rFonts w:ascii="Book Antiqua" w:hAnsi="Book Antiqua" w:cstheme="minorHAnsi"/>
        </w:rPr>
        <w:t xml:space="preserve">rova de regularidade para com a </w:t>
      </w:r>
      <w:r w:rsidR="00EA71A0" w:rsidRPr="00F62D76">
        <w:rPr>
          <w:rFonts w:ascii="Book Antiqua" w:hAnsi="Book Antiqua" w:cstheme="minorHAnsi"/>
          <w:b/>
        </w:rPr>
        <w:t xml:space="preserve">Fazenda Federal relativa a Tributos Federais e à dívida Ativa da União e prova de regularização perante o instituto Nacional de Seguridade Social – INSS, </w:t>
      </w:r>
      <w:r w:rsidR="00EA71A0" w:rsidRPr="00F62D76">
        <w:rPr>
          <w:rFonts w:ascii="Book Antiqua" w:hAnsi="Book Antiqua" w:cstheme="minorHAnsi"/>
        </w:rPr>
        <w:t>através de certidão expedida conjuntamente pela Secretaria da Receita Federal do Brasil – RFB e pela Procuradoria-Geral da Fazenda Nacional – PGFN, conforme Portarias MF 358 e 443/2014;</w:t>
      </w:r>
    </w:p>
    <w:p w:rsidR="00EA71A0" w:rsidRPr="00F62D76" w:rsidRDefault="00E9219E" w:rsidP="00C8682A">
      <w:pPr>
        <w:pStyle w:val="PargrafodaLista"/>
        <w:numPr>
          <w:ilvl w:val="0"/>
          <w:numId w:val="19"/>
        </w:numPr>
        <w:autoSpaceDE w:val="0"/>
        <w:autoSpaceDN w:val="0"/>
        <w:adjustRightInd w:val="0"/>
        <w:ind w:left="-284" w:hanging="283"/>
        <w:rPr>
          <w:rFonts w:ascii="Book Antiqua" w:hAnsi="Book Antiqua" w:cstheme="minorHAnsi"/>
        </w:rPr>
      </w:pPr>
      <w:r w:rsidRPr="00F62D76">
        <w:rPr>
          <w:rFonts w:ascii="Book Antiqua" w:hAnsi="Book Antiqua" w:cstheme="minorHAnsi"/>
        </w:rPr>
        <w:t>P</w:t>
      </w:r>
      <w:r w:rsidR="00EA71A0" w:rsidRPr="00F62D76">
        <w:rPr>
          <w:rFonts w:ascii="Book Antiqua" w:hAnsi="Book Antiqua" w:cstheme="minorHAnsi"/>
        </w:rPr>
        <w:t xml:space="preserve">rova de </w:t>
      </w:r>
      <w:r w:rsidR="00EA71A0" w:rsidRPr="00F62D76">
        <w:rPr>
          <w:rFonts w:ascii="Book Antiqua" w:hAnsi="Book Antiqua" w:cstheme="minorHAnsi"/>
          <w:b/>
        </w:rPr>
        <w:t>regularidade fiscal para com a Fazenda Pública Estadual</w:t>
      </w:r>
      <w:r w:rsidR="00EA71A0" w:rsidRPr="00F62D76">
        <w:rPr>
          <w:rFonts w:ascii="Book Antiqua" w:hAnsi="Book Antiqua" w:cstheme="minorHAnsi"/>
        </w:rPr>
        <w:t>;</w:t>
      </w:r>
    </w:p>
    <w:p w:rsidR="00EA71A0" w:rsidRPr="00F62D76" w:rsidRDefault="00E9219E" w:rsidP="00C8682A">
      <w:pPr>
        <w:pStyle w:val="PargrafodaLista"/>
        <w:numPr>
          <w:ilvl w:val="0"/>
          <w:numId w:val="19"/>
        </w:numPr>
        <w:autoSpaceDE w:val="0"/>
        <w:autoSpaceDN w:val="0"/>
        <w:adjustRightInd w:val="0"/>
        <w:ind w:left="-284" w:hanging="283"/>
        <w:rPr>
          <w:rFonts w:ascii="Book Antiqua" w:hAnsi="Book Antiqua" w:cstheme="minorHAnsi"/>
        </w:rPr>
      </w:pPr>
      <w:r w:rsidRPr="00F62D76">
        <w:rPr>
          <w:rFonts w:ascii="Book Antiqua" w:hAnsi="Book Antiqua" w:cstheme="minorHAnsi"/>
        </w:rPr>
        <w:t>P</w:t>
      </w:r>
      <w:r w:rsidR="00EA71A0" w:rsidRPr="00F62D76">
        <w:rPr>
          <w:rFonts w:ascii="Book Antiqua" w:hAnsi="Book Antiqua" w:cstheme="minorHAnsi"/>
        </w:rPr>
        <w:t xml:space="preserve">rova de regularidade fiscal para com a </w:t>
      </w:r>
      <w:r w:rsidR="00EA71A0" w:rsidRPr="00F62D76">
        <w:rPr>
          <w:rFonts w:ascii="Book Antiqua" w:hAnsi="Book Antiqua" w:cstheme="minorHAnsi"/>
          <w:b/>
        </w:rPr>
        <w:t>Fazenda Pública Municipal</w:t>
      </w:r>
      <w:r w:rsidR="00EA71A0" w:rsidRPr="00F62D76">
        <w:rPr>
          <w:rFonts w:ascii="Book Antiqua" w:hAnsi="Book Antiqua" w:cstheme="minorHAnsi"/>
        </w:rPr>
        <w:t xml:space="preserve"> do domicílio ou sede do licitante, ou outra equivalente, na forma da Lei;</w:t>
      </w:r>
    </w:p>
    <w:p w:rsidR="00EA71A0" w:rsidRPr="00F62D76" w:rsidRDefault="00E9219E" w:rsidP="00C8682A">
      <w:pPr>
        <w:pStyle w:val="PargrafodaLista"/>
        <w:numPr>
          <w:ilvl w:val="0"/>
          <w:numId w:val="19"/>
        </w:numPr>
        <w:autoSpaceDE w:val="0"/>
        <w:autoSpaceDN w:val="0"/>
        <w:adjustRightInd w:val="0"/>
        <w:ind w:left="-284" w:hanging="283"/>
        <w:rPr>
          <w:rFonts w:ascii="Book Antiqua" w:hAnsi="Book Antiqua" w:cstheme="minorHAnsi"/>
        </w:rPr>
      </w:pPr>
      <w:r w:rsidRPr="00F62D76">
        <w:rPr>
          <w:rFonts w:ascii="Book Antiqua" w:hAnsi="Book Antiqua" w:cstheme="minorHAnsi"/>
        </w:rPr>
        <w:t>P</w:t>
      </w:r>
      <w:r w:rsidR="00EA71A0" w:rsidRPr="00F62D76">
        <w:rPr>
          <w:rFonts w:ascii="Book Antiqua" w:hAnsi="Book Antiqua" w:cstheme="minorHAnsi"/>
        </w:rPr>
        <w:t xml:space="preserve">rova de regularidade fiscal perante ao Fundo de Garantia por Tempo de Serviço </w:t>
      </w:r>
      <w:r w:rsidR="00EA71A0" w:rsidRPr="00F62D76">
        <w:rPr>
          <w:rFonts w:ascii="Book Antiqua" w:hAnsi="Book Antiqua" w:cstheme="minorHAnsi"/>
          <w:b/>
        </w:rPr>
        <w:t>(CRF - FGTS),</w:t>
      </w:r>
      <w:r w:rsidR="00EA71A0" w:rsidRPr="00F62D76">
        <w:rPr>
          <w:rFonts w:ascii="Book Antiqua" w:hAnsi="Book Antiqua" w:cstheme="minorHAnsi"/>
        </w:rPr>
        <w:t xml:space="preserve"> demonstrando situação regular no cumprimento dos encargos sociais instituídos por Lei;</w:t>
      </w:r>
    </w:p>
    <w:p w:rsidR="00EA71A0" w:rsidRPr="00F62D76" w:rsidRDefault="00EA71A0" w:rsidP="00C8682A">
      <w:pPr>
        <w:pStyle w:val="PargrafodaLista"/>
        <w:numPr>
          <w:ilvl w:val="0"/>
          <w:numId w:val="19"/>
        </w:numPr>
        <w:ind w:left="-284" w:hanging="283"/>
        <w:rPr>
          <w:rFonts w:ascii="Book Antiqua" w:hAnsi="Book Antiqua" w:cstheme="minorHAnsi"/>
        </w:rPr>
      </w:pPr>
      <w:r w:rsidRPr="00F62D76">
        <w:rPr>
          <w:rFonts w:ascii="Book Antiqua" w:hAnsi="Book Antiqua" w:cstheme="minorHAnsi"/>
        </w:rPr>
        <w:lastRenderedPageBreak/>
        <w:t xml:space="preserve">Prova de inexistência de débitos inadimplidos perante a Justiça do Trabalho, mediante apresentação de Certidão Negativa de Débitos Trabalhistas </w:t>
      </w:r>
      <w:r w:rsidRPr="00F62D76">
        <w:rPr>
          <w:rFonts w:ascii="Book Antiqua" w:hAnsi="Book Antiqua" w:cstheme="minorHAnsi"/>
          <w:b/>
        </w:rPr>
        <w:t>(CNDT</w:t>
      </w:r>
      <w:r w:rsidRPr="00F62D76">
        <w:rPr>
          <w:rFonts w:ascii="Book Antiqua" w:hAnsi="Book Antiqua" w:cstheme="minorHAnsi"/>
        </w:rPr>
        <w:t xml:space="preserve">) e/ou, no caso de estarem os débitos garantidos por penhora suficiente ou com a exigibilidade suspensa, será aceita a Certidão Positiva de Débitos Trabalhistas, que tenha os mesmos efeitos da </w:t>
      </w:r>
      <w:r w:rsidRPr="00F62D76">
        <w:rPr>
          <w:rFonts w:ascii="Book Antiqua" w:hAnsi="Book Antiqua" w:cstheme="minorHAnsi"/>
          <w:b/>
        </w:rPr>
        <w:t>CNDT</w:t>
      </w:r>
      <w:r w:rsidR="00361E86" w:rsidRPr="00F62D76">
        <w:rPr>
          <w:rFonts w:ascii="Book Antiqua" w:hAnsi="Book Antiqua" w:cstheme="minorHAnsi"/>
          <w:b/>
        </w:rPr>
        <w:t>.</w:t>
      </w:r>
    </w:p>
    <w:p w:rsidR="00EA71A0" w:rsidRPr="00F62D76" w:rsidRDefault="00EA71A0" w:rsidP="00EA71A0">
      <w:pPr>
        <w:pStyle w:val="Corpodetexto3"/>
        <w:spacing w:after="0"/>
        <w:contextualSpacing/>
        <w:rPr>
          <w:rFonts w:ascii="Book Antiqua" w:hAnsi="Book Antiqua" w:cstheme="minorHAnsi"/>
          <w:sz w:val="22"/>
          <w:szCs w:val="22"/>
        </w:rPr>
      </w:pPr>
      <w:r w:rsidRPr="00F62D76">
        <w:rPr>
          <w:rFonts w:ascii="Book Antiqua" w:hAnsi="Book Antiqua" w:cstheme="minorHAnsi"/>
          <w:b/>
          <w:sz w:val="22"/>
          <w:szCs w:val="22"/>
        </w:rPr>
        <w:t>Nota 01 -</w:t>
      </w:r>
      <w:r w:rsidRPr="00F62D76">
        <w:rPr>
          <w:rFonts w:ascii="Book Antiqua" w:hAnsi="Book Antiqua" w:cstheme="minorHAnsi"/>
          <w:sz w:val="22"/>
          <w:szCs w:val="22"/>
        </w:rPr>
        <w:t xml:space="preserve"> A verificação pelo órgão ou entidade promotora do certame nos sítios eletrônicos oficiais de órgãos e entidades emissores de certidões constitui meio legal de prova, para fins de habilitação.</w:t>
      </w:r>
    </w:p>
    <w:p w:rsidR="00EA71A0" w:rsidRPr="00F62D76" w:rsidRDefault="00EA71A0" w:rsidP="00EA71A0">
      <w:pPr>
        <w:pStyle w:val="Corpodetexto3"/>
        <w:spacing w:after="0"/>
        <w:contextualSpacing/>
        <w:rPr>
          <w:rFonts w:ascii="Book Antiqua" w:hAnsi="Book Antiqua" w:cstheme="minorHAnsi"/>
          <w:sz w:val="22"/>
          <w:szCs w:val="22"/>
          <w:lang w:val="pt-BR"/>
        </w:rPr>
      </w:pPr>
      <w:r w:rsidRPr="00F62D76">
        <w:rPr>
          <w:rFonts w:ascii="Book Antiqua" w:hAnsi="Book Antiqua" w:cstheme="minorHAnsi"/>
          <w:b/>
          <w:sz w:val="22"/>
          <w:szCs w:val="22"/>
        </w:rPr>
        <w:t>Nota 02 -</w:t>
      </w:r>
      <w:r w:rsidRPr="00F62D76">
        <w:rPr>
          <w:rFonts w:ascii="Book Antiqua" w:hAnsi="Book Antiqua" w:cstheme="minorHAnsi"/>
          <w:sz w:val="22"/>
          <w:szCs w:val="22"/>
        </w:rPr>
        <w:t xml:space="preserve"> As certidões que não tenham o prazo de validade expresso no documento, ter-se-ão como válidas por 90 (noventa) dias a partir da data de sua emissão</w:t>
      </w:r>
      <w:r w:rsidRPr="00F62D76">
        <w:rPr>
          <w:rFonts w:ascii="Book Antiqua" w:hAnsi="Book Antiqua" w:cstheme="minorHAnsi"/>
          <w:sz w:val="22"/>
          <w:szCs w:val="22"/>
          <w:lang w:val="pt-BR"/>
        </w:rPr>
        <w:t>.</w:t>
      </w:r>
    </w:p>
    <w:p w:rsidR="00CB42F3" w:rsidRPr="00F62D76" w:rsidRDefault="00EA71A0" w:rsidP="00CB42F3">
      <w:pPr>
        <w:pStyle w:val="Corpodetexto3"/>
        <w:spacing w:after="0"/>
        <w:contextualSpacing/>
        <w:rPr>
          <w:rFonts w:ascii="Book Antiqua" w:hAnsi="Book Antiqua" w:cstheme="minorHAnsi"/>
          <w:bCs/>
          <w:sz w:val="22"/>
          <w:szCs w:val="22"/>
          <w:lang w:val="pt-BR"/>
        </w:rPr>
      </w:pPr>
      <w:r w:rsidRPr="00F62D76">
        <w:rPr>
          <w:rFonts w:ascii="Book Antiqua" w:hAnsi="Book Antiqua" w:cstheme="minorHAnsi"/>
          <w:b/>
          <w:sz w:val="22"/>
          <w:szCs w:val="22"/>
          <w:lang w:val="pt-BR"/>
        </w:rPr>
        <w:t xml:space="preserve">Nota 03 – </w:t>
      </w:r>
      <w:r w:rsidRPr="00F62D76">
        <w:rPr>
          <w:rFonts w:ascii="Book Antiqua" w:hAnsi="Book Antiqua" w:cstheme="minorHAnsi"/>
          <w:bCs/>
          <w:sz w:val="22"/>
          <w:szCs w:val="22"/>
          <w:lang w:val="pt-BR"/>
        </w:rPr>
        <w:t>Será aplicado no presente edital o entendimento adotado pelo TCU (Tribunal de Contas da União), no Acórdão nº 1211/2021:</w:t>
      </w:r>
      <w:r w:rsidR="00CB42F3" w:rsidRPr="00F62D76">
        <w:rPr>
          <w:rFonts w:ascii="Book Antiqua" w:hAnsi="Book Antiqua" w:cstheme="minorHAnsi"/>
          <w:bCs/>
          <w:sz w:val="22"/>
          <w:szCs w:val="22"/>
          <w:lang w:val="pt-BR"/>
        </w:rPr>
        <w:t xml:space="preserve"> </w:t>
      </w:r>
    </w:p>
    <w:p w:rsidR="00EA71A0" w:rsidRPr="00F62D76" w:rsidRDefault="00EA71A0" w:rsidP="00CB42F3">
      <w:pPr>
        <w:pStyle w:val="Corpodetexto3"/>
        <w:spacing w:after="0"/>
        <w:ind w:left="3686"/>
        <w:contextualSpacing/>
        <w:rPr>
          <w:rFonts w:ascii="Book Antiqua" w:hAnsi="Book Antiqua" w:cstheme="minorHAnsi"/>
          <w:bCs/>
          <w:sz w:val="22"/>
          <w:szCs w:val="22"/>
          <w:lang w:val="pt-BR"/>
        </w:rPr>
      </w:pPr>
      <w:r w:rsidRPr="00F62D76">
        <w:rPr>
          <w:rFonts w:ascii="Book Antiqua" w:hAnsi="Book Antiqua" w:cstheme="minorHAnsi"/>
          <w:bCs/>
          <w:sz w:val="22"/>
          <w:szCs w:val="22"/>
          <w:lang w:val="pt-BR"/>
        </w:rPr>
        <w:t xml:space="preserve">“Acórdão 1211/2021 Plenário (Representação, Relator Ministro Walton Alencar Rodrigues) Licitação. Habilitação de licitante. Documentação. Documento novo. Vedação. Definição. A vedação à inclusão de novo documento, prevista no </w:t>
      </w:r>
      <w:r w:rsidR="00B82D2D" w:rsidRPr="00F62D76">
        <w:rPr>
          <w:rFonts w:ascii="Book Antiqua" w:hAnsi="Book Antiqua" w:cstheme="minorHAnsi"/>
          <w:bCs/>
          <w:sz w:val="22"/>
          <w:szCs w:val="22"/>
          <w:lang w:val="pt-BR"/>
        </w:rPr>
        <w:t>Art</w:t>
      </w:r>
      <w:r w:rsidRPr="00F62D76">
        <w:rPr>
          <w:rFonts w:ascii="Book Antiqua" w:hAnsi="Book Antiqua" w:cstheme="minorHAnsi"/>
          <w:bCs/>
          <w:sz w:val="22"/>
          <w:szCs w:val="22"/>
          <w:lang w:val="pt-BR"/>
        </w:rPr>
        <w:t>. 64 da Lei Federal nº 14.133/2021 (nova Lei de Licitações), não alcança documento ausente, comprobatório de condição atendida pelo licitante quando apresentou sua proposta, que não foi juntado com os demais comprovantes de habilitação e da proposta, por equívoco ou falha, o qual deverá ser solicitado e avaliado pelo pregoeiro”.</w:t>
      </w:r>
    </w:p>
    <w:p w:rsidR="00922DDA" w:rsidRPr="00F62D76" w:rsidRDefault="00922DDA" w:rsidP="00EA71A0">
      <w:pPr>
        <w:pStyle w:val="Corpodetexto3"/>
        <w:spacing w:after="0"/>
        <w:contextualSpacing/>
        <w:rPr>
          <w:rFonts w:ascii="Book Antiqua" w:hAnsi="Book Antiqua" w:cstheme="minorHAnsi"/>
          <w:bCs/>
          <w:sz w:val="22"/>
          <w:szCs w:val="22"/>
          <w:lang w:val="pt-BR"/>
        </w:rPr>
      </w:pPr>
    </w:p>
    <w:p w:rsidR="002028E6" w:rsidRPr="00F62D76" w:rsidRDefault="00216E01" w:rsidP="0028472E">
      <w:pPr>
        <w:widowControl w:val="0"/>
        <w:ind w:right="-852"/>
        <w:rPr>
          <w:rFonts w:ascii="Book Antiqua" w:eastAsia="Book Antiqua" w:hAnsi="Book Antiqua"/>
          <w:b/>
          <w:u w:val="single"/>
        </w:rPr>
      </w:pPr>
      <w:r w:rsidRPr="00F62D76">
        <w:rPr>
          <w:rFonts w:ascii="Book Antiqua" w:eastAsia="Book Antiqua" w:hAnsi="Book Antiqua"/>
          <w:b/>
          <w:u w:val="single"/>
        </w:rPr>
        <w:t>OBSERVAÇ</w:t>
      </w:r>
      <w:r w:rsidR="00922DDA" w:rsidRPr="00F62D76">
        <w:rPr>
          <w:rFonts w:ascii="Book Antiqua" w:eastAsia="Book Antiqua" w:hAnsi="Book Antiqua"/>
          <w:b/>
          <w:u w:val="single"/>
        </w:rPr>
        <w:t>ÕES</w:t>
      </w:r>
    </w:p>
    <w:p w:rsidR="002028E6" w:rsidRPr="00F62D76" w:rsidRDefault="002028E6" w:rsidP="005212D3">
      <w:pPr>
        <w:widowControl w:val="0"/>
        <w:numPr>
          <w:ilvl w:val="0"/>
          <w:numId w:val="16"/>
        </w:numPr>
        <w:ind w:left="-284" w:right="-852" w:hanging="283"/>
        <w:rPr>
          <w:rFonts w:ascii="Book Antiqua" w:hAnsi="Book Antiqua"/>
        </w:rPr>
      </w:pPr>
      <w:r w:rsidRPr="00F62D76">
        <w:rPr>
          <w:rFonts w:ascii="Book Antiqua" w:hAnsi="Book Antiqua"/>
        </w:rPr>
        <w:t xml:space="preserve">As certidões negativas </w:t>
      </w:r>
      <w:r w:rsidRPr="00F62D76">
        <w:rPr>
          <w:rFonts w:ascii="Book Antiqua" w:eastAsia="Book Antiqua" w:hAnsi="Book Antiqua"/>
        </w:rPr>
        <w:t xml:space="preserve">ou positivas com efeito de negativas </w:t>
      </w:r>
      <w:r w:rsidRPr="00F62D76">
        <w:rPr>
          <w:rFonts w:ascii="Book Antiqua" w:hAnsi="Book Antiqua"/>
        </w:rPr>
        <w:t xml:space="preserve">deverão ser do domicílio ou sede do licitante. </w:t>
      </w:r>
    </w:p>
    <w:p w:rsidR="002028E6" w:rsidRPr="00F62D76" w:rsidRDefault="002028E6" w:rsidP="005212D3">
      <w:pPr>
        <w:widowControl w:val="0"/>
        <w:numPr>
          <w:ilvl w:val="0"/>
          <w:numId w:val="16"/>
        </w:numPr>
        <w:ind w:left="-284" w:right="-852" w:hanging="283"/>
        <w:rPr>
          <w:rFonts w:ascii="Book Antiqua" w:hAnsi="Book Antiqua"/>
        </w:rPr>
      </w:pPr>
      <w:r w:rsidRPr="00F62D76">
        <w:rPr>
          <w:rFonts w:ascii="Book Antiqua" w:hAnsi="Book Antiqua"/>
        </w:rPr>
        <w:t xml:space="preserve">As Microempresas ou Empresas de Pequeno Porte deverão apresentar toda documentação para comprovação de regularidade fiscal, MESMO QUE ESTA APRESENTE ALGUMA RESTRIÇÃO, conforme estabelecido no </w:t>
      </w:r>
      <w:r w:rsidR="00B82D2D" w:rsidRPr="00F62D76">
        <w:rPr>
          <w:rFonts w:ascii="Book Antiqua" w:hAnsi="Book Antiqua"/>
        </w:rPr>
        <w:t>Art</w:t>
      </w:r>
      <w:r w:rsidRPr="00F62D76">
        <w:rPr>
          <w:rFonts w:ascii="Book Antiqua" w:hAnsi="Book Antiqua"/>
        </w:rPr>
        <w:t>. 43 da LC nº 123/2006 e LC nº 147 de 07/08/2014.</w:t>
      </w:r>
    </w:p>
    <w:p w:rsidR="002028E6" w:rsidRPr="00F62D76" w:rsidRDefault="002028E6" w:rsidP="005212D3">
      <w:pPr>
        <w:widowControl w:val="0"/>
        <w:numPr>
          <w:ilvl w:val="0"/>
          <w:numId w:val="16"/>
        </w:numPr>
        <w:ind w:left="-284" w:right="-852" w:hanging="283"/>
        <w:rPr>
          <w:rFonts w:ascii="Book Antiqua" w:hAnsi="Book Antiqua"/>
        </w:rPr>
      </w:pPr>
      <w:r w:rsidRPr="00F62D76">
        <w:rPr>
          <w:rFonts w:ascii="Book Antiqua" w:eastAsia="Book Antiqua" w:hAnsi="Book Antiqua"/>
        </w:rPr>
        <w:t>Quando se tratar de documento obtido através da Internet, este deve p</w:t>
      </w:r>
      <w:r w:rsidRPr="00F62D76">
        <w:rPr>
          <w:rFonts w:ascii="Book Antiqua" w:hAnsi="Book Antiqua"/>
        </w:rPr>
        <w:t xml:space="preserve">ossuir elementos para a sua verificação, </w:t>
      </w:r>
      <w:r w:rsidRPr="00F62D76">
        <w:rPr>
          <w:rFonts w:ascii="Book Antiqua" w:eastAsia="Book Antiqua" w:hAnsi="Book Antiqua"/>
        </w:rPr>
        <w:t>uma vez que PODERÁ ter sua validade confirmada pelo Pregoeiro e equipe de apoio.</w:t>
      </w:r>
    </w:p>
    <w:p w:rsidR="00922DDA" w:rsidRPr="00F62D76" w:rsidRDefault="00922DDA" w:rsidP="005212D3">
      <w:pPr>
        <w:widowControl w:val="0"/>
        <w:numPr>
          <w:ilvl w:val="0"/>
          <w:numId w:val="16"/>
        </w:numPr>
        <w:ind w:left="-284" w:right="-852" w:hanging="283"/>
        <w:rPr>
          <w:rFonts w:ascii="Book Antiqua" w:hAnsi="Book Antiqua"/>
        </w:rPr>
      </w:pPr>
      <w:r w:rsidRPr="00F62D76">
        <w:rPr>
          <w:rFonts w:ascii="Book Antiqua" w:hAnsi="Book Antiqua" w:cs="Book Antiqua"/>
          <w:bCs/>
        </w:rPr>
        <w:t>Os documentos enviados eletronicamente devem ser versões digitalizadas dos originais assinados.</w:t>
      </w:r>
    </w:p>
    <w:p w:rsidR="00922DDA" w:rsidRPr="00F62D76" w:rsidRDefault="00922DDA" w:rsidP="005212D3">
      <w:pPr>
        <w:widowControl w:val="0"/>
        <w:numPr>
          <w:ilvl w:val="0"/>
          <w:numId w:val="16"/>
        </w:numPr>
        <w:ind w:left="-284" w:right="-852" w:hanging="283"/>
        <w:rPr>
          <w:rFonts w:ascii="Book Antiqua" w:hAnsi="Book Antiqua"/>
        </w:rPr>
      </w:pPr>
      <w:r w:rsidRPr="00F62D76">
        <w:rPr>
          <w:rFonts w:ascii="Book Antiqua" w:hAnsi="Book Antiqua" w:cs="Book Antiqua"/>
          <w:bCs/>
        </w:rPr>
        <w:t xml:space="preserve">Os documentos remetidos eletronicamente poderão ser solicitados, a qualquer momento, em prazo a ser estabelecido pelo Pregoeiro em original ou por cópia autenticada por tabelião ou autenticada </w:t>
      </w:r>
      <w:r w:rsidRPr="00F62D76">
        <w:rPr>
          <w:rFonts w:ascii="Book Antiqua" w:hAnsi="Book Antiqua"/>
          <w:shd w:val="clear" w:color="auto" w:fill="FFFFFF"/>
        </w:rPr>
        <w:t>por servidor do Departamento de Compras da Prefeitura Municipal de Gaspar</w:t>
      </w:r>
      <w:r w:rsidRPr="00F62D76">
        <w:rPr>
          <w:rFonts w:ascii="Book Antiqua" w:hAnsi="Book Antiqua" w:cs="Book Antiqua"/>
          <w:bCs/>
        </w:rPr>
        <w:t>, via sistema.</w:t>
      </w:r>
    </w:p>
    <w:p w:rsidR="002028E6" w:rsidRPr="00F62D76" w:rsidRDefault="00357F96" w:rsidP="0028472E">
      <w:pPr>
        <w:widowControl w:val="0"/>
        <w:ind w:right="-852"/>
        <w:rPr>
          <w:rFonts w:ascii="Book Antiqua" w:eastAsia="Book Antiqua" w:hAnsi="Book Antiqua"/>
        </w:rPr>
      </w:pPr>
      <w:r w:rsidRPr="00F62D76">
        <w:rPr>
          <w:rFonts w:ascii="Book Antiqua" w:eastAsia="Book Antiqua" w:hAnsi="Book Antiqua"/>
        </w:rPr>
        <w:t xml:space="preserve">8.4 </w:t>
      </w:r>
      <w:r w:rsidR="002028E6" w:rsidRPr="00F62D76">
        <w:rPr>
          <w:rFonts w:ascii="Book Antiqua" w:eastAsia="Book Antiqua" w:hAnsi="Book Antiqua"/>
        </w:rPr>
        <w:t>Ao Pregoeiro reserva-se o direito de solicitar do licitante, em qualquer tempo, no curso da Licitação, quaisquer esclarecimentos sobre documentos já entregues.</w:t>
      </w:r>
    </w:p>
    <w:p w:rsidR="00AB5DA9" w:rsidRPr="00F62D76" w:rsidRDefault="00562DAE" w:rsidP="0028472E">
      <w:pPr>
        <w:widowControl w:val="0"/>
        <w:ind w:right="-852"/>
        <w:rPr>
          <w:rFonts w:ascii="Book Antiqua" w:eastAsia="Book Antiqua" w:hAnsi="Book Antiqua"/>
        </w:rPr>
      </w:pPr>
      <w:r w:rsidRPr="00F62D76">
        <w:rPr>
          <w:rFonts w:ascii="Book Antiqua" w:eastAsia="Book Antiqua" w:hAnsi="Book Antiqua"/>
        </w:rPr>
        <w:t xml:space="preserve">8.5 </w:t>
      </w:r>
      <w:r w:rsidR="002028E6" w:rsidRPr="00F62D76">
        <w:rPr>
          <w:rFonts w:ascii="Book Antiqua" w:eastAsia="Book Antiqua" w:hAnsi="Book Antiqua"/>
        </w:rPr>
        <w:t>Não serão aceitos protocolos de entrega ou solicitação de documento em substituição aos documentos requeridos n</w:t>
      </w:r>
      <w:r w:rsidRPr="00F62D76">
        <w:rPr>
          <w:rFonts w:ascii="Book Antiqua" w:eastAsia="Book Antiqua" w:hAnsi="Book Antiqua"/>
        </w:rPr>
        <w:t>o presente Edital e seus Anexos</w:t>
      </w:r>
      <w:r w:rsidR="00AB5DA9" w:rsidRPr="00F62D76">
        <w:rPr>
          <w:rFonts w:ascii="Book Antiqua" w:eastAsia="Book Antiqua" w:hAnsi="Book Antiqua"/>
        </w:rPr>
        <w:t>.</w:t>
      </w:r>
      <w:r w:rsidRPr="00F62D76">
        <w:rPr>
          <w:rFonts w:ascii="Book Antiqua" w:eastAsia="Book Antiqua" w:hAnsi="Book Antiqua"/>
        </w:rPr>
        <w:t xml:space="preserve"> </w:t>
      </w:r>
    </w:p>
    <w:p w:rsidR="002028E6" w:rsidRPr="00F62D76" w:rsidRDefault="001729D9" w:rsidP="0028472E">
      <w:pPr>
        <w:widowControl w:val="0"/>
        <w:ind w:right="-852"/>
        <w:rPr>
          <w:rFonts w:ascii="Book Antiqua" w:eastAsia="Book Antiqua" w:hAnsi="Book Antiqua"/>
        </w:rPr>
      </w:pPr>
      <w:r w:rsidRPr="00F62D76">
        <w:rPr>
          <w:rFonts w:ascii="Book Antiqua" w:eastAsia="Book Antiqua" w:hAnsi="Book Antiqua"/>
        </w:rPr>
        <w:t xml:space="preserve">8.6 </w:t>
      </w:r>
      <w:r w:rsidR="002028E6" w:rsidRPr="00F62D76">
        <w:rPr>
          <w:rFonts w:ascii="Book Antiqua" w:eastAsia="Book Antiqua" w:hAnsi="Book Antiqua"/>
        </w:rPr>
        <w:t>Os documentos que compõem a proposta e a habilitação do licitante melhor classificado somente serão disponibilizados para avaliação do pregoeiro e para acesso público após o encerramento do envio de lances.</w:t>
      </w:r>
    </w:p>
    <w:p w:rsidR="00357F96" w:rsidRPr="00F62D76" w:rsidRDefault="00357F96" w:rsidP="0028472E">
      <w:pPr>
        <w:widowControl w:val="0"/>
        <w:ind w:right="-852"/>
        <w:rPr>
          <w:rFonts w:ascii="Book Antiqua" w:eastAsia="Book Antiqua" w:hAnsi="Book Antiqua"/>
        </w:rPr>
      </w:pPr>
    </w:p>
    <w:p w:rsidR="002028E6" w:rsidRPr="00F62D76" w:rsidRDefault="00F901BD" w:rsidP="0028472E">
      <w:pPr>
        <w:widowControl w:val="0"/>
        <w:ind w:right="-852"/>
        <w:rPr>
          <w:rFonts w:ascii="Book Antiqua" w:eastAsia="Book Antiqua" w:hAnsi="Book Antiqua"/>
          <w:b/>
        </w:rPr>
      </w:pPr>
      <w:r w:rsidRPr="00F62D76">
        <w:rPr>
          <w:rFonts w:ascii="Book Antiqua" w:eastAsia="Book Antiqua" w:hAnsi="Book Antiqua"/>
          <w:b/>
        </w:rPr>
        <w:t>9</w:t>
      </w:r>
      <w:r w:rsidR="002028E6" w:rsidRPr="00F62D76">
        <w:rPr>
          <w:rFonts w:ascii="Book Antiqua" w:eastAsia="Book Antiqua" w:hAnsi="Book Antiqua"/>
          <w:b/>
        </w:rPr>
        <w:t xml:space="preserve">. DA ABERTURA DA SESSÃO E DA CLASSIFICAÇÃO DAS PROPOSTAS </w:t>
      </w:r>
    </w:p>
    <w:p w:rsidR="00104CAA" w:rsidRPr="00F62D76" w:rsidRDefault="00F901BD" w:rsidP="00796B6C">
      <w:pPr>
        <w:rPr>
          <w:rStyle w:val="nfase"/>
          <w:rFonts w:ascii="Book Antiqua" w:eastAsia="Book Antiqua" w:hAnsi="Book Antiqua"/>
          <w:i w:val="0"/>
        </w:rPr>
      </w:pPr>
      <w:r w:rsidRPr="00F62D76">
        <w:rPr>
          <w:rFonts w:ascii="Book Antiqua" w:eastAsia="Book Antiqua" w:hAnsi="Book Antiqua"/>
        </w:rPr>
        <w:t>9</w:t>
      </w:r>
      <w:r w:rsidR="00104CAA" w:rsidRPr="00F62D76">
        <w:rPr>
          <w:rFonts w:ascii="Book Antiqua" w:eastAsia="Book Antiqua" w:hAnsi="Book Antiqua"/>
        </w:rPr>
        <w:t xml:space="preserve">.1 A abertura da presente licitação dar-se-á em sessão pública, na data e horário indicados neste Edital, por meio de sistema eletrônico, </w:t>
      </w:r>
      <w:r w:rsidR="00104CAA" w:rsidRPr="00F62D76">
        <w:rPr>
          <w:rStyle w:val="nfase"/>
          <w:rFonts w:ascii="Book Antiqua" w:eastAsia="Book Antiqua" w:hAnsi="Book Antiqua"/>
          <w:i w:val="0"/>
        </w:rPr>
        <w:t xml:space="preserve">através da </w:t>
      </w:r>
      <w:r w:rsidR="00104CAA" w:rsidRPr="00F62D76">
        <w:rPr>
          <w:rStyle w:val="nfase"/>
          <w:rFonts w:ascii="Book Antiqua" w:hAnsi="Book Antiqua"/>
          <w:b/>
          <w:i w:val="0"/>
        </w:rPr>
        <w:t xml:space="preserve">Plataforma de </w:t>
      </w:r>
      <w:r w:rsidR="00CF150A" w:rsidRPr="00F62D76">
        <w:rPr>
          <w:rStyle w:val="nfase"/>
          <w:rFonts w:ascii="Book Antiqua" w:hAnsi="Book Antiqua"/>
          <w:b/>
          <w:i w:val="0"/>
        </w:rPr>
        <w:t xml:space="preserve">Licitações </w:t>
      </w:r>
      <w:r w:rsidR="00255D17" w:rsidRPr="00F62D76">
        <w:rPr>
          <w:rStyle w:val="nfase"/>
          <w:rFonts w:ascii="Book Antiqua" w:hAnsi="Book Antiqua"/>
          <w:b/>
          <w:i w:val="0"/>
          <w:u w:val="single"/>
        </w:rPr>
        <w:t>Compras BR</w:t>
      </w:r>
      <w:r w:rsidR="00255D17" w:rsidRPr="00F62D76">
        <w:t xml:space="preserve"> </w:t>
      </w:r>
      <w:r w:rsidR="00255D17" w:rsidRPr="00F62D76">
        <w:rPr>
          <w:rFonts w:ascii="Book Antiqua" w:hAnsi="Book Antiqua"/>
        </w:rPr>
        <w:t>no endereço eletrônico</w:t>
      </w:r>
      <w:r w:rsidR="00796B6C" w:rsidRPr="00F62D76">
        <w:rPr>
          <w:rFonts w:ascii="Book Antiqua" w:hAnsi="Book Antiqua"/>
        </w:rPr>
        <w:t xml:space="preserve"> </w:t>
      </w:r>
      <w:hyperlink r:id="rId20" w:history="1">
        <w:r w:rsidR="00796B6C" w:rsidRPr="00F62D76">
          <w:rPr>
            <w:rStyle w:val="Hyperlink"/>
            <w:rFonts w:ascii="Book Antiqua" w:hAnsi="Book Antiqua"/>
            <w:b/>
            <w:color w:val="auto"/>
          </w:rPr>
          <w:t>www.comprasbr.com.br</w:t>
        </w:r>
      </w:hyperlink>
      <w:r w:rsidR="00255D17" w:rsidRPr="00F62D76">
        <w:t>.</w:t>
      </w:r>
    </w:p>
    <w:p w:rsidR="002028E6" w:rsidRPr="00F62D76" w:rsidRDefault="00F901BD" w:rsidP="0028472E">
      <w:pPr>
        <w:widowControl w:val="0"/>
        <w:ind w:right="-852"/>
        <w:rPr>
          <w:rFonts w:ascii="Book Antiqua" w:eastAsia="Book Antiqua" w:hAnsi="Book Antiqua"/>
        </w:rPr>
      </w:pPr>
      <w:r w:rsidRPr="00F62D76">
        <w:rPr>
          <w:rFonts w:ascii="Book Antiqua" w:eastAsia="Book Antiqua" w:hAnsi="Book Antiqua"/>
        </w:rPr>
        <w:t>9</w:t>
      </w:r>
      <w:r w:rsidR="002028E6" w:rsidRPr="00F62D76">
        <w:rPr>
          <w:rFonts w:ascii="Book Antiqua" w:eastAsia="Book Antiqua" w:hAnsi="Book Antiqua"/>
        </w:rPr>
        <w:t>.2 O sistema disponibilizará campo próprio para troca de mensagens entre o Pregoeiro e os licitantes.</w:t>
      </w:r>
    </w:p>
    <w:p w:rsidR="003846C9" w:rsidRPr="00F62D76" w:rsidRDefault="00F901BD" w:rsidP="0028472E">
      <w:pPr>
        <w:widowControl w:val="0"/>
        <w:ind w:right="-852"/>
        <w:rPr>
          <w:rFonts w:ascii="Book Antiqua" w:eastAsia="Book Antiqua" w:hAnsi="Book Antiqua"/>
          <w:i/>
        </w:rPr>
      </w:pPr>
      <w:r w:rsidRPr="00F62D76">
        <w:rPr>
          <w:rFonts w:ascii="Book Antiqua" w:eastAsia="Book Antiqua" w:hAnsi="Book Antiqua"/>
        </w:rPr>
        <w:t>9</w:t>
      </w:r>
      <w:r w:rsidR="00016D0E" w:rsidRPr="00F62D76">
        <w:rPr>
          <w:rFonts w:ascii="Book Antiqua" w:eastAsia="Book Antiqua" w:hAnsi="Book Antiqua"/>
        </w:rPr>
        <w:t>.3 S</w:t>
      </w:r>
      <w:r w:rsidR="002028E6" w:rsidRPr="00F62D76">
        <w:rPr>
          <w:rFonts w:ascii="Book Antiqua" w:eastAsia="Book Antiqua" w:hAnsi="Book Antiqua"/>
        </w:rPr>
        <w:t>erá desclassificada a proposta que identifique o licitante</w:t>
      </w:r>
      <w:r w:rsidR="002028E6" w:rsidRPr="00F62D76">
        <w:rPr>
          <w:rFonts w:ascii="Book Antiqua" w:eastAsia="Book Antiqua" w:hAnsi="Book Antiqua"/>
          <w:i/>
        </w:rPr>
        <w:t>.</w:t>
      </w:r>
      <w:r w:rsidR="00F8308C" w:rsidRPr="00F62D76">
        <w:rPr>
          <w:rFonts w:ascii="Book Antiqua" w:eastAsia="Book Antiqua" w:hAnsi="Book Antiqua"/>
          <w:i/>
        </w:rPr>
        <w:t xml:space="preserve"> </w:t>
      </w:r>
    </w:p>
    <w:p w:rsidR="002028E6" w:rsidRPr="00F62D76" w:rsidRDefault="00F901BD" w:rsidP="0028472E">
      <w:pPr>
        <w:widowControl w:val="0"/>
        <w:ind w:right="-852"/>
        <w:rPr>
          <w:rFonts w:ascii="Book Antiqua" w:eastAsia="Book Antiqua" w:hAnsi="Book Antiqua"/>
        </w:rPr>
      </w:pPr>
      <w:r w:rsidRPr="00F62D76">
        <w:rPr>
          <w:rFonts w:ascii="Book Antiqua" w:eastAsia="Book Antiqua" w:hAnsi="Book Antiqua"/>
        </w:rPr>
        <w:t>9</w:t>
      </w:r>
      <w:r w:rsidR="00016D0E" w:rsidRPr="00F62D76">
        <w:rPr>
          <w:rFonts w:ascii="Book Antiqua" w:eastAsia="Book Antiqua" w:hAnsi="Book Antiqua"/>
        </w:rPr>
        <w:t>.3.1</w:t>
      </w:r>
      <w:r w:rsidR="002028E6" w:rsidRPr="00F62D76">
        <w:rPr>
          <w:rFonts w:ascii="Book Antiqua" w:eastAsia="Book Antiqua" w:hAnsi="Book Antiqua"/>
        </w:rPr>
        <w:t xml:space="preserve"> A desclassificação será sempre fundamentada e registrada no sistema, com acompanhamento em tempo real por todos os participantes.</w:t>
      </w:r>
    </w:p>
    <w:p w:rsidR="002028E6" w:rsidRPr="00F62D76" w:rsidRDefault="00F901BD" w:rsidP="0028472E">
      <w:pPr>
        <w:widowControl w:val="0"/>
        <w:ind w:right="-852"/>
        <w:rPr>
          <w:rFonts w:ascii="Book Antiqua" w:eastAsia="Book Antiqua" w:hAnsi="Book Antiqua"/>
        </w:rPr>
      </w:pPr>
      <w:r w:rsidRPr="00F62D76">
        <w:rPr>
          <w:rFonts w:ascii="Book Antiqua" w:eastAsia="Book Antiqua" w:hAnsi="Book Antiqua"/>
        </w:rPr>
        <w:lastRenderedPageBreak/>
        <w:t>9</w:t>
      </w:r>
      <w:r w:rsidR="0019725E" w:rsidRPr="00F62D76">
        <w:rPr>
          <w:rFonts w:ascii="Book Antiqua" w:eastAsia="Book Antiqua" w:hAnsi="Book Antiqua"/>
        </w:rPr>
        <w:t>.3.2</w:t>
      </w:r>
      <w:r w:rsidR="002028E6" w:rsidRPr="00F62D76">
        <w:rPr>
          <w:rFonts w:ascii="Book Antiqua" w:eastAsia="Book Antiqua" w:hAnsi="Book Antiqua"/>
        </w:rPr>
        <w:t xml:space="preserve"> A não desclassificação da proposta não impede o seu julgamento definitivo em sentido contrário, levado a efeito na fase de aceitação.</w:t>
      </w:r>
    </w:p>
    <w:p w:rsidR="002028E6" w:rsidRPr="00F62D76" w:rsidRDefault="00F901BD" w:rsidP="0028472E">
      <w:pPr>
        <w:widowControl w:val="0"/>
        <w:ind w:right="-852"/>
        <w:rPr>
          <w:rFonts w:ascii="Book Antiqua" w:eastAsia="Book Antiqua" w:hAnsi="Book Antiqua"/>
        </w:rPr>
      </w:pPr>
      <w:r w:rsidRPr="00F62D76">
        <w:rPr>
          <w:rFonts w:ascii="Book Antiqua" w:eastAsia="Book Antiqua" w:hAnsi="Book Antiqua"/>
        </w:rPr>
        <w:t>9</w:t>
      </w:r>
      <w:r w:rsidR="0019725E" w:rsidRPr="00F62D76">
        <w:rPr>
          <w:rFonts w:ascii="Book Antiqua" w:eastAsia="Book Antiqua" w:hAnsi="Book Antiqua"/>
        </w:rPr>
        <w:t>.4</w:t>
      </w:r>
      <w:r w:rsidR="002028E6" w:rsidRPr="00F62D76">
        <w:rPr>
          <w:rFonts w:ascii="Book Antiqua" w:eastAsia="Book Antiqua" w:hAnsi="Book Antiqua"/>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614983" w:rsidRPr="00F62D76" w:rsidRDefault="00614983" w:rsidP="0028472E">
      <w:pPr>
        <w:widowControl w:val="0"/>
        <w:ind w:right="-852"/>
        <w:rPr>
          <w:rFonts w:ascii="Book Antiqua" w:eastAsia="Book Antiqua" w:hAnsi="Book Antiqua"/>
        </w:rPr>
      </w:pPr>
    </w:p>
    <w:p w:rsidR="002028E6" w:rsidRPr="00F62D76" w:rsidRDefault="009C2B87" w:rsidP="0028472E">
      <w:pPr>
        <w:widowControl w:val="0"/>
        <w:ind w:right="-852"/>
        <w:rPr>
          <w:rFonts w:ascii="Book Antiqua" w:eastAsia="Book Antiqua" w:hAnsi="Book Antiqua"/>
          <w:b/>
        </w:rPr>
      </w:pPr>
      <w:r w:rsidRPr="00F62D76">
        <w:rPr>
          <w:rFonts w:ascii="Book Antiqua" w:eastAsia="Book Antiqua" w:hAnsi="Book Antiqua"/>
          <w:b/>
        </w:rPr>
        <w:t>10</w:t>
      </w:r>
      <w:r w:rsidR="002028E6" w:rsidRPr="00F62D76">
        <w:rPr>
          <w:rFonts w:ascii="Book Antiqua" w:eastAsia="Book Antiqua" w:hAnsi="Book Antiqua"/>
          <w:b/>
        </w:rPr>
        <w:t>. DA FORMULAÇÃO DE LANCES</w:t>
      </w:r>
    </w:p>
    <w:p w:rsidR="002028E6" w:rsidRPr="00F62D76" w:rsidRDefault="009C2B87" w:rsidP="0028472E">
      <w:pPr>
        <w:widowControl w:val="0"/>
        <w:ind w:right="-852"/>
        <w:rPr>
          <w:rFonts w:ascii="Book Antiqua" w:eastAsia="Book Antiqua" w:hAnsi="Book Antiqua"/>
        </w:rPr>
      </w:pPr>
      <w:r w:rsidRPr="00F62D76">
        <w:rPr>
          <w:rFonts w:ascii="Book Antiqua" w:eastAsia="Book Antiqua" w:hAnsi="Book Antiqua"/>
        </w:rPr>
        <w:t>10</w:t>
      </w:r>
      <w:r w:rsidR="002028E6" w:rsidRPr="00F62D76">
        <w:rPr>
          <w:rFonts w:ascii="Book Antiqua" w:eastAsia="Book Antiqua" w:hAnsi="Book Antiqua"/>
        </w:rPr>
        <w:t xml:space="preserve">.1 </w:t>
      </w:r>
      <w:r w:rsidRPr="00F62D76">
        <w:rPr>
          <w:rFonts w:ascii="Book Antiqua" w:eastAsia="Book Antiqua" w:hAnsi="Book Antiqua"/>
        </w:rPr>
        <w:t>O</w:t>
      </w:r>
      <w:r w:rsidR="002028E6" w:rsidRPr="00F62D76">
        <w:rPr>
          <w:rFonts w:ascii="Book Antiqua" w:eastAsia="Book Antiqua" w:hAnsi="Book Antiqua"/>
        </w:rPr>
        <w:t xml:space="preserve"> Pregoeiro dará início à fase competitiva, oportunidade em que os licitantes deverão encaminhar lances exclusivamente por meio do sistema eletrônico, sendo imediatamente informados do seu recebimento e do valor consignado no registro.</w:t>
      </w:r>
    </w:p>
    <w:p w:rsidR="007F6559" w:rsidRPr="00F62D76" w:rsidRDefault="009C2B87" w:rsidP="007F6559">
      <w:pPr>
        <w:widowControl w:val="0"/>
        <w:ind w:right="-852"/>
        <w:rPr>
          <w:rFonts w:ascii="Book Antiqua" w:eastAsia="Book Antiqua" w:hAnsi="Book Antiqua"/>
        </w:rPr>
      </w:pPr>
      <w:r w:rsidRPr="00F62D76">
        <w:rPr>
          <w:rFonts w:ascii="Book Antiqua" w:eastAsia="Book Antiqua" w:hAnsi="Book Antiqua"/>
        </w:rPr>
        <w:t>10.</w:t>
      </w:r>
      <w:r w:rsidR="002028E6" w:rsidRPr="00F62D76">
        <w:rPr>
          <w:rFonts w:ascii="Book Antiqua" w:eastAsia="Book Antiqua" w:hAnsi="Book Antiqua"/>
        </w:rPr>
        <w:t xml:space="preserve">1.1 </w:t>
      </w:r>
      <w:r w:rsidR="007F6559" w:rsidRPr="00F62D76">
        <w:rPr>
          <w:rFonts w:ascii="Book Antiqua" w:eastAsia="Book Antiqua" w:hAnsi="Book Antiqua"/>
        </w:rPr>
        <w:t>O lance deverá ser ofertado de acordo com o tipo de licitação indicada no preâmbulo.</w:t>
      </w:r>
    </w:p>
    <w:p w:rsidR="008B7697" w:rsidRPr="00F62D76" w:rsidRDefault="008B7697" w:rsidP="007F6559">
      <w:pPr>
        <w:widowControl w:val="0"/>
        <w:ind w:right="-852"/>
        <w:rPr>
          <w:rFonts w:ascii="Book Antiqua" w:eastAsia="Book Antiqua" w:hAnsi="Book Antiqua"/>
        </w:rPr>
      </w:pPr>
      <w:r w:rsidRPr="00F62D76">
        <w:rPr>
          <w:rFonts w:ascii="Book Antiqua" w:eastAsia="Book Antiqua" w:hAnsi="Book Antiqua"/>
        </w:rPr>
        <w:t>10.1.2</w:t>
      </w:r>
      <w:r w:rsidRPr="00F62D76">
        <w:rPr>
          <w:rFonts w:ascii="Book Antiqua" w:eastAsia="Book Antiqua" w:hAnsi="Book Antiqua"/>
        </w:rPr>
        <w:tab/>
        <w:t>Os licitantes poderão oferecer lances sucessivos, observando o horário fixado para abertura da sessão e as regras estabelecidas no Edital.</w:t>
      </w:r>
    </w:p>
    <w:p w:rsidR="00253F21" w:rsidRPr="00F62D76" w:rsidRDefault="009C2B87" w:rsidP="0028472E">
      <w:pPr>
        <w:widowControl w:val="0"/>
        <w:ind w:right="-852"/>
        <w:rPr>
          <w:rFonts w:ascii="Book Antiqua" w:hAnsi="Book Antiqua"/>
        </w:rPr>
      </w:pPr>
      <w:r w:rsidRPr="00F62D76">
        <w:rPr>
          <w:rFonts w:ascii="Book Antiqua" w:eastAsia="Book Antiqua" w:hAnsi="Book Antiqua"/>
        </w:rPr>
        <w:t>10.</w:t>
      </w:r>
      <w:r w:rsidR="00B621C3" w:rsidRPr="00F62D76">
        <w:rPr>
          <w:rFonts w:ascii="Book Antiqua" w:eastAsia="Book Antiqua" w:hAnsi="Book Antiqua"/>
        </w:rPr>
        <w:t>2</w:t>
      </w:r>
      <w:r w:rsidR="002028E6" w:rsidRPr="00F62D76">
        <w:rPr>
          <w:rFonts w:ascii="Book Antiqua" w:eastAsia="Book Antiqua" w:hAnsi="Book Antiqua"/>
        </w:rPr>
        <w:t xml:space="preserve"> </w:t>
      </w:r>
      <w:r w:rsidR="00B621C3" w:rsidRPr="00F62D76">
        <w:rPr>
          <w:rFonts w:ascii="Book Antiqua" w:hAnsi="Book Antiqua"/>
        </w:rPr>
        <w:t>O licitante somente poderá oferecer lance de valor inferior ou percentual de desconto superior ao último por ele ofertado e registrado pelo sistema</w:t>
      </w:r>
      <w:r w:rsidR="002028E6" w:rsidRPr="00F62D76">
        <w:rPr>
          <w:rFonts w:ascii="Book Antiqua" w:hAnsi="Book Antiqua"/>
        </w:rPr>
        <w:t>, observado, quando houver, o intervalo mínimo de diferença de valores entre os lances, que incidirá tanto em relação aos lances intermediários quanto em relação ao l</w:t>
      </w:r>
      <w:r w:rsidR="00875086" w:rsidRPr="00F62D76">
        <w:rPr>
          <w:rFonts w:ascii="Book Antiqua" w:hAnsi="Book Antiqua"/>
        </w:rPr>
        <w:t>ance qu</w:t>
      </w:r>
      <w:r w:rsidR="002C4EE0" w:rsidRPr="00F62D76">
        <w:rPr>
          <w:rFonts w:ascii="Book Antiqua" w:hAnsi="Book Antiqua"/>
        </w:rPr>
        <w:t>e cobrir a melhor oferta</w:t>
      </w:r>
      <w:r w:rsidR="00E87313" w:rsidRPr="00F62D76">
        <w:rPr>
          <w:rFonts w:ascii="Book Antiqua" w:hAnsi="Book Antiqua"/>
        </w:rPr>
        <w:t>.</w:t>
      </w:r>
    </w:p>
    <w:p w:rsidR="00FA4B8A" w:rsidRPr="00F62D76" w:rsidRDefault="009C2B87" w:rsidP="0028472E">
      <w:pPr>
        <w:widowControl w:val="0"/>
        <w:ind w:right="-852"/>
        <w:rPr>
          <w:rFonts w:ascii="Book Antiqua" w:eastAsia="Book Antiqua" w:hAnsi="Book Antiqua"/>
        </w:rPr>
      </w:pPr>
      <w:r w:rsidRPr="00F62D76">
        <w:rPr>
          <w:rFonts w:ascii="Book Antiqua" w:eastAsia="Book Antiqua" w:hAnsi="Book Antiqua"/>
        </w:rPr>
        <w:t>10.</w:t>
      </w:r>
      <w:r w:rsidR="00B621C3" w:rsidRPr="00F62D76">
        <w:rPr>
          <w:rFonts w:ascii="Book Antiqua" w:eastAsia="Book Antiqua" w:hAnsi="Book Antiqua"/>
        </w:rPr>
        <w:t>2.</w:t>
      </w:r>
      <w:r w:rsidR="002028E6" w:rsidRPr="00F62D76">
        <w:rPr>
          <w:rFonts w:ascii="Book Antiqua" w:eastAsia="Book Antiqua" w:hAnsi="Book Antiqua"/>
        </w:rPr>
        <w:t>1 Entende-se por lances intermediários os lances iguais ou superiores ao menor já ofertado, porém inferiores ao último lan</w:t>
      </w:r>
      <w:r w:rsidR="005E2F09" w:rsidRPr="00F62D76">
        <w:rPr>
          <w:rFonts w:ascii="Book Antiqua" w:eastAsia="Book Antiqua" w:hAnsi="Book Antiqua"/>
        </w:rPr>
        <w:t>ce dado pelo próprio licitante; ou</w:t>
      </w:r>
    </w:p>
    <w:p w:rsidR="005E2F09" w:rsidRPr="00F62D76" w:rsidRDefault="005E2F09" w:rsidP="0028472E">
      <w:pPr>
        <w:widowControl w:val="0"/>
        <w:ind w:right="-852"/>
        <w:rPr>
          <w:rFonts w:ascii="Book Antiqua" w:eastAsia="Book Antiqua" w:hAnsi="Book Antiqua"/>
        </w:rPr>
      </w:pPr>
      <w:r w:rsidRPr="00F62D76">
        <w:rPr>
          <w:rFonts w:ascii="Book Antiqua" w:eastAsia="Book Antiqua" w:hAnsi="Book Antiqua"/>
        </w:rPr>
        <w:t>10.2.2 Iguais ou inferiores ao maior já ofertado, quando adotado o critério de julgamento de maior lance.</w:t>
      </w:r>
    </w:p>
    <w:p w:rsidR="00757503" w:rsidRPr="00F62D76" w:rsidRDefault="009C2B87" w:rsidP="0028472E">
      <w:pPr>
        <w:widowControl w:val="0"/>
        <w:ind w:right="-852"/>
        <w:rPr>
          <w:rFonts w:ascii="Book Antiqua" w:eastAsia="Book Antiqua" w:hAnsi="Book Antiqua"/>
        </w:rPr>
      </w:pPr>
      <w:r w:rsidRPr="00F62D76">
        <w:rPr>
          <w:rFonts w:ascii="Book Antiqua" w:eastAsia="Book Antiqua" w:hAnsi="Book Antiqua"/>
        </w:rPr>
        <w:t>10.</w:t>
      </w:r>
      <w:r w:rsidR="00FF3614" w:rsidRPr="00F62D76">
        <w:rPr>
          <w:rFonts w:ascii="Book Antiqua" w:eastAsia="Book Antiqua" w:hAnsi="Book Antiqua"/>
        </w:rPr>
        <w:t>3</w:t>
      </w:r>
      <w:r w:rsidR="002028E6" w:rsidRPr="00F62D76">
        <w:rPr>
          <w:rFonts w:ascii="Book Antiqua" w:eastAsia="Book Antiqua" w:hAnsi="Book Antiqua"/>
        </w:rPr>
        <w:t xml:space="preserve"> Não serão aceitos dois ou mais lances de mesmo valor, prevalecendo aquele que for recebido e registrado em primeiro lugar.</w:t>
      </w:r>
      <w:r w:rsidR="00FA4B8A" w:rsidRPr="00F62D76">
        <w:rPr>
          <w:rFonts w:ascii="Book Antiqua" w:eastAsia="Book Antiqua" w:hAnsi="Book Antiqua"/>
        </w:rPr>
        <w:t xml:space="preserve"> </w:t>
      </w:r>
    </w:p>
    <w:p w:rsidR="00FA4B8A" w:rsidRPr="00F62D76" w:rsidRDefault="009C2B87" w:rsidP="0028472E">
      <w:pPr>
        <w:widowControl w:val="0"/>
        <w:ind w:right="-852"/>
        <w:rPr>
          <w:rFonts w:ascii="Book Antiqua" w:eastAsia="Book Antiqua" w:hAnsi="Book Antiqua"/>
        </w:rPr>
      </w:pPr>
      <w:r w:rsidRPr="00F62D76">
        <w:rPr>
          <w:rFonts w:ascii="Book Antiqua" w:eastAsia="Book Antiqua" w:hAnsi="Book Antiqua"/>
        </w:rPr>
        <w:t>10.</w:t>
      </w:r>
      <w:r w:rsidR="00FF3614" w:rsidRPr="00F62D76">
        <w:rPr>
          <w:rFonts w:ascii="Book Antiqua" w:eastAsia="Book Antiqua" w:hAnsi="Book Antiqua"/>
        </w:rPr>
        <w:t>4</w:t>
      </w:r>
      <w:r w:rsidR="002028E6" w:rsidRPr="00F62D76">
        <w:rPr>
          <w:rFonts w:ascii="Book Antiqua" w:eastAsia="Book Antiqua" w:hAnsi="Book Antiqua"/>
        </w:rPr>
        <w:t xml:space="preserve"> Durante o transcurso da sessão pública, os licitantes serão informados, em tempo real, do valor do menor lance registrado, vedada a identificação do licitante.</w:t>
      </w:r>
    </w:p>
    <w:p w:rsidR="002028E6" w:rsidRPr="00F62D76" w:rsidRDefault="009C2B87" w:rsidP="0028472E">
      <w:pPr>
        <w:widowControl w:val="0"/>
        <w:ind w:right="-852"/>
        <w:rPr>
          <w:rFonts w:ascii="Book Antiqua" w:eastAsia="Book Antiqua" w:hAnsi="Book Antiqua"/>
        </w:rPr>
      </w:pPr>
      <w:r w:rsidRPr="00F62D76">
        <w:rPr>
          <w:rFonts w:ascii="Book Antiqua" w:eastAsia="Book Antiqua" w:hAnsi="Book Antiqua"/>
        </w:rPr>
        <w:t>10.</w:t>
      </w:r>
      <w:r w:rsidR="00FD5F20" w:rsidRPr="00F62D76">
        <w:rPr>
          <w:rFonts w:ascii="Book Antiqua" w:eastAsia="Book Antiqua" w:hAnsi="Book Antiqua"/>
        </w:rPr>
        <w:t>5</w:t>
      </w:r>
      <w:r w:rsidR="002028E6" w:rsidRPr="00F62D76">
        <w:rPr>
          <w:rFonts w:ascii="Book Antiqua" w:eastAsia="Book Antiqua" w:hAnsi="Book Antiqua"/>
        </w:rPr>
        <w:t xml:space="preserve"> No caso de desconexão com o Pregoeiro, no decorrer da etapa de envio de lances da sessão pública, o sistema eletrônico poderá permanecer acessível aos licitantes para a recepção dos lances.</w:t>
      </w:r>
    </w:p>
    <w:p w:rsidR="00FD342D" w:rsidRPr="00F62D76" w:rsidRDefault="009C2B87" w:rsidP="0028472E">
      <w:pPr>
        <w:widowControl w:val="0"/>
        <w:ind w:right="-852"/>
        <w:rPr>
          <w:rFonts w:ascii="Book Antiqua" w:hAnsi="Book Antiqua"/>
        </w:rPr>
      </w:pPr>
      <w:r w:rsidRPr="00F62D76">
        <w:rPr>
          <w:rFonts w:ascii="Book Antiqua" w:eastAsia="Book Antiqua" w:hAnsi="Book Antiqua"/>
        </w:rPr>
        <w:t>10.</w:t>
      </w:r>
      <w:r w:rsidR="00FD5F20" w:rsidRPr="00F62D76">
        <w:rPr>
          <w:rFonts w:ascii="Book Antiqua" w:eastAsia="Book Antiqua" w:hAnsi="Book Antiqua"/>
        </w:rPr>
        <w:t>5</w:t>
      </w:r>
      <w:r w:rsidR="002028E6" w:rsidRPr="00F62D76">
        <w:rPr>
          <w:rFonts w:ascii="Book Antiqua" w:eastAsia="Book Antiqua" w:hAnsi="Book Antiqua"/>
        </w:rPr>
        <w:t>.1 Se a desconexão do sistema eletrônico para o pregoeiro persistir por tempo superior a 10 (dez) minutos, a sessão pública será suspensa e reiniciada somente decorridas vinte e quatro horas após a comunicação do fato aos participantes, através de publicação no</w:t>
      </w:r>
      <w:r w:rsidR="006E79A5" w:rsidRPr="00F62D76">
        <w:rPr>
          <w:rFonts w:ascii="Book Antiqua" w:eastAsia="Book Antiqua" w:hAnsi="Book Antiqua"/>
        </w:rPr>
        <w:t xml:space="preserve">(s) </w:t>
      </w:r>
      <w:r w:rsidR="002028E6" w:rsidRPr="00F62D76">
        <w:rPr>
          <w:rFonts w:ascii="Book Antiqua" w:hAnsi="Book Antiqua"/>
        </w:rPr>
        <w:t>sítio</w:t>
      </w:r>
      <w:r w:rsidR="006E79A5" w:rsidRPr="00F62D76">
        <w:rPr>
          <w:rFonts w:ascii="Book Antiqua" w:hAnsi="Book Antiqua"/>
        </w:rPr>
        <w:t>(s)</w:t>
      </w:r>
      <w:r w:rsidR="002028E6" w:rsidRPr="00F62D76">
        <w:rPr>
          <w:rFonts w:ascii="Book Antiqua" w:hAnsi="Book Antiqua"/>
        </w:rPr>
        <w:t xml:space="preserve"> eletrônico</w:t>
      </w:r>
      <w:r w:rsidR="006E79A5" w:rsidRPr="00F62D76">
        <w:rPr>
          <w:rFonts w:ascii="Book Antiqua" w:hAnsi="Book Antiqua"/>
        </w:rPr>
        <w:t>(s)</w:t>
      </w:r>
      <w:r w:rsidR="002028E6" w:rsidRPr="00F62D76">
        <w:rPr>
          <w:rFonts w:ascii="Book Antiqua" w:hAnsi="Book Antiqua"/>
        </w:rPr>
        <w:t xml:space="preserve"> </w:t>
      </w:r>
      <w:r w:rsidR="00FD342D" w:rsidRPr="00F62D76">
        <w:rPr>
          <w:rFonts w:ascii="Book Antiqua" w:hAnsi="Book Antiqua"/>
        </w:rPr>
        <w:t>utilizado</w:t>
      </w:r>
      <w:r w:rsidR="006E79A5" w:rsidRPr="00F62D76">
        <w:rPr>
          <w:rFonts w:ascii="Book Antiqua" w:hAnsi="Book Antiqua"/>
        </w:rPr>
        <w:t>(s)</w:t>
      </w:r>
      <w:r w:rsidR="00FD342D" w:rsidRPr="00F62D76">
        <w:rPr>
          <w:rFonts w:ascii="Book Antiqua" w:hAnsi="Book Antiqua"/>
        </w:rPr>
        <w:t xml:space="preserve"> para divulgação.</w:t>
      </w:r>
    </w:p>
    <w:p w:rsidR="00FD342D" w:rsidRPr="00F62D76" w:rsidRDefault="009C2B87" w:rsidP="0028472E">
      <w:pPr>
        <w:widowControl w:val="0"/>
        <w:ind w:right="-852"/>
        <w:rPr>
          <w:rFonts w:ascii="Book Antiqua" w:hAnsi="Book Antiqua"/>
        </w:rPr>
      </w:pPr>
      <w:r w:rsidRPr="00F62D76">
        <w:rPr>
          <w:rFonts w:ascii="Book Antiqua" w:hAnsi="Book Antiqua"/>
        </w:rPr>
        <w:t>10.</w:t>
      </w:r>
      <w:r w:rsidR="00051EFC" w:rsidRPr="00F62D76">
        <w:rPr>
          <w:rFonts w:ascii="Book Antiqua" w:hAnsi="Book Antiqua"/>
        </w:rPr>
        <w:t>6</w:t>
      </w:r>
      <w:r w:rsidR="002028E6" w:rsidRPr="00F62D76">
        <w:rPr>
          <w:rFonts w:ascii="Book Antiqua" w:hAnsi="Book Antiqua"/>
        </w:rPr>
        <w:t xml:space="preserve"> Na fase de lances, no caso de evidente equívoco de digitação pelo licitante, em que este equívoco der causa a preço incompatível ou lance inexequível, o preço incompatível ou lance inexequível poderá, motivadamente, ser excluído do sistema.</w:t>
      </w:r>
      <w:r w:rsidR="003A18F2" w:rsidRPr="00F62D76">
        <w:rPr>
          <w:rFonts w:ascii="Book Antiqua" w:hAnsi="Book Antiqua"/>
        </w:rPr>
        <w:t xml:space="preserve"> </w:t>
      </w:r>
    </w:p>
    <w:p w:rsidR="002028E6" w:rsidRPr="00F62D76" w:rsidRDefault="009C2B87" w:rsidP="0028472E">
      <w:pPr>
        <w:widowControl w:val="0"/>
        <w:ind w:right="-852"/>
        <w:rPr>
          <w:rFonts w:ascii="Book Antiqua" w:eastAsia="Book Antiqua" w:hAnsi="Book Antiqua"/>
        </w:rPr>
      </w:pPr>
      <w:r w:rsidRPr="00F62D76">
        <w:rPr>
          <w:rFonts w:ascii="Book Antiqua" w:eastAsia="Book Antiqua" w:hAnsi="Book Antiqua"/>
        </w:rPr>
        <w:t>10</w:t>
      </w:r>
      <w:r w:rsidR="00521C22" w:rsidRPr="00F62D76">
        <w:rPr>
          <w:rFonts w:ascii="Book Antiqua" w:eastAsia="Book Antiqua" w:hAnsi="Book Antiqua"/>
        </w:rPr>
        <w:t>.7</w:t>
      </w:r>
      <w:r w:rsidR="002028E6" w:rsidRPr="00F62D76">
        <w:rPr>
          <w:rFonts w:ascii="Book Antiqua" w:eastAsia="Book Antiqua" w:hAnsi="Book Antiqua"/>
        </w:rPr>
        <w:t xml:space="preserve"> Caso o licitante não apresente lances, concorrerá com o valor de sua proposta e, na hipótese de desistência de apresentar outros lances, valerá o último lance por ele ofertado, para efeito de ordenação das propostas.</w:t>
      </w:r>
    </w:p>
    <w:p w:rsidR="00FC07E0" w:rsidRPr="00F62D76" w:rsidRDefault="00FC07E0" w:rsidP="0028472E">
      <w:pPr>
        <w:widowControl w:val="0"/>
        <w:ind w:right="-852"/>
        <w:rPr>
          <w:rFonts w:ascii="Book Antiqua" w:eastAsia="Book Antiqua" w:hAnsi="Book Antiqua"/>
          <w:b/>
        </w:rPr>
      </w:pPr>
    </w:p>
    <w:p w:rsidR="002028E6" w:rsidRPr="00F62D76" w:rsidRDefault="006E79A5" w:rsidP="0028472E">
      <w:pPr>
        <w:widowControl w:val="0"/>
        <w:ind w:right="-852"/>
        <w:rPr>
          <w:rFonts w:ascii="Book Antiqua" w:eastAsia="Book Antiqua" w:hAnsi="Book Antiqua"/>
          <w:b/>
        </w:rPr>
      </w:pPr>
      <w:r w:rsidRPr="00F62D76">
        <w:rPr>
          <w:rFonts w:ascii="Book Antiqua" w:eastAsia="Book Antiqua" w:hAnsi="Book Antiqua"/>
          <w:b/>
        </w:rPr>
        <w:t>11</w:t>
      </w:r>
      <w:r w:rsidR="002028E6" w:rsidRPr="00F62D76">
        <w:rPr>
          <w:rFonts w:ascii="Book Antiqua" w:eastAsia="Book Antiqua" w:hAnsi="Book Antiqua"/>
          <w:b/>
        </w:rPr>
        <w:t xml:space="preserve">. DO MODO DE DISPUTA </w:t>
      </w:r>
    </w:p>
    <w:p w:rsidR="002028E6" w:rsidRPr="00F62D76" w:rsidRDefault="00A35799" w:rsidP="0028472E">
      <w:pPr>
        <w:widowControl w:val="0"/>
        <w:ind w:right="-852"/>
        <w:rPr>
          <w:rFonts w:ascii="Book Antiqua" w:eastAsia="Book Antiqua" w:hAnsi="Book Antiqua"/>
        </w:rPr>
      </w:pPr>
      <w:r w:rsidRPr="00F62D76">
        <w:rPr>
          <w:rFonts w:ascii="Book Antiqua" w:eastAsia="Book Antiqua" w:hAnsi="Book Antiqua"/>
        </w:rPr>
        <w:t>11</w:t>
      </w:r>
      <w:r w:rsidR="002028E6" w:rsidRPr="00F62D76">
        <w:rPr>
          <w:rFonts w:ascii="Book Antiqua" w:eastAsia="Book Antiqua" w:hAnsi="Book Antiqua"/>
        </w:rPr>
        <w:t xml:space="preserve">.1 Será adotado para o envio de lances neste pregão eletrônico o </w:t>
      </w:r>
      <w:r w:rsidR="002028E6" w:rsidRPr="00F62D76">
        <w:rPr>
          <w:rFonts w:ascii="Book Antiqua" w:eastAsia="Book Antiqua" w:hAnsi="Book Antiqua"/>
          <w:b/>
          <w:u w:val="single"/>
        </w:rPr>
        <w:t>modo de disputa aberto</w:t>
      </w:r>
      <w:r w:rsidR="002028E6" w:rsidRPr="00F62D76">
        <w:rPr>
          <w:rFonts w:ascii="Book Antiqua" w:eastAsia="Book Antiqua" w:hAnsi="Book Antiqua"/>
        </w:rPr>
        <w:t>.</w:t>
      </w:r>
    </w:p>
    <w:p w:rsidR="00B85448" w:rsidRPr="00F62D76" w:rsidRDefault="00484874" w:rsidP="0028472E">
      <w:pPr>
        <w:widowControl w:val="0"/>
        <w:ind w:right="-852"/>
        <w:rPr>
          <w:rFonts w:ascii="Book Antiqua" w:eastAsia="Book Antiqua" w:hAnsi="Book Antiqua"/>
        </w:rPr>
      </w:pPr>
      <w:r w:rsidRPr="00F62D76">
        <w:rPr>
          <w:rFonts w:ascii="Book Antiqua" w:eastAsia="Book Antiqua" w:hAnsi="Book Antiqua"/>
        </w:rPr>
        <w:t>11</w:t>
      </w:r>
      <w:r w:rsidR="002028E6" w:rsidRPr="00F62D76">
        <w:rPr>
          <w:rFonts w:ascii="Book Antiqua" w:eastAsia="Book Antiqua" w:hAnsi="Book Antiqua"/>
        </w:rPr>
        <w:t>.</w:t>
      </w:r>
      <w:r w:rsidR="00CA1C35" w:rsidRPr="00F62D76">
        <w:rPr>
          <w:rFonts w:ascii="Book Antiqua" w:eastAsia="Book Antiqua" w:hAnsi="Book Antiqua"/>
        </w:rPr>
        <w:t>2</w:t>
      </w:r>
      <w:r w:rsidR="002028E6" w:rsidRPr="00F62D76">
        <w:rPr>
          <w:rFonts w:ascii="Book Antiqua" w:eastAsia="Book Antiqua" w:hAnsi="Book Antiqua"/>
        </w:rPr>
        <w:t xml:space="preserve"> Os licitantes apresentarão lances públicos e sucessivos, </w:t>
      </w:r>
      <w:r w:rsidR="00B85448" w:rsidRPr="00F62D76">
        <w:rPr>
          <w:rFonts w:ascii="Book Antiqua" w:eastAsia="Book Antiqua" w:hAnsi="Book Antiqua"/>
        </w:rPr>
        <w:t xml:space="preserve">com prorrogações, </w:t>
      </w:r>
      <w:r w:rsidR="002028E6" w:rsidRPr="00F62D76">
        <w:rPr>
          <w:rFonts w:ascii="Book Antiqua" w:eastAsia="Book Antiqua" w:hAnsi="Book Antiqua"/>
        </w:rPr>
        <w:t>exclusivamente por meio do sistema eletrônico</w:t>
      </w:r>
      <w:r w:rsidR="003B50FC" w:rsidRPr="00F62D76">
        <w:rPr>
          <w:rFonts w:ascii="Book Antiqua" w:eastAsia="Book Antiqua" w:hAnsi="Book Antiqua"/>
        </w:rPr>
        <w:t xml:space="preserve">. </w:t>
      </w:r>
      <w:r w:rsidRPr="00F62D76">
        <w:rPr>
          <w:rFonts w:ascii="Book Antiqua" w:eastAsia="Book Antiqua" w:hAnsi="Book Antiqua"/>
        </w:rPr>
        <w:t>O lance deverá ser ofertado de acordo com o tipo de l</w:t>
      </w:r>
      <w:r w:rsidR="003B50FC" w:rsidRPr="00F62D76">
        <w:rPr>
          <w:rFonts w:ascii="Book Antiqua" w:eastAsia="Book Antiqua" w:hAnsi="Book Antiqua"/>
        </w:rPr>
        <w:t>icitação indicada no preâmbulo.</w:t>
      </w:r>
    </w:p>
    <w:p w:rsidR="00484874" w:rsidRPr="00F62D76" w:rsidRDefault="00484874" w:rsidP="0028472E">
      <w:pPr>
        <w:widowControl w:val="0"/>
        <w:ind w:right="-852"/>
        <w:rPr>
          <w:rFonts w:ascii="Book Antiqua" w:eastAsia="Book Antiqua" w:hAnsi="Book Antiqua"/>
        </w:rPr>
      </w:pPr>
      <w:r w:rsidRPr="00F62D76">
        <w:rPr>
          <w:rFonts w:ascii="Book Antiqua" w:eastAsia="Book Antiqua" w:hAnsi="Book Antiqua"/>
        </w:rPr>
        <w:t>11</w:t>
      </w:r>
      <w:r w:rsidR="002028E6" w:rsidRPr="00F62D76">
        <w:rPr>
          <w:rFonts w:ascii="Book Antiqua" w:eastAsia="Book Antiqua" w:hAnsi="Book Antiqua"/>
        </w:rPr>
        <w:t>.</w:t>
      </w:r>
      <w:r w:rsidR="00CA1C35" w:rsidRPr="00F62D76">
        <w:rPr>
          <w:rFonts w:ascii="Book Antiqua" w:eastAsia="Book Antiqua" w:hAnsi="Book Antiqua"/>
        </w:rPr>
        <w:t xml:space="preserve">3 </w:t>
      </w:r>
      <w:r w:rsidR="002028E6" w:rsidRPr="00F62D76">
        <w:rPr>
          <w:rFonts w:ascii="Book Antiqua" w:eastAsia="Book Antiqua" w:hAnsi="Book Antiqua"/>
        </w:rPr>
        <w:t>A etapa de envio de lances na sessão pública durará dez minutos e, após isso, será prorrogada automaticamente pelo sistema quando houver lance ofertado nos últimos dois minutos do período de duração da sessão pública.</w:t>
      </w:r>
    </w:p>
    <w:p w:rsidR="00D71243" w:rsidRPr="00F62D76" w:rsidRDefault="00D71243" w:rsidP="0028472E">
      <w:pPr>
        <w:widowControl w:val="0"/>
        <w:ind w:right="-852"/>
        <w:rPr>
          <w:rFonts w:ascii="Book Antiqua" w:eastAsia="Book Antiqua" w:hAnsi="Book Antiqua"/>
        </w:rPr>
      </w:pPr>
      <w:r w:rsidRPr="00F62D76">
        <w:rPr>
          <w:rFonts w:ascii="Book Antiqua" w:eastAsia="Book Antiqua" w:hAnsi="Book Antiqua"/>
        </w:rPr>
        <w:t>11</w:t>
      </w:r>
      <w:r w:rsidR="002028E6" w:rsidRPr="00F62D76">
        <w:rPr>
          <w:rFonts w:ascii="Book Antiqua" w:eastAsia="Book Antiqua" w:hAnsi="Book Antiqua"/>
        </w:rPr>
        <w:t>.</w:t>
      </w:r>
      <w:r w:rsidR="00CA1C35" w:rsidRPr="00F62D76">
        <w:rPr>
          <w:rFonts w:ascii="Book Antiqua" w:eastAsia="Book Antiqua" w:hAnsi="Book Antiqua"/>
        </w:rPr>
        <w:t>3</w:t>
      </w:r>
      <w:r w:rsidR="002028E6" w:rsidRPr="00F62D76">
        <w:rPr>
          <w:rFonts w:ascii="Book Antiqua" w:eastAsia="Book Antiqua" w:hAnsi="Book Antiqua"/>
        </w:rPr>
        <w:t>.1 A prorrogação automática da etapa de envio de lances será de dois minutos e ocorrerá sucessivamente sempre que houver lances enviados nesse período de prorrogação, inclusive quando se tratar de lances intermediários.</w:t>
      </w:r>
    </w:p>
    <w:p w:rsidR="002028E6" w:rsidRPr="00F62D76" w:rsidRDefault="00D71243" w:rsidP="0028472E">
      <w:pPr>
        <w:widowControl w:val="0"/>
        <w:ind w:right="-852"/>
        <w:rPr>
          <w:rFonts w:ascii="Book Antiqua" w:eastAsia="Book Antiqua" w:hAnsi="Book Antiqua"/>
        </w:rPr>
      </w:pPr>
      <w:r w:rsidRPr="00F62D76">
        <w:rPr>
          <w:rFonts w:ascii="Book Antiqua" w:eastAsia="Book Antiqua" w:hAnsi="Book Antiqua"/>
        </w:rPr>
        <w:t>11</w:t>
      </w:r>
      <w:r w:rsidR="002028E6" w:rsidRPr="00F62D76">
        <w:rPr>
          <w:rFonts w:ascii="Book Antiqua" w:eastAsia="Book Antiqua" w:hAnsi="Book Antiqua"/>
        </w:rPr>
        <w:t>.</w:t>
      </w:r>
      <w:r w:rsidR="00CA1C35" w:rsidRPr="00F62D76">
        <w:rPr>
          <w:rFonts w:ascii="Book Antiqua" w:eastAsia="Book Antiqua" w:hAnsi="Book Antiqua"/>
        </w:rPr>
        <w:t>3.2</w:t>
      </w:r>
      <w:r w:rsidR="002028E6" w:rsidRPr="00F62D76">
        <w:rPr>
          <w:rFonts w:ascii="Book Antiqua" w:eastAsia="Book Antiqua" w:hAnsi="Book Antiqua"/>
        </w:rPr>
        <w:t xml:space="preserve"> Na hipótese de não haver novos lances n</w:t>
      </w:r>
      <w:r w:rsidRPr="00F62D76">
        <w:rPr>
          <w:rFonts w:ascii="Book Antiqua" w:eastAsia="Book Antiqua" w:hAnsi="Book Antiqua"/>
        </w:rPr>
        <w:t>a</w:t>
      </w:r>
      <w:r w:rsidR="00121D86" w:rsidRPr="00F62D76">
        <w:rPr>
          <w:rFonts w:ascii="Book Antiqua" w:eastAsia="Book Antiqua" w:hAnsi="Book Antiqua"/>
        </w:rPr>
        <w:t xml:space="preserve"> forma estabelecida nos itens anteriores</w:t>
      </w:r>
      <w:r w:rsidR="002028E6" w:rsidRPr="00F62D76">
        <w:rPr>
          <w:rFonts w:ascii="Book Antiqua" w:eastAsia="Book Antiqua" w:hAnsi="Book Antiqua"/>
        </w:rPr>
        <w:t xml:space="preserve">, a sessão </w:t>
      </w:r>
      <w:r w:rsidR="002028E6" w:rsidRPr="00F62D76">
        <w:rPr>
          <w:rFonts w:ascii="Book Antiqua" w:eastAsia="Book Antiqua" w:hAnsi="Book Antiqua"/>
        </w:rPr>
        <w:lastRenderedPageBreak/>
        <w:t>pública será encerrada automaticamente.</w:t>
      </w:r>
    </w:p>
    <w:p w:rsidR="00121D86" w:rsidRPr="00F62D76" w:rsidRDefault="00974EC6" w:rsidP="0028472E">
      <w:pPr>
        <w:widowControl w:val="0"/>
        <w:ind w:right="-852"/>
        <w:rPr>
          <w:rFonts w:ascii="Book Antiqua" w:eastAsia="Book Antiqua" w:hAnsi="Book Antiqua"/>
        </w:rPr>
      </w:pPr>
      <w:r w:rsidRPr="00F62D76">
        <w:rPr>
          <w:rFonts w:ascii="Book Antiqua" w:eastAsia="Book Antiqua" w:hAnsi="Book Antiqua"/>
        </w:rPr>
        <w:t>11</w:t>
      </w:r>
      <w:r w:rsidR="002028E6" w:rsidRPr="00F62D76">
        <w:rPr>
          <w:rFonts w:ascii="Book Antiqua" w:eastAsia="Book Antiqua" w:hAnsi="Book Antiqua"/>
        </w:rPr>
        <w:t xml:space="preserve">.4 </w:t>
      </w:r>
      <w:r w:rsidR="003B50FC" w:rsidRPr="00F62D76">
        <w:rPr>
          <w:rFonts w:ascii="Book Antiqua" w:eastAsia="Book Antiqua" w:hAnsi="Book Antiqua"/>
        </w:rPr>
        <w:t>Encerrada a fase competitiva sem que haja a prorrogação automática pelo sistema, poderá o Pregoeiro, assessorado pela equipe de apoio, justificadamente, admitir o reinício da sessão pública de lances, em prol da consecução do melhor preço.</w:t>
      </w:r>
    </w:p>
    <w:p w:rsidR="00C80F20" w:rsidRPr="00F62D76" w:rsidRDefault="00C80F20" w:rsidP="00CA1C35">
      <w:pPr>
        <w:widowControl w:val="0"/>
        <w:ind w:right="-852"/>
        <w:rPr>
          <w:rFonts w:ascii="Book Antiqua" w:eastAsia="Book Antiqua" w:hAnsi="Book Antiqua"/>
        </w:rPr>
      </w:pPr>
      <w:r w:rsidRPr="00F62D76">
        <w:rPr>
          <w:rFonts w:ascii="Book Antiqua" w:eastAsia="Book Antiqua" w:hAnsi="Book Antiqua"/>
        </w:rPr>
        <w:t xml:space="preserve">11.5 </w:t>
      </w:r>
      <w:r w:rsidR="00CA1C35" w:rsidRPr="00F62D76">
        <w:rPr>
          <w:rFonts w:ascii="Book Antiqua" w:eastAsia="Book Antiqua" w:hAnsi="Book Antiqua"/>
        </w:rPr>
        <w:t>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p>
    <w:p w:rsidR="00CA1C35" w:rsidRPr="00F62D76" w:rsidRDefault="00C80F20" w:rsidP="00CA1C35">
      <w:pPr>
        <w:widowControl w:val="0"/>
        <w:ind w:right="-852"/>
        <w:rPr>
          <w:rFonts w:ascii="Book Antiqua" w:eastAsia="Book Antiqua" w:hAnsi="Book Antiqua"/>
        </w:rPr>
      </w:pPr>
      <w:r w:rsidRPr="00F62D76">
        <w:rPr>
          <w:rFonts w:ascii="Book Antiqua" w:eastAsia="Book Antiqua" w:hAnsi="Book Antiqua"/>
        </w:rPr>
        <w:t xml:space="preserve">11.6 </w:t>
      </w:r>
      <w:r w:rsidR="00CA1C35" w:rsidRPr="00F62D76">
        <w:rPr>
          <w:rFonts w:ascii="Book Antiqua" w:eastAsia="Book Antiqua" w:hAnsi="Book Antiqua"/>
        </w:rPr>
        <w:t>Nessas condições, as propostas de microempresas e empresas de pequeno porte que se encontrarem na faixa de até 5% (cinco por cento) acima da melhor proposta ou melhor lance serão consideradas empatadas com a primeira colocada.</w:t>
      </w:r>
    </w:p>
    <w:p w:rsidR="00CA1C35" w:rsidRPr="00F62D76" w:rsidRDefault="00C80F20" w:rsidP="00CA1C35">
      <w:pPr>
        <w:widowControl w:val="0"/>
        <w:ind w:right="-852"/>
        <w:rPr>
          <w:rFonts w:ascii="Book Antiqua" w:eastAsia="Book Antiqua" w:hAnsi="Book Antiqua"/>
        </w:rPr>
      </w:pPr>
      <w:r w:rsidRPr="00F62D76">
        <w:rPr>
          <w:rFonts w:ascii="Book Antiqua" w:eastAsia="Book Antiqua" w:hAnsi="Book Antiqua"/>
        </w:rPr>
        <w:t xml:space="preserve">11.7 </w:t>
      </w:r>
      <w:r w:rsidR="00CA1C35" w:rsidRPr="00F62D76">
        <w:rPr>
          <w:rFonts w:ascii="Book Antiqua" w:eastAsia="Book Antiqua" w:hAnsi="Book Antiqua"/>
        </w:rPr>
        <w:t xml:space="preserve">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CA1C35" w:rsidRPr="00F62D76" w:rsidRDefault="00DF09C9" w:rsidP="00CA1C35">
      <w:pPr>
        <w:widowControl w:val="0"/>
        <w:ind w:right="-852"/>
        <w:rPr>
          <w:rFonts w:ascii="Book Antiqua" w:eastAsia="Book Antiqua" w:hAnsi="Book Antiqua"/>
        </w:rPr>
      </w:pPr>
      <w:r w:rsidRPr="00F62D76">
        <w:rPr>
          <w:rFonts w:ascii="Book Antiqua" w:eastAsia="Book Antiqua" w:hAnsi="Book Antiqua"/>
        </w:rPr>
        <w:t xml:space="preserve">11.8 </w:t>
      </w:r>
      <w:r w:rsidR="00CA1C35" w:rsidRPr="00F62D76">
        <w:rPr>
          <w:rFonts w:ascii="Book Antiqua" w:eastAsia="Book Antiqua" w:hAnsi="Book Antiqua"/>
        </w:rPr>
        <w:t>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rsidR="00CA1C35" w:rsidRPr="00F62D76" w:rsidRDefault="00DF09C9" w:rsidP="00CA1C35">
      <w:pPr>
        <w:widowControl w:val="0"/>
        <w:ind w:right="-852"/>
        <w:rPr>
          <w:rFonts w:ascii="Book Antiqua" w:eastAsia="Book Antiqua" w:hAnsi="Book Antiqua"/>
        </w:rPr>
      </w:pPr>
      <w:r w:rsidRPr="00F62D76">
        <w:rPr>
          <w:rFonts w:ascii="Book Antiqua" w:eastAsia="Book Antiqua" w:hAnsi="Book Antiqua"/>
        </w:rPr>
        <w:t xml:space="preserve">11.9 </w:t>
      </w:r>
      <w:r w:rsidR="00CA1C35" w:rsidRPr="00F62D76">
        <w:rPr>
          <w:rFonts w:ascii="Book Antiqua" w:eastAsia="Book Antiqua" w:hAnsi="Book Antiqua"/>
        </w:rPr>
        <w:t>No caso de equivalência dos valores apresentados pelas microempresas e empresas de pequeno porte que se encontrem nos intervalos estabelecidos nos subitens anteriores</w:t>
      </w:r>
      <w:r w:rsidR="00E35EF7" w:rsidRPr="00F62D76">
        <w:rPr>
          <w:rFonts w:ascii="Book Antiqua" w:eastAsia="Book Antiqua" w:hAnsi="Book Antiqua"/>
        </w:rPr>
        <w:t xml:space="preserve"> será</w:t>
      </w:r>
      <w:r w:rsidR="00CA1C35" w:rsidRPr="00F62D76">
        <w:rPr>
          <w:rFonts w:ascii="Book Antiqua" w:eastAsia="Book Antiqua" w:hAnsi="Book Antiqua"/>
        </w:rPr>
        <w:t xml:space="preserve"> realizado sorteio entre elas para que se identifique aquela que primeiro poderá apresentar melhor oferta.</w:t>
      </w:r>
    </w:p>
    <w:p w:rsidR="00480FB0" w:rsidRPr="00F62D76" w:rsidRDefault="00577552" w:rsidP="00480FB0">
      <w:pPr>
        <w:widowControl w:val="0"/>
        <w:ind w:right="-852"/>
        <w:rPr>
          <w:rFonts w:ascii="Book Antiqua" w:eastAsia="Book Antiqua" w:hAnsi="Book Antiqua"/>
        </w:rPr>
      </w:pPr>
      <w:r w:rsidRPr="00F62D76">
        <w:rPr>
          <w:rFonts w:ascii="Book Antiqua" w:eastAsia="Book Antiqua" w:hAnsi="Book Antiqua"/>
        </w:rPr>
        <w:t>11.</w:t>
      </w:r>
      <w:r w:rsidR="00DF09C9" w:rsidRPr="00F62D76">
        <w:rPr>
          <w:rFonts w:ascii="Book Antiqua" w:eastAsia="Book Antiqua" w:hAnsi="Book Antiqua"/>
        </w:rPr>
        <w:t xml:space="preserve">10 </w:t>
      </w:r>
      <w:r w:rsidR="00CA1C35" w:rsidRPr="00F62D76">
        <w:rPr>
          <w:rFonts w:ascii="Book Antiqua" w:eastAsia="Book Antiqua" w:hAnsi="Book Antiqua"/>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rsidR="00480FB0" w:rsidRPr="00F62D76" w:rsidRDefault="00480FB0" w:rsidP="00480FB0">
      <w:pPr>
        <w:widowControl w:val="0"/>
        <w:ind w:right="-852"/>
        <w:rPr>
          <w:rFonts w:ascii="Book Antiqua" w:eastAsia="Book Antiqua" w:hAnsi="Book Antiqua"/>
        </w:rPr>
      </w:pPr>
      <w:r w:rsidRPr="00F62D76">
        <w:rPr>
          <w:rFonts w:ascii="Book Antiqua" w:eastAsia="Book Antiqua" w:hAnsi="Book Antiqua"/>
        </w:rPr>
        <w:t xml:space="preserve">11.11 Havendo eventual empate entre propostas ou lances, o critério de desempate será aquele previsto no </w:t>
      </w:r>
      <w:r w:rsidR="00E04E01" w:rsidRPr="00F62D76">
        <w:rPr>
          <w:rFonts w:ascii="Book Antiqua" w:eastAsia="Book Antiqua" w:hAnsi="Book Antiqua"/>
        </w:rPr>
        <w:t>Art.</w:t>
      </w:r>
      <w:r w:rsidRPr="00F62D76">
        <w:rPr>
          <w:rFonts w:ascii="Book Antiqua" w:eastAsia="Book Antiqua" w:hAnsi="Book Antiqua"/>
        </w:rPr>
        <w:t xml:space="preserve"> 60 da Lei Federal nº 14.133/2021, nesta ordem:</w:t>
      </w:r>
    </w:p>
    <w:p w:rsidR="00480FB0" w:rsidRPr="00F62D76" w:rsidRDefault="00480FB0" w:rsidP="00480FB0">
      <w:pPr>
        <w:widowControl w:val="0"/>
        <w:ind w:right="-852"/>
        <w:rPr>
          <w:rFonts w:ascii="Book Antiqua" w:eastAsia="Book Antiqua" w:hAnsi="Book Antiqua"/>
        </w:rPr>
      </w:pPr>
      <w:r w:rsidRPr="00F62D76">
        <w:rPr>
          <w:rFonts w:ascii="Book Antiqua" w:eastAsia="Book Antiqua" w:hAnsi="Book Antiqua"/>
        </w:rPr>
        <w:t>11.11.1 Disputa final, hipótese em que os licitantes empatados poderão apresentar nova proposta em ato contínuo à classificação.</w:t>
      </w:r>
    </w:p>
    <w:p w:rsidR="00480FB0" w:rsidRPr="00F62D76" w:rsidRDefault="00480FB0" w:rsidP="00480FB0">
      <w:pPr>
        <w:widowControl w:val="0"/>
        <w:ind w:right="-852"/>
        <w:rPr>
          <w:rFonts w:ascii="Book Antiqua" w:eastAsia="Book Antiqua" w:hAnsi="Book Antiqua"/>
        </w:rPr>
      </w:pPr>
      <w:r w:rsidRPr="00F62D76">
        <w:rPr>
          <w:rFonts w:ascii="Book Antiqua" w:eastAsia="Book Antiqua" w:hAnsi="Book Antiqua"/>
        </w:rPr>
        <w:t>11.11.2 Avaliação do desempenho contratual prévio dos licitantes, para a qual deverão preferencialmente ser utilizados registros cadastrais para efeito de atesto de cumprimento de obrigações previstos na Lei Federal nº 14.133/2021.</w:t>
      </w:r>
    </w:p>
    <w:p w:rsidR="00350AD6" w:rsidRPr="00F62D76" w:rsidRDefault="00480FB0" w:rsidP="00350AD6">
      <w:pPr>
        <w:widowControl w:val="0"/>
        <w:ind w:right="-852"/>
        <w:rPr>
          <w:rFonts w:ascii="Book Antiqua" w:eastAsia="Book Antiqua" w:hAnsi="Book Antiqua"/>
        </w:rPr>
      </w:pPr>
      <w:r w:rsidRPr="00F62D76">
        <w:rPr>
          <w:rFonts w:ascii="Book Antiqua" w:eastAsia="Book Antiqua" w:hAnsi="Book Antiqua"/>
        </w:rPr>
        <w:t xml:space="preserve">11.11.3 </w:t>
      </w:r>
      <w:r w:rsidR="00350AD6" w:rsidRPr="00F62D76">
        <w:rPr>
          <w:rFonts w:ascii="Book Antiqua" w:eastAsia="Book Antiqua" w:hAnsi="Book Antiqua"/>
        </w:rPr>
        <w:t>D</w:t>
      </w:r>
      <w:r w:rsidRPr="00F62D76">
        <w:rPr>
          <w:rFonts w:ascii="Book Antiqua" w:eastAsia="Book Antiqua" w:hAnsi="Book Antiqua"/>
        </w:rPr>
        <w:t xml:space="preserve">esenvolvimento pelo licitante de ações de equidade entre homens e mulheres no ambiente de trabalho, conforme </w:t>
      </w:r>
      <w:hyperlink r:id="rId21" w:history="1">
        <w:r w:rsidR="00350AD6" w:rsidRPr="00F62D76">
          <w:rPr>
            <w:rFonts w:ascii="Book Antiqua" w:eastAsia="Book Antiqua" w:hAnsi="Book Antiqua"/>
          </w:rPr>
          <w:t xml:space="preserve">Decreto nº 11.430, de </w:t>
        </w:r>
        <w:r w:rsidR="00E04E01" w:rsidRPr="00F62D76">
          <w:rPr>
            <w:rFonts w:ascii="Book Antiqua" w:eastAsia="Book Antiqua" w:hAnsi="Book Antiqua"/>
          </w:rPr>
          <w:t>0</w:t>
        </w:r>
        <w:r w:rsidR="00350AD6" w:rsidRPr="00F62D76">
          <w:rPr>
            <w:rFonts w:ascii="Book Antiqua" w:eastAsia="Book Antiqua" w:hAnsi="Book Antiqua"/>
          </w:rPr>
          <w:t>8 de março de 2023</w:t>
        </w:r>
      </w:hyperlink>
      <w:r w:rsidR="00350AD6" w:rsidRPr="00F62D76">
        <w:rPr>
          <w:rFonts w:ascii="Book Antiqua" w:eastAsia="Book Antiqua" w:hAnsi="Book Antiqua"/>
          <w:b/>
        </w:rPr>
        <w:t>.</w:t>
      </w:r>
    </w:p>
    <w:p w:rsidR="00480FB0" w:rsidRPr="00F62D76" w:rsidRDefault="00350AD6" w:rsidP="00350AD6">
      <w:pPr>
        <w:widowControl w:val="0"/>
        <w:ind w:right="-852"/>
        <w:rPr>
          <w:rFonts w:ascii="Book Antiqua" w:eastAsia="Book Antiqua" w:hAnsi="Book Antiqua"/>
        </w:rPr>
      </w:pPr>
      <w:r w:rsidRPr="00F62D76">
        <w:rPr>
          <w:rFonts w:ascii="Book Antiqua" w:eastAsia="Book Antiqua" w:hAnsi="Book Antiqua"/>
        </w:rPr>
        <w:t>11.11.4 D</w:t>
      </w:r>
      <w:r w:rsidR="00480FB0" w:rsidRPr="00F62D76">
        <w:rPr>
          <w:rFonts w:ascii="Book Antiqua" w:eastAsia="Book Antiqua" w:hAnsi="Book Antiqua"/>
        </w:rPr>
        <w:t>esenvolvimento pelo licitante de programa de integridade, conforme orientações dos órgãos de controle.</w:t>
      </w:r>
    </w:p>
    <w:p w:rsidR="00350AD6" w:rsidRPr="00F62D76" w:rsidRDefault="00350AD6" w:rsidP="00350AD6">
      <w:pPr>
        <w:widowControl w:val="0"/>
        <w:ind w:right="-852"/>
        <w:rPr>
          <w:rFonts w:ascii="Book Antiqua" w:eastAsia="Book Antiqua" w:hAnsi="Book Antiqua"/>
        </w:rPr>
      </w:pPr>
      <w:r w:rsidRPr="00F62D76">
        <w:rPr>
          <w:rFonts w:ascii="Book Antiqua" w:eastAsia="Book Antiqua" w:hAnsi="Book Antiqua"/>
        </w:rPr>
        <w:t xml:space="preserve">11.12 </w:t>
      </w:r>
      <w:r w:rsidR="00480FB0" w:rsidRPr="00F62D76">
        <w:rPr>
          <w:rFonts w:ascii="Book Antiqua" w:eastAsia="Book Antiqua" w:hAnsi="Book Antiqua"/>
        </w:rPr>
        <w:t>Persistindo o empate, será assegurada preferência, sucessivamente, aos bens e serviços produzidos ou prestados por:</w:t>
      </w:r>
    </w:p>
    <w:p w:rsidR="00350AD6" w:rsidRPr="00F62D76" w:rsidRDefault="00350AD6" w:rsidP="00350AD6">
      <w:pPr>
        <w:widowControl w:val="0"/>
        <w:ind w:right="-852"/>
        <w:rPr>
          <w:rFonts w:ascii="Book Antiqua" w:eastAsia="Book Antiqua" w:hAnsi="Book Antiqua"/>
        </w:rPr>
      </w:pPr>
      <w:r w:rsidRPr="00F62D76">
        <w:rPr>
          <w:rFonts w:ascii="Book Antiqua" w:eastAsia="Book Antiqua" w:hAnsi="Book Antiqua"/>
        </w:rPr>
        <w:t>11.12.1 E</w:t>
      </w:r>
      <w:r w:rsidR="00480FB0" w:rsidRPr="00F62D76">
        <w:rPr>
          <w:rFonts w:ascii="Book Antiqua" w:eastAsia="Book Antiqua" w:hAnsi="Book Antiqua"/>
        </w:rPr>
        <w:t>mpresas estabelecidas no territó</w:t>
      </w:r>
      <w:r w:rsidRPr="00F62D76">
        <w:rPr>
          <w:rFonts w:ascii="Book Antiqua" w:eastAsia="Book Antiqua" w:hAnsi="Book Antiqua"/>
        </w:rPr>
        <w:t>rio do Estado de Santa Catarina.</w:t>
      </w:r>
    </w:p>
    <w:p w:rsidR="00350AD6" w:rsidRPr="00F62D76" w:rsidRDefault="00350AD6" w:rsidP="00350AD6">
      <w:pPr>
        <w:widowControl w:val="0"/>
        <w:ind w:right="-852"/>
        <w:rPr>
          <w:rFonts w:ascii="Book Antiqua" w:eastAsia="Book Antiqua" w:hAnsi="Book Antiqua"/>
        </w:rPr>
      </w:pPr>
      <w:r w:rsidRPr="00F62D76">
        <w:rPr>
          <w:rFonts w:ascii="Book Antiqua" w:eastAsia="Book Antiqua" w:hAnsi="Book Antiqua"/>
        </w:rPr>
        <w:t>11.12.2 E</w:t>
      </w:r>
      <w:r w:rsidR="00480FB0" w:rsidRPr="00F62D76">
        <w:rPr>
          <w:rFonts w:ascii="Book Antiqua" w:eastAsia="Book Antiqua" w:hAnsi="Book Antiqua"/>
        </w:rPr>
        <w:t>mpresas brasileira</w:t>
      </w:r>
      <w:r w:rsidRPr="00F62D76">
        <w:rPr>
          <w:rFonts w:ascii="Book Antiqua" w:eastAsia="Book Antiqua" w:hAnsi="Book Antiqua"/>
        </w:rPr>
        <w:t>s.</w:t>
      </w:r>
    </w:p>
    <w:p w:rsidR="00350AD6" w:rsidRPr="00F62D76" w:rsidRDefault="00350AD6" w:rsidP="00350AD6">
      <w:pPr>
        <w:widowControl w:val="0"/>
        <w:ind w:right="-852"/>
        <w:rPr>
          <w:rFonts w:ascii="Book Antiqua" w:eastAsia="Book Antiqua" w:hAnsi="Book Antiqua"/>
        </w:rPr>
      </w:pPr>
      <w:r w:rsidRPr="00F62D76">
        <w:rPr>
          <w:rFonts w:ascii="Book Antiqua" w:eastAsia="Book Antiqua" w:hAnsi="Book Antiqua"/>
        </w:rPr>
        <w:t>11.12.3 E</w:t>
      </w:r>
      <w:r w:rsidR="00480FB0" w:rsidRPr="00F62D76">
        <w:rPr>
          <w:rFonts w:ascii="Book Antiqua" w:eastAsia="Book Antiqua" w:hAnsi="Book Antiqua"/>
        </w:rPr>
        <w:t>mpresas que invistam em pesquisa e no desenv</w:t>
      </w:r>
      <w:r w:rsidRPr="00F62D76">
        <w:rPr>
          <w:rFonts w:ascii="Book Antiqua" w:eastAsia="Book Antiqua" w:hAnsi="Book Antiqua"/>
        </w:rPr>
        <w:t>olvimento de tecnologia no País.</w:t>
      </w:r>
    </w:p>
    <w:p w:rsidR="00350AD6" w:rsidRPr="00F62D76" w:rsidRDefault="00350AD6" w:rsidP="00350AD6">
      <w:pPr>
        <w:widowControl w:val="0"/>
        <w:ind w:right="-852"/>
        <w:rPr>
          <w:rFonts w:ascii="Book Antiqua" w:eastAsia="Book Antiqua" w:hAnsi="Book Antiqua"/>
        </w:rPr>
      </w:pPr>
      <w:r w:rsidRPr="00F62D76">
        <w:rPr>
          <w:rFonts w:ascii="Book Antiqua" w:eastAsia="Book Antiqua" w:hAnsi="Book Antiqua"/>
        </w:rPr>
        <w:t>11.12.4 E</w:t>
      </w:r>
      <w:r w:rsidR="00480FB0" w:rsidRPr="00F62D76">
        <w:rPr>
          <w:rFonts w:ascii="Book Antiqua" w:eastAsia="Book Antiqua" w:hAnsi="Book Antiqua"/>
        </w:rPr>
        <w:t>mpresas que comprovem a prática de mitigaçã</w:t>
      </w:r>
      <w:r w:rsidRPr="00F62D76">
        <w:rPr>
          <w:rFonts w:ascii="Book Antiqua" w:eastAsia="Book Antiqua" w:hAnsi="Book Antiqua"/>
        </w:rPr>
        <w:t xml:space="preserve">o, nos termos da Lei Federal nº </w:t>
      </w:r>
      <w:r w:rsidR="00480FB0" w:rsidRPr="00F62D76">
        <w:rPr>
          <w:rFonts w:ascii="Book Antiqua" w:eastAsia="Book Antiqua" w:hAnsi="Book Antiqua"/>
        </w:rPr>
        <w:t>12.187/2009.</w:t>
      </w:r>
    </w:p>
    <w:p w:rsidR="00CA1C35" w:rsidRPr="00F62D76" w:rsidRDefault="00350AD6" w:rsidP="00350AD6">
      <w:pPr>
        <w:widowControl w:val="0"/>
        <w:ind w:right="-852"/>
        <w:rPr>
          <w:rFonts w:ascii="Book Antiqua" w:eastAsia="Book Antiqua" w:hAnsi="Book Antiqua"/>
        </w:rPr>
      </w:pPr>
      <w:r w:rsidRPr="00F62D76">
        <w:rPr>
          <w:rFonts w:ascii="Book Antiqua" w:eastAsia="Book Antiqua" w:hAnsi="Book Antiqua"/>
        </w:rPr>
        <w:t xml:space="preserve">11.13 </w:t>
      </w:r>
      <w:r w:rsidR="00CA1C35" w:rsidRPr="00F62D76">
        <w:rPr>
          <w:rFonts w:ascii="Book Antiqua" w:eastAsia="Book Antiqua" w:hAnsi="Book Antiqua"/>
        </w:rPr>
        <w:t>Persistindo o empate, a proposta vencedora será sorteada pelo sistema eletrônico dentre as propostas empatadas.</w:t>
      </w:r>
    </w:p>
    <w:p w:rsidR="00350AD6" w:rsidRPr="00F62D76" w:rsidRDefault="00577552" w:rsidP="00CA1C35">
      <w:pPr>
        <w:widowControl w:val="0"/>
        <w:ind w:right="-852"/>
        <w:rPr>
          <w:rFonts w:ascii="Book Antiqua" w:eastAsia="Book Antiqua" w:hAnsi="Book Antiqua"/>
        </w:rPr>
      </w:pPr>
      <w:r w:rsidRPr="00F62D76">
        <w:rPr>
          <w:rFonts w:ascii="Book Antiqua" w:eastAsia="Book Antiqua" w:hAnsi="Book Antiqua"/>
        </w:rPr>
        <w:t>11.</w:t>
      </w:r>
      <w:r w:rsidR="00350AD6" w:rsidRPr="00F62D76">
        <w:rPr>
          <w:rFonts w:ascii="Book Antiqua" w:eastAsia="Book Antiqua" w:hAnsi="Book Antiqua"/>
        </w:rPr>
        <w:t xml:space="preserve">14 </w:t>
      </w:r>
      <w:r w:rsidR="00CA1C35" w:rsidRPr="00F62D76">
        <w:rPr>
          <w:rFonts w:ascii="Book Antiqua" w:eastAsia="Book Antiqua" w:hAnsi="Book Antiqua"/>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r w:rsidRPr="00F62D76">
        <w:rPr>
          <w:rFonts w:ascii="Book Antiqua" w:eastAsia="Book Antiqua" w:hAnsi="Book Antiqua"/>
        </w:rPr>
        <w:t xml:space="preserve"> </w:t>
      </w:r>
    </w:p>
    <w:p w:rsidR="00CA1C35" w:rsidRPr="00F62D76" w:rsidRDefault="00577552" w:rsidP="00CA1C35">
      <w:pPr>
        <w:widowControl w:val="0"/>
        <w:ind w:right="-852"/>
        <w:rPr>
          <w:rFonts w:ascii="Book Antiqua" w:eastAsia="Book Antiqua" w:hAnsi="Book Antiqua"/>
        </w:rPr>
      </w:pPr>
      <w:r w:rsidRPr="00F62D76">
        <w:rPr>
          <w:rFonts w:ascii="Book Antiqua" w:eastAsia="Book Antiqua" w:hAnsi="Book Antiqua"/>
        </w:rPr>
        <w:t>11.</w:t>
      </w:r>
      <w:r w:rsidR="00350AD6" w:rsidRPr="00F62D76">
        <w:rPr>
          <w:rFonts w:ascii="Book Antiqua" w:eastAsia="Book Antiqua" w:hAnsi="Book Antiqua"/>
        </w:rPr>
        <w:t xml:space="preserve">15 </w:t>
      </w:r>
      <w:r w:rsidR="00CA1C35" w:rsidRPr="00F62D76">
        <w:rPr>
          <w:rFonts w:ascii="Book Antiqua" w:eastAsia="Book Antiqua" w:hAnsi="Book Antiqua"/>
        </w:rPr>
        <w:t>A negociação será realizada por meio do sistema, podendo ser acompanhada pelos demais licitantes.</w:t>
      </w:r>
    </w:p>
    <w:p w:rsidR="00350AD6" w:rsidRPr="00F62D76" w:rsidRDefault="00577552" w:rsidP="00CA1C35">
      <w:pPr>
        <w:widowControl w:val="0"/>
        <w:ind w:right="-852"/>
        <w:rPr>
          <w:rFonts w:ascii="Book Antiqua" w:hAnsi="Book Antiqua"/>
        </w:rPr>
      </w:pPr>
      <w:r w:rsidRPr="00F62D76">
        <w:rPr>
          <w:rFonts w:ascii="Book Antiqua" w:eastAsia="Book Antiqua" w:hAnsi="Book Antiqua"/>
        </w:rPr>
        <w:t>11.</w:t>
      </w:r>
      <w:r w:rsidR="00350AD6" w:rsidRPr="00F62D76">
        <w:rPr>
          <w:rFonts w:ascii="Book Antiqua" w:eastAsia="Book Antiqua" w:hAnsi="Book Antiqua"/>
        </w:rPr>
        <w:t xml:space="preserve">16 </w:t>
      </w:r>
      <w:r w:rsidR="00CA1C35" w:rsidRPr="00F62D76">
        <w:rPr>
          <w:rFonts w:ascii="Book Antiqua" w:eastAsia="Book Antiqua" w:hAnsi="Book Antiqua"/>
        </w:rPr>
        <w:t xml:space="preserve">Quando houver apenas um item por lote, o sistema ao final da sessão de disputa </w:t>
      </w:r>
      <w:r w:rsidR="00CA1C35" w:rsidRPr="00F62D76">
        <w:rPr>
          <w:rFonts w:ascii="Book Antiqua" w:eastAsia="Book Antiqua" w:hAnsi="Book Antiqua"/>
        </w:rPr>
        <w:lastRenderedPageBreak/>
        <w:t>automaticamente atualizará a proposta do fornecedor pelo melhor lance ofertado. No entanto 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w:t>
      </w:r>
      <w:r w:rsidR="00350AD6" w:rsidRPr="00F62D76">
        <w:rPr>
          <w:rFonts w:ascii="Book Antiqua" w:eastAsia="Book Antiqua" w:hAnsi="Book Antiqua"/>
        </w:rPr>
        <w:t xml:space="preserve"> neste Edital e já apresentados, </w:t>
      </w:r>
      <w:r w:rsidR="00350AD6" w:rsidRPr="00F62D76">
        <w:rPr>
          <w:rFonts w:ascii="Book Antiqua" w:hAnsi="Book Antiqua"/>
        </w:rPr>
        <w:t>ficando desde já estabelecido que para evitar o jogo de planilhas, deve ser aplicado a todos os itens o percentual de desconto ofertado, considerando-se o valor proposto na proposta inicial e o valor final após a fase de lances para cada lote.</w:t>
      </w:r>
    </w:p>
    <w:p w:rsidR="00C009E4" w:rsidRPr="00F62D76" w:rsidRDefault="00C009E4" w:rsidP="00C009E4">
      <w:pPr>
        <w:widowControl w:val="0"/>
        <w:ind w:right="-852"/>
        <w:rPr>
          <w:rFonts w:ascii="Book Antiqua" w:hAnsi="Book Antiqua"/>
        </w:rPr>
      </w:pPr>
      <w:r w:rsidRPr="00F62D76">
        <w:rPr>
          <w:rFonts w:ascii="Book Antiqua" w:hAnsi="Book Antiqua"/>
        </w:rPr>
        <w:t xml:space="preserve">11.16.1 A proposta readequada não poderá ter preço unitário superior ao apresentado na proposta de preços inicial, caso tal situação seja necessária deverá ser apresentada justificativa, a qual será avaliada pela Administração, sendo que em nenhum caso a proposta readequada poderá ter valor global ou do lote superior aos valores ofertados na fase de lance, devendo sempre ser apresentado valores com no máximo 2 (duas) casas decimais, e caso seja necessário realizar algum arredondamento, este sempre deve ser para baixo. </w:t>
      </w:r>
    </w:p>
    <w:p w:rsidR="00C009E4" w:rsidRPr="00F62D76" w:rsidRDefault="00C009E4" w:rsidP="00C009E4">
      <w:pPr>
        <w:widowControl w:val="0"/>
        <w:ind w:right="-852"/>
        <w:rPr>
          <w:rFonts w:ascii="Book Antiqua" w:eastAsia="Book Antiqua" w:hAnsi="Book Antiqua"/>
        </w:rPr>
      </w:pPr>
      <w:r w:rsidRPr="00F62D76">
        <w:rPr>
          <w:rFonts w:ascii="Book Antiqua" w:hAnsi="Book Antiqua"/>
        </w:rPr>
        <w:t xml:space="preserve">11.17 Na hipótese de contratação de serviços comuns em que a legislação ou o edital exija apresentação de planilha de composição de preços, esta deverá ser encaminhada exclusivamente via sistema, no prazo de até 2 (duas) horas, </w:t>
      </w:r>
      <w:r w:rsidRPr="00F62D76">
        <w:rPr>
          <w:rFonts w:ascii="Book Antiqua" w:eastAsia="Book Antiqua" w:hAnsi="Book Antiqua"/>
        </w:rPr>
        <w:t>contado da solicitação do Pregoeiro no sistema</w:t>
      </w:r>
      <w:r w:rsidRPr="00F62D76">
        <w:rPr>
          <w:rFonts w:ascii="Book Antiqua" w:hAnsi="Book Antiqua"/>
        </w:rPr>
        <w:t>, com os respectivos valores readequados ao lance vencedor.</w:t>
      </w:r>
    </w:p>
    <w:p w:rsidR="00CA1C35" w:rsidRPr="00F62D76" w:rsidRDefault="00577552" w:rsidP="00CA1C35">
      <w:pPr>
        <w:widowControl w:val="0"/>
        <w:ind w:right="-852"/>
        <w:rPr>
          <w:rFonts w:ascii="Book Antiqua" w:eastAsia="Book Antiqua" w:hAnsi="Book Antiqua"/>
        </w:rPr>
      </w:pPr>
      <w:r w:rsidRPr="00F62D76">
        <w:rPr>
          <w:rFonts w:ascii="Book Antiqua" w:eastAsia="Book Antiqua" w:hAnsi="Book Antiqua"/>
        </w:rPr>
        <w:t>11</w:t>
      </w:r>
      <w:r w:rsidR="00CA1C35" w:rsidRPr="00F62D76">
        <w:rPr>
          <w:rFonts w:ascii="Book Antiqua" w:eastAsia="Book Antiqua" w:hAnsi="Book Antiqua"/>
        </w:rPr>
        <w:t>.</w:t>
      </w:r>
      <w:r w:rsidR="00C009E4" w:rsidRPr="00F62D76">
        <w:rPr>
          <w:rFonts w:ascii="Book Antiqua" w:eastAsia="Book Antiqua" w:hAnsi="Book Antiqua"/>
        </w:rPr>
        <w:t xml:space="preserve">18 </w:t>
      </w:r>
      <w:r w:rsidR="00CA1C35" w:rsidRPr="00F62D76">
        <w:rPr>
          <w:rFonts w:ascii="Book Antiqua" w:eastAsia="Book Antiqua" w:hAnsi="Book Antiqua"/>
        </w:rPr>
        <w:t>Após a negociação do preço, o Pregoeiro iniciará a fase de aceitação e julgamento da proposta.</w:t>
      </w:r>
    </w:p>
    <w:p w:rsidR="00577552" w:rsidRPr="00F62D76" w:rsidRDefault="00577552" w:rsidP="0028472E">
      <w:pPr>
        <w:widowControl w:val="0"/>
        <w:ind w:right="-852"/>
        <w:rPr>
          <w:rFonts w:ascii="Book Antiqua" w:eastAsia="Book Antiqua" w:hAnsi="Book Antiqua"/>
          <w:u w:val="single"/>
        </w:rPr>
      </w:pPr>
    </w:p>
    <w:p w:rsidR="002028E6" w:rsidRPr="00F62D76" w:rsidRDefault="002028E6" w:rsidP="0028472E">
      <w:pPr>
        <w:widowControl w:val="0"/>
        <w:ind w:right="-852"/>
        <w:rPr>
          <w:rFonts w:ascii="Book Antiqua" w:hAnsi="Book Antiqua"/>
          <w:b/>
        </w:rPr>
      </w:pPr>
      <w:r w:rsidRPr="00F62D76">
        <w:rPr>
          <w:rFonts w:ascii="Book Antiqua" w:hAnsi="Book Antiqua"/>
          <w:b/>
        </w:rPr>
        <w:t>12. DA ACEITABILIDADE DA PROPOSTA</w:t>
      </w:r>
      <w:r w:rsidR="00AA2EF1" w:rsidRPr="00F62D76">
        <w:rPr>
          <w:rFonts w:ascii="Book Antiqua" w:hAnsi="Book Antiqua"/>
          <w:b/>
        </w:rPr>
        <w:t xml:space="preserve"> VENCEDORA</w:t>
      </w:r>
    </w:p>
    <w:p w:rsidR="00544BA9" w:rsidRPr="00F62D76" w:rsidRDefault="002028E6" w:rsidP="00512E65">
      <w:pPr>
        <w:widowControl w:val="0"/>
        <w:ind w:right="-852"/>
        <w:rPr>
          <w:rFonts w:ascii="Book Antiqua" w:hAnsi="Book Antiqua"/>
        </w:rPr>
      </w:pPr>
      <w:r w:rsidRPr="00F62D76">
        <w:rPr>
          <w:rFonts w:ascii="Book Antiqua" w:hAnsi="Book Antiqua"/>
        </w:rPr>
        <w:t xml:space="preserve">12.1 </w:t>
      </w:r>
      <w:r w:rsidR="00512E65" w:rsidRPr="00F62D76">
        <w:rPr>
          <w:rFonts w:ascii="Book Antiqua" w:hAnsi="Book Antiqua"/>
        </w:rPr>
        <w:t xml:space="preserve">Encerrada a etapa de negociação, o Pregoeiro examinará a proposta classificada em primeiro lugar quanto à adequação ao objeto e à compatibilidade do preço em relação ao </w:t>
      </w:r>
      <w:r w:rsidR="00544BA9" w:rsidRPr="00F62D76">
        <w:rPr>
          <w:rFonts w:ascii="Book Antiqua" w:hAnsi="Book Antiqua"/>
        </w:rPr>
        <w:t xml:space="preserve">orçamento </w:t>
      </w:r>
      <w:r w:rsidR="00512E65" w:rsidRPr="00F62D76">
        <w:rPr>
          <w:rFonts w:ascii="Book Antiqua" w:hAnsi="Book Antiqua"/>
        </w:rPr>
        <w:t xml:space="preserve">máximo </w:t>
      </w:r>
      <w:r w:rsidR="00544BA9" w:rsidRPr="00F62D76">
        <w:rPr>
          <w:rFonts w:ascii="Book Antiqua" w:hAnsi="Book Antiqua"/>
        </w:rPr>
        <w:t xml:space="preserve">estimado </w:t>
      </w:r>
      <w:r w:rsidR="00512E65" w:rsidRPr="00F62D76">
        <w:rPr>
          <w:rFonts w:ascii="Book Antiqua" w:hAnsi="Book Antiqua"/>
        </w:rPr>
        <w:t xml:space="preserve">para </w:t>
      </w:r>
      <w:r w:rsidR="00544BA9" w:rsidRPr="00F62D76">
        <w:rPr>
          <w:rFonts w:ascii="Book Antiqua" w:hAnsi="Book Antiqua"/>
        </w:rPr>
        <w:t xml:space="preserve">a presente </w:t>
      </w:r>
      <w:r w:rsidR="00512E65" w:rsidRPr="00F62D76">
        <w:rPr>
          <w:rFonts w:ascii="Book Antiqua" w:hAnsi="Book Antiqua"/>
        </w:rPr>
        <w:t>contratação</w:t>
      </w:r>
      <w:r w:rsidR="00544BA9" w:rsidRPr="00F62D76">
        <w:rPr>
          <w:rFonts w:ascii="Book Antiqua" w:hAnsi="Book Antiqua"/>
        </w:rPr>
        <w:t>.</w:t>
      </w:r>
    </w:p>
    <w:p w:rsidR="00C009E4" w:rsidRPr="00F62D76" w:rsidRDefault="00C009E4" w:rsidP="00512E65">
      <w:pPr>
        <w:widowControl w:val="0"/>
        <w:ind w:right="-852"/>
        <w:rPr>
          <w:rFonts w:ascii="Book Antiqua" w:hAnsi="Book Antiqua"/>
        </w:rPr>
      </w:pPr>
      <w:r w:rsidRPr="00F62D76">
        <w:rPr>
          <w:rFonts w:ascii="Book Antiqua" w:hAnsi="Book Antiqua"/>
        </w:rPr>
        <w:t xml:space="preserve">12.1.1 </w:t>
      </w:r>
      <w:r w:rsidR="00F615BE" w:rsidRPr="00F62D76">
        <w:rPr>
          <w:rFonts w:ascii="Book Antiqua" w:hAnsi="Book Antiqua"/>
        </w:rPr>
        <w:t>O</w:t>
      </w:r>
      <w:r w:rsidRPr="00F62D76">
        <w:rPr>
          <w:rFonts w:ascii="Book Antiqua" w:hAnsi="Book Antiqua"/>
        </w:rPr>
        <w:t xml:space="preserve"> Pregoeiro verificará se o licitante provisoriamente classificado em primeiro lugar atende às condições de participação no certame, especialmente quanto à existência de sanção que impeça a participação no certame ou a futura contratação, observada a abrangência da penalidade</w:t>
      </w:r>
      <w:r w:rsidR="00B65985" w:rsidRPr="00F62D76">
        <w:rPr>
          <w:rFonts w:ascii="Book Antiqua" w:hAnsi="Book Antiqua"/>
        </w:rPr>
        <w:t>, mediante a consulta aos seguintes cadastros:</w:t>
      </w:r>
    </w:p>
    <w:p w:rsidR="00B65985" w:rsidRPr="00F62D76" w:rsidRDefault="00B65985" w:rsidP="00C8682A">
      <w:pPr>
        <w:pStyle w:val="PargrafodaLista"/>
        <w:widowControl w:val="0"/>
        <w:numPr>
          <w:ilvl w:val="0"/>
          <w:numId w:val="20"/>
        </w:numPr>
        <w:ind w:left="-284" w:right="-852" w:hanging="283"/>
        <w:rPr>
          <w:rFonts w:ascii="Book Antiqua" w:hAnsi="Book Antiqua"/>
        </w:rPr>
      </w:pPr>
      <w:r w:rsidRPr="00F62D76">
        <w:rPr>
          <w:rFonts w:ascii="Book Antiqua" w:hAnsi="Book Antiqua"/>
        </w:rPr>
        <w:t>Cadastro Nacional de Empresas Inidôneas e Suspensas - CEIS, mantido pela Controladoria-Geral da União (https://www.portaltransparencia.gov.br/sancoes/ceis); e</w:t>
      </w:r>
    </w:p>
    <w:p w:rsidR="00B65985" w:rsidRPr="00F62D76" w:rsidRDefault="00B65985" w:rsidP="00C8682A">
      <w:pPr>
        <w:pStyle w:val="PargrafodaLista"/>
        <w:widowControl w:val="0"/>
        <w:numPr>
          <w:ilvl w:val="0"/>
          <w:numId w:val="20"/>
        </w:numPr>
        <w:ind w:left="-284" w:right="-852" w:hanging="283"/>
        <w:rPr>
          <w:rFonts w:ascii="Book Antiqua" w:hAnsi="Book Antiqua"/>
        </w:rPr>
      </w:pPr>
      <w:r w:rsidRPr="00F62D76">
        <w:rPr>
          <w:rFonts w:ascii="Book Antiqua" w:hAnsi="Book Antiqua"/>
        </w:rPr>
        <w:t>Cadastro Nacional de Empresas Punidas – CNEP, mantido pela Controladoria-Geral da União (https://www.portaltransparencia.gov.br/sancoes/cnep).</w:t>
      </w:r>
    </w:p>
    <w:p w:rsidR="00D00FC5" w:rsidRPr="00F62D76" w:rsidRDefault="00D00FC5" w:rsidP="00D00FC5">
      <w:pPr>
        <w:widowControl w:val="0"/>
        <w:ind w:right="-852"/>
        <w:rPr>
          <w:rFonts w:ascii="Book Antiqua" w:hAnsi="Book Antiqua"/>
        </w:rPr>
      </w:pPr>
      <w:r w:rsidRPr="00F62D76">
        <w:rPr>
          <w:rFonts w:ascii="Book Antiqua" w:hAnsi="Book Antiqua"/>
        </w:rPr>
        <w:t>12.</w:t>
      </w:r>
      <w:r w:rsidR="00B65985" w:rsidRPr="00F62D76">
        <w:rPr>
          <w:rFonts w:ascii="Book Antiqua" w:hAnsi="Book Antiqua"/>
        </w:rPr>
        <w:t>2</w:t>
      </w:r>
      <w:r w:rsidRPr="00F62D76">
        <w:rPr>
          <w:rFonts w:ascii="Book Antiqua" w:hAnsi="Book Antiqua"/>
        </w:rPr>
        <w:t xml:space="preserve"> Será desclassificada a proposta vencedora que: </w:t>
      </w:r>
    </w:p>
    <w:p w:rsidR="00D00FC5" w:rsidRPr="00F62D76" w:rsidRDefault="00D00FC5" w:rsidP="005212D3">
      <w:pPr>
        <w:widowControl w:val="0"/>
        <w:ind w:left="-284" w:right="-852" w:hanging="283"/>
        <w:rPr>
          <w:rFonts w:ascii="Book Antiqua" w:hAnsi="Book Antiqua"/>
        </w:rPr>
      </w:pPr>
      <w:r w:rsidRPr="00F62D76">
        <w:rPr>
          <w:rFonts w:ascii="Book Antiqua" w:hAnsi="Book Antiqua"/>
          <w:b/>
        </w:rPr>
        <w:t>a)</w:t>
      </w:r>
      <w:r w:rsidRPr="00F62D76">
        <w:rPr>
          <w:rFonts w:ascii="Book Antiqua" w:hAnsi="Book Antiqua"/>
        </w:rPr>
        <w:t xml:space="preserve"> Contiver vícios insanáveis;</w:t>
      </w:r>
    </w:p>
    <w:p w:rsidR="00D00FC5" w:rsidRPr="00F62D76" w:rsidRDefault="00D00FC5" w:rsidP="005212D3">
      <w:pPr>
        <w:widowControl w:val="0"/>
        <w:ind w:left="-284" w:right="-852" w:hanging="283"/>
        <w:rPr>
          <w:rFonts w:ascii="Book Antiqua" w:hAnsi="Book Antiqua"/>
        </w:rPr>
      </w:pPr>
      <w:r w:rsidRPr="00F62D76">
        <w:rPr>
          <w:rFonts w:ascii="Book Antiqua" w:hAnsi="Book Antiqua"/>
          <w:b/>
        </w:rPr>
        <w:t>b)</w:t>
      </w:r>
      <w:r w:rsidRPr="00F62D76">
        <w:rPr>
          <w:rFonts w:ascii="Book Antiqua" w:hAnsi="Book Antiqua"/>
        </w:rPr>
        <w:t xml:space="preserve"> Não obedecer às especificações técnicas contidas no Termo de Referência;</w:t>
      </w:r>
    </w:p>
    <w:p w:rsidR="0045570C" w:rsidRPr="00F62D76" w:rsidRDefault="00D00FC5" w:rsidP="005212D3">
      <w:pPr>
        <w:widowControl w:val="0"/>
        <w:ind w:left="-284" w:right="-852" w:hanging="283"/>
        <w:rPr>
          <w:rFonts w:ascii="Book Antiqua" w:hAnsi="Book Antiqua"/>
        </w:rPr>
      </w:pPr>
      <w:r w:rsidRPr="00F62D76">
        <w:rPr>
          <w:rFonts w:ascii="Book Antiqua" w:hAnsi="Book Antiqua"/>
          <w:b/>
        </w:rPr>
        <w:t>c)</w:t>
      </w:r>
      <w:r w:rsidRPr="00F62D76">
        <w:rPr>
          <w:rFonts w:ascii="Book Antiqua" w:hAnsi="Book Antiqua"/>
        </w:rPr>
        <w:t xml:space="preserve"> Apresentar preços inexequíveis ou </w:t>
      </w:r>
      <w:r w:rsidR="0009755D" w:rsidRPr="00F62D76">
        <w:rPr>
          <w:rFonts w:ascii="Book Antiqua" w:hAnsi="Book Antiqua"/>
        </w:rPr>
        <w:t xml:space="preserve">apresentar preço final superior ao preço </w:t>
      </w:r>
      <w:r w:rsidR="001F2896" w:rsidRPr="00F62D76">
        <w:rPr>
          <w:rFonts w:ascii="Book Antiqua" w:hAnsi="Book Antiqua"/>
        </w:rPr>
        <w:t>máximo estimado para a presente contratação</w:t>
      </w:r>
      <w:r w:rsidR="0045570C" w:rsidRPr="00F62D76">
        <w:rPr>
          <w:rFonts w:ascii="Book Antiqua" w:hAnsi="Book Antiqua"/>
        </w:rPr>
        <w:t>;</w:t>
      </w:r>
    </w:p>
    <w:p w:rsidR="00D00FC5" w:rsidRPr="00F62D76" w:rsidRDefault="00D00FC5" w:rsidP="005212D3">
      <w:pPr>
        <w:widowControl w:val="0"/>
        <w:ind w:left="-284" w:right="-852" w:hanging="283"/>
        <w:rPr>
          <w:rFonts w:ascii="Book Antiqua" w:hAnsi="Book Antiqua"/>
        </w:rPr>
      </w:pPr>
      <w:r w:rsidRPr="00F62D76">
        <w:rPr>
          <w:rFonts w:ascii="Book Antiqua" w:hAnsi="Book Antiqua"/>
          <w:b/>
        </w:rPr>
        <w:t>d)</w:t>
      </w:r>
      <w:r w:rsidRPr="00F62D76">
        <w:rPr>
          <w:rFonts w:ascii="Book Antiqua" w:hAnsi="Book Antiqua"/>
        </w:rPr>
        <w:t xml:space="preserve"> Não tiverem sua exequibilidade demonstrada, quando exigido pela Administração;</w:t>
      </w:r>
    </w:p>
    <w:p w:rsidR="00D00FC5" w:rsidRPr="00F62D76" w:rsidRDefault="00D00FC5" w:rsidP="005212D3">
      <w:pPr>
        <w:widowControl w:val="0"/>
        <w:ind w:left="-284" w:right="-852" w:hanging="283"/>
        <w:rPr>
          <w:rFonts w:ascii="Book Antiqua" w:hAnsi="Book Antiqua"/>
        </w:rPr>
      </w:pPr>
      <w:r w:rsidRPr="00F62D76">
        <w:rPr>
          <w:rFonts w:ascii="Book Antiqua" w:hAnsi="Book Antiqua"/>
          <w:b/>
        </w:rPr>
        <w:t>e)</w:t>
      </w:r>
      <w:r w:rsidRPr="00F62D76">
        <w:rPr>
          <w:rFonts w:ascii="Book Antiqua" w:hAnsi="Book Antiqua"/>
        </w:rPr>
        <w:t xml:space="preserve"> Apresentar desconformidade com quaisquer outras exigências deste Edital ou seus anexos, desde que insanável.</w:t>
      </w:r>
    </w:p>
    <w:p w:rsidR="00D00FC5" w:rsidRPr="00F62D76" w:rsidRDefault="00B65985" w:rsidP="00D00FC5">
      <w:pPr>
        <w:widowControl w:val="0"/>
        <w:ind w:right="-852"/>
        <w:rPr>
          <w:rFonts w:ascii="Book Antiqua" w:hAnsi="Book Antiqua"/>
        </w:rPr>
      </w:pPr>
      <w:r w:rsidRPr="00F62D76">
        <w:rPr>
          <w:rFonts w:ascii="Book Antiqua" w:hAnsi="Book Antiqua"/>
        </w:rPr>
        <w:t>12.3</w:t>
      </w:r>
      <w:r w:rsidR="0009755D" w:rsidRPr="00F62D76">
        <w:rPr>
          <w:rFonts w:ascii="Book Antiqua" w:hAnsi="Book Antiqua"/>
        </w:rPr>
        <w:t xml:space="preserve"> </w:t>
      </w:r>
      <w:r w:rsidR="00D00FC5" w:rsidRPr="00F62D76">
        <w:rPr>
          <w:rFonts w:ascii="Book Antiqua" w:hAnsi="Book Antiqua"/>
        </w:rPr>
        <w:t>Se houver indícios de inexequibilidade da proposta de preço, ou em caso da necessidade de esclarecimentos complementares, poderão ser efetuadas diligências, para que a empresa comprove a exequibilidade da proposta.</w:t>
      </w:r>
    </w:p>
    <w:p w:rsidR="00D00FC5" w:rsidRPr="00F62D76" w:rsidRDefault="00B65985" w:rsidP="00D00FC5">
      <w:pPr>
        <w:widowControl w:val="0"/>
        <w:ind w:right="-852"/>
        <w:rPr>
          <w:rFonts w:ascii="Book Antiqua" w:hAnsi="Book Antiqua"/>
        </w:rPr>
      </w:pPr>
      <w:r w:rsidRPr="00F62D76">
        <w:rPr>
          <w:rFonts w:ascii="Book Antiqua" w:hAnsi="Book Antiqua"/>
        </w:rPr>
        <w:t>12.4</w:t>
      </w:r>
      <w:r w:rsidR="0009755D" w:rsidRPr="00F62D76">
        <w:rPr>
          <w:rFonts w:ascii="Book Antiqua" w:hAnsi="Book Antiqua"/>
        </w:rPr>
        <w:t xml:space="preserve"> </w:t>
      </w:r>
      <w:r w:rsidR="00D00FC5" w:rsidRPr="00F62D76">
        <w:rPr>
          <w:rFonts w:ascii="Book Antiqua" w:hAnsi="Book Antiqua"/>
        </w:rPr>
        <w:t>Caso o custo global estimado do objeto licitado tenha sido decomposto em seus respectivos custos unitários por meio de Planilha de Custos e Formação de Preços elaborada pela Administração, o licitante classificado em primeiro lugar será convocado para apresentar a planilha elaborada por ele, com os respectivos valores adequados ao valor final da sua proposta, sob pena de não aceitação da proposta.</w:t>
      </w:r>
    </w:p>
    <w:p w:rsidR="00D00FC5" w:rsidRPr="00F62D76" w:rsidRDefault="00B65985" w:rsidP="00D00FC5">
      <w:pPr>
        <w:widowControl w:val="0"/>
        <w:ind w:right="-852"/>
        <w:rPr>
          <w:rFonts w:ascii="Book Antiqua" w:hAnsi="Book Antiqua"/>
        </w:rPr>
      </w:pPr>
      <w:r w:rsidRPr="00F62D76">
        <w:rPr>
          <w:rFonts w:ascii="Book Antiqua" w:hAnsi="Book Antiqua"/>
        </w:rPr>
        <w:t>12.5</w:t>
      </w:r>
      <w:r w:rsidR="0009755D" w:rsidRPr="00F62D76">
        <w:rPr>
          <w:rFonts w:ascii="Book Antiqua" w:hAnsi="Book Antiqua"/>
        </w:rPr>
        <w:t xml:space="preserve"> </w:t>
      </w:r>
      <w:r w:rsidR="00D00FC5" w:rsidRPr="00F62D76">
        <w:rPr>
          <w:rFonts w:ascii="Book Antiqua" w:hAnsi="Book Antiqua"/>
        </w:rPr>
        <w:t>Erros no preenchimento da planilha não constituem motivo para a desclassificação da proposta. A planilha poderá</w:t>
      </w:r>
      <w:r w:rsidR="00D00FC5" w:rsidRPr="00F62D76">
        <w:rPr>
          <w:rFonts w:ascii="Times New Roman" w:hAnsi="Times New Roman" w:cs="Times New Roman"/>
        </w:rPr>
        <w:t>́</w:t>
      </w:r>
      <w:r w:rsidR="00D00FC5" w:rsidRPr="00F62D76">
        <w:rPr>
          <w:rFonts w:ascii="Book Antiqua" w:hAnsi="Book Antiqua" w:cs="Book Antiqua"/>
        </w:rPr>
        <w:t xml:space="preserve"> ser ajustada pelo fornecedor, no prazo indicado pelo sistema, desde </w:t>
      </w:r>
      <w:r w:rsidR="00D00FC5" w:rsidRPr="00F62D76">
        <w:rPr>
          <w:rFonts w:ascii="Book Antiqua" w:hAnsi="Book Antiqua"/>
        </w:rPr>
        <w:t xml:space="preserve">que não haja </w:t>
      </w:r>
      <w:r w:rsidR="00D00FC5" w:rsidRPr="00F62D76">
        <w:rPr>
          <w:rFonts w:ascii="Book Antiqua" w:hAnsi="Book Antiqua"/>
        </w:rPr>
        <w:lastRenderedPageBreak/>
        <w:t>majoração do preço.</w:t>
      </w:r>
    </w:p>
    <w:p w:rsidR="00D00FC5" w:rsidRPr="00F62D76" w:rsidRDefault="00B65985" w:rsidP="00D00FC5">
      <w:pPr>
        <w:widowControl w:val="0"/>
        <w:ind w:right="-852"/>
        <w:rPr>
          <w:rFonts w:ascii="Book Antiqua" w:hAnsi="Book Antiqua"/>
        </w:rPr>
      </w:pPr>
      <w:r w:rsidRPr="00F62D76">
        <w:rPr>
          <w:rFonts w:ascii="Book Antiqua" w:hAnsi="Book Antiqua"/>
        </w:rPr>
        <w:t>12.5</w:t>
      </w:r>
      <w:r w:rsidR="00D00FC5" w:rsidRPr="00F62D76">
        <w:rPr>
          <w:rFonts w:ascii="Book Antiqua" w:hAnsi="Book Antiqua"/>
        </w:rPr>
        <w:t>.1</w:t>
      </w:r>
      <w:r w:rsidR="0009755D" w:rsidRPr="00F62D76">
        <w:rPr>
          <w:rFonts w:ascii="Book Antiqua" w:hAnsi="Book Antiqua"/>
        </w:rPr>
        <w:t xml:space="preserve"> </w:t>
      </w:r>
      <w:r w:rsidR="00D00FC5" w:rsidRPr="00F62D76">
        <w:rPr>
          <w:rFonts w:ascii="Book Antiqua" w:hAnsi="Book Antiqua"/>
        </w:rPr>
        <w:t>O ajuste de que trata este dispositivo se limita a sanar erros ou falhas que não alt</w:t>
      </w:r>
      <w:r w:rsidR="00DE1C97" w:rsidRPr="00F62D76">
        <w:rPr>
          <w:rFonts w:ascii="Book Antiqua" w:hAnsi="Book Antiqua"/>
        </w:rPr>
        <w:t>erem a substância das propostas.</w:t>
      </w:r>
    </w:p>
    <w:p w:rsidR="00D00FC5" w:rsidRPr="00F62D76" w:rsidRDefault="0009755D" w:rsidP="00D00FC5">
      <w:pPr>
        <w:widowControl w:val="0"/>
        <w:ind w:right="-852"/>
        <w:rPr>
          <w:rFonts w:ascii="Book Antiqua" w:hAnsi="Book Antiqua"/>
        </w:rPr>
      </w:pPr>
      <w:r w:rsidRPr="00F62D76">
        <w:rPr>
          <w:rFonts w:ascii="Book Antiqua" w:hAnsi="Book Antiqua"/>
        </w:rPr>
        <w:t>12</w:t>
      </w:r>
      <w:r w:rsidR="00D00FC5" w:rsidRPr="00F62D76">
        <w:rPr>
          <w:rFonts w:ascii="Book Antiqua" w:hAnsi="Book Antiqua"/>
        </w:rPr>
        <w:t>.</w:t>
      </w:r>
      <w:r w:rsidR="00B65985" w:rsidRPr="00F62D76">
        <w:rPr>
          <w:rFonts w:ascii="Book Antiqua" w:hAnsi="Book Antiqua"/>
        </w:rPr>
        <w:t>5</w:t>
      </w:r>
      <w:r w:rsidR="00D00FC5" w:rsidRPr="00F62D76">
        <w:rPr>
          <w:rFonts w:ascii="Book Antiqua" w:hAnsi="Book Antiqua"/>
        </w:rPr>
        <w:t>.2</w:t>
      </w:r>
      <w:r w:rsidR="00D00FC5" w:rsidRPr="00F62D76">
        <w:rPr>
          <w:rFonts w:ascii="Book Antiqua" w:hAnsi="Book Antiqua"/>
        </w:rPr>
        <w:tab/>
        <w:t>Considera-se erro no preenchimento da planilha passível de correção a indicação de recolhimento de impostos e contribuições na forma do Simples Nacional, quando não cabível esse regime.</w:t>
      </w:r>
    </w:p>
    <w:p w:rsidR="00A060D3" w:rsidRPr="00F62D76" w:rsidRDefault="00952FCD" w:rsidP="00A060D3">
      <w:pPr>
        <w:widowControl w:val="0"/>
        <w:ind w:right="-852"/>
        <w:rPr>
          <w:rFonts w:ascii="Book Antiqua" w:hAnsi="Book Antiqua"/>
        </w:rPr>
      </w:pPr>
      <w:r w:rsidRPr="00F62D76">
        <w:rPr>
          <w:rFonts w:ascii="Book Antiqua" w:hAnsi="Book Antiqua"/>
        </w:rPr>
        <w:t>12.6</w:t>
      </w:r>
      <w:r w:rsidR="00A060D3" w:rsidRPr="00F62D76">
        <w:rPr>
          <w:rFonts w:ascii="Book Antiqua" w:hAnsi="Book Antiqua"/>
        </w:rPr>
        <w:t xml:space="preserve"> O Pregoeiro poderá convocar o licitante para enviar documento digital complementar, por meio de funcionalidade disponível no sistema, no prazo de 02 (duas) horas, sob pena de não aceitação da proposta.</w:t>
      </w:r>
    </w:p>
    <w:p w:rsidR="00A060D3" w:rsidRPr="00F62D76" w:rsidRDefault="00A060D3" w:rsidP="00A060D3">
      <w:pPr>
        <w:widowControl w:val="0"/>
        <w:ind w:right="-852"/>
        <w:rPr>
          <w:rFonts w:ascii="Book Antiqua" w:hAnsi="Book Antiqua"/>
        </w:rPr>
      </w:pPr>
      <w:r w:rsidRPr="00F62D76">
        <w:rPr>
          <w:rFonts w:ascii="Book Antiqua" w:hAnsi="Book Antiqua"/>
        </w:rPr>
        <w:t>12.</w:t>
      </w:r>
      <w:r w:rsidR="00952FCD" w:rsidRPr="00F62D76">
        <w:rPr>
          <w:rFonts w:ascii="Book Antiqua" w:hAnsi="Book Antiqua"/>
        </w:rPr>
        <w:t xml:space="preserve">6.1 </w:t>
      </w:r>
      <w:r w:rsidRPr="00F62D76">
        <w:rPr>
          <w:rFonts w:ascii="Book Antiqua" w:hAnsi="Book Antiqua"/>
        </w:rPr>
        <w:t>O prazo estabelecido poderá ser prorrogado pelo Pregoeiro por solicitação escrita e justificada do licitante, formulada antes de findo o prazo, e formalmente aceita pelo Pregoeiro.</w:t>
      </w:r>
    </w:p>
    <w:p w:rsidR="00A060D3" w:rsidRPr="00F62D76" w:rsidRDefault="00A060D3" w:rsidP="00A060D3">
      <w:pPr>
        <w:widowControl w:val="0"/>
        <w:ind w:right="-852"/>
        <w:rPr>
          <w:rFonts w:ascii="Book Antiqua" w:hAnsi="Book Antiqua"/>
        </w:rPr>
      </w:pPr>
      <w:r w:rsidRPr="00F62D76">
        <w:rPr>
          <w:rFonts w:ascii="Book Antiqua" w:hAnsi="Book Antiqua"/>
        </w:rPr>
        <w:t>12</w:t>
      </w:r>
      <w:r w:rsidR="00952FCD" w:rsidRPr="00F62D76">
        <w:rPr>
          <w:rFonts w:ascii="Book Antiqua" w:hAnsi="Book Antiqua"/>
        </w:rPr>
        <w:t xml:space="preserve">.7 </w:t>
      </w:r>
      <w:r w:rsidRPr="00F62D76">
        <w:rPr>
          <w:rFonts w:ascii="Book Antiqua" w:hAnsi="Book Antiqua"/>
        </w:rPr>
        <w:t>Se a proposta ou lance vencedor for desclassificado, o Pregoeiro examinará a proposta ou lance subsequente, e, assim sucessivamente, na ordem de classificação.</w:t>
      </w:r>
    </w:p>
    <w:p w:rsidR="00A060D3" w:rsidRPr="00F62D76" w:rsidRDefault="00A060D3" w:rsidP="00A060D3">
      <w:pPr>
        <w:widowControl w:val="0"/>
        <w:ind w:right="-852"/>
        <w:rPr>
          <w:rFonts w:ascii="Book Antiqua" w:hAnsi="Book Antiqua"/>
        </w:rPr>
      </w:pPr>
      <w:r w:rsidRPr="00F62D76">
        <w:rPr>
          <w:rFonts w:ascii="Book Antiqua" w:hAnsi="Book Antiqua"/>
        </w:rPr>
        <w:t>12</w:t>
      </w:r>
      <w:r w:rsidR="00952FCD" w:rsidRPr="00F62D76">
        <w:rPr>
          <w:rFonts w:ascii="Book Antiqua" w:hAnsi="Book Antiqua"/>
        </w:rPr>
        <w:t xml:space="preserve">.7.1 </w:t>
      </w:r>
      <w:r w:rsidRPr="00F62D76">
        <w:rPr>
          <w:rFonts w:ascii="Book Antiqua" w:hAnsi="Book Antiqua"/>
        </w:rPr>
        <w:t>Se tratando de Lote, a desclassificação de um único item do lote implicará na desclassificação da proposta para todo o lote, ou seja, a proposta somente será aceita se atender aos requisitos para todos os itens que compõem o lote.</w:t>
      </w:r>
    </w:p>
    <w:p w:rsidR="00A060D3" w:rsidRPr="00F62D76" w:rsidRDefault="00A060D3" w:rsidP="00A060D3">
      <w:pPr>
        <w:widowControl w:val="0"/>
        <w:ind w:right="-852"/>
        <w:rPr>
          <w:rFonts w:ascii="Book Antiqua" w:hAnsi="Book Antiqua"/>
        </w:rPr>
      </w:pPr>
      <w:r w:rsidRPr="00F62D76">
        <w:rPr>
          <w:rFonts w:ascii="Book Antiqua" w:hAnsi="Book Antiqua"/>
        </w:rPr>
        <w:t>12</w:t>
      </w:r>
      <w:r w:rsidR="00952FCD" w:rsidRPr="00F62D76">
        <w:rPr>
          <w:rFonts w:ascii="Book Antiqua" w:hAnsi="Book Antiqua"/>
        </w:rPr>
        <w:t>.8</w:t>
      </w:r>
      <w:r w:rsidRPr="00F62D76">
        <w:rPr>
          <w:rFonts w:ascii="Book Antiqua" w:hAnsi="Book Antiqua"/>
        </w:rPr>
        <w:t xml:space="preserve"> Havendo necessidade, o Pregoeiro suspenderá a sessão, informando no “chat” a nova data e horário para a sua continuidade.</w:t>
      </w:r>
    </w:p>
    <w:p w:rsidR="00A060D3" w:rsidRPr="00F62D76" w:rsidRDefault="00A060D3" w:rsidP="00A060D3">
      <w:pPr>
        <w:widowControl w:val="0"/>
        <w:ind w:right="-852"/>
        <w:rPr>
          <w:rFonts w:ascii="Book Antiqua" w:hAnsi="Book Antiqua"/>
        </w:rPr>
      </w:pPr>
      <w:r w:rsidRPr="00F62D76">
        <w:rPr>
          <w:rFonts w:ascii="Book Antiqua" w:hAnsi="Book Antiqua"/>
        </w:rPr>
        <w:t>12</w:t>
      </w:r>
      <w:r w:rsidR="00952FCD" w:rsidRPr="00F62D76">
        <w:rPr>
          <w:rFonts w:ascii="Book Antiqua" w:hAnsi="Book Antiqua"/>
        </w:rPr>
        <w:t>.9</w:t>
      </w:r>
      <w:r w:rsidRPr="00F62D76">
        <w:rPr>
          <w:rFonts w:ascii="Book Antiqua" w:hAnsi="Book Antiqua"/>
        </w:rPr>
        <w:t xml:space="preserve"> O Pregoeiro deverá encaminhar, por meio do sistema eletrônico, contraproposta ao licitante que apresentou o lance mais vantajoso, com o fim de negociar a obtenção de melhor preço, vedada a negociação em condições diversas das previstas neste Edital.</w:t>
      </w:r>
    </w:p>
    <w:p w:rsidR="00A060D3" w:rsidRPr="00F62D76" w:rsidRDefault="00A060D3" w:rsidP="00A060D3">
      <w:pPr>
        <w:widowControl w:val="0"/>
        <w:ind w:right="-852"/>
        <w:rPr>
          <w:rFonts w:ascii="Book Antiqua" w:hAnsi="Book Antiqua"/>
        </w:rPr>
      </w:pPr>
      <w:r w:rsidRPr="00F62D76">
        <w:rPr>
          <w:rFonts w:ascii="Book Antiqua" w:hAnsi="Book Antiqua"/>
        </w:rPr>
        <w:t>12</w:t>
      </w:r>
      <w:r w:rsidR="00952FCD" w:rsidRPr="00F62D76">
        <w:rPr>
          <w:rFonts w:ascii="Book Antiqua" w:hAnsi="Book Antiqua"/>
        </w:rPr>
        <w:t>.10</w:t>
      </w:r>
      <w:r w:rsidRPr="00F62D76">
        <w:rPr>
          <w:rFonts w:ascii="Book Antiqua" w:hAnsi="Book Antiqua"/>
        </w:rPr>
        <w:t xml:space="preserve"> Também nas hipóteses em que o Pregoeiro não aceitar a proposta e passar à subsequente, poderá negociar com o licitante para que seja obtido preço melhor.</w:t>
      </w:r>
    </w:p>
    <w:p w:rsidR="00A060D3" w:rsidRPr="00F62D76" w:rsidRDefault="00A060D3" w:rsidP="00D00FC5">
      <w:pPr>
        <w:widowControl w:val="0"/>
        <w:ind w:right="-852"/>
        <w:rPr>
          <w:rFonts w:ascii="Book Antiqua" w:hAnsi="Book Antiqua"/>
        </w:rPr>
      </w:pPr>
      <w:r w:rsidRPr="00F62D76">
        <w:rPr>
          <w:rFonts w:ascii="Book Antiqua" w:hAnsi="Book Antiqua"/>
        </w:rPr>
        <w:t>12</w:t>
      </w:r>
      <w:r w:rsidR="00952FCD" w:rsidRPr="00F62D76">
        <w:rPr>
          <w:rFonts w:ascii="Book Antiqua" w:hAnsi="Book Antiqua"/>
        </w:rPr>
        <w:t xml:space="preserve">.11 </w:t>
      </w:r>
      <w:r w:rsidRPr="00F62D76">
        <w:rPr>
          <w:rFonts w:ascii="Book Antiqua" w:hAnsi="Book Antiqua"/>
        </w:rPr>
        <w:t>A negociação será realizada por meio do sistema, podendo ser acompanhada pelos demais licitantes pelo “chat”.</w:t>
      </w:r>
    </w:p>
    <w:p w:rsidR="00D00FC5" w:rsidRPr="00F62D76" w:rsidRDefault="0009755D" w:rsidP="00D00FC5">
      <w:pPr>
        <w:widowControl w:val="0"/>
        <w:ind w:right="-852"/>
        <w:rPr>
          <w:rFonts w:ascii="Book Antiqua" w:hAnsi="Book Antiqua"/>
        </w:rPr>
      </w:pPr>
      <w:r w:rsidRPr="00F62D76">
        <w:rPr>
          <w:rFonts w:ascii="Book Antiqua" w:hAnsi="Book Antiqua"/>
        </w:rPr>
        <w:t>12.</w:t>
      </w:r>
      <w:r w:rsidR="003D567A" w:rsidRPr="00F62D76">
        <w:rPr>
          <w:rFonts w:ascii="Book Antiqua" w:hAnsi="Book Antiqua"/>
        </w:rPr>
        <w:t>12</w:t>
      </w:r>
      <w:r w:rsidRPr="00F62D76">
        <w:rPr>
          <w:rFonts w:ascii="Book Antiqua" w:hAnsi="Book Antiqua"/>
        </w:rPr>
        <w:t xml:space="preserve"> </w:t>
      </w:r>
      <w:r w:rsidR="00D00FC5" w:rsidRPr="00F62D76">
        <w:rPr>
          <w:rFonts w:ascii="Book Antiqua" w:hAnsi="Book Antiqua"/>
        </w:rPr>
        <w:t>O licitante classificado em primeiro lugar será convocado para realizar a fase de habilitação.</w:t>
      </w:r>
    </w:p>
    <w:p w:rsidR="002028E6" w:rsidRPr="00F62D76" w:rsidRDefault="002028E6" w:rsidP="0028472E">
      <w:pPr>
        <w:widowControl w:val="0"/>
        <w:ind w:right="-852"/>
        <w:rPr>
          <w:rFonts w:ascii="Book Antiqua" w:eastAsia="Book Antiqua" w:hAnsi="Book Antiqua"/>
          <w:b/>
        </w:rPr>
      </w:pPr>
    </w:p>
    <w:p w:rsidR="000F5891" w:rsidRPr="00F62D76" w:rsidRDefault="002028E6" w:rsidP="0028472E">
      <w:pPr>
        <w:widowControl w:val="0"/>
        <w:ind w:right="-852"/>
        <w:rPr>
          <w:rFonts w:ascii="Book Antiqua" w:hAnsi="Book Antiqua"/>
          <w:b/>
          <w:i/>
          <w:shd w:val="clear" w:color="auto" w:fill="FFFFFF"/>
        </w:rPr>
      </w:pPr>
      <w:r w:rsidRPr="00F62D76">
        <w:rPr>
          <w:rFonts w:ascii="Book Antiqua" w:hAnsi="Book Antiqua"/>
          <w:b/>
          <w:shd w:val="clear" w:color="auto" w:fill="FFFFFF"/>
        </w:rPr>
        <w:t>13. DOS PROCEDIMENTOS DE VERIFICAÇÃO DA HABILITAÇÃO</w:t>
      </w:r>
      <w:r w:rsidR="00976415" w:rsidRPr="00F62D76">
        <w:rPr>
          <w:rFonts w:ascii="Book Antiqua" w:hAnsi="Book Antiqua"/>
          <w:b/>
          <w:i/>
          <w:shd w:val="clear" w:color="auto" w:fill="FFFFFF"/>
        </w:rPr>
        <w:t xml:space="preserve"> </w:t>
      </w:r>
    </w:p>
    <w:p w:rsidR="002028E6" w:rsidRPr="00F62D76" w:rsidRDefault="002028E6" w:rsidP="0028472E">
      <w:pPr>
        <w:widowControl w:val="0"/>
        <w:ind w:right="-852"/>
        <w:rPr>
          <w:rFonts w:ascii="Book Antiqua" w:hAnsi="Book Antiqua"/>
        </w:rPr>
      </w:pPr>
      <w:r w:rsidRPr="00F62D76">
        <w:rPr>
          <w:rFonts w:ascii="Book Antiqua" w:hAnsi="Book Antiqua"/>
        </w:rPr>
        <w:t>13.1 Encerrada a etapa de aceitabilidade da proposta, o Pregoeiro verificará a Documentação de Habilitação do licitante vencedor, para confirmação da sua habilitação, com base nas exigências constantes neste Edital.</w:t>
      </w:r>
    </w:p>
    <w:p w:rsidR="002028E6" w:rsidRPr="00F62D76" w:rsidRDefault="002028E6" w:rsidP="0028472E">
      <w:pPr>
        <w:widowControl w:val="0"/>
        <w:ind w:right="-852"/>
        <w:rPr>
          <w:rFonts w:ascii="Book Antiqua" w:hAnsi="Book Antiqua"/>
        </w:rPr>
      </w:pPr>
      <w:r w:rsidRPr="00F62D76">
        <w:rPr>
          <w:rFonts w:ascii="Book Antiqua" w:hAnsi="Book Antiqua"/>
        </w:rPr>
        <w:t xml:space="preserve">13.1.1 Na </w:t>
      </w:r>
      <w:r w:rsidRPr="00F62D76">
        <w:rPr>
          <w:rFonts w:ascii="Book Antiqua" w:hAnsi="Book Antiqua"/>
          <w:b/>
          <w:u w:val="single"/>
        </w:rPr>
        <w:t>hipótese</w:t>
      </w:r>
      <w:r w:rsidRPr="00F62D76">
        <w:rPr>
          <w:rFonts w:ascii="Book Antiqua" w:hAnsi="Book Antiqua"/>
        </w:rPr>
        <w:t xml:space="preserve"> de necessidade de envio de documentos complementares </w:t>
      </w:r>
      <w:r w:rsidRPr="00F62D76">
        <w:rPr>
          <w:rFonts w:ascii="Book Antiqua" w:hAnsi="Book Antiqua"/>
          <w:b/>
        </w:rPr>
        <w:t xml:space="preserve">CONFORME </w:t>
      </w:r>
      <w:r w:rsidRPr="00F62D76">
        <w:rPr>
          <w:rFonts w:ascii="Book Antiqua" w:eastAsia="Book Antiqua" w:hAnsi="Book Antiqua"/>
          <w:b/>
        </w:rPr>
        <w:t>SOLICITAÇÃO DO PREGOEIRO</w:t>
      </w:r>
      <w:r w:rsidRPr="00F62D76">
        <w:rPr>
          <w:rFonts w:ascii="Book Antiqua" w:eastAsia="Book Antiqua" w:hAnsi="Book Antiqua"/>
        </w:rPr>
        <w:t xml:space="preserve"> </w:t>
      </w:r>
      <w:r w:rsidRPr="00F62D76">
        <w:rPr>
          <w:rFonts w:ascii="Book Antiqua" w:hAnsi="Book Antiqua"/>
          <w:shd w:val="clear" w:color="auto" w:fill="FFFFFF"/>
        </w:rPr>
        <w:t xml:space="preserve">na própria sessão pública (no campo próprio de mensagens, que deverá ser acompanhada pelos interessados), </w:t>
      </w:r>
      <w:r w:rsidRPr="00F62D76">
        <w:rPr>
          <w:rFonts w:ascii="Book Antiqua" w:hAnsi="Book Antiqua"/>
        </w:rPr>
        <w:t xml:space="preserve">os documentos deverão ser apresentados em formato digital, via sistema, no prazo </w:t>
      </w:r>
      <w:r w:rsidRPr="00F62D76">
        <w:rPr>
          <w:rFonts w:ascii="Book Antiqua" w:eastAsia="Book Antiqua" w:hAnsi="Book Antiqua"/>
        </w:rPr>
        <w:t>definido pelo Pregoeiro</w:t>
      </w:r>
      <w:r w:rsidR="0037510A" w:rsidRPr="00F62D76">
        <w:rPr>
          <w:rFonts w:ascii="Book Antiqua" w:eastAsia="Book Antiqua" w:hAnsi="Book Antiqua"/>
        </w:rPr>
        <w:t xml:space="preserve"> </w:t>
      </w:r>
      <w:r w:rsidR="0037510A" w:rsidRPr="00F62D76">
        <w:rPr>
          <w:rStyle w:val="nfase"/>
          <w:rFonts w:ascii="Book Antiqua" w:eastAsia="Book Antiqua" w:hAnsi="Book Antiqua"/>
          <w:i w:val="0"/>
        </w:rPr>
        <w:t>de no mínimo 02 (duas) horas</w:t>
      </w:r>
      <w:r w:rsidRPr="00F62D76">
        <w:rPr>
          <w:rFonts w:ascii="Book Antiqua" w:hAnsi="Book Antiqua"/>
        </w:rPr>
        <w:t>.</w:t>
      </w:r>
    </w:p>
    <w:p w:rsidR="000F5891" w:rsidRPr="00F62D76" w:rsidRDefault="002028E6" w:rsidP="000F5891">
      <w:pPr>
        <w:ind w:right="-852"/>
        <w:rPr>
          <w:rFonts w:ascii="Book Antiqua" w:hAnsi="Book Antiqua"/>
        </w:rPr>
      </w:pPr>
      <w:r w:rsidRPr="00F62D76">
        <w:rPr>
          <w:rFonts w:ascii="Book Antiqua" w:hAnsi="Book Antiqua"/>
        </w:rPr>
        <w:t>13.1.2 A verificação pelo pregoeiro e equipe de apoio nos sítios eletrônicos oficiais de órgãos e entidades emissores de certidões constitui meio legal de prova, para fins de habilitação.</w:t>
      </w:r>
    </w:p>
    <w:p w:rsidR="002A0FFC" w:rsidRPr="00F62D76" w:rsidRDefault="002A0FFC" w:rsidP="000F5891">
      <w:pPr>
        <w:ind w:right="-852"/>
        <w:rPr>
          <w:rFonts w:ascii="Book Antiqua" w:hAnsi="Book Antiqua"/>
        </w:rPr>
      </w:pPr>
      <w:r w:rsidRPr="00F62D76">
        <w:rPr>
          <w:rFonts w:ascii="Book Antiqua" w:hAnsi="Book Antiqua"/>
        </w:rPr>
        <w:t>13.2 Após a entrega dos documentos para habilitação, não será permitida a substituição ou a apresentação de novos documentos, salvo em sede de diligência, para (</w:t>
      </w:r>
      <w:r w:rsidR="009D479F" w:rsidRPr="00F62D76">
        <w:rPr>
          <w:rFonts w:ascii="Book Antiqua" w:hAnsi="Book Antiqua"/>
        </w:rPr>
        <w:t>Art.</w:t>
      </w:r>
      <w:r w:rsidRPr="00F62D76">
        <w:rPr>
          <w:rFonts w:ascii="Book Antiqua" w:hAnsi="Book Antiqua"/>
        </w:rPr>
        <w:t xml:space="preserve"> 64 da Lei Federal nº 14.133/2021):</w:t>
      </w:r>
    </w:p>
    <w:p w:rsidR="002A0FFC" w:rsidRPr="00F62D76" w:rsidRDefault="002A0FFC" w:rsidP="00C8682A">
      <w:pPr>
        <w:pStyle w:val="PargrafodaLista"/>
        <w:numPr>
          <w:ilvl w:val="0"/>
          <w:numId w:val="21"/>
        </w:numPr>
        <w:ind w:left="-284" w:right="-852" w:hanging="283"/>
        <w:rPr>
          <w:rFonts w:ascii="Book Antiqua" w:hAnsi="Book Antiqua"/>
        </w:rPr>
      </w:pPr>
      <w:r w:rsidRPr="00F62D76">
        <w:rPr>
          <w:rFonts w:ascii="Book Antiqua" w:hAnsi="Book Antiqua"/>
        </w:rPr>
        <w:t>Complementação de informações acerca dos documentos já apresentados pelos licitantes e desde que necessária para apurar fatos existentes à época da abertura do certame; e</w:t>
      </w:r>
    </w:p>
    <w:p w:rsidR="002A0FFC" w:rsidRPr="00F62D76" w:rsidRDefault="002A0FFC" w:rsidP="00C8682A">
      <w:pPr>
        <w:pStyle w:val="PargrafodaLista"/>
        <w:numPr>
          <w:ilvl w:val="0"/>
          <w:numId w:val="21"/>
        </w:numPr>
        <w:ind w:left="-284" w:right="-852" w:hanging="283"/>
        <w:rPr>
          <w:rFonts w:ascii="Book Antiqua" w:hAnsi="Book Antiqua"/>
        </w:rPr>
      </w:pPr>
      <w:r w:rsidRPr="00F62D76">
        <w:rPr>
          <w:rFonts w:ascii="Book Antiqua" w:hAnsi="Book Antiqua"/>
        </w:rPr>
        <w:t>Atualização de documentos cuja validade tenha expirado após a data de recebimento das propostas.</w:t>
      </w:r>
    </w:p>
    <w:p w:rsidR="002028E6" w:rsidRPr="00F62D76" w:rsidRDefault="00E653D8" w:rsidP="0028472E">
      <w:pPr>
        <w:widowControl w:val="0"/>
        <w:ind w:right="-852"/>
        <w:rPr>
          <w:rFonts w:ascii="Book Antiqua" w:hAnsi="Book Antiqua"/>
        </w:rPr>
      </w:pPr>
      <w:r w:rsidRPr="00F62D76">
        <w:rPr>
          <w:rFonts w:ascii="Book Antiqua" w:hAnsi="Book Antiqua"/>
        </w:rPr>
        <w:t>13.3</w:t>
      </w:r>
      <w:r w:rsidR="002028E6" w:rsidRPr="00F62D76">
        <w:rPr>
          <w:rFonts w:ascii="Book Antiqua" w:hAnsi="Book Antiqua"/>
        </w:rPr>
        <w:t xml:space="preserve"> Constatado o atendimento pleno às exigências editalícias, será declarada a proponente vencedora.</w:t>
      </w:r>
    </w:p>
    <w:p w:rsidR="00E653D8" w:rsidRPr="00F62D76" w:rsidRDefault="00E653D8" w:rsidP="00E653D8">
      <w:pPr>
        <w:widowControl w:val="0"/>
        <w:ind w:right="-852"/>
        <w:rPr>
          <w:rFonts w:ascii="Book Antiqua" w:hAnsi="Book Antiqua"/>
        </w:rPr>
      </w:pPr>
      <w:r w:rsidRPr="00F62D76">
        <w:rPr>
          <w:rFonts w:ascii="Book Antiqua" w:hAnsi="Book Antiqua"/>
        </w:rPr>
        <w:t>13.3</w:t>
      </w:r>
      <w:r w:rsidR="002028E6" w:rsidRPr="00F62D76">
        <w:rPr>
          <w:rFonts w:ascii="Book Antiqua" w:hAnsi="Book Antiqua"/>
        </w:rPr>
        <w:t xml:space="preserve">.1 Será julgada inabilitada a proponente que: </w:t>
      </w:r>
    </w:p>
    <w:p w:rsidR="00E653D8" w:rsidRPr="00F62D76" w:rsidRDefault="00E653D8" w:rsidP="00C8682A">
      <w:pPr>
        <w:pStyle w:val="PargrafodaLista"/>
        <w:widowControl w:val="0"/>
        <w:numPr>
          <w:ilvl w:val="0"/>
          <w:numId w:val="22"/>
        </w:numPr>
        <w:ind w:left="-284" w:right="-852" w:hanging="283"/>
        <w:rPr>
          <w:rFonts w:ascii="Book Antiqua" w:hAnsi="Book Antiqua"/>
        </w:rPr>
      </w:pPr>
      <w:r w:rsidRPr="00F62D76">
        <w:rPr>
          <w:rFonts w:ascii="Book Antiqua" w:hAnsi="Book Antiqua"/>
        </w:rPr>
        <w:t>Deixar</w:t>
      </w:r>
      <w:r w:rsidR="002028E6" w:rsidRPr="00F62D76">
        <w:rPr>
          <w:rFonts w:ascii="Book Antiqua" w:hAnsi="Book Antiqua"/>
        </w:rPr>
        <w:t xml:space="preserve"> de atender alguma exigência constante do presente Edital</w:t>
      </w:r>
      <w:r w:rsidRPr="00F62D76">
        <w:rPr>
          <w:rFonts w:ascii="Book Antiqua" w:hAnsi="Book Antiqua"/>
        </w:rPr>
        <w:t>.</w:t>
      </w:r>
    </w:p>
    <w:p w:rsidR="000F5891" w:rsidRPr="00F62D76" w:rsidRDefault="00E653D8" w:rsidP="00C8682A">
      <w:pPr>
        <w:pStyle w:val="PargrafodaLista"/>
        <w:widowControl w:val="0"/>
        <w:numPr>
          <w:ilvl w:val="0"/>
          <w:numId w:val="22"/>
        </w:numPr>
        <w:ind w:left="-284" w:right="-852" w:hanging="283"/>
        <w:rPr>
          <w:rFonts w:ascii="Book Antiqua" w:hAnsi="Book Antiqua"/>
        </w:rPr>
      </w:pPr>
      <w:r w:rsidRPr="00F62D76">
        <w:rPr>
          <w:rFonts w:ascii="Book Antiqua" w:hAnsi="Book Antiqua"/>
        </w:rPr>
        <w:t>A</w:t>
      </w:r>
      <w:r w:rsidR="002028E6" w:rsidRPr="00F62D76">
        <w:rPr>
          <w:rFonts w:ascii="Book Antiqua" w:hAnsi="Book Antiqua"/>
        </w:rPr>
        <w:t>presentar declaração ou qualquer outro documento c</w:t>
      </w:r>
      <w:r w:rsidRPr="00F62D76">
        <w:rPr>
          <w:rFonts w:ascii="Book Antiqua" w:hAnsi="Book Antiqua"/>
        </w:rPr>
        <w:t>om conteúdo falso ou adulterado.</w:t>
      </w:r>
    </w:p>
    <w:p w:rsidR="000F5891" w:rsidRPr="00F62D76" w:rsidRDefault="000F5891" w:rsidP="000F5891">
      <w:pPr>
        <w:pStyle w:val="PargrafodaLista"/>
        <w:widowControl w:val="0"/>
        <w:ind w:left="-709" w:right="-852"/>
        <w:rPr>
          <w:rFonts w:ascii="Book Antiqua" w:hAnsi="Book Antiqua"/>
          <w:shd w:val="clear" w:color="auto" w:fill="FFFFFF"/>
        </w:rPr>
      </w:pPr>
      <w:r w:rsidRPr="00F62D76">
        <w:rPr>
          <w:rFonts w:ascii="Book Antiqua" w:hAnsi="Book Antiqua"/>
          <w:shd w:val="clear" w:color="auto" w:fill="FFFFFF"/>
        </w:rPr>
        <w:t xml:space="preserve">13.3.2 Nos casos de desclassificação do licitante pelo fato de a oferta não ser aceitável ou se o licitante foi considerado inabilitado, o Pregoeiro examinará as ofertas subsequentes e a qualificação dos </w:t>
      </w:r>
      <w:r w:rsidRPr="00F62D76">
        <w:rPr>
          <w:rFonts w:ascii="Book Antiqua" w:hAnsi="Book Antiqua"/>
          <w:shd w:val="clear" w:color="auto" w:fill="FFFFFF"/>
        </w:rPr>
        <w:lastRenderedPageBreak/>
        <w:t xml:space="preserve">licitantes, na ordem de classificação, e assim sucessivamente, até a apuração de uma que atenda ao edital. </w:t>
      </w:r>
    </w:p>
    <w:p w:rsidR="00E653D8" w:rsidRPr="00F62D76" w:rsidRDefault="00E653D8" w:rsidP="0028472E">
      <w:pPr>
        <w:widowControl w:val="0"/>
        <w:ind w:right="-852"/>
        <w:rPr>
          <w:rFonts w:ascii="Book Antiqua" w:hAnsi="Book Antiqua"/>
          <w:b/>
          <w:shd w:val="clear" w:color="auto" w:fill="FFFFFF"/>
        </w:rPr>
      </w:pPr>
      <w:r w:rsidRPr="00F62D76">
        <w:rPr>
          <w:rFonts w:ascii="Book Antiqua" w:hAnsi="Book Antiqua"/>
          <w:b/>
          <w:shd w:val="clear" w:color="auto" w:fill="FFFFFF"/>
        </w:rPr>
        <w:t>13.4</w:t>
      </w:r>
      <w:r w:rsidR="002028E6" w:rsidRPr="00F62D76">
        <w:rPr>
          <w:rFonts w:ascii="Book Antiqua" w:hAnsi="Book Antiqua"/>
          <w:b/>
          <w:shd w:val="clear" w:color="auto" w:fill="FFFFFF"/>
        </w:rPr>
        <w:t xml:space="preserve"> Do julgamento da habilitação das Microempresas e Empresas de Pequeno Porte (</w:t>
      </w:r>
      <w:r w:rsidR="00B82D2D" w:rsidRPr="00F62D76">
        <w:rPr>
          <w:rFonts w:ascii="Book Antiqua" w:hAnsi="Book Antiqua"/>
          <w:b/>
          <w:shd w:val="clear" w:color="auto" w:fill="FFFFFF"/>
        </w:rPr>
        <w:t>Art</w:t>
      </w:r>
      <w:r w:rsidR="002028E6" w:rsidRPr="00F62D76">
        <w:rPr>
          <w:rFonts w:ascii="Book Antiqua" w:hAnsi="Book Antiqua"/>
          <w:b/>
          <w:shd w:val="clear" w:color="auto" w:fill="FFFFFF"/>
        </w:rPr>
        <w:t>. 42 e 43 da LC nº 123/2006)</w:t>
      </w:r>
      <w:r w:rsidR="00976415" w:rsidRPr="00F62D76">
        <w:rPr>
          <w:rFonts w:ascii="Book Antiqua" w:hAnsi="Book Antiqua"/>
          <w:b/>
          <w:shd w:val="clear" w:color="auto" w:fill="FFFFFF"/>
        </w:rPr>
        <w:t xml:space="preserve"> </w:t>
      </w:r>
    </w:p>
    <w:p w:rsidR="002028E6" w:rsidRPr="00F62D76" w:rsidRDefault="00E653D8" w:rsidP="0028472E">
      <w:pPr>
        <w:widowControl w:val="0"/>
        <w:ind w:right="-852"/>
        <w:rPr>
          <w:rFonts w:ascii="Book Antiqua" w:hAnsi="Book Antiqua"/>
          <w:shd w:val="clear" w:color="auto" w:fill="FFFFFF"/>
        </w:rPr>
      </w:pPr>
      <w:r w:rsidRPr="00F62D76">
        <w:rPr>
          <w:rFonts w:ascii="Book Antiqua" w:hAnsi="Book Antiqua"/>
          <w:shd w:val="clear" w:color="auto" w:fill="FFFFFF"/>
        </w:rPr>
        <w:t>13.4</w:t>
      </w:r>
      <w:r w:rsidR="002028E6" w:rsidRPr="00F62D76">
        <w:rPr>
          <w:rFonts w:ascii="Book Antiqua" w:hAnsi="Book Antiqua"/>
          <w:shd w:val="clear" w:color="auto" w:fill="FFFFFF"/>
        </w:rPr>
        <w:t xml:space="preserve">.1 Em face dos artigos 42 e 43 da Lei Complementar nº 123/2006, o Pregoeiro adotará o seguinte procedimento </w:t>
      </w:r>
      <w:r w:rsidR="002028E6" w:rsidRPr="00F62D76">
        <w:rPr>
          <w:rFonts w:ascii="Book Antiqua" w:hAnsi="Book Antiqua"/>
          <w:u w:val="single"/>
          <w:shd w:val="clear" w:color="auto" w:fill="FFFFFF"/>
        </w:rPr>
        <w:t xml:space="preserve">quando a vencedora for </w:t>
      </w:r>
      <w:r w:rsidR="002028E6" w:rsidRPr="00F62D76">
        <w:rPr>
          <w:rFonts w:ascii="Book Antiqua" w:hAnsi="Book Antiqua"/>
          <w:b/>
          <w:u w:val="single"/>
          <w:shd w:val="clear" w:color="auto" w:fill="FFFFFF"/>
        </w:rPr>
        <w:t>Microempresa ou Empresa de Pequeno Porte:</w:t>
      </w:r>
    </w:p>
    <w:p w:rsidR="002028E6" w:rsidRPr="00F62D76" w:rsidRDefault="002028E6" w:rsidP="005212D3">
      <w:pPr>
        <w:widowControl w:val="0"/>
        <w:ind w:left="-284" w:right="-852" w:hanging="283"/>
        <w:rPr>
          <w:rFonts w:ascii="Book Antiqua" w:hAnsi="Book Antiqua"/>
          <w:shd w:val="clear" w:color="auto" w:fill="FFFFFF"/>
        </w:rPr>
      </w:pPr>
      <w:r w:rsidRPr="00F62D76">
        <w:rPr>
          <w:rFonts w:ascii="Book Antiqua" w:hAnsi="Book Antiqua"/>
          <w:b/>
          <w:shd w:val="clear" w:color="auto" w:fill="FFFFFF"/>
        </w:rPr>
        <w:t>a)</w:t>
      </w:r>
      <w:r w:rsidRPr="00F62D76">
        <w:rPr>
          <w:rFonts w:ascii="Book Antiqua" w:hAnsi="Book Antiqua"/>
          <w:shd w:val="clear" w:color="auto" w:fill="FFFFFF"/>
        </w:rPr>
        <w:t xml:space="preserve"> serão analisados os documentos </w:t>
      </w:r>
      <w:r w:rsidRPr="00F62D76">
        <w:rPr>
          <w:rFonts w:ascii="Book Antiqua" w:hAnsi="Book Antiqua"/>
          <w:b/>
          <w:u w:val="single"/>
          <w:shd w:val="clear" w:color="auto" w:fill="FFFFFF"/>
        </w:rPr>
        <w:t>não</w:t>
      </w:r>
      <w:r w:rsidRPr="00F62D76">
        <w:rPr>
          <w:rFonts w:ascii="Book Antiqua" w:hAnsi="Book Antiqua"/>
          <w:shd w:val="clear" w:color="auto" w:fill="FFFFFF"/>
        </w:rPr>
        <w:t xml:space="preserve"> integrantes da regularidade fiscal e trabalhista, aplicando-se o disposto </w:t>
      </w:r>
      <w:r w:rsidR="00E653D8" w:rsidRPr="00F62D76">
        <w:rPr>
          <w:rFonts w:ascii="Book Antiqua" w:hAnsi="Book Antiqua"/>
          <w:shd w:val="clear" w:color="auto" w:fill="FFFFFF"/>
        </w:rPr>
        <w:t xml:space="preserve">no item 13.3.1 “a”e “b” </w:t>
      </w:r>
      <w:r w:rsidRPr="00F62D76">
        <w:rPr>
          <w:rFonts w:ascii="Book Antiqua" w:hAnsi="Book Antiqua"/>
          <w:shd w:val="clear" w:color="auto" w:fill="FFFFFF"/>
        </w:rPr>
        <w:t>deste Edital</w:t>
      </w:r>
      <w:r w:rsidR="00E653D8" w:rsidRPr="00F62D76">
        <w:rPr>
          <w:rFonts w:ascii="Book Antiqua" w:hAnsi="Book Antiqua"/>
          <w:b/>
          <w:i/>
          <w:shd w:val="clear" w:color="auto" w:fill="FFFFFF"/>
        </w:rPr>
        <w:t>.</w:t>
      </w:r>
    </w:p>
    <w:p w:rsidR="002028E6" w:rsidRPr="00F62D76" w:rsidRDefault="002028E6" w:rsidP="005212D3">
      <w:pPr>
        <w:widowControl w:val="0"/>
        <w:ind w:left="-284" w:right="-852" w:hanging="283"/>
        <w:rPr>
          <w:rFonts w:ascii="Book Antiqua" w:hAnsi="Book Antiqua"/>
          <w:shd w:val="clear" w:color="auto" w:fill="FFFFFF"/>
        </w:rPr>
      </w:pPr>
      <w:r w:rsidRPr="00F62D76">
        <w:rPr>
          <w:rFonts w:ascii="Book Antiqua" w:hAnsi="Book Antiqua"/>
          <w:b/>
          <w:shd w:val="clear" w:color="auto" w:fill="FFFFFF"/>
        </w:rPr>
        <w:t>b)</w:t>
      </w:r>
      <w:r w:rsidRPr="00F62D76">
        <w:rPr>
          <w:rFonts w:ascii="Book Antiqua" w:hAnsi="Book Antiqua"/>
          <w:shd w:val="clear" w:color="auto" w:fill="FFFFFF"/>
        </w:rPr>
        <w:t xml:space="preserve"> serão analisados os </w:t>
      </w:r>
      <w:r w:rsidRPr="00F62D76">
        <w:rPr>
          <w:rFonts w:ascii="Book Antiqua" w:hAnsi="Book Antiqua"/>
          <w:u w:val="single"/>
          <w:shd w:val="clear" w:color="auto" w:fill="FFFFFF"/>
        </w:rPr>
        <w:t>documentos relativos à regularidade fiscal e trabalhista</w:t>
      </w:r>
      <w:r w:rsidRPr="00F62D76">
        <w:rPr>
          <w:rFonts w:ascii="Book Antiqua" w:hAnsi="Book Antiqua"/>
          <w:shd w:val="clear" w:color="auto" w:fill="FFFFFF"/>
        </w:rPr>
        <w:t>, declarando-se:</w:t>
      </w:r>
    </w:p>
    <w:p w:rsidR="002028E6" w:rsidRPr="00F62D76" w:rsidRDefault="002028E6" w:rsidP="005212D3">
      <w:pPr>
        <w:widowControl w:val="0"/>
        <w:ind w:left="-284" w:right="-852" w:hanging="283"/>
        <w:rPr>
          <w:rFonts w:ascii="Book Antiqua" w:hAnsi="Book Antiqua"/>
          <w:shd w:val="clear" w:color="auto" w:fill="FFFFFF"/>
        </w:rPr>
      </w:pPr>
      <w:r w:rsidRPr="00F62D76">
        <w:rPr>
          <w:rFonts w:ascii="Book Antiqua" w:hAnsi="Book Antiqua"/>
          <w:shd w:val="clear" w:color="auto" w:fill="FFFFFF"/>
        </w:rPr>
        <w:t xml:space="preserve">I - O atendimento das exigências constantes do Edital com a respectiva habilitação, caso se verifique que toda a documentação está regular; ou </w:t>
      </w:r>
    </w:p>
    <w:p w:rsidR="002028E6" w:rsidRPr="00F62D76" w:rsidRDefault="002028E6" w:rsidP="005212D3">
      <w:pPr>
        <w:widowControl w:val="0"/>
        <w:ind w:left="-284" w:right="-852" w:hanging="283"/>
        <w:rPr>
          <w:rFonts w:ascii="Book Antiqua" w:hAnsi="Book Antiqua"/>
          <w:shd w:val="clear" w:color="auto" w:fill="FFFFFF"/>
        </w:rPr>
      </w:pPr>
      <w:r w:rsidRPr="00F62D76">
        <w:rPr>
          <w:rFonts w:ascii="Book Antiqua" w:hAnsi="Book Antiqua"/>
          <w:shd w:val="clear" w:color="auto" w:fill="FFFFFF"/>
        </w:rPr>
        <w:t xml:space="preserve">II - O desatendimento das exigências constantes do Edital, caso se verifique a restrição, ou seja, que alguma certidão foi apresentada vencida, sendo suspenso o julgamento da habilitação referente à regularidade fiscal e trabalhista em relação aquela </w:t>
      </w:r>
      <w:r w:rsidRPr="00F62D76">
        <w:rPr>
          <w:rFonts w:ascii="Book Antiqua" w:hAnsi="Book Antiqua"/>
          <w:b/>
          <w:u w:val="single"/>
          <w:shd w:val="clear" w:color="auto" w:fill="FFFFFF"/>
        </w:rPr>
        <w:t>Microempresa ou Empresa de Pequeno Porte</w:t>
      </w:r>
      <w:r w:rsidRPr="00F62D76">
        <w:rPr>
          <w:rFonts w:ascii="Book Antiqua" w:hAnsi="Book Antiqua"/>
          <w:shd w:val="clear" w:color="auto" w:fill="FFFFFF"/>
        </w:rPr>
        <w:t xml:space="preserve"> licitante. Neste caso, será concedido o prazo de 5 (cinco) dias úteis, prorrogável por igual período, a critério da administração pública, mediante requerimento, para que a interessada providencie a regularização da documentação mediante apresentação das respectivas certidões negativas ou positivas com efeito de certidão negativa.</w:t>
      </w:r>
    </w:p>
    <w:p w:rsidR="002028E6" w:rsidRPr="00F62D76" w:rsidRDefault="00E653D8" w:rsidP="0028472E">
      <w:pPr>
        <w:widowControl w:val="0"/>
        <w:ind w:right="-852"/>
        <w:rPr>
          <w:rFonts w:ascii="Book Antiqua" w:hAnsi="Book Antiqua"/>
          <w:shd w:val="clear" w:color="auto" w:fill="FFFFFF"/>
        </w:rPr>
      </w:pPr>
      <w:r w:rsidRPr="00F62D76">
        <w:rPr>
          <w:rFonts w:ascii="Book Antiqua" w:hAnsi="Book Antiqua"/>
          <w:shd w:val="clear" w:color="auto" w:fill="FFFFFF"/>
        </w:rPr>
        <w:t>13.4</w:t>
      </w:r>
      <w:r w:rsidR="002028E6" w:rsidRPr="00F62D76">
        <w:rPr>
          <w:rFonts w:ascii="Book Antiqua" w:hAnsi="Book Antiqua"/>
          <w:shd w:val="clear" w:color="auto" w:fill="FFFFFF"/>
        </w:rPr>
        <w:t>.2 A não-regularização da documentação de regularidade fiscal ou trabalhista, no prazo previsto no inci</w:t>
      </w:r>
      <w:r w:rsidRPr="00F62D76">
        <w:rPr>
          <w:rFonts w:ascii="Book Antiqua" w:hAnsi="Book Antiqua"/>
          <w:shd w:val="clear" w:color="auto" w:fill="FFFFFF"/>
        </w:rPr>
        <w:t>so II da alínea “b” do item 13.4</w:t>
      </w:r>
      <w:r w:rsidR="002028E6" w:rsidRPr="00F62D76">
        <w:rPr>
          <w:rFonts w:ascii="Book Antiqua" w:hAnsi="Book Antiqua"/>
          <w:shd w:val="clear" w:color="auto" w:fill="FFFFFF"/>
        </w:rPr>
        <w:t>.1 deste Edital, implicará decadência do direito à contratação, sem prejuízo das sanções previstas neste Edital, sendo facultado à Administração convocar os licitantes remanescentes, na ordem de classificação</w:t>
      </w:r>
      <w:r w:rsidRPr="00F62D76">
        <w:rPr>
          <w:rFonts w:ascii="Book Antiqua" w:hAnsi="Book Antiqua"/>
          <w:shd w:val="clear" w:color="auto" w:fill="FFFFFF"/>
        </w:rPr>
        <w:t xml:space="preserve"> </w:t>
      </w:r>
      <w:r w:rsidR="002028E6" w:rsidRPr="00F62D76">
        <w:rPr>
          <w:rFonts w:ascii="Book Antiqua" w:hAnsi="Book Antiqua"/>
          <w:shd w:val="clear" w:color="auto" w:fill="FFFFFF"/>
        </w:rPr>
        <w:t>ou revogar a licitação ou item da licitação conforme o caso.</w:t>
      </w:r>
    </w:p>
    <w:p w:rsidR="00D56575" w:rsidRPr="00F62D76" w:rsidRDefault="00D56575" w:rsidP="0028472E">
      <w:pPr>
        <w:widowControl w:val="0"/>
        <w:ind w:right="-852"/>
        <w:rPr>
          <w:rFonts w:ascii="Book Antiqua" w:hAnsi="Book Antiqua"/>
          <w:b/>
          <w:shd w:val="clear" w:color="auto" w:fill="FFFFFF"/>
        </w:rPr>
      </w:pPr>
    </w:p>
    <w:p w:rsidR="00495C93" w:rsidRPr="00F62D76" w:rsidRDefault="00495C93" w:rsidP="00495C93">
      <w:pPr>
        <w:widowControl w:val="0"/>
        <w:ind w:right="-852"/>
        <w:rPr>
          <w:rFonts w:ascii="Book Antiqua" w:hAnsi="Book Antiqua"/>
          <w:b/>
          <w:shd w:val="clear" w:color="auto" w:fill="FFFFFF"/>
        </w:rPr>
      </w:pPr>
      <w:r w:rsidRPr="00F62D76">
        <w:rPr>
          <w:rFonts w:ascii="Book Antiqua" w:hAnsi="Book Antiqua"/>
          <w:b/>
          <w:shd w:val="clear" w:color="auto" w:fill="FFFFFF"/>
        </w:rPr>
        <w:t>14. DA PROPOSTA FINANCEIRA (PROPOSTA FINAL)</w:t>
      </w:r>
    </w:p>
    <w:p w:rsidR="00E8016F" w:rsidRPr="00F62D76" w:rsidRDefault="00495C93" w:rsidP="00DE1B98">
      <w:pPr>
        <w:widowControl w:val="0"/>
        <w:ind w:right="-852"/>
        <w:rPr>
          <w:rFonts w:ascii="Book Antiqua" w:hAnsi="Book Antiqua"/>
          <w:shd w:val="clear" w:color="auto" w:fill="FFFFFF"/>
        </w:rPr>
      </w:pPr>
      <w:r w:rsidRPr="00F62D76">
        <w:rPr>
          <w:rFonts w:ascii="Book Antiqua" w:hAnsi="Book Antiqua"/>
          <w:shd w:val="clear" w:color="auto" w:fill="FFFFFF"/>
        </w:rPr>
        <w:t xml:space="preserve">14.1 </w:t>
      </w:r>
      <w:r w:rsidR="00305747" w:rsidRPr="00F62D76">
        <w:rPr>
          <w:rFonts w:ascii="Book Antiqua" w:hAnsi="Book Antiqua"/>
          <w:shd w:val="clear" w:color="auto" w:fill="FFFFFF"/>
        </w:rPr>
        <w:t>Q</w:t>
      </w:r>
      <w:r w:rsidR="00305747" w:rsidRPr="00F62D76">
        <w:rPr>
          <w:rFonts w:ascii="Book Antiqua" w:eastAsia="Book Antiqua" w:hAnsi="Book Antiqua"/>
        </w:rPr>
        <w:t>uando houver apenas um item por lote</w:t>
      </w:r>
      <w:r w:rsidR="00305747" w:rsidRPr="00F62D76">
        <w:rPr>
          <w:rFonts w:ascii="Book Antiqua" w:hAnsi="Book Antiqua"/>
          <w:shd w:val="clear" w:color="auto" w:fill="FFFFFF"/>
        </w:rPr>
        <w:t xml:space="preserve"> </w:t>
      </w:r>
      <w:r w:rsidRPr="00F62D76">
        <w:rPr>
          <w:rFonts w:ascii="Book Antiqua" w:hAnsi="Book Antiqua"/>
          <w:shd w:val="clear" w:color="auto" w:fill="FFFFFF"/>
        </w:rPr>
        <w:t>A PROPOSTA FINAL do licitante declarado vencedor será atualizada automaticamente pelo sistema de pregão eletrônico</w:t>
      </w:r>
      <w:r w:rsidR="002351E2" w:rsidRPr="00F62D76">
        <w:rPr>
          <w:rFonts w:ascii="Book Antiqua" w:hAnsi="Book Antiqua"/>
          <w:shd w:val="clear" w:color="auto" w:fill="FFFFFF"/>
        </w:rPr>
        <w:t xml:space="preserve"> </w:t>
      </w:r>
      <w:r w:rsidR="00E21352" w:rsidRPr="00F62D76">
        <w:rPr>
          <w:rFonts w:ascii="Book Antiqua" w:eastAsia="Book Antiqua" w:hAnsi="Book Antiqua"/>
        </w:rPr>
        <w:t xml:space="preserve">pelo melhor lance ofertado. No entanto 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 </w:t>
      </w:r>
      <w:r w:rsidR="00E21352" w:rsidRPr="00F62D76">
        <w:rPr>
          <w:rFonts w:ascii="Book Antiqua" w:hAnsi="Book Antiqua"/>
        </w:rPr>
        <w:t>ficando desde já estabelecido que para evitar o jogo de planilhas, deve ser aplicado a todos os itens o percentual de desconto ofertado, considerando-se o valor proposto na proposta inicial e o valor final após a fase de lances para cada lote.</w:t>
      </w:r>
    </w:p>
    <w:p w:rsidR="00495C93" w:rsidRPr="00F62D76" w:rsidRDefault="002351E2" w:rsidP="000064B3">
      <w:pPr>
        <w:widowControl w:val="0"/>
        <w:ind w:right="-852"/>
        <w:rPr>
          <w:rFonts w:ascii="Book Antiqua" w:hAnsi="Book Antiqua"/>
          <w:shd w:val="clear" w:color="auto" w:fill="FFFFFF"/>
        </w:rPr>
      </w:pPr>
      <w:r w:rsidRPr="00F62D76">
        <w:rPr>
          <w:rFonts w:ascii="Book Antiqua" w:hAnsi="Book Antiqua"/>
          <w:shd w:val="clear" w:color="auto" w:fill="FFFFFF"/>
        </w:rPr>
        <w:t>14.1</w:t>
      </w:r>
      <w:r w:rsidR="00923275" w:rsidRPr="00F62D76">
        <w:rPr>
          <w:rFonts w:ascii="Book Antiqua" w:hAnsi="Book Antiqua"/>
          <w:shd w:val="clear" w:color="auto" w:fill="FFFFFF"/>
        </w:rPr>
        <w:t xml:space="preserve">.1 </w:t>
      </w:r>
      <w:r w:rsidR="00495C93" w:rsidRPr="00F62D76">
        <w:rPr>
          <w:rFonts w:ascii="Book Antiqua" w:hAnsi="Book Antiqua"/>
          <w:shd w:val="clear" w:color="auto" w:fill="FFFFFF"/>
        </w:rPr>
        <w:t>O Pregoeiro poderá também liberar a atualização de proposta manual diretamente na plataforma para que o fornecedor faça o preenchimento do(s) valor(es) do(s) item(s) do(s) lote(s) livremente caso entenda necessário.</w:t>
      </w:r>
    </w:p>
    <w:p w:rsidR="00495C93" w:rsidRPr="00F62D76" w:rsidRDefault="002351E2" w:rsidP="00495C93">
      <w:pPr>
        <w:widowControl w:val="0"/>
        <w:ind w:right="-852"/>
        <w:rPr>
          <w:rFonts w:ascii="Book Antiqua" w:hAnsi="Book Antiqua"/>
          <w:shd w:val="clear" w:color="auto" w:fill="FFFFFF"/>
        </w:rPr>
      </w:pPr>
      <w:r w:rsidRPr="00F62D76">
        <w:rPr>
          <w:rFonts w:ascii="Book Antiqua" w:hAnsi="Book Antiqua"/>
          <w:shd w:val="clear" w:color="auto" w:fill="FFFFFF"/>
        </w:rPr>
        <w:t xml:space="preserve">14.2 </w:t>
      </w:r>
      <w:r w:rsidR="006B2373" w:rsidRPr="00F62D76">
        <w:rPr>
          <w:rFonts w:ascii="Book Antiqua" w:hAnsi="Book Antiqua"/>
          <w:b/>
          <w:shd w:val="clear" w:color="auto" w:fill="FFFFFF"/>
        </w:rPr>
        <w:t>DEVERÁ</w:t>
      </w:r>
      <w:r w:rsidR="001B410B" w:rsidRPr="00F62D76">
        <w:rPr>
          <w:rFonts w:ascii="Book Antiqua" w:hAnsi="Book Antiqua"/>
          <w:shd w:val="clear" w:color="auto" w:fill="FFFFFF"/>
        </w:rPr>
        <w:t xml:space="preserve">, contudo, o licitante vencedor </w:t>
      </w:r>
      <w:r w:rsidR="00495C93" w:rsidRPr="00F62D76">
        <w:rPr>
          <w:rFonts w:ascii="Book Antiqua" w:hAnsi="Book Antiqua"/>
          <w:shd w:val="clear" w:color="auto" w:fill="FFFFFF"/>
        </w:rPr>
        <w:t xml:space="preserve">encaminhar por e-mail </w:t>
      </w:r>
      <w:hyperlink r:id="rId22" w:history="1">
        <w:r w:rsidR="000C3843" w:rsidRPr="00F62D76">
          <w:rPr>
            <w:rStyle w:val="Hyperlink"/>
            <w:rFonts w:ascii="Book Antiqua" w:hAnsi="Book Antiqua"/>
            <w:color w:val="auto"/>
            <w:shd w:val="clear" w:color="auto" w:fill="FFFFFF"/>
          </w:rPr>
          <w:t>pregao@gaspar.sc.gov.br</w:t>
        </w:r>
      </w:hyperlink>
      <w:r w:rsidR="000C3843" w:rsidRPr="00F62D76">
        <w:rPr>
          <w:rFonts w:ascii="Book Antiqua" w:hAnsi="Book Antiqua"/>
          <w:shd w:val="clear" w:color="auto" w:fill="FFFFFF"/>
        </w:rPr>
        <w:t xml:space="preserve"> </w:t>
      </w:r>
      <w:r w:rsidR="00495C93" w:rsidRPr="00F62D76">
        <w:rPr>
          <w:rFonts w:ascii="Book Antiqua" w:hAnsi="Book Antiqua"/>
          <w:shd w:val="clear" w:color="auto" w:fill="FFFFFF"/>
        </w:rPr>
        <w:t xml:space="preserve">a indicação do </w:t>
      </w:r>
      <w:r w:rsidR="006B2373" w:rsidRPr="00F62D76">
        <w:rPr>
          <w:rFonts w:ascii="Book Antiqua" w:hAnsi="Book Antiqua"/>
          <w:b/>
          <w:shd w:val="clear" w:color="auto" w:fill="FFFFFF"/>
        </w:rPr>
        <w:t>BANCO</w:t>
      </w:r>
      <w:r w:rsidR="006B2373" w:rsidRPr="00F62D76">
        <w:rPr>
          <w:rFonts w:ascii="Book Antiqua" w:hAnsi="Book Antiqua"/>
          <w:shd w:val="clear" w:color="auto" w:fill="FFFFFF"/>
        </w:rPr>
        <w:t xml:space="preserve">, </w:t>
      </w:r>
      <w:r w:rsidR="006B2373" w:rsidRPr="00F62D76">
        <w:rPr>
          <w:rFonts w:ascii="Book Antiqua" w:hAnsi="Book Antiqua"/>
          <w:b/>
          <w:shd w:val="clear" w:color="auto" w:fill="FFFFFF"/>
        </w:rPr>
        <w:t>NÚMERO DA CONTA</w:t>
      </w:r>
      <w:r w:rsidR="008E0127" w:rsidRPr="00F62D76">
        <w:rPr>
          <w:rFonts w:ascii="Book Antiqua" w:hAnsi="Book Antiqua"/>
          <w:shd w:val="clear" w:color="auto" w:fill="FFFFFF"/>
        </w:rPr>
        <w:t xml:space="preserve">, </w:t>
      </w:r>
      <w:r w:rsidR="006B2373" w:rsidRPr="00F62D76">
        <w:rPr>
          <w:rFonts w:ascii="Book Antiqua" w:hAnsi="Book Antiqua"/>
          <w:b/>
          <w:shd w:val="clear" w:color="auto" w:fill="FFFFFF"/>
        </w:rPr>
        <w:t>AGÊNCIA</w:t>
      </w:r>
      <w:r w:rsidR="0032477C" w:rsidRPr="00F62D76">
        <w:rPr>
          <w:rFonts w:ascii="Book Antiqua" w:hAnsi="Book Antiqua"/>
          <w:shd w:val="clear" w:color="auto" w:fill="FFFFFF"/>
        </w:rPr>
        <w:t xml:space="preserve"> </w:t>
      </w:r>
      <w:r w:rsidR="008E0127" w:rsidRPr="00F62D76">
        <w:rPr>
          <w:rFonts w:ascii="Book Antiqua" w:hAnsi="Book Antiqua"/>
          <w:shd w:val="clear" w:color="auto" w:fill="FFFFFF"/>
        </w:rPr>
        <w:t xml:space="preserve">ou </w:t>
      </w:r>
      <w:r w:rsidR="00F41F85" w:rsidRPr="00F62D76">
        <w:rPr>
          <w:rFonts w:ascii="Book Antiqua" w:hAnsi="Book Antiqua"/>
          <w:b/>
          <w:shd w:val="clear" w:color="auto" w:fill="FFFFFF"/>
        </w:rPr>
        <w:t>CHAVE PIX</w:t>
      </w:r>
      <w:r w:rsidR="00F41F85" w:rsidRPr="00F62D76">
        <w:rPr>
          <w:rFonts w:ascii="Book Antiqua" w:hAnsi="Book Antiqua"/>
          <w:shd w:val="clear" w:color="auto" w:fill="FFFFFF"/>
        </w:rPr>
        <w:t xml:space="preserve"> </w:t>
      </w:r>
      <w:r w:rsidR="00495C93" w:rsidRPr="00F62D76">
        <w:rPr>
          <w:rFonts w:ascii="Book Antiqua" w:hAnsi="Book Antiqua"/>
          <w:shd w:val="clear" w:color="auto" w:fill="FFFFFF"/>
        </w:rPr>
        <w:t xml:space="preserve">para fins de pagamento, </w:t>
      </w:r>
      <w:r w:rsidR="0032477C" w:rsidRPr="00F62D76">
        <w:rPr>
          <w:rFonts w:ascii="Book Antiqua" w:hAnsi="Book Antiqua"/>
          <w:shd w:val="clear" w:color="auto" w:fill="FFFFFF"/>
        </w:rPr>
        <w:t xml:space="preserve">bem como </w:t>
      </w:r>
      <w:r w:rsidR="0032477C" w:rsidRPr="00F62D76">
        <w:rPr>
          <w:rFonts w:ascii="Book Antiqua" w:hAnsi="Book Antiqua"/>
          <w:b/>
        </w:rPr>
        <w:t>E-MAIL</w:t>
      </w:r>
      <w:r w:rsidR="0032477C" w:rsidRPr="00F62D76">
        <w:rPr>
          <w:rFonts w:ascii="Book Antiqua" w:hAnsi="Book Antiqua"/>
        </w:rPr>
        <w:t xml:space="preserve"> institucional, oficial, atualizado, vigente e operacional</w:t>
      </w:r>
      <w:r w:rsidR="0032477C" w:rsidRPr="00F62D76">
        <w:rPr>
          <w:rFonts w:ascii="Book Antiqua" w:hAnsi="Book Antiqua"/>
          <w:shd w:val="clear" w:color="auto" w:fill="FFFFFF"/>
        </w:rPr>
        <w:t xml:space="preserve"> e indicação do </w:t>
      </w:r>
      <w:r w:rsidR="0032477C" w:rsidRPr="00F62D76">
        <w:rPr>
          <w:rFonts w:ascii="Book Antiqua" w:hAnsi="Book Antiqua"/>
          <w:b/>
          <w:shd w:val="clear" w:color="auto" w:fill="FFFFFF"/>
        </w:rPr>
        <w:t xml:space="preserve">REPRESENTANTE </w:t>
      </w:r>
      <w:r w:rsidR="00636D8D" w:rsidRPr="00F62D76">
        <w:rPr>
          <w:rFonts w:ascii="Book Antiqua" w:hAnsi="Book Antiqua"/>
          <w:b/>
          <w:shd w:val="clear" w:color="auto" w:fill="FFFFFF"/>
        </w:rPr>
        <w:t>RESPONSÁVEL</w:t>
      </w:r>
      <w:r w:rsidR="00636D8D" w:rsidRPr="00F62D76">
        <w:rPr>
          <w:rFonts w:ascii="Book Antiqua" w:hAnsi="Book Antiqua"/>
          <w:shd w:val="clear" w:color="auto" w:fill="FFFFFF"/>
        </w:rPr>
        <w:t xml:space="preserve"> pela assin</w:t>
      </w:r>
      <w:r w:rsidR="001B0BFC" w:rsidRPr="00F62D76">
        <w:rPr>
          <w:rFonts w:ascii="Book Antiqua" w:hAnsi="Book Antiqua"/>
          <w:shd w:val="clear" w:color="auto" w:fill="FFFFFF"/>
        </w:rPr>
        <w:t xml:space="preserve">atura do instrumento contratual, </w:t>
      </w:r>
      <w:r w:rsidR="00495C93" w:rsidRPr="00F62D76">
        <w:rPr>
          <w:rFonts w:ascii="Book Antiqua" w:hAnsi="Book Antiqua"/>
          <w:shd w:val="clear" w:color="auto" w:fill="FFFFFF"/>
        </w:rPr>
        <w:t>no pra</w:t>
      </w:r>
      <w:r w:rsidR="000C3843" w:rsidRPr="00F62D76">
        <w:rPr>
          <w:rFonts w:ascii="Book Antiqua" w:hAnsi="Book Antiqua"/>
          <w:shd w:val="clear" w:color="auto" w:fill="FFFFFF"/>
        </w:rPr>
        <w:t xml:space="preserve">zo de </w:t>
      </w:r>
      <w:r w:rsidR="006B2373" w:rsidRPr="00F62D76">
        <w:rPr>
          <w:rFonts w:ascii="Book Antiqua" w:hAnsi="Book Antiqua"/>
          <w:shd w:val="clear" w:color="auto" w:fill="FFFFFF"/>
        </w:rPr>
        <w:t xml:space="preserve">até </w:t>
      </w:r>
      <w:r w:rsidR="001B410B" w:rsidRPr="00F62D76">
        <w:rPr>
          <w:rFonts w:ascii="Book Antiqua" w:hAnsi="Book Antiqua"/>
          <w:shd w:val="clear" w:color="auto" w:fill="FFFFFF"/>
        </w:rPr>
        <w:t xml:space="preserve">24 (vinte e quatro horas) contados a partir do término </w:t>
      </w:r>
      <w:r w:rsidR="004450E1" w:rsidRPr="00F62D76">
        <w:rPr>
          <w:rFonts w:ascii="Book Antiqua" w:hAnsi="Book Antiqua"/>
          <w:shd w:val="clear" w:color="auto" w:fill="FFFFFF"/>
        </w:rPr>
        <w:t>do certame.</w:t>
      </w:r>
      <w:r w:rsidR="00346583" w:rsidRPr="00F62D76">
        <w:rPr>
          <w:rFonts w:ascii="Book Antiqua" w:hAnsi="Book Antiqua"/>
          <w:shd w:val="clear" w:color="auto" w:fill="FFFFFF"/>
        </w:rPr>
        <w:t xml:space="preserve"> Facultado o encaminhamento junto aos documentos de Habilitação.</w:t>
      </w:r>
    </w:p>
    <w:p w:rsidR="00495C93" w:rsidRPr="00F62D76" w:rsidRDefault="00495C93" w:rsidP="0028472E">
      <w:pPr>
        <w:widowControl w:val="0"/>
        <w:ind w:right="-852"/>
        <w:rPr>
          <w:rFonts w:ascii="Book Antiqua" w:hAnsi="Book Antiqua"/>
          <w:b/>
        </w:rPr>
      </w:pPr>
    </w:p>
    <w:p w:rsidR="002028E6" w:rsidRPr="00F62D76" w:rsidRDefault="002028E6" w:rsidP="002351E2">
      <w:pPr>
        <w:widowControl w:val="0"/>
        <w:ind w:right="-852"/>
        <w:rPr>
          <w:rFonts w:ascii="Book Antiqua" w:hAnsi="Book Antiqua"/>
          <w:b/>
        </w:rPr>
      </w:pPr>
      <w:r w:rsidRPr="00F62D76">
        <w:rPr>
          <w:rFonts w:ascii="Book Antiqua" w:hAnsi="Book Antiqua"/>
          <w:b/>
        </w:rPr>
        <w:t>15. DA INTERPOSIÇÃO DE RECURSO ADMINISTRATIVO</w:t>
      </w:r>
    </w:p>
    <w:p w:rsidR="007F73B2" w:rsidRPr="00F62D76" w:rsidRDefault="007F73B2" w:rsidP="007F73B2">
      <w:pPr>
        <w:widowControl w:val="0"/>
        <w:rPr>
          <w:rFonts w:ascii="Book Antiqua" w:hAnsi="Book Antiqua"/>
        </w:rPr>
      </w:pPr>
      <w:r w:rsidRPr="00F62D76">
        <w:rPr>
          <w:rFonts w:ascii="Book Antiqua" w:hAnsi="Book Antiqua"/>
        </w:rPr>
        <w:t>15.1 Declarado o vencedor, o Pregoeiro proporcionará a oportunidade aos lic</w:t>
      </w:r>
      <w:r w:rsidR="002B5938" w:rsidRPr="00F62D76">
        <w:rPr>
          <w:rFonts w:ascii="Book Antiqua" w:hAnsi="Book Antiqua"/>
        </w:rPr>
        <w:t>itantes para que, no prazo de 30 (trinta</w:t>
      </w:r>
      <w:r w:rsidRPr="00F62D76">
        <w:rPr>
          <w:rFonts w:ascii="Book Antiqua" w:hAnsi="Book Antiqua"/>
        </w:rPr>
        <w:t xml:space="preserve">) minutos, </w:t>
      </w:r>
      <w:r w:rsidRPr="00F62D76">
        <w:rPr>
          <w:rFonts w:ascii="Book Antiqua" w:hAnsi="Book Antiqua"/>
          <w:b/>
          <w:u w:val="single"/>
        </w:rPr>
        <w:t xml:space="preserve">no </w:t>
      </w:r>
      <w:r w:rsidRPr="00F62D76">
        <w:rPr>
          <w:rFonts w:ascii="Book Antiqua" w:eastAsia="Book Antiqua" w:hAnsi="Book Antiqua"/>
          <w:b/>
          <w:u w:val="single"/>
        </w:rPr>
        <w:t>campo próprio disponibilizado pelo sistema</w:t>
      </w:r>
      <w:r w:rsidRPr="00F62D76">
        <w:rPr>
          <w:rFonts w:ascii="Book Antiqua" w:hAnsi="Book Antiqua"/>
        </w:rPr>
        <w:t>, se manifestem acerca da intenção de interpor recurso contra as decisões e atos praticados na sessão, esclarecendo que a falta desta manifestação imediata e motivada, importará na decadência do direito de r</w:t>
      </w:r>
      <w:r w:rsidR="002B5938" w:rsidRPr="00F62D76">
        <w:rPr>
          <w:rFonts w:ascii="Book Antiqua" w:hAnsi="Book Antiqua"/>
        </w:rPr>
        <w:t>ecurso por parte dos licitantes, ficando o Pregoeiro autorizado a adjudicar o objeto à LICITANTE VENCEDORA.</w:t>
      </w:r>
    </w:p>
    <w:p w:rsidR="007F73B2" w:rsidRPr="00F62D76" w:rsidRDefault="007F73B2" w:rsidP="007F73B2">
      <w:pPr>
        <w:widowControl w:val="0"/>
        <w:rPr>
          <w:rFonts w:ascii="Book Antiqua" w:hAnsi="Book Antiqua"/>
          <w:shd w:val="clear" w:color="auto" w:fill="FFFFFF"/>
        </w:rPr>
      </w:pPr>
      <w:r w:rsidRPr="00F62D76">
        <w:rPr>
          <w:rFonts w:ascii="Book Antiqua" w:hAnsi="Book Antiqua"/>
        </w:rPr>
        <w:t xml:space="preserve">15.1.1 O licitante que desejar interpor recurso deverá manifestar motivadamente, </w:t>
      </w:r>
      <w:r w:rsidRPr="00F62D76">
        <w:rPr>
          <w:rFonts w:ascii="Book Antiqua" w:hAnsi="Book Antiqua"/>
          <w:b/>
          <w:u w:val="single"/>
        </w:rPr>
        <w:t xml:space="preserve">no </w:t>
      </w:r>
      <w:r w:rsidRPr="00F62D76">
        <w:rPr>
          <w:rFonts w:ascii="Book Antiqua" w:eastAsia="Book Antiqua" w:hAnsi="Book Antiqua"/>
          <w:b/>
          <w:u w:val="single"/>
        </w:rPr>
        <w:t xml:space="preserve">campo próprio </w:t>
      </w:r>
      <w:r w:rsidRPr="00F62D76">
        <w:rPr>
          <w:rFonts w:ascii="Book Antiqua" w:eastAsia="Book Antiqua" w:hAnsi="Book Antiqua"/>
          <w:b/>
          <w:u w:val="single"/>
        </w:rPr>
        <w:lastRenderedPageBreak/>
        <w:t>disponibilizado pelo sistema</w:t>
      </w:r>
      <w:r w:rsidRPr="00F62D76">
        <w:rPr>
          <w:rFonts w:ascii="Book Antiqua" w:eastAsia="Book Antiqua" w:hAnsi="Book Antiqua"/>
        </w:rPr>
        <w:t xml:space="preserve">, </w:t>
      </w:r>
      <w:r w:rsidRPr="00F62D76">
        <w:rPr>
          <w:rFonts w:ascii="Book Antiqua" w:hAnsi="Book Antiqua"/>
        </w:rPr>
        <w:t xml:space="preserve">sua intenção de interpor recurso onde reduzirá a termo a </w:t>
      </w:r>
      <w:r w:rsidRPr="00F62D76">
        <w:rPr>
          <w:rFonts w:ascii="Book Antiqua" w:hAnsi="Book Antiqua"/>
          <w:shd w:val="clear" w:color="auto" w:fill="FFFFFF"/>
        </w:rPr>
        <w:t>síntese dos motivos para a futura impetração de recurso, indicando de forma clara e objetiva os atos e decisões que pretende impugnar, ficando a empresa cientificada que as razões de recurso ficam vinculadas a sua manifestação na sessão.</w:t>
      </w:r>
    </w:p>
    <w:p w:rsidR="007F73B2" w:rsidRPr="00F62D76" w:rsidRDefault="007F73B2" w:rsidP="007F73B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Book Antiqua" w:eastAsia="Book Antiqua" w:hAnsi="Book Antiqua"/>
        </w:rPr>
      </w:pPr>
      <w:r w:rsidRPr="00F62D76">
        <w:rPr>
          <w:rFonts w:ascii="Book Antiqua" w:hAnsi="Book Antiqua"/>
          <w:shd w:val="clear" w:color="auto" w:fill="FFFFFF"/>
        </w:rPr>
        <w:t xml:space="preserve">15.1.2 A apresentação de razões de recurso diversa da intenção de recurso apresentada na sessão implicará no não conhecimento do Recurso na parte em que inovou, </w:t>
      </w:r>
      <w:r w:rsidRPr="00F62D76">
        <w:rPr>
          <w:rFonts w:ascii="Book Antiqua" w:eastAsia="Book Antiqua" w:hAnsi="Book Antiqua"/>
        </w:rPr>
        <w:t>bem como a não entrega das razões de recurso importará na preclusão do direito de recurso.</w:t>
      </w:r>
    </w:p>
    <w:p w:rsidR="00897730" w:rsidRPr="00F62D76" w:rsidRDefault="00897730" w:rsidP="007F73B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Book Antiqua" w:eastAsia="Book Antiqua" w:hAnsi="Book Antiqua"/>
        </w:rPr>
      </w:pPr>
      <w:r w:rsidRPr="00F62D76">
        <w:rPr>
          <w:rFonts w:ascii="Book Antiqua" w:eastAsia="Book Antiqua" w:hAnsi="Book Antiqua"/>
        </w:rPr>
        <w:t>15.1.3 É proibido a qualquer licitante tentar impedir o curso normal do processo licitatório mediante a utilização de recursos ou de meios meramente protelatórios, sujeitando-se o autor às sanções legais e administrativas previstas na Lei Federal nº 14.133/21 e no Código Penal Brasileiro.</w:t>
      </w:r>
    </w:p>
    <w:p w:rsidR="003F5A4C" w:rsidRPr="00F62D76" w:rsidRDefault="002028E6" w:rsidP="0081132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rPr>
      </w:pPr>
      <w:r w:rsidRPr="00F62D76">
        <w:rPr>
          <w:rFonts w:ascii="Book Antiqua" w:eastAsia="Book Antiqua" w:hAnsi="Book Antiqua"/>
        </w:rPr>
        <w:t>15.</w:t>
      </w:r>
      <w:r w:rsidR="001A76B8" w:rsidRPr="00F62D76">
        <w:rPr>
          <w:rFonts w:ascii="Book Antiqua" w:eastAsia="Book Antiqua" w:hAnsi="Book Antiqua"/>
        </w:rPr>
        <w:t>2</w:t>
      </w:r>
      <w:r w:rsidRPr="00F62D76">
        <w:rPr>
          <w:rFonts w:ascii="Book Antiqua" w:eastAsia="Book Antiqua" w:hAnsi="Book Antiqua"/>
        </w:rPr>
        <w:t xml:space="preserve"> </w:t>
      </w:r>
      <w:r w:rsidR="00811322" w:rsidRPr="00F62D76">
        <w:rPr>
          <w:rFonts w:ascii="Book Antiqua" w:hAnsi="Book Antiqua"/>
        </w:rPr>
        <w:t xml:space="preserve">A recorrente que tiver sua intenção de recurso aceita deverá registrar as razões do recurso, </w:t>
      </w:r>
      <w:r w:rsidR="00811322" w:rsidRPr="00F62D76">
        <w:rPr>
          <w:rFonts w:ascii="Book Antiqua" w:hAnsi="Book Antiqua"/>
          <w:b/>
          <w:u w:val="single"/>
        </w:rPr>
        <w:t>em campo próprio do sistema,</w:t>
      </w:r>
      <w:r w:rsidR="00811322" w:rsidRPr="00F62D76">
        <w:rPr>
          <w:rFonts w:ascii="Book Antiqua" w:hAnsi="Book Antiqua"/>
        </w:rPr>
        <w:t xml:space="preserve"> no prazo de 03 (três) dias úteis, ficando as demais LICITANTES, desde logo, intimadas a apresentar contrarrazões, também via sistema, em igual prazo, que começará a correr do término do prazo da recorrente, sendo-lhes assegurada vista imediata dos elementos indispensáveis à defesa dos seus interesses.</w:t>
      </w:r>
    </w:p>
    <w:p w:rsidR="002028E6" w:rsidRPr="00F62D76" w:rsidRDefault="002028E6" w:rsidP="0028472E">
      <w:pPr>
        <w:widowControl w:val="0"/>
        <w:ind w:right="-852"/>
        <w:rPr>
          <w:rFonts w:ascii="Book Antiqua" w:hAnsi="Book Antiqua"/>
        </w:rPr>
      </w:pPr>
      <w:r w:rsidRPr="00F62D76">
        <w:rPr>
          <w:rFonts w:ascii="Book Antiqua" w:hAnsi="Book Antiqua"/>
        </w:rPr>
        <w:t>15.</w:t>
      </w:r>
      <w:r w:rsidR="006C7030" w:rsidRPr="00F62D76">
        <w:rPr>
          <w:rFonts w:ascii="Book Antiqua" w:hAnsi="Book Antiqua"/>
        </w:rPr>
        <w:t>3</w:t>
      </w:r>
      <w:r w:rsidRPr="00F62D76">
        <w:rPr>
          <w:rFonts w:ascii="Book Antiqua" w:hAnsi="Book Antiqua"/>
        </w:rPr>
        <w:t xml:space="preserve"> A ausência da proponente ou sua saída antes do término da Sessão Pública de Pregão Eletrônico caracterizar-se-á renúncia ao direito de recorrer.</w:t>
      </w:r>
    </w:p>
    <w:p w:rsidR="002028E6" w:rsidRPr="00F62D76" w:rsidRDefault="002028E6" w:rsidP="0028472E">
      <w:pPr>
        <w:widowControl w:val="0"/>
        <w:ind w:right="-852"/>
        <w:rPr>
          <w:rFonts w:ascii="Book Antiqua" w:hAnsi="Book Antiqua"/>
        </w:rPr>
      </w:pPr>
      <w:r w:rsidRPr="00F62D76">
        <w:rPr>
          <w:rFonts w:ascii="Book Antiqua" w:hAnsi="Book Antiqua"/>
        </w:rPr>
        <w:t>15.</w:t>
      </w:r>
      <w:r w:rsidR="006C7030" w:rsidRPr="00F62D76">
        <w:rPr>
          <w:rFonts w:ascii="Book Antiqua" w:hAnsi="Book Antiqua"/>
        </w:rPr>
        <w:t>4</w:t>
      </w:r>
      <w:r w:rsidRPr="00F62D76">
        <w:rPr>
          <w:rFonts w:ascii="Book Antiqua" w:hAnsi="Book Antiqua"/>
        </w:rPr>
        <w:t xml:space="preserve"> A Administração não se responsabiliza pela falha na entrega dos recursos ou contrarrazões, uma vez que a entrega é opcional e de responsabilidade exclusiva da interessada.</w:t>
      </w:r>
    </w:p>
    <w:p w:rsidR="002028E6" w:rsidRPr="00F62D76" w:rsidRDefault="002028E6" w:rsidP="0028472E">
      <w:pPr>
        <w:ind w:right="-852"/>
        <w:rPr>
          <w:rStyle w:val="nfase"/>
          <w:rFonts w:ascii="Book Antiqua" w:eastAsia="Book Antiqua" w:hAnsi="Book Antiqua"/>
          <w:i w:val="0"/>
        </w:rPr>
      </w:pPr>
      <w:r w:rsidRPr="00F62D76">
        <w:rPr>
          <w:rFonts w:ascii="Book Antiqua" w:hAnsi="Book Antiqua"/>
        </w:rPr>
        <w:t>15.</w:t>
      </w:r>
      <w:r w:rsidR="00825639" w:rsidRPr="00F62D76">
        <w:rPr>
          <w:rFonts w:ascii="Book Antiqua" w:hAnsi="Book Antiqua"/>
        </w:rPr>
        <w:t>5</w:t>
      </w:r>
      <w:r w:rsidRPr="00F62D76">
        <w:rPr>
          <w:rFonts w:ascii="Book Antiqua" w:hAnsi="Book Antiqua"/>
        </w:rPr>
        <w:t xml:space="preserve"> Não serão conhecidos os recursos ou as contrarrazões de recursos interpostos fora do prazo estabelecido no Edital</w:t>
      </w:r>
      <w:r w:rsidR="00E747B4" w:rsidRPr="00F62D76">
        <w:rPr>
          <w:rFonts w:ascii="Book Antiqua" w:hAnsi="Book Antiqua"/>
        </w:rPr>
        <w:t xml:space="preserve"> e na Lei.</w:t>
      </w:r>
    </w:p>
    <w:p w:rsidR="002028E6" w:rsidRPr="00F62D76" w:rsidRDefault="002028E6" w:rsidP="003F5A4C">
      <w:pPr>
        <w:widowControl w:val="0"/>
        <w:ind w:right="-852"/>
        <w:rPr>
          <w:rFonts w:ascii="Book Antiqua" w:hAnsi="Book Antiqua"/>
        </w:rPr>
      </w:pPr>
      <w:r w:rsidRPr="00F62D76">
        <w:rPr>
          <w:rFonts w:ascii="Book Antiqua" w:hAnsi="Book Antiqua"/>
        </w:rPr>
        <w:t>15.</w:t>
      </w:r>
      <w:r w:rsidR="00825639" w:rsidRPr="00F62D76">
        <w:rPr>
          <w:rFonts w:ascii="Book Antiqua" w:hAnsi="Book Antiqua"/>
        </w:rPr>
        <w:t>6</w:t>
      </w:r>
      <w:r w:rsidRPr="00F62D76">
        <w:rPr>
          <w:rFonts w:ascii="Book Antiqua" w:hAnsi="Book Antiqua"/>
        </w:rPr>
        <w:t xml:space="preserve"> Na contagem dos prazos estabelecidos para apresentação de recursos ou contrarrazões de recursos, excluir-se-á o dia do início</w:t>
      </w:r>
      <w:r w:rsidR="003F5A4C" w:rsidRPr="00F62D76">
        <w:rPr>
          <w:rFonts w:ascii="Book Antiqua" w:hAnsi="Book Antiqua"/>
        </w:rPr>
        <w:t xml:space="preserve"> e incluir-se-á o do vencimento</w:t>
      </w:r>
      <w:r w:rsidRPr="00F62D76">
        <w:rPr>
          <w:rFonts w:ascii="Book Antiqua" w:hAnsi="Book Antiqua"/>
        </w:rPr>
        <w:t xml:space="preserve"> e considerar-se-ão os dias úteis</w:t>
      </w:r>
      <w:r w:rsidR="003F5A4C" w:rsidRPr="00F62D76">
        <w:rPr>
          <w:rFonts w:ascii="Book Antiqua" w:hAnsi="Book Antiqua"/>
        </w:rPr>
        <w:t>.</w:t>
      </w:r>
      <w:r w:rsidRPr="00F62D76">
        <w:rPr>
          <w:rFonts w:ascii="Book Antiqua" w:hAnsi="Book Antiqua"/>
        </w:rPr>
        <w:t xml:space="preserve"> </w:t>
      </w:r>
    </w:p>
    <w:p w:rsidR="002028E6" w:rsidRPr="00F62D76" w:rsidRDefault="008E574A" w:rsidP="0028472E">
      <w:pPr>
        <w:widowControl w:val="0"/>
        <w:ind w:right="-852"/>
        <w:rPr>
          <w:rFonts w:ascii="Book Antiqua" w:hAnsi="Book Antiqua"/>
        </w:rPr>
      </w:pPr>
      <w:r w:rsidRPr="00F62D76">
        <w:rPr>
          <w:rFonts w:ascii="Book Antiqua" w:hAnsi="Book Antiqua"/>
        </w:rPr>
        <w:t xml:space="preserve">15.7 </w:t>
      </w:r>
      <w:r w:rsidR="002028E6" w:rsidRPr="00F62D76">
        <w:rPr>
          <w:rFonts w:ascii="Book Antiqua" w:hAnsi="Book Antiqua"/>
        </w:rPr>
        <w:t>Após a manifestação dos interessados, o Pregoeiro fará análise dos recursos e das contrarrazões manifestando-se formalmente sobre</w:t>
      </w:r>
      <w:r w:rsidR="005E4D27" w:rsidRPr="00F62D76">
        <w:rPr>
          <w:rFonts w:ascii="Book Antiqua" w:hAnsi="Book Antiqua"/>
        </w:rPr>
        <w:t xml:space="preserve"> o</w:t>
      </w:r>
      <w:r w:rsidR="002028E6" w:rsidRPr="00F62D76">
        <w:rPr>
          <w:rFonts w:ascii="Book Antiqua" w:hAnsi="Book Antiqua"/>
        </w:rPr>
        <w:t xml:space="preserve"> </w:t>
      </w:r>
      <w:r w:rsidR="005E4D27" w:rsidRPr="00F62D76">
        <w:rPr>
          <w:rFonts w:ascii="Book Antiqua" w:hAnsi="Book Antiqua"/>
        </w:rPr>
        <w:t>seu</w:t>
      </w:r>
      <w:r w:rsidR="002028E6" w:rsidRPr="00F62D76">
        <w:rPr>
          <w:rFonts w:ascii="Book Antiqua" w:hAnsi="Book Antiqua"/>
        </w:rPr>
        <w:t xml:space="preserve"> conteúdo, podendo:</w:t>
      </w:r>
    </w:p>
    <w:p w:rsidR="002028E6" w:rsidRPr="00F62D76" w:rsidRDefault="002028E6" w:rsidP="0087395E">
      <w:pPr>
        <w:widowControl w:val="0"/>
        <w:ind w:left="-142" w:right="-852" w:hanging="283"/>
        <w:rPr>
          <w:rFonts w:ascii="Book Antiqua" w:hAnsi="Book Antiqua"/>
        </w:rPr>
      </w:pPr>
      <w:r w:rsidRPr="00F62D76">
        <w:rPr>
          <w:rFonts w:ascii="Book Antiqua" w:hAnsi="Book Antiqua"/>
          <w:b/>
        </w:rPr>
        <w:t>a)</w:t>
      </w:r>
      <w:r w:rsidRPr="00F62D76">
        <w:rPr>
          <w:rFonts w:ascii="Book Antiqua" w:hAnsi="Book Antiqua"/>
        </w:rPr>
        <w:t xml:space="preserve"> manter as decisões impugnadas via recursos, manifestando-se pelo não provimento dos recursos;</w:t>
      </w:r>
    </w:p>
    <w:p w:rsidR="002028E6" w:rsidRPr="00F62D76" w:rsidRDefault="002028E6" w:rsidP="0087395E">
      <w:pPr>
        <w:widowControl w:val="0"/>
        <w:ind w:left="-142" w:right="-852" w:hanging="283"/>
        <w:rPr>
          <w:rFonts w:ascii="Book Antiqua" w:hAnsi="Book Antiqua"/>
        </w:rPr>
      </w:pPr>
      <w:r w:rsidRPr="00F62D76">
        <w:rPr>
          <w:rFonts w:ascii="Book Antiqua" w:hAnsi="Book Antiqua"/>
          <w:b/>
        </w:rPr>
        <w:t>b)</w:t>
      </w:r>
      <w:r w:rsidRPr="00F62D76">
        <w:rPr>
          <w:rFonts w:ascii="Book Antiqua" w:hAnsi="Book Antiqua"/>
        </w:rPr>
        <w:t xml:space="preserve"> rever as decisões impugnadas via recursos, manifestando-</w:t>
      </w:r>
      <w:r w:rsidR="00DD427F" w:rsidRPr="00F62D76">
        <w:rPr>
          <w:rFonts w:ascii="Book Antiqua" w:hAnsi="Book Antiqua"/>
        </w:rPr>
        <w:t>se pelo provimento dos recursos.</w:t>
      </w:r>
    </w:p>
    <w:p w:rsidR="002028E6" w:rsidRPr="00F62D76" w:rsidRDefault="006C7063" w:rsidP="0028472E">
      <w:pPr>
        <w:widowControl w:val="0"/>
        <w:ind w:right="-852"/>
        <w:rPr>
          <w:rFonts w:ascii="Book Antiqua" w:hAnsi="Book Antiqua"/>
        </w:rPr>
      </w:pPr>
      <w:r w:rsidRPr="00F62D76">
        <w:rPr>
          <w:rFonts w:ascii="Book Antiqua" w:hAnsi="Book Antiqua"/>
        </w:rPr>
        <w:t>15.8</w:t>
      </w:r>
      <w:r w:rsidR="002028E6" w:rsidRPr="00F62D76">
        <w:rPr>
          <w:rFonts w:ascii="Book Antiqua" w:hAnsi="Book Antiqua"/>
        </w:rPr>
        <w:t xml:space="preserve"> Após análise e manifestação do Pregoeiro sobre os recursos, o processo poderá ser submetido à análise da Procuradoria-Geral do Município.</w:t>
      </w:r>
    </w:p>
    <w:p w:rsidR="002028E6" w:rsidRPr="00F62D76" w:rsidRDefault="006C7063" w:rsidP="0028472E">
      <w:pPr>
        <w:widowControl w:val="0"/>
        <w:ind w:right="-852"/>
        <w:rPr>
          <w:rFonts w:ascii="Book Antiqua" w:hAnsi="Book Antiqua"/>
        </w:rPr>
      </w:pPr>
      <w:r w:rsidRPr="00F62D76">
        <w:rPr>
          <w:rFonts w:ascii="Book Antiqua" w:hAnsi="Book Antiqua"/>
        </w:rPr>
        <w:t xml:space="preserve">15.9 </w:t>
      </w:r>
      <w:r w:rsidR="002028E6" w:rsidRPr="00F62D76">
        <w:rPr>
          <w:rFonts w:ascii="Book Antiqua" w:hAnsi="Book Antiqua"/>
        </w:rPr>
        <w:t>A Autoridade competente emitirá a Decisão Final.</w:t>
      </w:r>
    </w:p>
    <w:p w:rsidR="002028E6" w:rsidRPr="00F62D76" w:rsidRDefault="006C7063" w:rsidP="0028472E">
      <w:pPr>
        <w:widowControl w:val="0"/>
        <w:ind w:right="-852"/>
        <w:rPr>
          <w:rFonts w:ascii="Book Antiqua" w:hAnsi="Book Antiqua"/>
        </w:rPr>
      </w:pPr>
      <w:r w:rsidRPr="00F62D76">
        <w:rPr>
          <w:rFonts w:ascii="Book Antiqua" w:hAnsi="Book Antiqua"/>
        </w:rPr>
        <w:t xml:space="preserve">15.10 </w:t>
      </w:r>
      <w:r w:rsidR="002028E6" w:rsidRPr="00F62D76">
        <w:rPr>
          <w:rFonts w:ascii="Book Antiqua" w:hAnsi="Book Antiqua"/>
        </w:rPr>
        <w:t>Decididos os recursos e constatada a regularidade dos atos praticados, a autoridade competente adjudicará o objeto do certame e homologará o procedimento licitatório.</w:t>
      </w:r>
    </w:p>
    <w:p w:rsidR="002028E6" w:rsidRPr="00F62D76" w:rsidRDefault="006C7063" w:rsidP="0028472E">
      <w:pPr>
        <w:widowControl w:val="0"/>
        <w:ind w:right="-852"/>
        <w:rPr>
          <w:rFonts w:ascii="Book Antiqua" w:hAnsi="Book Antiqua"/>
        </w:rPr>
      </w:pPr>
      <w:r w:rsidRPr="00F62D76">
        <w:rPr>
          <w:rFonts w:ascii="Book Antiqua" w:hAnsi="Book Antiqua"/>
        </w:rPr>
        <w:t xml:space="preserve">15.11 </w:t>
      </w:r>
      <w:r w:rsidR="002028E6" w:rsidRPr="00F62D76">
        <w:rPr>
          <w:rFonts w:ascii="Book Antiqua" w:hAnsi="Book Antiqua"/>
        </w:rPr>
        <w:t>O acolhimento de recurso importará a invalidação apenas dos atos insuscetíveis de aproveitamento.</w:t>
      </w:r>
    </w:p>
    <w:p w:rsidR="0094369B" w:rsidRPr="00F62D76" w:rsidRDefault="0094369B" w:rsidP="0028472E">
      <w:pPr>
        <w:widowControl w:val="0"/>
        <w:ind w:right="-852"/>
        <w:rPr>
          <w:rFonts w:ascii="Book Antiqua" w:hAnsi="Book Antiqua"/>
        </w:rPr>
      </w:pPr>
    </w:p>
    <w:p w:rsidR="002028E6" w:rsidRPr="00F62D76" w:rsidRDefault="002E1E05"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b/>
          <w:bCs/>
        </w:rPr>
      </w:pPr>
      <w:r w:rsidRPr="00F62D76">
        <w:rPr>
          <w:rFonts w:ascii="Book Antiqua" w:hAnsi="Book Antiqua"/>
          <w:b/>
          <w:bCs/>
        </w:rPr>
        <w:t>16</w:t>
      </w:r>
      <w:r w:rsidR="002028E6" w:rsidRPr="00F62D76">
        <w:rPr>
          <w:rFonts w:ascii="Book Antiqua" w:hAnsi="Book Antiqua"/>
          <w:b/>
          <w:bCs/>
        </w:rPr>
        <w:t xml:space="preserve">. DA </w:t>
      </w:r>
      <w:r w:rsidR="00CF307C" w:rsidRPr="00F62D76">
        <w:rPr>
          <w:rFonts w:ascii="Book Antiqua" w:hAnsi="Book Antiqua"/>
          <w:b/>
          <w:bCs/>
        </w:rPr>
        <w:t xml:space="preserve">ADJUDICAÇÃO, </w:t>
      </w:r>
      <w:r w:rsidR="002028E6" w:rsidRPr="00F62D76">
        <w:rPr>
          <w:rFonts w:ascii="Book Antiqua" w:hAnsi="Book Antiqua"/>
          <w:b/>
          <w:bCs/>
        </w:rPr>
        <w:t xml:space="preserve">HOMOLOGAÇÃO </w:t>
      </w:r>
      <w:r w:rsidR="00CF307C" w:rsidRPr="00F62D76">
        <w:rPr>
          <w:rFonts w:ascii="Book Antiqua" w:hAnsi="Book Antiqua"/>
          <w:b/>
          <w:bCs/>
        </w:rPr>
        <w:t>E CONVOCAÇÃO PARA ASSINATURA DA ATA DE REGISTRO DE PREÇOS</w:t>
      </w:r>
    </w:p>
    <w:p w:rsidR="002028E6" w:rsidRPr="00F62D76" w:rsidRDefault="002E1E05"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rPr>
      </w:pPr>
      <w:r w:rsidRPr="00F62D76">
        <w:rPr>
          <w:rFonts w:ascii="Book Antiqua" w:eastAsia="Book Antiqua" w:hAnsi="Book Antiqua"/>
        </w:rPr>
        <w:t>16</w:t>
      </w:r>
      <w:r w:rsidR="002028E6" w:rsidRPr="00F62D76">
        <w:rPr>
          <w:rFonts w:ascii="Book Antiqua" w:eastAsia="Book Antiqua" w:hAnsi="Book Antiqua"/>
        </w:rPr>
        <w:t>.1 Em não sendo interposto recurso caberá ao Pregoeiro adjudicar o objeto ao licitante vencedor, lavrando a Ata de Registro de Preços e encaminhando</w:t>
      </w:r>
      <w:r w:rsidR="00ED4F50" w:rsidRPr="00F62D76">
        <w:rPr>
          <w:rFonts w:ascii="Book Antiqua" w:eastAsia="Book Antiqua" w:hAnsi="Book Antiqua"/>
        </w:rPr>
        <w:t>-</w:t>
      </w:r>
      <w:r w:rsidR="002028E6" w:rsidRPr="00F62D76">
        <w:rPr>
          <w:rFonts w:ascii="Book Antiqua" w:eastAsia="Book Antiqua" w:hAnsi="Book Antiqua"/>
        </w:rPr>
        <w:t xml:space="preserve">a </w:t>
      </w:r>
      <w:r w:rsidR="00ED4F50" w:rsidRPr="00F62D76">
        <w:rPr>
          <w:rFonts w:ascii="Book Antiqua" w:eastAsia="Book Antiqua" w:hAnsi="Book Antiqua"/>
        </w:rPr>
        <w:t>j</w:t>
      </w:r>
      <w:r w:rsidR="002028E6" w:rsidRPr="00F62D76">
        <w:rPr>
          <w:rFonts w:ascii="Book Antiqua" w:eastAsia="Book Antiqua" w:hAnsi="Book Antiqua"/>
        </w:rPr>
        <w:t>unto com o processo à Autoridade competente para a sua Homologação.</w:t>
      </w:r>
      <w:r w:rsidR="00A0166C" w:rsidRPr="00F62D76">
        <w:rPr>
          <w:rFonts w:ascii="Book Antiqua" w:eastAsia="Book Antiqua" w:hAnsi="Book Antiqua"/>
        </w:rPr>
        <w:t xml:space="preserve"> </w:t>
      </w:r>
    </w:p>
    <w:p w:rsidR="003F4995" w:rsidRPr="00F62D76" w:rsidRDefault="00C32BAC" w:rsidP="00C64AC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rPr>
      </w:pPr>
      <w:r w:rsidRPr="00F62D76">
        <w:rPr>
          <w:rFonts w:ascii="Book Antiqua" w:eastAsia="Book Antiqua" w:hAnsi="Book Antiqua"/>
        </w:rPr>
        <w:t>16</w:t>
      </w:r>
      <w:r w:rsidR="002028E6" w:rsidRPr="00F62D76">
        <w:rPr>
          <w:rFonts w:ascii="Book Antiqua" w:eastAsia="Book Antiqua" w:hAnsi="Book Antiqua"/>
        </w:rPr>
        <w:t xml:space="preserve">.2 Havendo recurso, a adjudicação do objeto ao licitante vencedor e a homologação do processo serão efetuadas pela Autoridade competente somente após </w:t>
      </w:r>
      <w:r w:rsidR="00013DEE" w:rsidRPr="00F62D76">
        <w:rPr>
          <w:rFonts w:ascii="Book Antiqua" w:eastAsia="Book Antiqua" w:hAnsi="Book Antiqua"/>
        </w:rPr>
        <w:t xml:space="preserve">a </w:t>
      </w:r>
      <w:r w:rsidR="002028E6" w:rsidRPr="00F62D76">
        <w:rPr>
          <w:rFonts w:ascii="Book Antiqua" w:eastAsia="Book Antiqua" w:hAnsi="Book Antiqua"/>
        </w:rPr>
        <w:t>apreciação pelo Pregoeiro.</w:t>
      </w:r>
    </w:p>
    <w:p w:rsidR="003F4995" w:rsidRPr="00F62D76" w:rsidRDefault="00C64ACA"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rPr>
      </w:pPr>
      <w:r w:rsidRPr="00F62D76">
        <w:rPr>
          <w:rFonts w:ascii="Book Antiqua" w:eastAsia="Book Antiqua" w:hAnsi="Book Antiqua"/>
        </w:rPr>
        <w:t xml:space="preserve">16.3 Homologado o processo licitatório pela Autoridade Competente será editada a Ata de Registro de Preços e a </w:t>
      </w:r>
      <w:r w:rsidRPr="00F62D76">
        <w:rPr>
          <w:rFonts w:ascii="Book Antiqua" w:eastAsia="Book Antiqua" w:hAnsi="Book Antiqua"/>
          <w:b/>
        </w:rPr>
        <w:t>CONTRATADA</w:t>
      </w:r>
      <w:r w:rsidRPr="00F62D76">
        <w:rPr>
          <w:rFonts w:ascii="Book Antiqua" w:eastAsia="Book Antiqua" w:hAnsi="Book Antiqua"/>
        </w:rPr>
        <w:t xml:space="preserve"> será convocada via e-mail para assiná-la, devendo firmá-la </w:t>
      </w:r>
      <w:r w:rsidR="00D91BD7" w:rsidRPr="00F62D76">
        <w:rPr>
          <w:rFonts w:ascii="Book Antiqua" w:eastAsia="Book Antiqua" w:hAnsi="Book Antiqua"/>
        </w:rPr>
        <w:t>e devolvê-la</w:t>
      </w:r>
      <w:r w:rsidR="003F4995" w:rsidRPr="00F62D76">
        <w:rPr>
          <w:rFonts w:ascii="Book Antiqua" w:eastAsia="Book Antiqua" w:hAnsi="Book Antiqua"/>
        </w:rPr>
        <w:t xml:space="preserve"> </w:t>
      </w:r>
      <w:r w:rsidR="003F4995" w:rsidRPr="00F62D76">
        <w:rPr>
          <w:rFonts w:ascii="Book Antiqua" w:hAnsi="Book Antiqua"/>
        </w:rPr>
        <w:t xml:space="preserve">no prazo </w:t>
      </w:r>
      <w:r w:rsidR="003F4995" w:rsidRPr="00F62D76">
        <w:rPr>
          <w:rFonts w:ascii="Book Antiqua" w:eastAsia="Book Antiqua" w:hAnsi="Book Antiqua"/>
          <w:b/>
        </w:rPr>
        <w:t>de até 5 (cinco) dias úteis após a convocação,</w:t>
      </w:r>
      <w:r w:rsidR="00D91BD7" w:rsidRPr="00F62D76">
        <w:rPr>
          <w:rFonts w:ascii="Book Antiqua" w:eastAsia="Book Antiqua" w:hAnsi="Book Antiqua"/>
        </w:rPr>
        <w:t xml:space="preserve"> através do e-mail </w:t>
      </w:r>
      <w:hyperlink r:id="rId23" w:history="1">
        <w:r w:rsidR="00D91BD7" w:rsidRPr="00F62D76">
          <w:rPr>
            <w:rStyle w:val="Hyperlink"/>
            <w:rFonts w:ascii="Book Antiqua" w:eastAsia="Book Antiqua" w:hAnsi="Book Antiqua"/>
            <w:color w:val="auto"/>
          </w:rPr>
          <w:t>pregao@gaspar.sc.gov.br</w:t>
        </w:r>
      </w:hyperlink>
      <w:r w:rsidR="00D91BD7" w:rsidRPr="00F62D76">
        <w:rPr>
          <w:rFonts w:ascii="Book Antiqua" w:eastAsia="Book Antiqua" w:hAnsi="Book Antiqua"/>
        </w:rPr>
        <w:t xml:space="preserve"> ou diretamente no Departamento de Compras e Licitações da Prefeitura Municipal de Gaspar </w:t>
      </w:r>
    </w:p>
    <w:p w:rsidR="002028E6" w:rsidRPr="00F62D76" w:rsidRDefault="00005EE4"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rPr>
      </w:pPr>
      <w:r w:rsidRPr="00F62D76">
        <w:rPr>
          <w:rFonts w:ascii="Book Antiqua" w:eastAsia="Book Antiqua" w:hAnsi="Book Antiqua"/>
        </w:rPr>
        <w:t>16</w:t>
      </w:r>
      <w:r w:rsidR="00385D3B" w:rsidRPr="00F62D76">
        <w:rPr>
          <w:rFonts w:ascii="Book Antiqua" w:eastAsia="Book Antiqua" w:hAnsi="Book Antiqua"/>
        </w:rPr>
        <w:t>.4</w:t>
      </w:r>
      <w:r w:rsidR="002028E6" w:rsidRPr="00F62D76">
        <w:rPr>
          <w:rFonts w:ascii="Book Antiqua" w:eastAsia="Book Antiqua" w:hAnsi="Book Antiqua"/>
        </w:rPr>
        <w:t xml:space="preserve"> Poderão ser registradas todas as empresas que manifestarem interesse em assinar a Ata com mesmo preço e mesmas condições do primeiro colocado, observando-se o seguinte:</w:t>
      </w:r>
    </w:p>
    <w:p w:rsidR="002028E6" w:rsidRPr="00F62D76" w:rsidRDefault="002028E6" w:rsidP="005212D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right="-852" w:hanging="283"/>
        <w:rPr>
          <w:rFonts w:ascii="Book Antiqua" w:eastAsia="Book Antiqua" w:hAnsi="Book Antiqua"/>
        </w:rPr>
      </w:pPr>
      <w:r w:rsidRPr="00F62D76">
        <w:rPr>
          <w:rFonts w:ascii="Book Antiqua" w:eastAsia="Book Antiqua" w:hAnsi="Book Antiqua"/>
          <w:b/>
        </w:rPr>
        <w:t>a)</w:t>
      </w:r>
      <w:r w:rsidRPr="00F62D76">
        <w:rPr>
          <w:rFonts w:ascii="Book Antiqua" w:eastAsia="Book Antiqua" w:hAnsi="Book Antiqua"/>
        </w:rPr>
        <w:t xml:space="preserve"> Os fornecedores ficarão disponíveis durante toda a vigência da Ata de Registro de Preços;</w:t>
      </w:r>
    </w:p>
    <w:p w:rsidR="002028E6" w:rsidRPr="00F62D76" w:rsidRDefault="002028E6" w:rsidP="005212D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right="-852" w:hanging="283"/>
        <w:rPr>
          <w:rFonts w:ascii="Book Antiqua" w:eastAsia="Book Antiqua" w:hAnsi="Book Antiqua"/>
        </w:rPr>
      </w:pPr>
      <w:r w:rsidRPr="00F62D76">
        <w:rPr>
          <w:rFonts w:ascii="Book Antiqua" w:eastAsia="Book Antiqua" w:hAnsi="Book Antiqua"/>
          <w:b/>
        </w:rPr>
        <w:t>b)</w:t>
      </w:r>
      <w:r w:rsidRPr="00F62D76">
        <w:rPr>
          <w:rFonts w:ascii="Book Antiqua" w:eastAsia="Book Antiqua" w:hAnsi="Book Antiqua"/>
        </w:rPr>
        <w:t xml:space="preserve"> Quando das contratações decorrentes do Registro de Preços será respeitada a ordem de </w:t>
      </w:r>
      <w:r w:rsidRPr="00F62D76">
        <w:rPr>
          <w:rFonts w:ascii="Book Antiqua" w:eastAsia="Book Antiqua" w:hAnsi="Book Antiqua"/>
        </w:rPr>
        <w:lastRenderedPageBreak/>
        <w:t>classificação das empresas constantes na Ata.</w:t>
      </w:r>
    </w:p>
    <w:p w:rsidR="002028E6" w:rsidRPr="00F62D76" w:rsidRDefault="00005EE4"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rPr>
      </w:pPr>
      <w:r w:rsidRPr="00F62D76">
        <w:rPr>
          <w:rFonts w:ascii="Book Antiqua" w:eastAsia="Book Antiqua" w:hAnsi="Book Antiqua"/>
        </w:rPr>
        <w:t>16</w:t>
      </w:r>
      <w:r w:rsidR="00385D3B" w:rsidRPr="00F62D76">
        <w:rPr>
          <w:rFonts w:ascii="Book Antiqua" w:eastAsia="Book Antiqua" w:hAnsi="Book Antiqua"/>
        </w:rPr>
        <w:t>.4</w:t>
      </w:r>
      <w:r w:rsidR="002028E6" w:rsidRPr="00F62D76">
        <w:rPr>
          <w:rFonts w:ascii="Book Antiqua" w:eastAsia="Book Antiqua" w:hAnsi="Book Antiqua"/>
        </w:rPr>
        <w:t>.1 Os demais fornecedores serão classificados neste processo, em ordem decrescente de preço proposto e poderão ser convocados para compor a Ata de Registro de Preços, nos casos previstos neste Edital e na Ata dele decorrente.</w:t>
      </w:r>
    </w:p>
    <w:p w:rsidR="002028E6" w:rsidRPr="00F62D76" w:rsidRDefault="00B96ADD"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rPr>
      </w:pPr>
      <w:r w:rsidRPr="00F62D76">
        <w:rPr>
          <w:rFonts w:ascii="Book Antiqua" w:eastAsia="Book Antiqua" w:hAnsi="Book Antiqua"/>
        </w:rPr>
        <w:t>16</w:t>
      </w:r>
      <w:r w:rsidR="006F01AC" w:rsidRPr="00F62D76">
        <w:rPr>
          <w:rFonts w:ascii="Book Antiqua" w:eastAsia="Book Antiqua" w:hAnsi="Book Antiqua"/>
        </w:rPr>
        <w:t>.5</w:t>
      </w:r>
      <w:r w:rsidR="002028E6" w:rsidRPr="00F62D76">
        <w:rPr>
          <w:rFonts w:ascii="Book Antiqua" w:eastAsia="Book Antiqua" w:hAnsi="Book Antiqua"/>
        </w:rPr>
        <w:t xml:space="preserve"> A recusa injustificada do detentor do preço registrado em assinar a Ata de Registro de Preços no prazo e condições estabelecidas, caracterizará o descumprimento total da obrigação assumida, sujeitando-o às penalidades previstas no item </w:t>
      </w:r>
      <w:r w:rsidR="007B6660" w:rsidRPr="00F62D76">
        <w:rPr>
          <w:rFonts w:ascii="Book Antiqua" w:eastAsia="Book Antiqua" w:hAnsi="Book Antiqua"/>
        </w:rPr>
        <w:t>Infrações e Sanções Administrativa</w:t>
      </w:r>
      <w:r w:rsidR="00A94294" w:rsidRPr="00F62D76">
        <w:rPr>
          <w:rFonts w:ascii="Book Antiqua" w:eastAsia="Book Antiqua" w:hAnsi="Book Antiqua"/>
        </w:rPr>
        <w:t>s</w:t>
      </w:r>
      <w:r w:rsidR="002028E6" w:rsidRPr="00F62D76">
        <w:rPr>
          <w:rFonts w:ascii="Book Antiqua" w:eastAsia="Book Antiqua" w:hAnsi="Book Antiqua"/>
        </w:rPr>
        <w:t xml:space="preserve"> deste Edital.</w:t>
      </w:r>
    </w:p>
    <w:p w:rsidR="008A5539" w:rsidRPr="00F62D76" w:rsidRDefault="008A5539"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rPr>
      </w:pPr>
      <w:r w:rsidRPr="00F62D76">
        <w:rPr>
          <w:rFonts w:ascii="Book Antiqua" w:eastAsia="Book Antiqua" w:hAnsi="Book Antiqua"/>
        </w:rPr>
        <w:t>16.5</w:t>
      </w:r>
      <w:r w:rsidR="002028E6" w:rsidRPr="00F62D76">
        <w:rPr>
          <w:rFonts w:ascii="Book Antiqua" w:eastAsia="Book Antiqua" w:hAnsi="Book Antiqua"/>
        </w:rPr>
        <w:t>.1 Nas hipóteses de recusa do adjudicatário em firmar a Ata de Registro de Preços, a autoridade competente poderá convocar os demais licitantes para assinar a Ata, observada a ordem de classificação e os procedimentos de habilitação referidos no presente Edital</w:t>
      </w:r>
      <w:r w:rsidRPr="00F62D76">
        <w:rPr>
          <w:rFonts w:ascii="Book Antiqua" w:eastAsia="Book Antiqua" w:hAnsi="Book Antiqua"/>
        </w:rPr>
        <w:t>.</w:t>
      </w:r>
    </w:p>
    <w:p w:rsidR="002028E6" w:rsidRPr="00F62D76" w:rsidRDefault="004B0E20"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rPr>
      </w:pPr>
      <w:r w:rsidRPr="00F62D76">
        <w:rPr>
          <w:rFonts w:ascii="Book Antiqua" w:eastAsia="Book Antiqua" w:hAnsi="Book Antiqua"/>
        </w:rPr>
        <w:t xml:space="preserve">16.6 </w:t>
      </w:r>
      <w:r w:rsidR="002028E6" w:rsidRPr="00F62D76">
        <w:rPr>
          <w:rFonts w:ascii="Book Antiqua" w:eastAsia="Book Antiqua" w:hAnsi="Book Antiqua"/>
        </w:rPr>
        <w:t>No caso do licitante vencedor não apresentar situação regular no ato das solicitações, sem prejuízo das sanções cabíveis, serão convocados os licitantes remanescentes na seguinte ordem:</w:t>
      </w:r>
    </w:p>
    <w:p w:rsidR="002028E6" w:rsidRPr="00F62D76" w:rsidRDefault="002028E6" w:rsidP="005212D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right="-852" w:hanging="283"/>
        <w:rPr>
          <w:rFonts w:ascii="Book Antiqua" w:eastAsia="Book Antiqua" w:hAnsi="Book Antiqua"/>
        </w:rPr>
      </w:pPr>
      <w:r w:rsidRPr="00F62D76">
        <w:rPr>
          <w:rFonts w:ascii="Book Antiqua" w:eastAsia="Book Antiqua" w:hAnsi="Book Antiqua"/>
          <w:b/>
        </w:rPr>
        <w:t>a)</w:t>
      </w:r>
      <w:r w:rsidRPr="00F62D76">
        <w:rPr>
          <w:rFonts w:ascii="Book Antiqua" w:eastAsia="Book Antiqua" w:hAnsi="Book Antiqua"/>
        </w:rPr>
        <w:t xml:space="preserve"> As empresas que, na sessão do Pregão manifestaram interesse e assinaram a Ata de Registro de Preços nas mesmas condições do primeiro colocado;</w:t>
      </w:r>
    </w:p>
    <w:p w:rsidR="002028E6" w:rsidRPr="00F62D76" w:rsidRDefault="002028E6" w:rsidP="005212D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right="-852" w:hanging="283"/>
        <w:rPr>
          <w:rFonts w:ascii="Book Antiqua" w:eastAsia="Book Antiqua" w:hAnsi="Book Antiqua"/>
        </w:rPr>
      </w:pPr>
      <w:r w:rsidRPr="00F62D76">
        <w:rPr>
          <w:rFonts w:ascii="Book Antiqua" w:eastAsia="Book Antiqua" w:hAnsi="Book Antiqua"/>
          <w:b/>
        </w:rPr>
        <w:t>b)</w:t>
      </w:r>
      <w:r w:rsidRPr="00F62D76">
        <w:rPr>
          <w:rFonts w:ascii="Book Antiqua" w:eastAsia="Book Antiqua" w:hAnsi="Book Antiqua"/>
        </w:rPr>
        <w:t xml:space="preserve"> Na ausência de empresas nas condições da alínea anterior, as que vierem a assinar a Ata de Registro de Preços, quando convocadas, respeitando-se a ordem de classificação.</w:t>
      </w:r>
    </w:p>
    <w:p w:rsidR="00CB5EBE" w:rsidRPr="00F62D76" w:rsidRDefault="00CB5EBE"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rPr>
      </w:pPr>
    </w:p>
    <w:p w:rsidR="002028E6" w:rsidRPr="00F62D76" w:rsidRDefault="008D71F5"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b/>
        </w:rPr>
      </w:pPr>
      <w:r w:rsidRPr="00F62D76">
        <w:rPr>
          <w:rFonts w:ascii="Book Antiqua" w:hAnsi="Book Antiqua"/>
          <w:b/>
        </w:rPr>
        <w:t>17</w:t>
      </w:r>
      <w:r w:rsidR="002028E6" w:rsidRPr="00F62D76">
        <w:rPr>
          <w:rFonts w:ascii="Book Antiqua" w:hAnsi="Book Antiqua"/>
          <w:b/>
        </w:rPr>
        <w:t>. DA ATA DE REGISTRO DE PREÇOS E DA CONTRATAÇÃO</w:t>
      </w:r>
      <w:r w:rsidR="002E1E05" w:rsidRPr="00F62D76">
        <w:rPr>
          <w:rFonts w:ascii="Book Antiqua" w:hAnsi="Book Antiqua"/>
          <w:b/>
        </w:rPr>
        <w:t xml:space="preserve"> </w:t>
      </w:r>
    </w:p>
    <w:p w:rsidR="00837F6D" w:rsidRPr="00F62D76" w:rsidRDefault="008D71F5" w:rsidP="00837F6D">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eastAsia="Book Antiqua" w:hAnsi="Book Antiqua"/>
        </w:rPr>
        <w:t>17</w:t>
      </w:r>
      <w:r w:rsidR="002028E6" w:rsidRPr="00F62D76">
        <w:rPr>
          <w:rFonts w:ascii="Book Antiqua" w:eastAsia="Book Antiqua" w:hAnsi="Book Antiqua"/>
        </w:rPr>
        <w:t xml:space="preserve">.1 </w:t>
      </w:r>
      <w:r w:rsidR="00837F6D" w:rsidRPr="00F62D76">
        <w:rPr>
          <w:rFonts w:ascii="Book Antiqua" w:hAnsi="Book Antiqua"/>
        </w:rPr>
        <w:t xml:space="preserve">A existência de preços registrados implicará compromisso de fornecimento nas condições estabelecidas, mas não obrigará a Administração a contratar, facultada a realização de licitação específica para a aquisição pretendida, desde que devidamente motivada, nos termos do Art. 83 da </w:t>
      </w:r>
      <w:r w:rsidR="0068214A" w:rsidRPr="00F62D76">
        <w:rPr>
          <w:rFonts w:ascii="Book Antiqua" w:eastAsia="Book Antiqua" w:hAnsi="Book Antiqua"/>
        </w:rPr>
        <w:t>Lei Federal n° 14.133/2021</w:t>
      </w:r>
      <w:r w:rsidR="00837F6D" w:rsidRPr="00F62D76">
        <w:t>.</w:t>
      </w:r>
    </w:p>
    <w:p w:rsidR="002028E6" w:rsidRPr="00F62D76" w:rsidRDefault="00543720" w:rsidP="0028472E">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eastAsia="Book Antiqua" w:hAnsi="Book Antiqua"/>
        </w:rPr>
        <w:t>17</w:t>
      </w:r>
      <w:r w:rsidR="002028E6" w:rsidRPr="00F62D76">
        <w:rPr>
          <w:rFonts w:ascii="Book Antiqua" w:eastAsia="Book Antiqua" w:hAnsi="Book Antiqua"/>
        </w:rPr>
        <w:t>.2 Constam da Minuta da Ata de Registro de Preços as condições e a forma de pagamento, as sanções para o caso de inadimplemento e as demais obrigações das partes, integrando este Edital.</w:t>
      </w:r>
    </w:p>
    <w:p w:rsidR="002028E6" w:rsidRPr="00F62D76" w:rsidRDefault="00543720" w:rsidP="0028472E">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pPr>
      <w:r w:rsidRPr="00F62D76">
        <w:rPr>
          <w:rFonts w:ascii="Book Antiqua" w:eastAsia="Book Antiqua" w:hAnsi="Book Antiqua"/>
        </w:rPr>
        <w:t>17</w:t>
      </w:r>
      <w:r w:rsidR="002028E6" w:rsidRPr="00F62D76">
        <w:rPr>
          <w:rFonts w:ascii="Book Antiqua" w:eastAsia="Book Antiqua" w:hAnsi="Book Antiqua"/>
        </w:rPr>
        <w:t>.3 A Ata de Registro de Preços terá vigência de 01 (um) ano, a partir da data de homologação d</w:t>
      </w:r>
      <w:r w:rsidR="00B840B0" w:rsidRPr="00F62D76">
        <w:rPr>
          <w:rFonts w:ascii="Book Antiqua" w:eastAsia="Book Antiqua" w:hAnsi="Book Antiqua"/>
        </w:rPr>
        <w:t>esta</w:t>
      </w:r>
      <w:r w:rsidR="00E03DB2" w:rsidRPr="00F62D76">
        <w:rPr>
          <w:rFonts w:ascii="Book Antiqua" w:eastAsia="Book Antiqua" w:hAnsi="Book Antiqua"/>
        </w:rPr>
        <w:t xml:space="preserve"> pela Autoridade Competente e poderá ser prorrogada por igual período, desde que comprovado o preço vantajoso</w:t>
      </w:r>
      <w:r w:rsidR="006B26CF" w:rsidRPr="00F62D76">
        <w:rPr>
          <w:rFonts w:ascii="Book Antiqua" w:eastAsia="Book Antiqua" w:hAnsi="Book Antiqua"/>
        </w:rPr>
        <w:t xml:space="preserve">, </w:t>
      </w:r>
      <w:r w:rsidR="006B26CF" w:rsidRPr="00F62D76">
        <w:rPr>
          <w:rFonts w:ascii="Book Antiqua" w:hAnsi="Book Antiqua"/>
        </w:rPr>
        <w:t xml:space="preserve">nos termos do Art. 84 da </w:t>
      </w:r>
      <w:r w:rsidR="00022F19" w:rsidRPr="00F62D76">
        <w:rPr>
          <w:rFonts w:ascii="Book Antiqua" w:eastAsia="Book Antiqua" w:hAnsi="Book Antiqua"/>
        </w:rPr>
        <w:t>Lei Federal n° 14.133/2021</w:t>
      </w:r>
      <w:r w:rsidR="006B26CF" w:rsidRPr="00F62D76">
        <w:t>.</w:t>
      </w:r>
    </w:p>
    <w:p w:rsidR="0092396C" w:rsidRPr="00F62D76" w:rsidRDefault="00543720" w:rsidP="00953D04">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eastAsia="Book Antiqua" w:hAnsi="Book Antiqua"/>
        </w:rPr>
        <w:t>17</w:t>
      </w:r>
      <w:r w:rsidR="00462D72" w:rsidRPr="00F62D76">
        <w:rPr>
          <w:rFonts w:ascii="Book Antiqua" w:eastAsia="Book Antiqua" w:hAnsi="Book Antiqua"/>
        </w:rPr>
        <w:t xml:space="preserve">.3.1 </w:t>
      </w:r>
      <w:r w:rsidR="00973792" w:rsidRPr="00F62D76">
        <w:rPr>
          <w:rFonts w:ascii="Book Antiqua" w:eastAsia="Book Antiqua" w:hAnsi="Book Antiqua"/>
        </w:rPr>
        <w:t xml:space="preserve">O contrato decorrente da Ata de Registro de Preços terá sua vigência estabelecida no instrumento convocatório e será </w:t>
      </w:r>
      <w:r w:rsidR="00973792" w:rsidRPr="00F62D76">
        <w:rPr>
          <w:rFonts w:ascii="Book Antiqua" w:hAnsi="Book Antiqua"/>
        </w:rPr>
        <w:t>regido pelas</w:t>
      </w:r>
      <w:r w:rsidR="00973792" w:rsidRPr="00F62D76">
        <w:rPr>
          <w:rFonts w:ascii="Book Antiqua" w:hAnsi="Book Antiqua"/>
          <w:spacing w:val="16"/>
        </w:rPr>
        <w:t xml:space="preserve"> </w:t>
      </w:r>
      <w:r w:rsidR="00973792" w:rsidRPr="00F62D76">
        <w:rPr>
          <w:rFonts w:ascii="Book Antiqua" w:hAnsi="Book Antiqua"/>
        </w:rPr>
        <w:t>disposições</w:t>
      </w:r>
      <w:r w:rsidR="00973792" w:rsidRPr="00F62D76">
        <w:rPr>
          <w:rFonts w:ascii="Book Antiqua" w:hAnsi="Book Antiqua"/>
          <w:spacing w:val="16"/>
        </w:rPr>
        <w:t xml:space="preserve"> </w:t>
      </w:r>
      <w:r w:rsidR="00973792" w:rsidRPr="00F62D76">
        <w:rPr>
          <w:rFonts w:ascii="Book Antiqua" w:hAnsi="Book Antiqua"/>
        </w:rPr>
        <w:t>da Lei</w:t>
      </w:r>
      <w:r w:rsidR="00973792" w:rsidRPr="00F62D76">
        <w:rPr>
          <w:rFonts w:ascii="Book Antiqua" w:hAnsi="Book Antiqua"/>
          <w:spacing w:val="-3"/>
        </w:rPr>
        <w:t xml:space="preserve"> Federal </w:t>
      </w:r>
      <w:r w:rsidR="00973792" w:rsidRPr="00F62D76">
        <w:rPr>
          <w:rFonts w:ascii="Book Antiqua" w:hAnsi="Book Antiqua"/>
        </w:rPr>
        <w:t>nº</w:t>
      </w:r>
      <w:r w:rsidR="00973792" w:rsidRPr="00F62D76">
        <w:rPr>
          <w:rFonts w:ascii="Book Antiqua" w:hAnsi="Book Antiqua"/>
          <w:spacing w:val="-3"/>
        </w:rPr>
        <w:t xml:space="preserve"> </w:t>
      </w:r>
      <w:r w:rsidR="00973792" w:rsidRPr="00F62D76">
        <w:rPr>
          <w:rFonts w:ascii="Book Antiqua" w:hAnsi="Book Antiqua"/>
        </w:rPr>
        <w:t>14.133/2021</w:t>
      </w:r>
      <w:r w:rsidR="00973792" w:rsidRPr="00F62D76">
        <w:rPr>
          <w:rFonts w:ascii="Book Antiqua" w:hAnsi="Book Antiqua"/>
          <w:spacing w:val="-3"/>
        </w:rPr>
        <w:t xml:space="preserve">, </w:t>
      </w:r>
      <w:r w:rsidR="00973792" w:rsidRPr="00F62D76">
        <w:rPr>
          <w:rFonts w:ascii="Book Antiqua" w:hAnsi="Book Antiqua"/>
        </w:rPr>
        <w:t>aplicando-se as normas e os</w:t>
      </w:r>
      <w:r w:rsidR="00973792" w:rsidRPr="00F62D76">
        <w:rPr>
          <w:rFonts w:ascii="Book Antiqua" w:hAnsi="Book Antiqua"/>
          <w:spacing w:val="1"/>
        </w:rPr>
        <w:t xml:space="preserve"> </w:t>
      </w:r>
      <w:r w:rsidR="00973792" w:rsidRPr="00F62D76">
        <w:rPr>
          <w:rFonts w:ascii="Book Antiqua" w:hAnsi="Book Antiqua"/>
        </w:rPr>
        <w:t>mesmos</w:t>
      </w:r>
      <w:r w:rsidR="00973792" w:rsidRPr="00F62D76">
        <w:rPr>
          <w:rFonts w:ascii="Book Antiqua" w:hAnsi="Book Antiqua"/>
          <w:spacing w:val="-3"/>
        </w:rPr>
        <w:t xml:space="preserve"> </w:t>
      </w:r>
      <w:r w:rsidR="00973792" w:rsidRPr="00F62D76">
        <w:rPr>
          <w:rFonts w:ascii="Book Antiqua" w:hAnsi="Book Antiqua"/>
        </w:rPr>
        <w:t>pressupostos</w:t>
      </w:r>
      <w:r w:rsidR="00973792" w:rsidRPr="00F62D76">
        <w:rPr>
          <w:rFonts w:ascii="Book Antiqua" w:hAnsi="Book Antiqua"/>
          <w:spacing w:val="-2"/>
        </w:rPr>
        <w:t xml:space="preserve"> </w:t>
      </w:r>
      <w:r w:rsidR="00973792" w:rsidRPr="00F62D76">
        <w:rPr>
          <w:rFonts w:ascii="Book Antiqua" w:hAnsi="Book Antiqua"/>
        </w:rPr>
        <w:t>previstos</w:t>
      </w:r>
      <w:r w:rsidR="00973792" w:rsidRPr="00F62D76">
        <w:rPr>
          <w:rFonts w:ascii="Book Antiqua" w:hAnsi="Book Antiqua"/>
          <w:spacing w:val="-2"/>
        </w:rPr>
        <w:t xml:space="preserve"> </w:t>
      </w:r>
      <w:r w:rsidR="00973792" w:rsidRPr="00F62D76">
        <w:rPr>
          <w:rFonts w:ascii="Book Antiqua" w:hAnsi="Book Antiqua"/>
        </w:rPr>
        <w:t>na</w:t>
      </w:r>
      <w:r w:rsidR="00973792" w:rsidRPr="00F62D76">
        <w:rPr>
          <w:rFonts w:ascii="Book Antiqua" w:hAnsi="Book Antiqua"/>
          <w:spacing w:val="-2"/>
        </w:rPr>
        <w:t xml:space="preserve"> </w:t>
      </w:r>
      <w:r w:rsidR="00973792" w:rsidRPr="00F62D76">
        <w:rPr>
          <w:rFonts w:ascii="Book Antiqua" w:hAnsi="Book Antiqua"/>
        </w:rPr>
        <w:t>Seção</w:t>
      </w:r>
      <w:r w:rsidR="00973792" w:rsidRPr="00F62D76">
        <w:rPr>
          <w:rFonts w:ascii="Book Antiqua" w:hAnsi="Book Antiqua"/>
          <w:spacing w:val="-2"/>
        </w:rPr>
        <w:t xml:space="preserve"> </w:t>
      </w:r>
      <w:r w:rsidR="00973792" w:rsidRPr="00F62D76">
        <w:rPr>
          <w:rFonts w:ascii="Book Antiqua" w:hAnsi="Book Antiqua"/>
        </w:rPr>
        <w:t>3</w:t>
      </w:r>
      <w:r w:rsidR="00973792" w:rsidRPr="00F62D76">
        <w:rPr>
          <w:rFonts w:ascii="Book Antiqua" w:hAnsi="Book Antiqua"/>
          <w:spacing w:val="-1"/>
        </w:rPr>
        <w:t xml:space="preserve"> </w:t>
      </w:r>
      <w:r w:rsidR="00973792" w:rsidRPr="00F62D76">
        <w:rPr>
          <w:rFonts w:ascii="Book Antiqua" w:hAnsi="Book Antiqua"/>
        </w:rPr>
        <w:t>do</w:t>
      </w:r>
      <w:r w:rsidR="00973792" w:rsidRPr="00F62D76">
        <w:rPr>
          <w:rFonts w:ascii="Book Antiqua" w:hAnsi="Book Antiqua"/>
          <w:spacing w:val="-3"/>
        </w:rPr>
        <w:t xml:space="preserve"> </w:t>
      </w:r>
      <w:r w:rsidR="00973792" w:rsidRPr="00F62D76">
        <w:rPr>
          <w:rFonts w:ascii="Book Antiqua" w:hAnsi="Book Antiqua"/>
        </w:rPr>
        <w:t>Capítulo</w:t>
      </w:r>
      <w:r w:rsidR="00973792" w:rsidRPr="00F62D76">
        <w:rPr>
          <w:rFonts w:ascii="Book Antiqua" w:hAnsi="Book Antiqua"/>
          <w:spacing w:val="-2"/>
        </w:rPr>
        <w:t xml:space="preserve"> </w:t>
      </w:r>
      <w:r w:rsidR="00973792" w:rsidRPr="00F62D76">
        <w:rPr>
          <w:rFonts w:ascii="Book Antiqua" w:hAnsi="Book Antiqua"/>
        </w:rPr>
        <w:t xml:space="preserve">V do </w:t>
      </w:r>
      <w:r w:rsidR="00485FA6" w:rsidRPr="00F62D76">
        <w:rPr>
          <w:rFonts w:ascii="Book Antiqua" w:eastAsia="Book Antiqua" w:hAnsi="Book Antiqua"/>
        </w:rPr>
        <w:t>Decreto Municipal nº 11.384/2023</w:t>
      </w:r>
      <w:r w:rsidR="00973792" w:rsidRPr="00F62D76">
        <w:rPr>
          <w:rFonts w:ascii="Book Antiqua" w:hAnsi="Book Antiqua"/>
        </w:rPr>
        <w:t>.</w:t>
      </w:r>
    </w:p>
    <w:p w:rsidR="00611CBF" w:rsidRPr="00F62D76" w:rsidRDefault="00310DAA" w:rsidP="0028472E">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hAnsi="Book Antiqua"/>
        </w:rPr>
        <w:t>17.4 A Ata de Registro de P</w:t>
      </w:r>
      <w:r w:rsidR="00923530" w:rsidRPr="00F62D76">
        <w:rPr>
          <w:rFonts w:ascii="Book Antiqua" w:hAnsi="Book Antiqua"/>
        </w:rPr>
        <w:t>reços pode sofrer reajuste, repactuação ou revisão, aplicando-se</w:t>
      </w:r>
      <w:r w:rsidR="00923530" w:rsidRPr="00F62D76">
        <w:rPr>
          <w:rFonts w:ascii="Book Antiqua" w:hAnsi="Book Antiqua"/>
          <w:spacing w:val="1"/>
        </w:rPr>
        <w:t xml:space="preserve"> </w:t>
      </w:r>
      <w:r w:rsidR="00923530" w:rsidRPr="00F62D76">
        <w:rPr>
          <w:rFonts w:ascii="Book Antiqua" w:hAnsi="Book Antiqua"/>
        </w:rPr>
        <w:t>as</w:t>
      </w:r>
      <w:r w:rsidR="00923530" w:rsidRPr="00F62D76">
        <w:rPr>
          <w:rFonts w:ascii="Book Antiqua" w:hAnsi="Book Antiqua"/>
          <w:spacing w:val="1"/>
        </w:rPr>
        <w:t xml:space="preserve"> </w:t>
      </w:r>
      <w:r w:rsidR="00923530" w:rsidRPr="00F62D76">
        <w:rPr>
          <w:rFonts w:ascii="Book Antiqua" w:hAnsi="Book Antiqua"/>
        </w:rPr>
        <w:t>normas</w:t>
      </w:r>
      <w:r w:rsidR="00923530" w:rsidRPr="00F62D76">
        <w:rPr>
          <w:rFonts w:ascii="Book Antiqua" w:hAnsi="Book Antiqua"/>
          <w:spacing w:val="1"/>
        </w:rPr>
        <w:t xml:space="preserve"> </w:t>
      </w:r>
      <w:r w:rsidR="00923530" w:rsidRPr="00F62D76">
        <w:rPr>
          <w:rFonts w:ascii="Book Antiqua" w:hAnsi="Book Antiqua"/>
        </w:rPr>
        <w:t>e</w:t>
      </w:r>
      <w:r w:rsidR="00923530" w:rsidRPr="00F62D76">
        <w:rPr>
          <w:rFonts w:ascii="Book Antiqua" w:hAnsi="Book Antiqua"/>
          <w:spacing w:val="1"/>
        </w:rPr>
        <w:t xml:space="preserve"> </w:t>
      </w:r>
      <w:r w:rsidR="00923530" w:rsidRPr="00F62D76">
        <w:rPr>
          <w:rFonts w:ascii="Book Antiqua" w:hAnsi="Book Antiqua"/>
        </w:rPr>
        <w:t>os</w:t>
      </w:r>
      <w:r w:rsidR="00923530" w:rsidRPr="00F62D76">
        <w:rPr>
          <w:rFonts w:ascii="Book Antiqua" w:hAnsi="Book Antiqua"/>
          <w:spacing w:val="1"/>
        </w:rPr>
        <w:t xml:space="preserve"> </w:t>
      </w:r>
      <w:r w:rsidR="00923530" w:rsidRPr="00F62D76">
        <w:rPr>
          <w:rFonts w:ascii="Book Antiqua" w:hAnsi="Book Antiqua"/>
        </w:rPr>
        <w:t>mesmos</w:t>
      </w:r>
      <w:r w:rsidR="00923530" w:rsidRPr="00F62D76">
        <w:rPr>
          <w:rFonts w:ascii="Book Antiqua" w:hAnsi="Book Antiqua"/>
          <w:spacing w:val="1"/>
        </w:rPr>
        <w:t xml:space="preserve"> </w:t>
      </w:r>
      <w:r w:rsidR="00923530" w:rsidRPr="00F62D76">
        <w:rPr>
          <w:rFonts w:ascii="Book Antiqua" w:hAnsi="Book Antiqua"/>
        </w:rPr>
        <w:t>pressupostos</w:t>
      </w:r>
      <w:r w:rsidR="00923530" w:rsidRPr="00F62D76">
        <w:rPr>
          <w:rFonts w:ascii="Book Antiqua" w:hAnsi="Book Antiqua"/>
          <w:spacing w:val="1"/>
        </w:rPr>
        <w:t xml:space="preserve"> </w:t>
      </w:r>
      <w:r w:rsidR="00923530" w:rsidRPr="00F62D76">
        <w:rPr>
          <w:rFonts w:ascii="Book Antiqua" w:hAnsi="Book Antiqua"/>
        </w:rPr>
        <w:t>previstos</w:t>
      </w:r>
      <w:r w:rsidR="00923530" w:rsidRPr="00F62D76">
        <w:rPr>
          <w:rFonts w:ascii="Book Antiqua" w:hAnsi="Book Antiqua"/>
          <w:spacing w:val="1"/>
        </w:rPr>
        <w:t xml:space="preserve"> </w:t>
      </w:r>
      <w:r w:rsidR="00923530" w:rsidRPr="00F62D76">
        <w:rPr>
          <w:rFonts w:ascii="Book Antiqua" w:hAnsi="Book Antiqua"/>
        </w:rPr>
        <w:t>na</w:t>
      </w:r>
      <w:r w:rsidR="00923530" w:rsidRPr="00F62D76">
        <w:rPr>
          <w:rFonts w:ascii="Book Antiqua" w:hAnsi="Book Antiqua"/>
          <w:spacing w:val="1"/>
        </w:rPr>
        <w:t xml:space="preserve"> </w:t>
      </w:r>
      <w:r w:rsidR="006E13D0" w:rsidRPr="00F62D76">
        <w:rPr>
          <w:rFonts w:ascii="Book Antiqua" w:hAnsi="Book Antiqua"/>
        </w:rPr>
        <w:t>Seção</w:t>
      </w:r>
      <w:r w:rsidR="006E13D0" w:rsidRPr="00F62D76">
        <w:rPr>
          <w:rFonts w:ascii="Book Antiqua" w:hAnsi="Book Antiqua"/>
          <w:spacing w:val="-2"/>
        </w:rPr>
        <w:t xml:space="preserve"> </w:t>
      </w:r>
      <w:r w:rsidR="006E13D0" w:rsidRPr="00F62D76">
        <w:rPr>
          <w:rFonts w:ascii="Book Antiqua" w:hAnsi="Book Antiqua"/>
        </w:rPr>
        <w:t>3</w:t>
      </w:r>
      <w:r w:rsidR="006E13D0" w:rsidRPr="00F62D76">
        <w:rPr>
          <w:rFonts w:ascii="Book Antiqua" w:hAnsi="Book Antiqua"/>
          <w:spacing w:val="-1"/>
        </w:rPr>
        <w:t xml:space="preserve"> </w:t>
      </w:r>
      <w:r w:rsidR="006E13D0" w:rsidRPr="00F62D76">
        <w:rPr>
          <w:rFonts w:ascii="Book Antiqua" w:hAnsi="Book Antiqua"/>
        </w:rPr>
        <w:t>do</w:t>
      </w:r>
      <w:r w:rsidR="006E13D0" w:rsidRPr="00F62D76">
        <w:rPr>
          <w:rFonts w:ascii="Book Antiqua" w:hAnsi="Book Antiqua"/>
          <w:spacing w:val="-3"/>
        </w:rPr>
        <w:t xml:space="preserve"> </w:t>
      </w:r>
      <w:r w:rsidR="006E13D0" w:rsidRPr="00F62D76">
        <w:rPr>
          <w:rFonts w:ascii="Book Antiqua" w:hAnsi="Book Antiqua"/>
        </w:rPr>
        <w:t>Capítulo</w:t>
      </w:r>
      <w:r w:rsidR="006E13D0" w:rsidRPr="00F62D76">
        <w:rPr>
          <w:rFonts w:ascii="Book Antiqua" w:hAnsi="Book Antiqua"/>
          <w:spacing w:val="-2"/>
        </w:rPr>
        <w:t xml:space="preserve"> </w:t>
      </w:r>
      <w:r w:rsidR="006E13D0" w:rsidRPr="00F62D76">
        <w:rPr>
          <w:rFonts w:ascii="Book Antiqua" w:hAnsi="Book Antiqua"/>
        </w:rPr>
        <w:t xml:space="preserve">V do </w:t>
      </w:r>
      <w:r w:rsidR="00485FA6" w:rsidRPr="00F62D76">
        <w:rPr>
          <w:rFonts w:ascii="Book Antiqua" w:eastAsia="Book Antiqua" w:hAnsi="Book Antiqua"/>
        </w:rPr>
        <w:t>Decreto Municipal nº 11.384/2023</w:t>
      </w:r>
      <w:r w:rsidR="006E13D0" w:rsidRPr="00F62D76">
        <w:rPr>
          <w:rFonts w:ascii="Book Antiqua" w:hAnsi="Book Antiqua"/>
        </w:rPr>
        <w:t>.</w:t>
      </w:r>
    </w:p>
    <w:p w:rsidR="00611CBF" w:rsidRPr="00F62D76" w:rsidRDefault="00611CBF" w:rsidP="00611CBF">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eastAsia="Book Antiqua" w:hAnsi="Book Antiqua"/>
        </w:rPr>
        <w:t>17.4.1 Os valores poderão ser reajustados a cada 12 (doze) meses, pelo Índice Nacional de Preços ao Consumidor – INPC ou por outro que venha a substituí-lo.</w:t>
      </w:r>
    </w:p>
    <w:p w:rsidR="00611CBF" w:rsidRPr="00F62D76" w:rsidRDefault="00611CBF" w:rsidP="00611CBF">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eastAsia="Book Antiqua" w:hAnsi="Book Antiqua"/>
        </w:rPr>
        <w:t xml:space="preserve">17.4.2 As alterações de preços oriundos de </w:t>
      </w:r>
      <w:r w:rsidRPr="00F62D76">
        <w:rPr>
          <w:rFonts w:ascii="Book Antiqua" w:hAnsi="Book Antiqua"/>
        </w:rPr>
        <w:t>reajuste, repactuação ou revisão</w:t>
      </w:r>
      <w:r w:rsidRPr="00F62D76">
        <w:rPr>
          <w:rFonts w:ascii="Book Antiqua" w:eastAsia="Book Antiqua" w:hAnsi="Book Antiqua"/>
        </w:rPr>
        <w:t xml:space="preserve"> serão publicadas na imprensa oficial. </w:t>
      </w:r>
    </w:p>
    <w:p w:rsidR="0092396C" w:rsidRPr="00F62D76" w:rsidRDefault="00611CBF" w:rsidP="0092396C">
      <w:pPr>
        <w:tabs>
          <w:tab w:val="left" w:pos="9498"/>
        </w:tabs>
        <w:ind w:right="-852"/>
        <w:rPr>
          <w:rFonts w:ascii="Book Antiqua" w:hAnsi="Book Antiqua"/>
        </w:rPr>
      </w:pPr>
      <w:r w:rsidRPr="00F62D76">
        <w:rPr>
          <w:rFonts w:ascii="Book Antiqua" w:hAnsi="Book Antiqua"/>
        </w:rPr>
        <w:t>17</w:t>
      </w:r>
      <w:r w:rsidR="0092396C" w:rsidRPr="00F62D76">
        <w:rPr>
          <w:rFonts w:ascii="Book Antiqua" w:hAnsi="Book Antiqua"/>
        </w:rPr>
        <w:t>.</w:t>
      </w:r>
      <w:r w:rsidRPr="00F62D76">
        <w:rPr>
          <w:rFonts w:ascii="Book Antiqua" w:hAnsi="Book Antiqua"/>
        </w:rPr>
        <w:t>5</w:t>
      </w:r>
      <w:r w:rsidR="0092396C" w:rsidRPr="00F62D76">
        <w:rPr>
          <w:rFonts w:ascii="Book Antiqua" w:hAnsi="Book Antiqua"/>
        </w:rPr>
        <w:t xml:space="preserve"> A Ata de Registro de Preços pode ser objeto de alteração, aplicando-se, no que couber, as normas e os mesmos pressupostos previstos na Seção</w:t>
      </w:r>
      <w:r w:rsidR="0092396C" w:rsidRPr="00F62D76">
        <w:rPr>
          <w:rFonts w:ascii="Book Antiqua" w:hAnsi="Book Antiqua"/>
          <w:spacing w:val="-2"/>
        </w:rPr>
        <w:t xml:space="preserve"> </w:t>
      </w:r>
      <w:r w:rsidR="0092396C" w:rsidRPr="00F62D76">
        <w:rPr>
          <w:rFonts w:ascii="Book Antiqua" w:hAnsi="Book Antiqua"/>
        </w:rPr>
        <w:t>3</w:t>
      </w:r>
      <w:r w:rsidR="0092396C" w:rsidRPr="00F62D76">
        <w:rPr>
          <w:rFonts w:ascii="Book Antiqua" w:hAnsi="Book Antiqua"/>
          <w:spacing w:val="-1"/>
        </w:rPr>
        <w:t xml:space="preserve"> </w:t>
      </w:r>
      <w:r w:rsidR="0092396C" w:rsidRPr="00F62D76">
        <w:rPr>
          <w:rFonts w:ascii="Book Antiqua" w:hAnsi="Book Antiqua"/>
        </w:rPr>
        <w:t>do</w:t>
      </w:r>
      <w:r w:rsidR="0092396C" w:rsidRPr="00F62D76">
        <w:rPr>
          <w:rFonts w:ascii="Book Antiqua" w:hAnsi="Book Antiqua"/>
          <w:spacing w:val="-3"/>
        </w:rPr>
        <w:t xml:space="preserve"> </w:t>
      </w:r>
      <w:r w:rsidR="0092396C" w:rsidRPr="00F62D76">
        <w:rPr>
          <w:rFonts w:ascii="Book Antiqua" w:hAnsi="Book Antiqua"/>
        </w:rPr>
        <w:t>Capítulo</w:t>
      </w:r>
      <w:r w:rsidR="0092396C" w:rsidRPr="00F62D76">
        <w:rPr>
          <w:rFonts w:ascii="Book Antiqua" w:hAnsi="Book Antiqua"/>
          <w:spacing w:val="-2"/>
        </w:rPr>
        <w:t xml:space="preserve"> </w:t>
      </w:r>
      <w:r w:rsidR="0092396C" w:rsidRPr="00F62D76">
        <w:rPr>
          <w:rFonts w:ascii="Book Antiqua" w:hAnsi="Book Antiqua"/>
        </w:rPr>
        <w:t xml:space="preserve">V do </w:t>
      </w:r>
      <w:r w:rsidR="005C5065" w:rsidRPr="00F62D76">
        <w:rPr>
          <w:rFonts w:ascii="Book Antiqua" w:eastAsia="Book Antiqua" w:hAnsi="Book Antiqua"/>
        </w:rPr>
        <w:t>Decreto Municipal nº 11.384/2023</w:t>
      </w:r>
      <w:r w:rsidR="0092396C" w:rsidRPr="00F62D76">
        <w:rPr>
          <w:rFonts w:ascii="Book Antiqua" w:hAnsi="Book Antiqua"/>
        </w:rPr>
        <w:t xml:space="preserve"> e nos Art. 124 a 130, da Lei Federal nº 14.133/2021.</w:t>
      </w:r>
    </w:p>
    <w:p w:rsidR="00702D7B" w:rsidRPr="00F62D76" w:rsidRDefault="00702D7B" w:rsidP="0028472E">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hAnsi="Book Antiqua"/>
          <w:bCs/>
        </w:rPr>
        <w:t>17.</w:t>
      </w:r>
      <w:r w:rsidR="00611CBF" w:rsidRPr="00F62D76">
        <w:rPr>
          <w:rFonts w:ascii="Book Antiqua" w:hAnsi="Book Antiqua"/>
          <w:bCs/>
        </w:rPr>
        <w:t>6</w:t>
      </w:r>
      <w:r w:rsidRPr="00F62D76">
        <w:rPr>
          <w:rFonts w:ascii="Book Antiqua" w:hAnsi="Book Antiqua"/>
          <w:bCs/>
        </w:rPr>
        <w:t xml:space="preserve"> </w:t>
      </w:r>
      <w:r w:rsidR="002548A9" w:rsidRPr="00F62D76">
        <w:rPr>
          <w:rFonts w:ascii="Book Antiqua" w:hAnsi="Book Antiqua"/>
          <w:bCs/>
        </w:rPr>
        <w:t>Para as Atas de Registro de Preços a</w:t>
      </w:r>
      <w:r w:rsidRPr="00F62D76">
        <w:rPr>
          <w:rFonts w:ascii="Book Antiqua" w:hAnsi="Book Antiqua"/>
          <w:bCs/>
        </w:rPr>
        <w:t>plica</w:t>
      </w:r>
      <w:r w:rsidR="00063280" w:rsidRPr="00F62D76">
        <w:rPr>
          <w:rFonts w:ascii="Book Antiqua" w:hAnsi="Book Antiqua"/>
          <w:bCs/>
        </w:rPr>
        <w:t>m</w:t>
      </w:r>
      <w:r w:rsidRPr="00F62D76">
        <w:rPr>
          <w:rFonts w:ascii="Book Antiqua" w:hAnsi="Book Antiqua"/>
          <w:bCs/>
        </w:rPr>
        <w:t>-se</w:t>
      </w:r>
      <w:r w:rsidR="002548A9" w:rsidRPr="00F62D76">
        <w:rPr>
          <w:rFonts w:ascii="Book Antiqua" w:hAnsi="Book Antiqua"/>
          <w:bCs/>
        </w:rPr>
        <w:t>,</w:t>
      </w:r>
      <w:r w:rsidR="00665304" w:rsidRPr="00F62D76">
        <w:rPr>
          <w:rFonts w:ascii="Book Antiqua" w:hAnsi="Book Antiqua"/>
          <w:bCs/>
        </w:rPr>
        <w:t xml:space="preserve"> na F</w:t>
      </w:r>
      <w:r w:rsidRPr="00F62D76">
        <w:rPr>
          <w:rFonts w:ascii="Book Antiqua" w:hAnsi="Book Antiqua"/>
          <w:bCs/>
        </w:rPr>
        <w:t xml:space="preserve">iscalização </w:t>
      </w:r>
      <w:r w:rsidR="00665304" w:rsidRPr="00F62D76">
        <w:rPr>
          <w:rFonts w:ascii="Book Antiqua" w:hAnsi="Book Antiqua"/>
          <w:bCs/>
        </w:rPr>
        <w:t xml:space="preserve">e Gestão </w:t>
      </w:r>
      <w:r w:rsidRPr="00F62D76">
        <w:rPr>
          <w:rFonts w:ascii="Book Antiqua" w:hAnsi="Book Antiqua"/>
          <w:bCs/>
        </w:rPr>
        <w:t>da execução do fornecimento,</w:t>
      </w:r>
      <w:r w:rsidRPr="00F62D76">
        <w:rPr>
          <w:rFonts w:ascii="Book Antiqua" w:hAnsi="Book Antiqua"/>
          <w:b/>
          <w:bCs/>
        </w:rPr>
        <w:t xml:space="preserve"> </w:t>
      </w:r>
      <w:r w:rsidR="00063280" w:rsidRPr="00F62D76">
        <w:rPr>
          <w:rFonts w:ascii="Book Antiqua" w:hAnsi="Book Antiqua"/>
        </w:rPr>
        <w:t xml:space="preserve">no que </w:t>
      </w:r>
      <w:r w:rsidR="00255C86" w:rsidRPr="00F62D76">
        <w:rPr>
          <w:rFonts w:ascii="Book Antiqua" w:hAnsi="Book Antiqua"/>
        </w:rPr>
        <w:t>couberem</w:t>
      </w:r>
      <w:r w:rsidR="00063280" w:rsidRPr="00F62D76">
        <w:rPr>
          <w:rFonts w:ascii="Book Antiqua" w:hAnsi="Book Antiqua"/>
        </w:rPr>
        <w:t xml:space="preserve">, </w:t>
      </w:r>
      <w:r w:rsidRPr="00F62D76">
        <w:rPr>
          <w:rFonts w:ascii="Book Antiqua" w:hAnsi="Book Antiqua"/>
        </w:rPr>
        <w:t xml:space="preserve">os termos do </w:t>
      </w:r>
      <w:r w:rsidR="00B82D2D" w:rsidRPr="00F62D76">
        <w:rPr>
          <w:rFonts w:ascii="Book Antiqua" w:hAnsi="Book Antiqua"/>
        </w:rPr>
        <w:t>Art</w:t>
      </w:r>
      <w:r w:rsidRPr="00F62D76">
        <w:rPr>
          <w:rFonts w:ascii="Book Antiqua" w:hAnsi="Book Antiqua"/>
        </w:rPr>
        <w:t xml:space="preserve">. 72 do </w:t>
      </w:r>
      <w:r w:rsidR="005C5065" w:rsidRPr="00F62D76">
        <w:rPr>
          <w:rFonts w:ascii="Book Antiqua" w:eastAsia="Book Antiqua" w:hAnsi="Book Antiqua"/>
        </w:rPr>
        <w:t>Decreto Municipal nº 11.384/2023</w:t>
      </w:r>
      <w:r w:rsidRPr="00F62D76">
        <w:rPr>
          <w:rFonts w:ascii="Book Antiqua" w:hAnsi="Book Antiqua"/>
        </w:rPr>
        <w:t>.</w:t>
      </w:r>
    </w:p>
    <w:p w:rsidR="00074E84" w:rsidRPr="00F62D76" w:rsidRDefault="00E826DC" w:rsidP="0028472E">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eastAsia="Book Antiqua" w:hAnsi="Book Antiqua"/>
        </w:rPr>
        <w:t>17</w:t>
      </w:r>
      <w:r w:rsidR="00702D7B" w:rsidRPr="00F62D76">
        <w:rPr>
          <w:rFonts w:ascii="Book Antiqua" w:eastAsia="Book Antiqua" w:hAnsi="Book Antiqua"/>
        </w:rPr>
        <w:t>.</w:t>
      </w:r>
      <w:r w:rsidR="00611CBF" w:rsidRPr="00F62D76">
        <w:rPr>
          <w:rFonts w:ascii="Book Antiqua" w:eastAsia="Book Antiqua" w:hAnsi="Book Antiqua"/>
        </w:rPr>
        <w:t>7</w:t>
      </w:r>
      <w:r w:rsidR="002028E6" w:rsidRPr="00F62D76">
        <w:rPr>
          <w:rFonts w:ascii="Book Antiqua" w:eastAsia="Book Antiqua" w:hAnsi="Book Antiqua"/>
        </w:rPr>
        <w:t xml:space="preserve"> A contratação c</w:t>
      </w:r>
      <w:r w:rsidR="007425A0" w:rsidRPr="00F62D76">
        <w:rPr>
          <w:rFonts w:ascii="Book Antiqua" w:eastAsia="Book Antiqua" w:hAnsi="Book Antiqua"/>
        </w:rPr>
        <w:t xml:space="preserve">om os fornecedores registrados </w:t>
      </w:r>
      <w:r w:rsidR="002028E6" w:rsidRPr="00F62D76">
        <w:rPr>
          <w:rFonts w:ascii="Book Antiqua" w:eastAsia="Book Antiqua" w:hAnsi="Book Antiqua"/>
        </w:rPr>
        <w:t>será formaliz</w:t>
      </w:r>
      <w:r w:rsidR="007425A0" w:rsidRPr="00F62D76">
        <w:rPr>
          <w:rFonts w:ascii="Book Antiqua" w:eastAsia="Book Antiqua" w:hAnsi="Book Antiqua"/>
        </w:rPr>
        <w:t xml:space="preserve">ada por instrumento contratual e autorização de compra </w:t>
      </w:r>
      <w:r w:rsidR="002028E6" w:rsidRPr="00F62D76">
        <w:rPr>
          <w:rFonts w:ascii="Book Antiqua" w:eastAsia="Book Antiqua" w:hAnsi="Book Antiqua"/>
        </w:rPr>
        <w:t>ou nota de empenho de despesa</w:t>
      </w:r>
      <w:r w:rsidR="007906C8" w:rsidRPr="00F62D76">
        <w:rPr>
          <w:rFonts w:ascii="Book Antiqua" w:eastAsia="Book Antiqua" w:hAnsi="Book Antiqua"/>
        </w:rPr>
        <w:t>.</w:t>
      </w:r>
    </w:p>
    <w:p w:rsidR="00E826DC" w:rsidRPr="00F62D76" w:rsidRDefault="001D4A3F" w:rsidP="0028472E">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eastAsia="Book Antiqua" w:hAnsi="Book Antiqua"/>
        </w:rPr>
        <w:t>17</w:t>
      </w:r>
      <w:r w:rsidR="00702D7B" w:rsidRPr="00F62D76">
        <w:rPr>
          <w:rFonts w:ascii="Book Antiqua" w:eastAsia="Book Antiqua" w:hAnsi="Book Antiqua"/>
        </w:rPr>
        <w:t>.</w:t>
      </w:r>
      <w:r w:rsidR="00611CBF" w:rsidRPr="00F62D76">
        <w:rPr>
          <w:rFonts w:ascii="Book Antiqua" w:eastAsia="Book Antiqua" w:hAnsi="Book Antiqua"/>
        </w:rPr>
        <w:t>7</w:t>
      </w:r>
      <w:r w:rsidR="002028E6" w:rsidRPr="00F62D76">
        <w:rPr>
          <w:rFonts w:ascii="Book Antiqua" w:eastAsia="Book Antiqua" w:hAnsi="Book Antiqua"/>
        </w:rPr>
        <w:t xml:space="preserve">.1 </w:t>
      </w:r>
      <w:r w:rsidR="006E0456" w:rsidRPr="00F62D76">
        <w:rPr>
          <w:rFonts w:ascii="Book Antiqua" w:eastAsia="Book Antiqua" w:hAnsi="Book Antiqua"/>
        </w:rPr>
        <w:t xml:space="preserve">O fornecedor registrado poderá ser convocado para assinar contrato (se esse for o caso), devendo firmá-lo e devolvê-lo </w:t>
      </w:r>
      <w:r w:rsidR="006E0456" w:rsidRPr="00F62D76">
        <w:rPr>
          <w:rFonts w:ascii="Book Antiqua" w:hAnsi="Book Antiqua"/>
        </w:rPr>
        <w:t xml:space="preserve">no prazo </w:t>
      </w:r>
      <w:r w:rsidR="006E0456" w:rsidRPr="00F62D76">
        <w:rPr>
          <w:rFonts w:ascii="Book Antiqua" w:eastAsia="Book Antiqua" w:hAnsi="Book Antiqua"/>
          <w:b/>
        </w:rPr>
        <w:t>de até 5 (cinco) dias úteis após a convocação</w:t>
      </w:r>
      <w:r w:rsidR="006E0456" w:rsidRPr="00F62D76">
        <w:rPr>
          <w:rFonts w:ascii="Book Antiqua" w:eastAsia="Book Antiqua" w:hAnsi="Book Antiqua"/>
        </w:rPr>
        <w:t xml:space="preserve">, através do e-mail </w:t>
      </w:r>
      <w:hyperlink r:id="rId24" w:history="1">
        <w:r w:rsidR="006E0456" w:rsidRPr="00F62D76">
          <w:rPr>
            <w:rStyle w:val="Hyperlink"/>
            <w:rFonts w:ascii="Book Antiqua" w:eastAsia="Book Antiqua" w:hAnsi="Book Antiqua"/>
            <w:color w:val="auto"/>
          </w:rPr>
          <w:t>pregao@gaspar.sc.gov.br</w:t>
        </w:r>
      </w:hyperlink>
      <w:r w:rsidR="006E0456" w:rsidRPr="00F62D76">
        <w:rPr>
          <w:rFonts w:ascii="Book Antiqua" w:eastAsia="Book Antiqua" w:hAnsi="Book Antiqua"/>
        </w:rPr>
        <w:t xml:space="preserve"> ou diretamente no Departamento de Compras e Licitações da Prefeitura Municipal de Gaspar</w:t>
      </w:r>
      <w:r w:rsidR="00E826DC" w:rsidRPr="00F62D76">
        <w:rPr>
          <w:rFonts w:ascii="Book Antiqua" w:eastAsia="Book Antiqua" w:hAnsi="Book Antiqua"/>
        </w:rPr>
        <w:t>.</w:t>
      </w:r>
    </w:p>
    <w:p w:rsidR="002028E6" w:rsidRPr="00F62D76" w:rsidRDefault="001D4A3F" w:rsidP="0028472E">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eastAsia="Book Antiqua" w:hAnsi="Book Antiqua"/>
        </w:rPr>
        <w:t>17</w:t>
      </w:r>
      <w:r w:rsidR="00702D7B" w:rsidRPr="00F62D76">
        <w:rPr>
          <w:rFonts w:ascii="Book Antiqua" w:eastAsia="Book Antiqua" w:hAnsi="Book Antiqua"/>
        </w:rPr>
        <w:t>.</w:t>
      </w:r>
      <w:r w:rsidR="00611CBF" w:rsidRPr="00F62D76">
        <w:rPr>
          <w:rFonts w:ascii="Book Antiqua" w:eastAsia="Book Antiqua" w:hAnsi="Book Antiqua"/>
        </w:rPr>
        <w:t>8</w:t>
      </w:r>
      <w:r w:rsidR="002028E6" w:rsidRPr="00F62D76">
        <w:rPr>
          <w:rFonts w:ascii="Book Antiqua" w:eastAsia="Book Antiqua" w:hAnsi="Book Antiqua"/>
        </w:rPr>
        <w:t xml:space="preserve"> As secretarias usuárias da Ata de Registro de Preços não emitirão qualquer Ordem de Fornecimento/Nota de Empenho, sem a prévia existência do respectivo crédito orçamentário.</w:t>
      </w:r>
    </w:p>
    <w:p w:rsidR="00DD2BB9" w:rsidRPr="00F62D76" w:rsidRDefault="00FD1D0C" w:rsidP="00DD2BB9">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right="-852"/>
        <w:rPr>
          <w:rFonts w:ascii="Book Antiqua" w:hAnsi="Book Antiqua"/>
        </w:rPr>
      </w:pPr>
      <w:r w:rsidRPr="00F62D76">
        <w:rPr>
          <w:rFonts w:ascii="Book Antiqua" w:hAnsi="Book Antiqua"/>
        </w:rPr>
        <w:lastRenderedPageBreak/>
        <w:t>1</w:t>
      </w:r>
      <w:r w:rsidR="00702D7B" w:rsidRPr="00F62D76">
        <w:rPr>
          <w:rFonts w:ascii="Book Antiqua" w:hAnsi="Book Antiqua"/>
        </w:rPr>
        <w:t>7.</w:t>
      </w:r>
      <w:r w:rsidR="00611CBF" w:rsidRPr="00F62D76">
        <w:rPr>
          <w:rFonts w:ascii="Book Antiqua" w:hAnsi="Book Antiqua"/>
        </w:rPr>
        <w:t>9</w:t>
      </w:r>
      <w:r w:rsidR="009B69E0" w:rsidRPr="00F62D76">
        <w:rPr>
          <w:rFonts w:ascii="Book Antiqua" w:hAnsi="Book Antiqua"/>
        </w:rPr>
        <w:t xml:space="preserve"> </w:t>
      </w:r>
      <w:r w:rsidR="00DD2BB9" w:rsidRPr="00F62D76">
        <w:rPr>
          <w:rFonts w:ascii="Book Antiqua" w:hAnsi="Book Antiqua"/>
        </w:rPr>
        <w:t xml:space="preserve">O Município poderá cancelar o Registro de Preços da(s) contratada(s) nos casos a seguir especificados: </w:t>
      </w:r>
    </w:p>
    <w:p w:rsidR="00DD2BB9" w:rsidRPr="00F62D76" w:rsidRDefault="00DD2BB9" w:rsidP="00C8682A">
      <w:pPr>
        <w:pStyle w:val="PargrafodaLista"/>
        <w:widowControl w:val="0"/>
        <w:numPr>
          <w:ilvl w:val="0"/>
          <w:numId w:val="2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Quando descumprir as exigências do Edital ou da respectiva Ata;</w:t>
      </w:r>
    </w:p>
    <w:p w:rsidR="00DD2BB9" w:rsidRPr="00F62D76" w:rsidRDefault="00DD2BB9" w:rsidP="00C8682A">
      <w:pPr>
        <w:pStyle w:val="PargrafodaLista"/>
        <w:widowControl w:val="0"/>
        <w:numPr>
          <w:ilvl w:val="0"/>
          <w:numId w:val="2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Quando a empresa der causa a rescisão administrativa de contrato decorrente de registro de preços;</w:t>
      </w:r>
    </w:p>
    <w:p w:rsidR="00DD2BB9" w:rsidRPr="00F62D76" w:rsidRDefault="00DD2BB9" w:rsidP="00C8682A">
      <w:pPr>
        <w:pStyle w:val="PargrafodaLista"/>
        <w:widowControl w:val="0"/>
        <w:numPr>
          <w:ilvl w:val="0"/>
          <w:numId w:val="2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Quando não aceitar abaixar o preço registrado, na hipótese de este se tornar superior àqueles praticados no mercado;</w:t>
      </w:r>
    </w:p>
    <w:p w:rsidR="00DD2BB9" w:rsidRPr="00F62D76" w:rsidRDefault="00DD2BB9" w:rsidP="00C8682A">
      <w:pPr>
        <w:pStyle w:val="PargrafodaLista"/>
        <w:widowControl w:val="0"/>
        <w:numPr>
          <w:ilvl w:val="0"/>
          <w:numId w:val="2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Quando não comparecer ou deixar de fornecer, no prazo estabelecido, os materiais</w:t>
      </w:r>
      <w:r w:rsidR="00EC7A9B" w:rsidRPr="00F62D76">
        <w:rPr>
          <w:rFonts w:ascii="Book Antiqua" w:hAnsi="Book Antiqua"/>
        </w:rPr>
        <w:t>/serviços</w:t>
      </w:r>
      <w:r w:rsidRPr="00F62D76">
        <w:rPr>
          <w:rFonts w:ascii="Book Antiqua" w:hAnsi="Book Antiqua"/>
        </w:rPr>
        <w:t xml:space="preserve"> decorrentes da Ata de Registro de Preços e a Administração não aceitar a sua justificativa;</w:t>
      </w:r>
    </w:p>
    <w:p w:rsidR="00DD2BB9" w:rsidRPr="00F62D76" w:rsidRDefault="00DD2BB9" w:rsidP="00C8682A">
      <w:pPr>
        <w:pStyle w:val="PargrafodaLista"/>
        <w:widowControl w:val="0"/>
        <w:numPr>
          <w:ilvl w:val="0"/>
          <w:numId w:val="2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Em qualquer das hipóteses de inexecução total ou parcial dos serviços de fornecimento;</w:t>
      </w:r>
    </w:p>
    <w:p w:rsidR="00DD2BB9" w:rsidRPr="00F62D76" w:rsidRDefault="00DD2BB9" w:rsidP="00C8682A">
      <w:pPr>
        <w:pStyle w:val="PargrafodaLista"/>
        <w:widowControl w:val="0"/>
        <w:numPr>
          <w:ilvl w:val="0"/>
          <w:numId w:val="2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Perder qualquer condição de habilitação e qualificação técnica exigida no processo licitatório;</w:t>
      </w:r>
    </w:p>
    <w:p w:rsidR="00DD2BB9" w:rsidRPr="00F62D76" w:rsidRDefault="00DD2BB9" w:rsidP="00C8682A">
      <w:pPr>
        <w:pStyle w:val="PargrafodaLista"/>
        <w:widowControl w:val="0"/>
        <w:numPr>
          <w:ilvl w:val="0"/>
          <w:numId w:val="2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Por razões de interesse público devidamente demonstradas e justificadas pela Administração.</w:t>
      </w:r>
    </w:p>
    <w:p w:rsidR="00DD2BB9" w:rsidRPr="00F62D76" w:rsidRDefault="00702D7B" w:rsidP="000B7B79">
      <w:pPr>
        <w:widowControl w:val="0"/>
        <w:autoSpaceDE w:val="0"/>
        <w:autoSpaceDN w:val="0"/>
        <w:adjustRightInd w:val="0"/>
        <w:rPr>
          <w:rFonts w:ascii="Book Antiqua" w:eastAsia="Book Antiqua" w:hAnsi="Book Antiqua"/>
          <w:b/>
        </w:rPr>
      </w:pPr>
      <w:r w:rsidRPr="00F62D76">
        <w:rPr>
          <w:rFonts w:ascii="Book Antiqua" w:hAnsi="Book Antiqua"/>
        </w:rPr>
        <w:t>17.</w:t>
      </w:r>
      <w:r w:rsidR="00611CBF" w:rsidRPr="00F62D76">
        <w:rPr>
          <w:rFonts w:ascii="Book Antiqua" w:hAnsi="Book Antiqua"/>
        </w:rPr>
        <w:t>9</w:t>
      </w:r>
      <w:r w:rsidR="000B7B79" w:rsidRPr="00F62D76">
        <w:rPr>
          <w:rFonts w:ascii="Book Antiqua" w:hAnsi="Book Antiqua"/>
        </w:rPr>
        <w:t xml:space="preserve">.1 </w:t>
      </w:r>
      <w:r w:rsidR="00DD2BB9" w:rsidRPr="00F62D76">
        <w:rPr>
          <w:rFonts w:ascii="Book Antiqua" w:hAnsi="Book Antiqua"/>
        </w:rPr>
        <w:t>Em qualquer das hipóteses acima, concluído o processo, a Administração fará o devido apostilamento na Ata de Registro de Preços e informará aos demais fornecedores a nova ordem de registro.</w:t>
      </w:r>
    </w:p>
    <w:p w:rsidR="00DD2BB9" w:rsidRPr="00F62D76" w:rsidRDefault="00DD2BB9" w:rsidP="00C00213">
      <w:pPr>
        <w:widowControl w:val="0"/>
        <w:autoSpaceDE w:val="0"/>
        <w:autoSpaceDN w:val="0"/>
        <w:adjustRightInd w:val="0"/>
        <w:rPr>
          <w:rFonts w:ascii="Book Antiqua" w:eastAsia="Book Antiqua" w:hAnsi="Book Antiqua"/>
          <w:b/>
        </w:rPr>
      </w:pPr>
    </w:p>
    <w:p w:rsidR="00C26561" w:rsidRPr="00F62D76" w:rsidRDefault="000F15DC" w:rsidP="00C2656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cs="Arial"/>
          <w:b/>
        </w:rPr>
      </w:pPr>
      <w:r w:rsidRPr="00F62D76">
        <w:rPr>
          <w:rFonts w:ascii="Book Antiqua" w:eastAsia="Book Antiqua" w:hAnsi="Book Antiqua" w:cs="Arial"/>
          <w:b/>
        </w:rPr>
        <w:t>18</w:t>
      </w:r>
      <w:r w:rsidR="00C26561" w:rsidRPr="00F62D76">
        <w:rPr>
          <w:rFonts w:ascii="Book Antiqua" w:eastAsia="Book Antiqua" w:hAnsi="Book Antiqua" w:cs="Arial"/>
          <w:b/>
        </w:rPr>
        <w:t xml:space="preserve">. </w:t>
      </w:r>
      <w:r w:rsidR="00BA1F63" w:rsidRPr="00F62D76">
        <w:rPr>
          <w:rFonts w:ascii="Book Antiqua" w:eastAsia="Book Antiqua" w:hAnsi="Book Antiqua"/>
          <w:b/>
        </w:rPr>
        <w:t>DO PRAZO E DAS CONDIÇÕES DE ENTREGA E RECEBIMENTO</w:t>
      </w:r>
      <w:r w:rsidR="00C26561" w:rsidRPr="00F62D76">
        <w:rPr>
          <w:rFonts w:ascii="Book Antiqua" w:eastAsia="Book Antiqua" w:hAnsi="Book Antiqua" w:cs="Arial"/>
          <w:b/>
        </w:rPr>
        <w:t xml:space="preserve"> </w:t>
      </w:r>
    </w:p>
    <w:p w:rsidR="00C26561" w:rsidRPr="00F62D76" w:rsidRDefault="000F15DC" w:rsidP="00C2656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rPr>
      </w:pPr>
      <w:r w:rsidRPr="00F62D76">
        <w:rPr>
          <w:rFonts w:ascii="Book Antiqua" w:eastAsia="Book Antiqua" w:hAnsi="Book Antiqua"/>
          <w:shd w:val="clear" w:color="auto" w:fill="FFFFFF"/>
        </w:rPr>
        <w:t>18</w:t>
      </w:r>
      <w:r w:rsidR="00C26561" w:rsidRPr="00F62D76">
        <w:rPr>
          <w:rFonts w:ascii="Book Antiqua" w:eastAsia="Book Antiqua" w:hAnsi="Book Antiqua"/>
          <w:shd w:val="clear" w:color="auto" w:fill="FFFFFF"/>
        </w:rPr>
        <w:t>.1 Os materiais</w:t>
      </w:r>
      <w:r w:rsidR="0053784E" w:rsidRPr="00F62D76">
        <w:rPr>
          <w:rFonts w:ascii="Book Antiqua" w:eastAsia="Book Antiqua" w:hAnsi="Book Antiqua"/>
          <w:shd w:val="clear" w:color="auto" w:fill="FFFFFF"/>
        </w:rPr>
        <w:t xml:space="preserve"> </w:t>
      </w:r>
      <w:r w:rsidR="00C26561" w:rsidRPr="00F62D76">
        <w:rPr>
          <w:rFonts w:ascii="Book Antiqua" w:eastAsia="Book Antiqua" w:hAnsi="Book Antiqua"/>
          <w:shd w:val="clear" w:color="auto" w:fill="FFFFFF"/>
        </w:rPr>
        <w:t xml:space="preserve">deverão ser entregues </w:t>
      </w:r>
      <w:r w:rsidR="00C26561" w:rsidRPr="00F62D76">
        <w:rPr>
          <w:rFonts w:ascii="Book Antiqua" w:eastAsia="Book Antiqua" w:hAnsi="Book Antiqua"/>
        </w:rPr>
        <w:t xml:space="preserve">conforme a necessidade da municipalidade, que procederá a solicitação nas quantidades que lhe convier, através de </w:t>
      </w:r>
      <w:r w:rsidR="00927484" w:rsidRPr="00F62D76">
        <w:rPr>
          <w:rFonts w:ascii="Book Antiqua" w:eastAsia="Book Antiqua" w:hAnsi="Book Antiqua"/>
        </w:rPr>
        <w:t>Ordem de Fornecimento – OF</w:t>
      </w:r>
      <w:r w:rsidR="00C26561" w:rsidRPr="00F62D76">
        <w:rPr>
          <w:rFonts w:ascii="Book Antiqua" w:eastAsia="Book Antiqua" w:hAnsi="Book Antiqua"/>
        </w:rPr>
        <w:t xml:space="preserve">, que </w:t>
      </w:r>
      <w:r w:rsidR="00C847AF" w:rsidRPr="00F62D76">
        <w:rPr>
          <w:rFonts w:ascii="Book Antiqua" w:eastAsia="Book Antiqua" w:hAnsi="Book Antiqua"/>
        </w:rPr>
        <w:t>será</w:t>
      </w:r>
      <w:r w:rsidR="00C26561" w:rsidRPr="00F62D76">
        <w:rPr>
          <w:rFonts w:ascii="Book Antiqua" w:eastAsia="Book Antiqua" w:hAnsi="Book Antiqua"/>
        </w:rPr>
        <w:t xml:space="preserve"> encaminhada dentro do prazo de vigência da Ata de Registro de Preços ou do Contrato.</w:t>
      </w:r>
    </w:p>
    <w:p w:rsidR="005212D3" w:rsidRPr="00F62D76" w:rsidRDefault="000F15DC" w:rsidP="005212D3">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shd w:val="clear" w:color="auto" w:fill="FFFFFF"/>
        </w:rPr>
        <w:t>18</w:t>
      </w:r>
      <w:r w:rsidR="00C26561" w:rsidRPr="00F62D76">
        <w:rPr>
          <w:rFonts w:ascii="Book Antiqua" w:eastAsia="Book Antiqua" w:hAnsi="Book Antiqua"/>
          <w:shd w:val="clear" w:color="auto" w:fill="FFFFFF"/>
        </w:rPr>
        <w:t xml:space="preserve">.2 Os materiais relacionados na </w:t>
      </w:r>
      <w:r w:rsidR="00927484" w:rsidRPr="00F62D76">
        <w:rPr>
          <w:rFonts w:ascii="Book Antiqua" w:eastAsia="Book Antiqua" w:hAnsi="Book Antiqua"/>
        </w:rPr>
        <w:t>Ordem de Fornecimento</w:t>
      </w:r>
      <w:r w:rsidR="00C26561" w:rsidRPr="00F62D76">
        <w:rPr>
          <w:rFonts w:ascii="Book Antiqua" w:eastAsia="Book Antiqua" w:hAnsi="Book Antiqua"/>
        </w:rPr>
        <w:t xml:space="preserve"> – </w:t>
      </w:r>
      <w:r w:rsidR="00927484" w:rsidRPr="00F62D76">
        <w:rPr>
          <w:rFonts w:ascii="Book Antiqua" w:eastAsia="Book Antiqua" w:hAnsi="Book Antiqua"/>
        </w:rPr>
        <w:t>OF</w:t>
      </w:r>
      <w:r w:rsidR="00C26561" w:rsidRPr="00F62D76">
        <w:rPr>
          <w:rFonts w:ascii="Book Antiqua" w:eastAsia="Book Antiqua" w:hAnsi="Book Antiqua"/>
          <w:shd w:val="clear" w:color="auto" w:fill="FFFFFF"/>
        </w:rPr>
        <w:t xml:space="preserve"> deverão ser entregues </w:t>
      </w:r>
      <w:r w:rsidR="005212D3" w:rsidRPr="00F62D76">
        <w:rPr>
          <w:rFonts w:ascii="Book Antiqua" w:eastAsia="Book Antiqua" w:hAnsi="Book Antiqua"/>
          <w:shd w:val="clear" w:color="auto" w:fill="FFFFFF"/>
        </w:rPr>
        <w:t xml:space="preserve">no </w:t>
      </w:r>
      <w:r w:rsidR="005212D3" w:rsidRPr="00F62D76">
        <w:rPr>
          <w:rFonts w:ascii="Book Antiqua" w:eastAsia="Book Antiqua" w:hAnsi="Book Antiqua"/>
          <w:b/>
          <w:shd w:val="clear" w:color="auto" w:fill="FFFFFF"/>
        </w:rPr>
        <w:t xml:space="preserve">prazo máximo </w:t>
      </w:r>
      <w:r w:rsidR="005212D3" w:rsidRPr="00F62D76">
        <w:rPr>
          <w:rFonts w:ascii="Book Antiqua" w:eastAsia="Book Antiqua" w:hAnsi="Book Antiqua" w:cs="Calibri"/>
          <w:b/>
          <w:shd w:val="clear" w:color="auto" w:fill="FFFFFF"/>
        </w:rPr>
        <w:t>de 10 (dez) dias úteis</w:t>
      </w:r>
      <w:r w:rsidR="005212D3" w:rsidRPr="00F62D76">
        <w:rPr>
          <w:rFonts w:ascii="Book Antiqua" w:eastAsia="Book Antiqua" w:hAnsi="Book Antiqua"/>
          <w:b/>
          <w:shd w:val="clear" w:color="auto" w:fill="FFFFFF"/>
        </w:rPr>
        <w:t xml:space="preserve"> </w:t>
      </w:r>
      <w:r w:rsidR="005212D3" w:rsidRPr="00F62D76">
        <w:rPr>
          <w:rFonts w:ascii="Book Antiqua" w:eastAsia="Book Antiqua" w:hAnsi="Book Antiqua"/>
          <w:shd w:val="clear" w:color="auto" w:fill="FFFFFF"/>
        </w:rPr>
        <w:t>após a sua solicitação</w:t>
      </w:r>
      <w:r w:rsidR="005212D3" w:rsidRPr="00F62D76">
        <w:rPr>
          <w:rFonts w:ascii="Book Antiqua" w:eastAsia="Book Antiqua" w:hAnsi="Book Antiqua"/>
          <w:b/>
          <w:shd w:val="clear" w:color="auto" w:fill="FFFFFF"/>
        </w:rPr>
        <w:t xml:space="preserve">, </w:t>
      </w:r>
      <w:r w:rsidR="005212D3" w:rsidRPr="00F62D76">
        <w:rPr>
          <w:rFonts w:ascii="Book Antiqua" w:eastAsia="Book Antiqua" w:hAnsi="Book Antiqua"/>
          <w:shd w:val="clear" w:color="auto" w:fill="FFFFFF"/>
        </w:rPr>
        <w:t>em horário de expediente, ou fora dele se necessário, nas condições estipuladas neste instrumento.</w:t>
      </w:r>
    </w:p>
    <w:p w:rsidR="005212D3" w:rsidRPr="00F62D76" w:rsidRDefault="005212D3" w:rsidP="005212D3">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hAnsi="Book Antiqua"/>
          <w:shd w:val="clear" w:color="auto" w:fill="FFFFFF"/>
        </w:rPr>
      </w:pPr>
      <w:r w:rsidRPr="00F62D76">
        <w:rPr>
          <w:rFonts w:ascii="Book Antiqua" w:eastAsia="Book Antiqua" w:hAnsi="Book Antiqua"/>
        </w:rPr>
        <w:t>18.2.1  A critério da administração poderão ser solicitadas entregas nos seguintes endereços:</w:t>
      </w:r>
      <w:r w:rsidRPr="00F62D76">
        <w:rPr>
          <w:rFonts w:ascii="Book Antiqua" w:hAnsi="Book Antiqua" w:cs="Arial"/>
          <w:iCs/>
        </w:rPr>
        <w:t xml:space="preserve"> </w:t>
      </w:r>
      <w:r w:rsidRPr="00F62D76">
        <w:rPr>
          <w:rFonts w:ascii="Book Antiqua" w:hAnsi="Book Antiqua" w:cs="Arial"/>
          <w:b/>
          <w:iCs/>
        </w:rPr>
        <w:t xml:space="preserve">Secretaria da Fazenda e Gestão Administrativa: </w:t>
      </w:r>
      <w:r w:rsidRPr="00F62D76">
        <w:rPr>
          <w:rFonts w:ascii="Book Antiqua" w:hAnsi="Book Antiqua"/>
          <w:shd w:val="clear" w:color="auto" w:fill="FFFFFF"/>
        </w:rPr>
        <w:t xml:space="preserve">Rua São Pedro, 128, Centro – CEP: 89110-900; </w:t>
      </w:r>
      <w:r w:rsidRPr="00F62D76">
        <w:rPr>
          <w:rFonts w:ascii="Book Antiqua" w:hAnsi="Book Antiqua" w:cs="Arial"/>
          <w:b/>
          <w:iCs/>
        </w:rPr>
        <w:t xml:space="preserve">Superintendência de Trânsito (DITRAN): </w:t>
      </w:r>
      <w:r w:rsidRPr="00F62D76">
        <w:rPr>
          <w:rFonts w:ascii="Book Antiqua" w:hAnsi="Book Antiqua"/>
          <w:shd w:val="clear" w:color="auto" w:fill="FFFFFF"/>
        </w:rPr>
        <w:t xml:space="preserve">Rua Coronel Aristiliano Ramos, 435, Centro – CEP: 89110-900; </w:t>
      </w:r>
      <w:r w:rsidRPr="00F62D76">
        <w:rPr>
          <w:rFonts w:ascii="Book Antiqua" w:hAnsi="Book Antiqua" w:cs="Arial"/>
          <w:b/>
          <w:iCs/>
        </w:rPr>
        <w:t xml:space="preserve">Corpo de Bombeiros Militares: </w:t>
      </w:r>
      <w:r w:rsidRPr="00F62D76">
        <w:rPr>
          <w:rFonts w:ascii="Book Antiqua" w:hAnsi="Book Antiqua" w:cs="Arial"/>
          <w:shd w:val="clear" w:color="auto" w:fill="FFFFFF"/>
        </w:rPr>
        <w:t>Av. Olga Wehmuth, 75 - Sete de Setembro, Gaspar - SC, 89114-736</w:t>
      </w:r>
      <w:r w:rsidRPr="00F62D76">
        <w:rPr>
          <w:rFonts w:ascii="Book Antiqua" w:hAnsi="Book Antiqua" w:cs="Arial"/>
          <w:b/>
          <w:iCs/>
        </w:rPr>
        <w:t xml:space="preserve">; Polícia Militar: </w:t>
      </w:r>
      <w:r w:rsidRPr="00F62D76">
        <w:rPr>
          <w:rFonts w:ascii="Book Antiqua" w:hAnsi="Book Antiqua" w:cs="Arial"/>
          <w:iCs/>
        </w:rPr>
        <w:t>Avenida Olga Wehmuth, 85, Sete de Setembro; CEP: 89114-736</w:t>
      </w:r>
      <w:r w:rsidRPr="00F62D76">
        <w:rPr>
          <w:rFonts w:ascii="Book Antiqua" w:hAnsi="Book Antiqua" w:cs="Arial"/>
          <w:b/>
          <w:iCs/>
        </w:rPr>
        <w:t xml:space="preserve">; Polícia Civil: </w:t>
      </w:r>
      <w:r w:rsidRPr="00F62D76">
        <w:rPr>
          <w:rFonts w:ascii="Book Antiqua" w:eastAsia="Book Antiqua" w:hAnsi="Book Antiqua"/>
        </w:rPr>
        <w:t xml:space="preserve">Rua Augusto Beduschi, nº 254, Centro – Gaspar/SC; </w:t>
      </w:r>
      <w:r w:rsidRPr="00F62D76">
        <w:rPr>
          <w:rFonts w:ascii="Book Antiqua" w:hAnsi="Book Antiqua" w:cs="Arial"/>
          <w:b/>
          <w:iCs/>
        </w:rPr>
        <w:t xml:space="preserve">Secretaria Municipal de Educação: </w:t>
      </w:r>
      <w:r w:rsidRPr="00F62D76">
        <w:rPr>
          <w:rFonts w:ascii="Book Antiqua" w:hAnsi="Book Antiqua"/>
          <w:shd w:val="clear" w:color="auto" w:fill="FFFFFF"/>
        </w:rPr>
        <w:t xml:space="preserve">Rua São Pedro, 128, Centro – CEP: 89110-082; </w:t>
      </w:r>
      <w:r w:rsidRPr="00F62D76">
        <w:rPr>
          <w:rFonts w:ascii="Book Antiqua" w:hAnsi="Book Antiqua" w:cs="Arial"/>
          <w:b/>
          <w:iCs/>
        </w:rPr>
        <w:t xml:space="preserve">Secretaria Municipal de Saúde: </w:t>
      </w:r>
      <w:r w:rsidRPr="00F62D76">
        <w:rPr>
          <w:rFonts w:ascii="Book Antiqua" w:hAnsi="Book Antiqua"/>
          <w:shd w:val="clear" w:color="auto" w:fill="FFFFFF"/>
        </w:rPr>
        <w:t xml:space="preserve">Avenida Olga Wehmuth, 151, Sete de Setembro – CEP: 89114-736; </w:t>
      </w:r>
      <w:r w:rsidRPr="00F62D76">
        <w:rPr>
          <w:rFonts w:ascii="Book Antiqua" w:hAnsi="Book Antiqua" w:cs="Arial"/>
          <w:b/>
          <w:iCs/>
        </w:rPr>
        <w:t xml:space="preserve">Secretaria Municipal de Desenvolvimento Econômico, Renda e Turismo: </w:t>
      </w:r>
      <w:r w:rsidRPr="00F62D76">
        <w:rPr>
          <w:rFonts w:ascii="Book Antiqua" w:hAnsi="Book Antiqua"/>
          <w:shd w:val="clear" w:color="auto" w:fill="FFFFFF"/>
        </w:rPr>
        <w:t xml:space="preserve">Rua Coronel Aristiliano Ramos, 435, Centro – CEP: 89110-900; </w:t>
      </w:r>
      <w:r w:rsidRPr="00F62D76">
        <w:rPr>
          <w:rFonts w:ascii="Book Antiqua" w:hAnsi="Book Antiqua" w:cs="Arial"/>
          <w:b/>
          <w:iCs/>
        </w:rPr>
        <w:t xml:space="preserve">Secretaria Municipal de Obras e Serviços Urbanos: </w:t>
      </w:r>
      <w:r w:rsidRPr="00F62D76">
        <w:rPr>
          <w:rFonts w:ascii="Book Antiqua" w:hAnsi="Book Antiqua"/>
          <w:shd w:val="clear" w:color="auto" w:fill="FFFFFF"/>
        </w:rPr>
        <w:t xml:space="preserve">Avenida Frei Godofredo, 1635, Santa Terezinha – CEP: 89114-310; </w:t>
      </w:r>
      <w:r w:rsidRPr="00F62D76">
        <w:rPr>
          <w:rFonts w:ascii="Book Antiqua" w:hAnsi="Book Antiqua" w:cs="Arial"/>
          <w:b/>
          <w:iCs/>
        </w:rPr>
        <w:t xml:space="preserve">Secretaria Municipal de Assistência Social: </w:t>
      </w:r>
      <w:r w:rsidRPr="00F62D76">
        <w:rPr>
          <w:rFonts w:ascii="Book Antiqua" w:hAnsi="Book Antiqua"/>
          <w:shd w:val="clear" w:color="auto" w:fill="FFFFFF" w:themeFill="background1"/>
        </w:rPr>
        <w:t xml:space="preserve">Rua Coronel Aristiliano Ramos, 435, Centro – CEP: 89110-900; </w:t>
      </w:r>
      <w:r w:rsidRPr="00F62D76">
        <w:rPr>
          <w:rFonts w:ascii="Book Antiqua" w:hAnsi="Book Antiqua" w:cs="Arial"/>
          <w:b/>
          <w:iCs/>
        </w:rPr>
        <w:t xml:space="preserve">Secretaria Municipal de Agricultura e Aquicultura: </w:t>
      </w:r>
      <w:r w:rsidRPr="00F62D76">
        <w:rPr>
          <w:rFonts w:ascii="Book Antiqua" w:hAnsi="Book Antiqua"/>
          <w:shd w:val="clear" w:color="auto" w:fill="FFFFFF"/>
        </w:rPr>
        <w:t>Avenida Frei Godofredo, 1635, Santa Terezinha – </w:t>
      </w:r>
      <w:r w:rsidRPr="00F62D76">
        <w:rPr>
          <w:rFonts w:ascii="Book Antiqua" w:hAnsi="Book Antiqua"/>
          <w:b/>
          <w:bCs/>
        </w:rPr>
        <w:t>CEP:</w:t>
      </w:r>
      <w:r w:rsidRPr="00F62D76">
        <w:rPr>
          <w:rFonts w:ascii="Book Antiqua" w:hAnsi="Book Antiqua"/>
          <w:shd w:val="clear" w:color="auto" w:fill="FFFFFF"/>
        </w:rPr>
        <w:t xml:space="preserve"> 89114-310; </w:t>
      </w:r>
      <w:r w:rsidRPr="00F62D76">
        <w:rPr>
          <w:rFonts w:ascii="Book Antiqua" w:hAnsi="Book Antiqua" w:cs="Arial"/>
          <w:b/>
          <w:iCs/>
        </w:rPr>
        <w:t xml:space="preserve">Fundação Municipal de Esportes e Lazer: </w:t>
      </w:r>
      <w:r w:rsidRPr="00F62D76">
        <w:rPr>
          <w:rFonts w:ascii="Book Antiqua" w:hAnsi="Book Antiqua"/>
          <w:shd w:val="clear" w:color="auto" w:fill="FFFFFF"/>
        </w:rPr>
        <w:t xml:space="preserve">Rua Augusto Beduschi, 87 – 3º andar, sala 305 – Centro – CEP: 89110-070; </w:t>
      </w:r>
      <w:r w:rsidRPr="00F62D76">
        <w:rPr>
          <w:rFonts w:ascii="Book Antiqua" w:hAnsi="Book Antiqua" w:cs="Arial"/>
          <w:b/>
          <w:iCs/>
        </w:rPr>
        <w:t xml:space="preserve">Serviço Autônomo Municipal de Água e Esgoto: </w:t>
      </w:r>
      <w:r w:rsidRPr="00F62D76">
        <w:rPr>
          <w:rFonts w:ascii="Book Antiqua" w:hAnsi="Book Antiqua"/>
          <w:shd w:val="clear" w:color="auto" w:fill="FFFFFF"/>
        </w:rPr>
        <w:t>Rua João Vieira, 189, Santa Terezinha – CEP: 89114-320.</w:t>
      </w:r>
    </w:p>
    <w:p w:rsidR="00C26561" w:rsidRPr="00F62D76" w:rsidRDefault="00B057FF" w:rsidP="005212D3">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shd w:val="clear" w:color="auto" w:fill="FFFFFF"/>
        </w:rPr>
      </w:pPr>
      <w:r w:rsidRPr="00F62D76">
        <w:rPr>
          <w:rFonts w:ascii="Book Antiqua" w:eastAsia="Book Antiqua" w:hAnsi="Book Antiqua"/>
          <w:shd w:val="clear" w:color="auto" w:fill="FFFFFF"/>
        </w:rPr>
        <w:t>18.2.2</w:t>
      </w:r>
      <w:r w:rsidR="00C26561" w:rsidRPr="00F62D76">
        <w:rPr>
          <w:rFonts w:ascii="Book Antiqua" w:eastAsia="Book Antiqua" w:hAnsi="Book Antiqua"/>
          <w:shd w:val="clear" w:color="auto" w:fill="FFFFFF"/>
        </w:rPr>
        <w:t xml:space="preserve"> </w:t>
      </w:r>
      <w:r w:rsidR="00445303" w:rsidRPr="00F62D76">
        <w:rPr>
          <w:rFonts w:ascii="Book Antiqua" w:eastAsia="Book Antiqua" w:hAnsi="Book Antiqua"/>
          <w:shd w:val="clear" w:color="auto" w:fill="FFFFFF"/>
        </w:rPr>
        <w:t>O</w:t>
      </w:r>
      <w:r w:rsidR="00C26561" w:rsidRPr="00F62D76">
        <w:rPr>
          <w:rFonts w:ascii="Book Antiqua" w:eastAsia="Book Antiqua" w:hAnsi="Book Antiqua"/>
          <w:shd w:val="clear" w:color="auto" w:fill="FFFFFF"/>
        </w:rPr>
        <w:t xml:space="preserve"> fornecedor obriga-se a entregar os </w:t>
      </w:r>
      <w:r w:rsidR="00445303" w:rsidRPr="00F62D76">
        <w:rPr>
          <w:rFonts w:ascii="Book Antiqua" w:eastAsia="Book Antiqua" w:hAnsi="Book Antiqua"/>
          <w:shd w:val="clear" w:color="auto" w:fill="FFFFFF"/>
        </w:rPr>
        <w:t>materiais</w:t>
      </w:r>
      <w:r w:rsidR="00C26561" w:rsidRPr="00F62D76">
        <w:rPr>
          <w:rFonts w:ascii="Book Antiqua" w:eastAsia="Book Antiqua" w:hAnsi="Book Antiqua"/>
          <w:shd w:val="clear" w:color="auto" w:fill="FFFFFF"/>
        </w:rPr>
        <w:t xml:space="preserve"> no local indicado</w:t>
      </w:r>
      <w:r w:rsidR="00445303" w:rsidRPr="00F62D76">
        <w:rPr>
          <w:rFonts w:ascii="Book Antiqua" w:eastAsia="Book Antiqua" w:hAnsi="Book Antiqua"/>
          <w:shd w:val="clear" w:color="auto" w:fill="FFFFFF"/>
        </w:rPr>
        <w:t xml:space="preserve"> na </w:t>
      </w:r>
      <w:r w:rsidR="00324441" w:rsidRPr="00F62D76">
        <w:rPr>
          <w:rFonts w:ascii="Book Antiqua" w:eastAsia="Book Antiqua" w:hAnsi="Book Antiqua"/>
        </w:rPr>
        <w:t>Ordem de Fornecimento – OF</w:t>
      </w:r>
      <w:r w:rsidR="00C26561" w:rsidRPr="00F62D76">
        <w:rPr>
          <w:rFonts w:ascii="Book Antiqua" w:eastAsia="Book Antiqua" w:hAnsi="Book Antiqua"/>
          <w:shd w:val="clear" w:color="auto" w:fill="FFFFFF"/>
        </w:rPr>
        <w:t xml:space="preserve">, desde que seja dentro do </w:t>
      </w:r>
      <w:r w:rsidR="00324441" w:rsidRPr="00F62D76">
        <w:rPr>
          <w:rFonts w:ascii="Book Antiqua" w:eastAsia="Book Antiqua" w:hAnsi="Book Antiqua"/>
          <w:shd w:val="clear" w:color="auto" w:fill="FFFFFF"/>
        </w:rPr>
        <w:t xml:space="preserve">território do </w:t>
      </w:r>
      <w:r w:rsidR="00C26561" w:rsidRPr="00F62D76">
        <w:rPr>
          <w:rFonts w:ascii="Book Antiqua" w:eastAsia="Book Antiqua" w:hAnsi="Book Antiqua"/>
          <w:shd w:val="clear" w:color="auto" w:fill="FFFFFF"/>
        </w:rPr>
        <w:t>Município de Gaspar.</w:t>
      </w:r>
    </w:p>
    <w:p w:rsidR="00C26561" w:rsidRPr="00F62D76" w:rsidRDefault="000F15DC" w:rsidP="00C26561">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rPr>
        <w:t>18</w:t>
      </w:r>
      <w:r w:rsidR="00C26561" w:rsidRPr="00F62D76">
        <w:rPr>
          <w:rFonts w:ascii="Book Antiqua" w:eastAsia="Book Antiqua" w:hAnsi="Book Antiqua"/>
        </w:rPr>
        <w:t xml:space="preserve">.3 No ato da entrega dos </w:t>
      </w:r>
      <w:r w:rsidRPr="00F62D76">
        <w:rPr>
          <w:rFonts w:ascii="Book Antiqua" w:eastAsia="Book Antiqua" w:hAnsi="Book Antiqua"/>
          <w:shd w:val="clear" w:color="auto" w:fill="FFFFFF"/>
        </w:rPr>
        <w:t>materiais</w:t>
      </w:r>
      <w:r w:rsidR="004B4195" w:rsidRPr="00F62D76">
        <w:rPr>
          <w:rFonts w:ascii="Book Antiqua" w:eastAsia="Book Antiqua" w:hAnsi="Book Antiqua"/>
        </w:rPr>
        <w:t xml:space="preserve"> o</w:t>
      </w:r>
      <w:r w:rsidR="00C26561" w:rsidRPr="00F62D76">
        <w:rPr>
          <w:rFonts w:ascii="Book Antiqua" w:eastAsia="Book Antiqua" w:hAnsi="Book Antiqua"/>
        </w:rPr>
        <w:t xml:space="preserve"> </w:t>
      </w:r>
      <w:r w:rsidR="004B4195" w:rsidRPr="00F62D76">
        <w:rPr>
          <w:rFonts w:ascii="Book Antiqua" w:eastAsia="Book Antiqua" w:hAnsi="Book Antiqua"/>
        </w:rPr>
        <w:t>fornecedor</w:t>
      </w:r>
      <w:r w:rsidR="00C26561" w:rsidRPr="00F62D76">
        <w:rPr>
          <w:rFonts w:ascii="Book Antiqua" w:eastAsia="Book Antiqua" w:hAnsi="Book Antiqua"/>
        </w:rPr>
        <w:t xml:space="preserve"> deverá apresentar Nota Fiscal/Fatura correspondente às quantias solicitadas, que será submetida à aprovação do responsável pelo recebimento.</w:t>
      </w:r>
    </w:p>
    <w:p w:rsidR="00C666BC" w:rsidRPr="00F62D76" w:rsidRDefault="00696071" w:rsidP="00C666BC">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rPr>
          <w:rFonts w:ascii="Book Antiqua" w:eastAsia="Book Antiqua" w:hAnsi="Book Antiqua"/>
          <w:shd w:val="clear" w:color="auto" w:fill="FFFFFF"/>
        </w:rPr>
      </w:pPr>
      <w:r w:rsidRPr="00F62D76">
        <w:rPr>
          <w:rFonts w:ascii="Book Antiqua" w:eastAsia="Book Antiqua" w:hAnsi="Book Antiqua"/>
          <w:shd w:val="clear" w:color="auto" w:fill="FFFFFF"/>
        </w:rPr>
        <w:t>18</w:t>
      </w:r>
      <w:r w:rsidR="00C666BC" w:rsidRPr="00F62D76">
        <w:rPr>
          <w:rFonts w:ascii="Book Antiqua" w:eastAsia="Book Antiqua" w:hAnsi="Book Antiqua"/>
          <w:shd w:val="clear" w:color="auto" w:fill="FFFFFF"/>
        </w:rPr>
        <w:t>.4</w:t>
      </w:r>
      <w:r w:rsidR="00D24107" w:rsidRPr="00F62D76">
        <w:rPr>
          <w:rFonts w:ascii="Book Antiqua" w:eastAsia="Book Antiqua" w:hAnsi="Book Antiqua"/>
          <w:shd w:val="clear" w:color="auto" w:fill="FFFFFF"/>
        </w:rPr>
        <w:t xml:space="preserve"> </w:t>
      </w:r>
      <w:r w:rsidR="009756C4" w:rsidRPr="00F62D76">
        <w:rPr>
          <w:rFonts w:ascii="Book Antiqua" w:eastAsia="Book Antiqua" w:hAnsi="Book Antiqua"/>
          <w:shd w:val="clear" w:color="auto" w:fill="FFFFFF"/>
        </w:rPr>
        <w:t>Os</w:t>
      </w:r>
      <w:r w:rsidR="00C666BC" w:rsidRPr="00F62D76">
        <w:rPr>
          <w:rFonts w:ascii="Book Antiqua" w:eastAsia="Book Antiqua" w:hAnsi="Book Antiqua"/>
          <w:shd w:val="clear" w:color="auto" w:fill="FFFFFF"/>
        </w:rPr>
        <w:t xml:space="preserve"> </w:t>
      </w:r>
      <w:r w:rsidR="005B78BB" w:rsidRPr="00F62D76">
        <w:rPr>
          <w:rFonts w:ascii="Book Antiqua" w:eastAsia="Book Antiqua" w:hAnsi="Book Antiqua"/>
          <w:shd w:val="clear" w:color="auto" w:fill="FFFFFF"/>
        </w:rPr>
        <w:t>materiais</w:t>
      </w:r>
      <w:r w:rsidR="00C666BC" w:rsidRPr="00F62D76">
        <w:rPr>
          <w:rFonts w:ascii="Book Antiqua" w:eastAsia="Book Antiqua" w:hAnsi="Book Antiqua"/>
          <w:shd w:val="clear" w:color="auto" w:fill="FFFFFF"/>
        </w:rPr>
        <w:t xml:space="preserve"> serão recebidos:</w:t>
      </w:r>
    </w:p>
    <w:p w:rsidR="00C666BC" w:rsidRPr="00F62D76" w:rsidRDefault="005B78BB" w:rsidP="00C8682A">
      <w:pPr>
        <w:pStyle w:val="PargrafodaLista"/>
        <w:widowControl w:val="0"/>
        <w:numPr>
          <w:ilvl w:val="0"/>
          <w:numId w:val="24"/>
        </w:numPr>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ind w:left="-142" w:hanging="284"/>
        <w:rPr>
          <w:rFonts w:ascii="Book Antiqua" w:eastAsia="Book Antiqua" w:hAnsi="Book Antiqua"/>
          <w:shd w:val="clear" w:color="auto" w:fill="FFFFFF"/>
        </w:rPr>
      </w:pPr>
      <w:r w:rsidRPr="00F62D76">
        <w:rPr>
          <w:rFonts w:ascii="Book Antiqua" w:eastAsia="Book Antiqua" w:hAnsi="Book Antiqua"/>
          <w:b/>
          <w:shd w:val="clear" w:color="auto" w:fill="FFFFFF"/>
        </w:rPr>
        <w:t>Provisoriamente</w:t>
      </w:r>
      <w:r w:rsidR="00C666BC" w:rsidRPr="00F62D76">
        <w:rPr>
          <w:rFonts w:ascii="Book Antiqua" w:eastAsia="Book Antiqua" w:hAnsi="Book Antiqua"/>
          <w:shd w:val="clear" w:color="auto" w:fill="FFFFFF"/>
        </w:rPr>
        <w:t xml:space="preserve">, </w:t>
      </w:r>
      <w:r w:rsidR="003B7A21" w:rsidRPr="00F62D76">
        <w:rPr>
          <w:rFonts w:ascii="Book Antiqua" w:eastAsia="Book Antiqua" w:hAnsi="Book Antiqua"/>
          <w:shd w:val="clear" w:color="auto" w:fill="FFFFFF"/>
        </w:rPr>
        <w:t xml:space="preserve">no prazo de até 05 (cinco) dias úteis, </w:t>
      </w:r>
      <w:r w:rsidRPr="00F62D76">
        <w:rPr>
          <w:rFonts w:ascii="Book Antiqua" w:eastAsia="Book Antiqua" w:hAnsi="Book Antiqua"/>
          <w:shd w:val="clear" w:color="auto" w:fill="FFFFFF"/>
        </w:rPr>
        <w:t xml:space="preserve">de forma sumária, pelo responsável por seu acompanhamento e fiscalização, </w:t>
      </w:r>
      <w:r w:rsidR="00DA17A3" w:rsidRPr="00F62D76">
        <w:rPr>
          <w:rFonts w:ascii="Book Antiqua" w:eastAsia="Book Antiqua" w:hAnsi="Book Antiqua"/>
          <w:shd w:val="clear" w:color="auto" w:fill="FFFFFF"/>
        </w:rPr>
        <w:t xml:space="preserve">com verificação posterior </w:t>
      </w:r>
      <w:r w:rsidR="00C666BC" w:rsidRPr="00F62D76">
        <w:rPr>
          <w:rFonts w:ascii="Book Antiqua" w:eastAsia="Book Antiqua" w:hAnsi="Book Antiqua"/>
          <w:shd w:val="clear" w:color="auto" w:fill="FFFFFF"/>
        </w:rPr>
        <w:t>da conformidade do</w:t>
      </w:r>
      <w:r w:rsidR="00DA17A3" w:rsidRPr="00F62D76">
        <w:rPr>
          <w:rFonts w:ascii="Book Antiqua" w:eastAsia="Book Antiqua" w:hAnsi="Book Antiqua"/>
          <w:shd w:val="clear" w:color="auto" w:fill="FFFFFF"/>
        </w:rPr>
        <w:t>s</w:t>
      </w:r>
      <w:r w:rsidR="00C666BC" w:rsidRPr="00F62D76">
        <w:rPr>
          <w:rFonts w:ascii="Book Antiqua" w:eastAsia="Book Antiqua" w:hAnsi="Book Antiqua"/>
          <w:shd w:val="clear" w:color="auto" w:fill="FFFFFF"/>
        </w:rPr>
        <w:t xml:space="preserve"> </w:t>
      </w:r>
      <w:r w:rsidR="00DA17A3" w:rsidRPr="00F62D76">
        <w:rPr>
          <w:rFonts w:ascii="Book Antiqua" w:eastAsia="Book Antiqua" w:hAnsi="Book Antiqua"/>
          <w:shd w:val="clear" w:color="auto" w:fill="FFFFFF"/>
        </w:rPr>
        <w:t>materiais</w:t>
      </w:r>
      <w:r w:rsidR="00C666BC" w:rsidRPr="00F62D76">
        <w:rPr>
          <w:rFonts w:ascii="Book Antiqua" w:eastAsia="Book Antiqua" w:hAnsi="Book Antiqua"/>
          <w:shd w:val="clear" w:color="auto" w:fill="FFFFFF"/>
        </w:rPr>
        <w:t xml:space="preserve"> com a</w:t>
      </w:r>
      <w:r w:rsidR="002E18C9" w:rsidRPr="00F62D76">
        <w:rPr>
          <w:rFonts w:ascii="Book Antiqua" w:eastAsia="Book Antiqua" w:hAnsi="Book Antiqua"/>
          <w:shd w:val="clear" w:color="auto" w:fill="FFFFFF"/>
        </w:rPr>
        <w:t>s</w:t>
      </w:r>
      <w:r w:rsidR="00C666BC" w:rsidRPr="00F62D76">
        <w:rPr>
          <w:rFonts w:ascii="Book Antiqua" w:eastAsia="Book Antiqua" w:hAnsi="Book Antiqua"/>
          <w:shd w:val="clear" w:color="auto" w:fill="FFFFFF"/>
        </w:rPr>
        <w:t xml:space="preserve"> </w:t>
      </w:r>
      <w:r w:rsidR="002E18C9" w:rsidRPr="00F62D76">
        <w:rPr>
          <w:rFonts w:ascii="Book Antiqua" w:eastAsia="Book Antiqua" w:hAnsi="Book Antiqua"/>
          <w:shd w:val="clear" w:color="auto" w:fill="FFFFFF"/>
        </w:rPr>
        <w:t>exigências</w:t>
      </w:r>
      <w:r w:rsidR="00C666BC" w:rsidRPr="00F62D76">
        <w:rPr>
          <w:rFonts w:ascii="Book Antiqua" w:eastAsia="Book Antiqua" w:hAnsi="Book Antiqua"/>
          <w:shd w:val="clear" w:color="auto" w:fill="FFFFFF"/>
        </w:rPr>
        <w:t xml:space="preserve"> contida</w:t>
      </w:r>
      <w:r w:rsidR="002E18C9" w:rsidRPr="00F62D76">
        <w:rPr>
          <w:rFonts w:ascii="Book Antiqua" w:eastAsia="Book Antiqua" w:hAnsi="Book Antiqua"/>
          <w:shd w:val="clear" w:color="auto" w:fill="FFFFFF"/>
        </w:rPr>
        <w:t>s</w:t>
      </w:r>
      <w:r w:rsidR="00C666BC" w:rsidRPr="00F62D76">
        <w:rPr>
          <w:rFonts w:ascii="Book Antiqua" w:eastAsia="Book Antiqua" w:hAnsi="Book Antiqua"/>
          <w:shd w:val="clear" w:color="auto" w:fill="FFFFFF"/>
        </w:rPr>
        <w:t xml:space="preserve"> neste edital e seus anexos;</w:t>
      </w:r>
    </w:p>
    <w:p w:rsidR="00C666BC" w:rsidRPr="00F62D76" w:rsidRDefault="005B78BB" w:rsidP="00C8682A">
      <w:pPr>
        <w:pStyle w:val="PargrafodaLista"/>
        <w:widowControl w:val="0"/>
        <w:numPr>
          <w:ilvl w:val="0"/>
          <w:numId w:val="24"/>
        </w:numPr>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ind w:left="-142" w:hanging="284"/>
        <w:rPr>
          <w:rFonts w:ascii="Book Antiqua" w:eastAsia="Book Antiqua" w:hAnsi="Book Antiqua"/>
          <w:shd w:val="clear" w:color="auto" w:fill="FFFFFF"/>
        </w:rPr>
      </w:pPr>
      <w:r w:rsidRPr="00F62D76">
        <w:rPr>
          <w:rFonts w:ascii="Book Antiqua" w:eastAsia="Book Antiqua" w:hAnsi="Book Antiqua"/>
          <w:b/>
          <w:shd w:val="clear" w:color="auto" w:fill="FFFFFF"/>
        </w:rPr>
        <w:t>Definitivamente</w:t>
      </w:r>
      <w:r w:rsidR="00C666BC" w:rsidRPr="00F62D76">
        <w:rPr>
          <w:rFonts w:ascii="Book Antiqua" w:eastAsia="Book Antiqua" w:hAnsi="Book Antiqua"/>
          <w:shd w:val="clear" w:color="auto" w:fill="FFFFFF"/>
        </w:rPr>
        <w:t xml:space="preserve">, </w:t>
      </w:r>
      <w:r w:rsidR="003B7A21" w:rsidRPr="00F62D76">
        <w:rPr>
          <w:rFonts w:ascii="Book Antiqua" w:eastAsia="Book Antiqua" w:hAnsi="Book Antiqua"/>
          <w:shd w:val="clear" w:color="auto" w:fill="FFFFFF"/>
        </w:rPr>
        <w:t xml:space="preserve">no prazo de até </w:t>
      </w:r>
      <w:r w:rsidR="003F34A0" w:rsidRPr="00F62D76">
        <w:rPr>
          <w:rFonts w:ascii="Book Antiqua" w:eastAsia="Book Antiqua" w:hAnsi="Book Antiqua"/>
          <w:b/>
          <w:shd w:val="clear" w:color="auto" w:fill="FFFFFF"/>
        </w:rPr>
        <w:t>07 (sete)</w:t>
      </w:r>
      <w:r w:rsidR="003F34A0" w:rsidRPr="00F62D76">
        <w:rPr>
          <w:rFonts w:ascii="Book Antiqua" w:eastAsia="Book Antiqua" w:hAnsi="Book Antiqua"/>
          <w:shd w:val="clear" w:color="auto" w:fill="FFFFFF"/>
        </w:rPr>
        <w:t xml:space="preserve"> </w:t>
      </w:r>
      <w:r w:rsidR="003B7A21" w:rsidRPr="00F62D76">
        <w:rPr>
          <w:rFonts w:ascii="Book Antiqua" w:eastAsia="Book Antiqua" w:hAnsi="Book Antiqua"/>
          <w:shd w:val="clear" w:color="auto" w:fill="FFFFFF"/>
        </w:rPr>
        <w:t xml:space="preserve">dias úteis, </w:t>
      </w:r>
      <w:r w:rsidR="00D24107" w:rsidRPr="00F62D76">
        <w:rPr>
          <w:rFonts w:ascii="Book Antiqua" w:eastAsia="Book Antiqua" w:hAnsi="Book Antiqua"/>
          <w:shd w:val="clear" w:color="auto" w:fill="FFFFFF"/>
        </w:rPr>
        <w:t>por servidor ou comissão designada pela autoridade competente</w:t>
      </w:r>
      <w:r w:rsidR="00214964" w:rsidRPr="00F62D76">
        <w:rPr>
          <w:rFonts w:ascii="Book Antiqua" w:eastAsia="Book Antiqua" w:hAnsi="Book Antiqua"/>
          <w:shd w:val="clear" w:color="auto" w:fill="FFFFFF"/>
        </w:rPr>
        <w:t>, mediante termo detalhado que comprove o atendimento das exigências contidas neste edital e seus anexos.</w:t>
      </w:r>
    </w:p>
    <w:p w:rsidR="000F15DC" w:rsidRPr="00F62D76" w:rsidRDefault="00CF5B25" w:rsidP="00C26561">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lastRenderedPageBreak/>
        <w:t>18.4.1</w:t>
      </w:r>
      <w:r w:rsidR="000F15DC" w:rsidRPr="00F62D76">
        <w:rPr>
          <w:rFonts w:ascii="Book Antiqua" w:eastAsia="Book Antiqua" w:hAnsi="Book Antiqua"/>
        </w:rPr>
        <w:t xml:space="preserve"> O recebimento provisório</w:t>
      </w:r>
      <w:r w:rsidR="00845869" w:rsidRPr="00F62D76">
        <w:rPr>
          <w:rFonts w:ascii="Book Antiqua" w:eastAsia="Book Antiqua" w:hAnsi="Book Antiqua"/>
        </w:rPr>
        <w:t xml:space="preserve"> </w:t>
      </w:r>
      <w:r w:rsidR="000F15DC" w:rsidRPr="00F62D76">
        <w:rPr>
          <w:rFonts w:ascii="Book Antiqua" w:eastAsia="Book Antiqua" w:hAnsi="Book Antiqua"/>
        </w:rPr>
        <w:t xml:space="preserve">ou definitivo não excluirá a responsabilidade civil pela solidez e pela segurança </w:t>
      </w:r>
      <w:r w:rsidR="00324441" w:rsidRPr="00F62D76">
        <w:rPr>
          <w:rFonts w:ascii="Book Antiqua" w:eastAsia="Book Antiqua" w:hAnsi="Book Antiqua"/>
        </w:rPr>
        <w:t>do</w:t>
      </w:r>
      <w:r w:rsidR="000F15DC" w:rsidRPr="00F62D76">
        <w:rPr>
          <w:rFonts w:ascii="Book Antiqua" w:eastAsia="Book Antiqua" w:hAnsi="Book Antiqua"/>
        </w:rPr>
        <w:t xml:space="preserve"> serviço </w:t>
      </w:r>
      <w:r w:rsidR="00324441" w:rsidRPr="00F62D76">
        <w:rPr>
          <w:rFonts w:ascii="Book Antiqua" w:eastAsia="Book Antiqua" w:hAnsi="Book Antiqua"/>
        </w:rPr>
        <w:t xml:space="preserve">prestado, bem como pela qualidade </w:t>
      </w:r>
      <w:r w:rsidR="00297898" w:rsidRPr="00F62D76">
        <w:rPr>
          <w:rFonts w:ascii="Book Antiqua" w:eastAsia="Book Antiqua" w:hAnsi="Book Antiqua"/>
        </w:rPr>
        <w:t xml:space="preserve">e conformidade </w:t>
      </w:r>
      <w:r w:rsidR="00324441" w:rsidRPr="00F62D76">
        <w:rPr>
          <w:rFonts w:ascii="Book Antiqua" w:eastAsia="Book Antiqua" w:hAnsi="Book Antiqua"/>
        </w:rPr>
        <w:t xml:space="preserve">dos materiais entregues, </w:t>
      </w:r>
      <w:r w:rsidR="000F15DC" w:rsidRPr="00F62D76">
        <w:rPr>
          <w:rFonts w:ascii="Book Antiqua" w:eastAsia="Book Antiqua" w:hAnsi="Book Antiqua"/>
        </w:rPr>
        <w:t>nem a responsa</w:t>
      </w:r>
      <w:r w:rsidR="008D4089" w:rsidRPr="00F62D76">
        <w:rPr>
          <w:rFonts w:ascii="Book Antiqua" w:eastAsia="Book Antiqua" w:hAnsi="Book Antiqua"/>
        </w:rPr>
        <w:t>bilidade ético-profissional pelo perfeito</w:t>
      </w:r>
      <w:r w:rsidR="000F15DC" w:rsidRPr="00F62D76">
        <w:rPr>
          <w:rFonts w:ascii="Book Antiqua" w:eastAsia="Book Antiqua" w:hAnsi="Book Antiqua"/>
        </w:rPr>
        <w:t xml:space="preserve"> </w:t>
      </w:r>
      <w:r w:rsidR="008D4089" w:rsidRPr="00F62D76">
        <w:rPr>
          <w:rFonts w:ascii="Book Antiqua" w:eastAsia="Book Antiqua" w:hAnsi="Book Antiqua"/>
        </w:rPr>
        <w:t>fornecimento do objeto deste edital</w:t>
      </w:r>
      <w:r w:rsidR="000F15DC" w:rsidRPr="00F62D76">
        <w:rPr>
          <w:rFonts w:ascii="Book Antiqua" w:eastAsia="Book Antiqua" w:hAnsi="Book Antiqua"/>
        </w:rPr>
        <w:t>, nos</w:t>
      </w:r>
      <w:r w:rsidR="008D4089" w:rsidRPr="00F62D76">
        <w:rPr>
          <w:rFonts w:ascii="Book Antiqua" w:eastAsia="Book Antiqua" w:hAnsi="Book Antiqua"/>
        </w:rPr>
        <w:t xml:space="preserve"> limites estabelecidos pela lei, pela Ata de Registro de Preços ou pelo Contrato.</w:t>
      </w:r>
    </w:p>
    <w:p w:rsidR="000F15DC" w:rsidRPr="00F62D76" w:rsidRDefault="000F15DC" w:rsidP="00C26561">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18.5 </w:t>
      </w:r>
      <w:r w:rsidR="005947C8" w:rsidRPr="00F62D76">
        <w:rPr>
          <w:rFonts w:ascii="Book Antiqua" w:eastAsia="Book Antiqua" w:hAnsi="Book Antiqua"/>
        </w:rPr>
        <w:t>O objeto poderá ser rejeitado, no todo ou em parte, quando estiver em desacordo com a Ordem de Fornecimento – OF e com o Edital e seus anexos.</w:t>
      </w:r>
    </w:p>
    <w:p w:rsidR="000F15DC" w:rsidRPr="00F62D76" w:rsidRDefault="00927484" w:rsidP="000F15DC">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hAnsi="Book Antiqua"/>
        </w:rPr>
      </w:pPr>
      <w:r w:rsidRPr="00F62D76">
        <w:rPr>
          <w:rFonts w:ascii="Book Antiqua" w:hAnsi="Book Antiqua"/>
        </w:rPr>
        <w:t xml:space="preserve">18.5.1 </w:t>
      </w:r>
      <w:r w:rsidR="000F15DC" w:rsidRPr="00F62D76">
        <w:rPr>
          <w:rFonts w:ascii="Book Antiqua" w:hAnsi="Book Antiqua"/>
        </w:rPr>
        <w:t>Acaso o agente de fiscalização verifique o descumprimento de obrigações por parte d</w:t>
      </w:r>
      <w:r w:rsidR="0018520B" w:rsidRPr="00F62D76">
        <w:rPr>
          <w:rFonts w:ascii="Book Antiqua" w:hAnsi="Book Antiqua"/>
        </w:rPr>
        <w:t>a empresa</w:t>
      </w:r>
      <w:r w:rsidR="000F15DC" w:rsidRPr="00F62D76">
        <w:rPr>
          <w:rFonts w:ascii="Book Antiqua" w:hAnsi="Book Antiqua"/>
          <w:spacing w:val="1"/>
        </w:rPr>
        <w:t xml:space="preserve"> </w:t>
      </w:r>
      <w:r w:rsidR="0018520B" w:rsidRPr="00F62D76">
        <w:rPr>
          <w:rFonts w:ascii="Book Antiqua" w:hAnsi="Book Antiqua"/>
        </w:rPr>
        <w:t>fornecedora</w:t>
      </w:r>
      <w:r w:rsidR="000F15DC" w:rsidRPr="00F62D76">
        <w:rPr>
          <w:rFonts w:ascii="Book Antiqua" w:hAnsi="Book Antiqua"/>
        </w:rPr>
        <w:t>,</w:t>
      </w:r>
      <w:r w:rsidR="0018520B" w:rsidRPr="00F62D76">
        <w:rPr>
          <w:rFonts w:ascii="Book Antiqua" w:hAnsi="Book Antiqua"/>
        </w:rPr>
        <w:t xml:space="preserve"> deve comunicar o preposto desta</w:t>
      </w:r>
      <w:r w:rsidR="000F15DC" w:rsidRPr="00F62D76">
        <w:rPr>
          <w:rFonts w:ascii="Book Antiqua" w:hAnsi="Book Antiqua"/>
        </w:rPr>
        <w:t>, indicando, expressamente, o que deve ser</w:t>
      </w:r>
      <w:r w:rsidR="000F15DC" w:rsidRPr="00F62D76">
        <w:rPr>
          <w:rFonts w:ascii="Book Antiqua" w:hAnsi="Book Antiqua"/>
          <w:spacing w:val="1"/>
        </w:rPr>
        <w:t xml:space="preserve"> </w:t>
      </w:r>
      <w:r w:rsidR="000F15DC" w:rsidRPr="00F62D76">
        <w:rPr>
          <w:rFonts w:ascii="Book Antiqua" w:hAnsi="Book Antiqua"/>
        </w:rPr>
        <w:t>corrigido</w:t>
      </w:r>
      <w:r w:rsidR="000F15DC" w:rsidRPr="00F62D76">
        <w:rPr>
          <w:rFonts w:ascii="Book Antiqua" w:hAnsi="Book Antiqua"/>
          <w:spacing w:val="-3"/>
        </w:rPr>
        <w:t xml:space="preserve"> </w:t>
      </w:r>
      <w:r w:rsidR="000F15DC" w:rsidRPr="00F62D76">
        <w:rPr>
          <w:rFonts w:ascii="Book Antiqua" w:hAnsi="Book Antiqua"/>
        </w:rPr>
        <w:t>e o</w:t>
      </w:r>
      <w:r w:rsidR="000F15DC" w:rsidRPr="00F62D76">
        <w:rPr>
          <w:rFonts w:ascii="Book Antiqua" w:hAnsi="Book Antiqua"/>
          <w:spacing w:val="-2"/>
        </w:rPr>
        <w:t xml:space="preserve"> </w:t>
      </w:r>
      <w:r w:rsidR="000F15DC" w:rsidRPr="00F62D76">
        <w:rPr>
          <w:rFonts w:ascii="Book Antiqua" w:hAnsi="Book Antiqua"/>
        </w:rPr>
        <w:t>prazo</w:t>
      </w:r>
      <w:r w:rsidR="000F15DC" w:rsidRPr="00F62D76">
        <w:rPr>
          <w:rFonts w:ascii="Book Antiqua" w:hAnsi="Book Antiqua"/>
          <w:spacing w:val="-1"/>
        </w:rPr>
        <w:t xml:space="preserve"> </w:t>
      </w:r>
      <w:r w:rsidR="000F15DC" w:rsidRPr="00F62D76">
        <w:rPr>
          <w:rFonts w:ascii="Book Antiqua" w:hAnsi="Book Antiqua"/>
        </w:rPr>
        <w:t>máximo</w:t>
      </w:r>
      <w:r w:rsidR="000F15DC" w:rsidRPr="00F62D76">
        <w:rPr>
          <w:rFonts w:ascii="Book Antiqua" w:hAnsi="Book Antiqua"/>
          <w:spacing w:val="-2"/>
        </w:rPr>
        <w:t xml:space="preserve"> </w:t>
      </w:r>
      <w:r w:rsidR="000F15DC" w:rsidRPr="00F62D76">
        <w:rPr>
          <w:rFonts w:ascii="Book Antiqua" w:hAnsi="Book Antiqua"/>
        </w:rPr>
        <w:t>para a</w:t>
      </w:r>
      <w:r w:rsidR="000F15DC" w:rsidRPr="00F62D76">
        <w:rPr>
          <w:rFonts w:ascii="Book Antiqua" w:hAnsi="Book Antiqua"/>
          <w:spacing w:val="-2"/>
        </w:rPr>
        <w:t xml:space="preserve"> </w:t>
      </w:r>
      <w:r w:rsidR="000F15DC" w:rsidRPr="00F62D76">
        <w:rPr>
          <w:rFonts w:ascii="Book Antiqua" w:hAnsi="Book Antiqua"/>
        </w:rPr>
        <w:t>correção.</w:t>
      </w:r>
    </w:p>
    <w:p w:rsidR="00C26561" w:rsidRPr="00F62D76" w:rsidRDefault="000F15DC" w:rsidP="000F15DC">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18</w:t>
      </w:r>
      <w:r w:rsidR="00C26561" w:rsidRPr="00F62D76">
        <w:rPr>
          <w:rFonts w:ascii="Book Antiqua" w:eastAsia="Book Antiqua" w:hAnsi="Book Antiqua"/>
        </w:rPr>
        <w:t>.5</w:t>
      </w:r>
      <w:r w:rsidR="00927484" w:rsidRPr="00F62D76">
        <w:rPr>
          <w:rFonts w:ascii="Book Antiqua" w:eastAsia="Book Antiqua" w:hAnsi="Book Antiqua"/>
        </w:rPr>
        <w:t>.2</w:t>
      </w:r>
      <w:r w:rsidR="00C26561" w:rsidRPr="00F62D76">
        <w:rPr>
          <w:rFonts w:ascii="Book Antiqua" w:eastAsia="Book Antiqua" w:hAnsi="Book Antiqua"/>
        </w:rPr>
        <w:t xml:space="preserve"> Os </w:t>
      </w:r>
      <w:r w:rsidRPr="00F62D76">
        <w:rPr>
          <w:rFonts w:ascii="Book Antiqua" w:eastAsia="Book Antiqua" w:hAnsi="Book Antiqua"/>
          <w:shd w:val="clear" w:color="auto" w:fill="FFFFFF"/>
        </w:rPr>
        <w:t>materiais</w:t>
      </w:r>
      <w:r w:rsidR="00C26561" w:rsidRPr="00F62D76">
        <w:rPr>
          <w:rFonts w:ascii="Book Antiqua" w:eastAsia="Book Antiqua" w:hAnsi="Book Antiqua"/>
        </w:rPr>
        <w:t xml:space="preserve"> que </w:t>
      </w:r>
      <w:r w:rsidRPr="00F62D76">
        <w:rPr>
          <w:rFonts w:ascii="Book Antiqua" w:eastAsia="Book Antiqua" w:hAnsi="Book Antiqua"/>
        </w:rPr>
        <w:t xml:space="preserve">rejeitados </w:t>
      </w:r>
      <w:r w:rsidR="00C26561" w:rsidRPr="00F62D76">
        <w:rPr>
          <w:rFonts w:ascii="Book Antiqua" w:eastAsia="Book Antiqua" w:hAnsi="Book Antiqua"/>
        </w:rPr>
        <w:t xml:space="preserve">(tanto no recebimento provisório quanto no recebimento </w:t>
      </w:r>
      <w:r w:rsidRPr="00F62D76">
        <w:rPr>
          <w:rFonts w:ascii="Book Antiqua" w:eastAsia="Book Antiqua" w:hAnsi="Book Antiqua"/>
        </w:rPr>
        <w:t>definitivo</w:t>
      </w:r>
      <w:r w:rsidR="00C26561" w:rsidRPr="00F62D76">
        <w:rPr>
          <w:rFonts w:ascii="Book Antiqua" w:eastAsia="Book Antiqua" w:hAnsi="Book Antiqua"/>
        </w:rPr>
        <w:t xml:space="preserve">) deverão ser substituídos </w:t>
      </w:r>
      <w:r w:rsidR="00927484" w:rsidRPr="00F62D76">
        <w:rPr>
          <w:rFonts w:ascii="Book Antiqua" w:eastAsia="Book Antiqua" w:hAnsi="Book Antiqua"/>
        </w:rPr>
        <w:t xml:space="preserve">ou corrigidos </w:t>
      </w:r>
      <w:r w:rsidR="00C26561" w:rsidRPr="00F62D76">
        <w:rPr>
          <w:rFonts w:ascii="Book Antiqua" w:eastAsia="Book Antiqua" w:hAnsi="Book Antiqua"/>
        </w:rPr>
        <w:t xml:space="preserve">no </w:t>
      </w:r>
      <w:r w:rsidRPr="00F62D76">
        <w:rPr>
          <w:rFonts w:ascii="Book Antiqua" w:eastAsia="Book Antiqua" w:hAnsi="Book Antiqua"/>
          <w:shd w:val="clear" w:color="auto" w:fill="FFFFFF"/>
        </w:rPr>
        <w:t>praz</w:t>
      </w:r>
      <w:r w:rsidR="0018520B" w:rsidRPr="00F62D76">
        <w:rPr>
          <w:rFonts w:ascii="Book Antiqua" w:eastAsia="Book Antiqua" w:hAnsi="Book Antiqua"/>
          <w:shd w:val="clear" w:color="auto" w:fill="FFFFFF"/>
        </w:rPr>
        <w:t xml:space="preserve">o designado pela </w:t>
      </w:r>
      <w:r w:rsidR="00A009B1" w:rsidRPr="00F62D76">
        <w:rPr>
          <w:rFonts w:ascii="Book Antiqua" w:eastAsia="Book Antiqua" w:hAnsi="Book Antiqua"/>
          <w:b/>
          <w:shd w:val="clear" w:color="auto" w:fill="FFFFFF"/>
        </w:rPr>
        <w:t>CONTRATANTE</w:t>
      </w:r>
      <w:r w:rsidR="0018520B" w:rsidRPr="00F62D76">
        <w:rPr>
          <w:rFonts w:ascii="Book Antiqua" w:eastAsia="Book Antiqua" w:hAnsi="Book Antiqua"/>
          <w:shd w:val="clear" w:color="auto" w:fill="FFFFFF"/>
        </w:rPr>
        <w:t xml:space="preserve"> e em conformidade com o disposto no item 18.5.1, </w:t>
      </w:r>
      <w:r w:rsidR="00C26561" w:rsidRPr="00F62D76">
        <w:rPr>
          <w:rFonts w:ascii="Book Antiqua" w:eastAsia="Book Antiqua" w:hAnsi="Book Antiqua"/>
          <w:shd w:val="clear" w:color="auto" w:fill="FFFFFF"/>
        </w:rPr>
        <w:t>contados da data de notificação apresentada à fornecedora, sem qualquer ônus para o Município.</w:t>
      </w:r>
      <w:r w:rsidR="00C26561" w:rsidRPr="00F62D76">
        <w:rPr>
          <w:rFonts w:ascii="Book Antiqua" w:eastAsia="Book Antiqua" w:hAnsi="Book Antiqua"/>
        </w:rPr>
        <w:t xml:space="preserve"> </w:t>
      </w:r>
    </w:p>
    <w:p w:rsidR="00C26561" w:rsidRPr="00F62D76" w:rsidRDefault="00927484" w:rsidP="00C2656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rPr>
      </w:pPr>
      <w:r w:rsidRPr="00F62D76">
        <w:rPr>
          <w:rFonts w:ascii="Book Antiqua" w:eastAsia="Book Antiqua" w:hAnsi="Book Antiqua"/>
          <w:shd w:val="clear" w:color="auto" w:fill="FFFFFF"/>
        </w:rPr>
        <w:t>18.5.3</w:t>
      </w:r>
      <w:r w:rsidR="000F15DC" w:rsidRPr="00F62D76">
        <w:rPr>
          <w:rFonts w:ascii="Book Antiqua" w:eastAsia="Book Antiqua" w:hAnsi="Book Antiqua"/>
          <w:shd w:val="clear" w:color="auto" w:fill="FFFFFF"/>
        </w:rPr>
        <w:t xml:space="preserve"> </w:t>
      </w:r>
      <w:r w:rsidR="00BF7A82" w:rsidRPr="00F62D76">
        <w:rPr>
          <w:rFonts w:ascii="Book Antiqua" w:eastAsia="Book Antiqua" w:hAnsi="Book Antiqua"/>
          <w:shd w:val="clear" w:color="auto" w:fill="FFFFFF"/>
        </w:rPr>
        <w:t xml:space="preserve">Se a substituição ou correção dos materiais não for realizada no prazo máximo designado, </w:t>
      </w:r>
      <w:r w:rsidR="00BF7A82" w:rsidRPr="00F62D76">
        <w:rPr>
          <w:rFonts w:ascii="Book Antiqua" w:hAnsi="Book Antiqua" w:cs="Book Antiqua"/>
          <w:shd w:val="clear" w:color="auto" w:fill="FFFFFF"/>
        </w:rPr>
        <w:t>poderá acarretar a suspensão dos pagamentos</w:t>
      </w:r>
      <w:r w:rsidR="00BF7A82" w:rsidRPr="00F62D76">
        <w:rPr>
          <w:rFonts w:ascii="Book Antiqua" w:eastAsia="Book Antiqua" w:hAnsi="Book Antiqua"/>
          <w:shd w:val="clear" w:color="auto" w:fill="FFFFFF"/>
        </w:rPr>
        <w:t xml:space="preserve"> e a fornecedora estará </w:t>
      </w:r>
      <w:r w:rsidR="00BF7A82" w:rsidRPr="00F62D76">
        <w:rPr>
          <w:rFonts w:ascii="Book Antiqua" w:eastAsia="Book Antiqua" w:hAnsi="Book Antiqua"/>
        </w:rPr>
        <w:t>sujeita às sanções previstas n</w:t>
      </w:r>
      <w:r w:rsidR="00035E33" w:rsidRPr="00F62D76">
        <w:rPr>
          <w:rFonts w:ascii="Book Antiqua" w:eastAsia="Book Antiqua" w:hAnsi="Book Antiqua"/>
        </w:rPr>
        <w:t>o Termo de Referência</w:t>
      </w:r>
      <w:r w:rsidR="00BF7A82" w:rsidRPr="00F62D76">
        <w:rPr>
          <w:rFonts w:ascii="Book Antiqua" w:eastAsia="Book Antiqua" w:hAnsi="Book Antiqua"/>
        </w:rPr>
        <w:t>, no Edital e na Lei.</w:t>
      </w:r>
    </w:p>
    <w:p w:rsidR="002028E6" w:rsidRPr="00F62D76" w:rsidRDefault="00927484" w:rsidP="00C2656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rPr>
        <w:t>18.5.4</w:t>
      </w:r>
      <w:r w:rsidR="000F15DC" w:rsidRPr="00F62D76">
        <w:rPr>
          <w:rFonts w:ascii="Book Antiqua" w:eastAsia="Book Antiqua" w:hAnsi="Book Antiqua"/>
        </w:rPr>
        <w:t xml:space="preserve"> </w:t>
      </w:r>
      <w:r w:rsidR="00732876" w:rsidRPr="00F62D76">
        <w:rPr>
          <w:rFonts w:ascii="Book Antiqua" w:eastAsia="Book Antiqua" w:hAnsi="Book Antiqua"/>
          <w:shd w:val="clear" w:color="auto" w:fill="FFFFFF"/>
        </w:rPr>
        <w:t>Caso seja comprovado que os materiais entregues não estão de acordo com as especificações do Edital e seus anexos, a fornecedora deverá ressarcir todos os custos com perícia à Administração, bem como os prejuízos e danos eventualmente causados.</w:t>
      </w:r>
    </w:p>
    <w:p w:rsidR="00C26561" w:rsidRPr="00F62D76" w:rsidRDefault="00927484"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hAnsi="Book Antiqua"/>
        </w:rPr>
        <w:t>18.5.5 Realizada</w:t>
      </w:r>
      <w:r w:rsidRPr="00F62D76">
        <w:rPr>
          <w:rFonts w:ascii="Book Antiqua" w:hAnsi="Book Antiqua"/>
          <w:spacing w:val="78"/>
        </w:rPr>
        <w:t xml:space="preserve"> </w:t>
      </w:r>
      <w:r w:rsidRPr="00F62D76">
        <w:rPr>
          <w:rFonts w:ascii="Book Antiqua" w:hAnsi="Book Antiqua"/>
        </w:rPr>
        <w:t>a substituição ou a correção</w:t>
      </w:r>
      <w:r w:rsidRPr="00F62D76">
        <w:rPr>
          <w:rFonts w:ascii="Book Antiqua" w:hAnsi="Book Antiqua"/>
          <w:spacing w:val="79"/>
        </w:rPr>
        <w:t xml:space="preserve"> </w:t>
      </w:r>
      <w:r w:rsidRPr="00F62D76">
        <w:rPr>
          <w:rFonts w:ascii="Book Antiqua" w:hAnsi="Book Antiqua"/>
        </w:rPr>
        <w:t>pelo</w:t>
      </w:r>
      <w:r w:rsidRPr="00F62D76">
        <w:rPr>
          <w:rFonts w:ascii="Book Antiqua" w:hAnsi="Book Antiqua"/>
          <w:spacing w:val="79"/>
        </w:rPr>
        <w:t xml:space="preserve"> </w:t>
      </w:r>
      <w:r w:rsidR="001B03E8" w:rsidRPr="00F62D76">
        <w:rPr>
          <w:rFonts w:ascii="Book Antiqua" w:hAnsi="Book Antiqua"/>
        </w:rPr>
        <w:t>fornecedor</w:t>
      </w:r>
      <w:r w:rsidRPr="00F62D76">
        <w:rPr>
          <w:rFonts w:ascii="Book Antiqua" w:hAnsi="Book Antiqua"/>
        </w:rPr>
        <w:t>,</w:t>
      </w:r>
      <w:r w:rsidRPr="00F62D76">
        <w:rPr>
          <w:rFonts w:ascii="Book Antiqua" w:hAnsi="Book Antiqua"/>
          <w:spacing w:val="78"/>
        </w:rPr>
        <w:t xml:space="preserve"> </w:t>
      </w:r>
      <w:r w:rsidRPr="00F62D76">
        <w:rPr>
          <w:rFonts w:ascii="Book Antiqua" w:hAnsi="Book Antiqua"/>
        </w:rPr>
        <w:t>abrem-se</w:t>
      </w:r>
      <w:r w:rsidRPr="00F62D76">
        <w:rPr>
          <w:rFonts w:ascii="Book Antiqua" w:hAnsi="Book Antiqua"/>
          <w:spacing w:val="79"/>
        </w:rPr>
        <w:t xml:space="preserve"> </w:t>
      </w:r>
      <w:r w:rsidRPr="00F62D76">
        <w:rPr>
          <w:rFonts w:ascii="Book Antiqua" w:hAnsi="Book Antiqua"/>
        </w:rPr>
        <w:t>novamente</w:t>
      </w:r>
      <w:r w:rsidRPr="00F62D76">
        <w:rPr>
          <w:rFonts w:ascii="Book Antiqua" w:hAnsi="Book Antiqua"/>
          <w:spacing w:val="80"/>
        </w:rPr>
        <w:t xml:space="preserve"> </w:t>
      </w:r>
      <w:r w:rsidRPr="00F62D76">
        <w:rPr>
          <w:rFonts w:ascii="Book Antiqua" w:hAnsi="Book Antiqua"/>
        </w:rPr>
        <w:t>os</w:t>
      </w:r>
      <w:r w:rsidRPr="00F62D76">
        <w:rPr>
          <w:rFonts w:ascii="Book Antiqua" w:hAnsi="Book Antiqua"/>
          <w:spacing w:val="78"/>
        </w:rPr>
        <w:t xml:space="preserve"> </w:t>
      </w:r>
      <w:r w:rsidRPr="00F62D76">
        <w:rPr>
          <w:rFonts w:ascii="Book Antiqua" w:hAnsi="Book Antiqua"/>
        </w:rPr>
        <w:t>prazos</w:t>
      </w:r>
      <w:r w:rsidRPr="00F62D76">
        <w:rPr>
          <w:rFonts w:ascii="Book Antiqua" w:hAnsi="Book Antiqua"/>
          <w:spacing w:val="79"/>
        </w:rPr>
        <w:t xml:space="preserve"> </w:t>
      </w:r>
      <w:r w:rsidRPr="00F62D76">
        <w:rPr>
          <w:rFonts w:ascii="Book Antiqua" w:hAnsi="Book Antiqua"/>
        </w:rPr>
        <w:t>para</w:t>
      </w:r>
      <w:r w:rsidRPr="00F62D76">
        <w:rPr>
          <w:rFonts w:ascii="Book Antiqua" w:hAnsi="Book Antiqua"/>
          <w:spacing w:val="79"/>
        </w:rPr>
        <w:t xml:space="preserve"> </w:t>
      </w:r>
      <w:r w:rsidRPr="00F62D76">
        <w:rPr>
          <w:rFonts w:ascii="Book Antiqua" w:hAnsi="Book Antiqua"/>
        </w:rPr>
        <w:t xml:space="preserve">os recebimentos estabelecidos no item </w:t>
      </w:r>
      <w:r w:rsidRPr="00F62D76">
        <w:rPr>
          <w:rFonts w:ascii="Book Antiqua" w:eastAsia="Book Antiqua" w:hAnsi="Book Antiqua"/>
          <w:shd w:val="clear" w:color="auto" w:fill="FFFFFF"/>
        </w:rPr>
        <w:t>18.4</w:t>
      </w:r>
      <w:r w:rsidR="00C82A61" w:rsidRPr="00F62D76">
        <w:rPr>
          <w:rFonts w:ascii="Book Antiqua" w:eastAsia="Book Antiqua" w:hAnsi="Book Antiqua"/>
          <w:shd w:val="clear" w:color="auto" w:fill="FFFFFF"/>
        </w:rPr>
        <w:t xml:space="preserve"> </w:t>
      </w:r>
      <w:r w:rsidRPr="00F62D76">
        <w:rPr>
          <w:rFonts w:ascii="Book Antiqua" w:hAnsi="Book Antiqua"/>
        </w:rPr>
        <w:t>deste instrumento</w:t>
      </w:r>
      <w:r w:rsidR="001B03E8" w:rsidRPr="00F62D76">
        <w:rPr>
          <w:rFonts w:ascii="Book Antiqua" w:hAnsi="Book Antiqua"/>
        </w:rPr>
        <w:t xml:space="preserve">, </w:t>
      </w:r>
      <w:r w:rsidRPr="00F62D76">
        <w:rPr>
          <w:rFonts w:ascii="Book Antiqua" w:hAnsi="Book Antiqua"/>
        </w:rPr>
        <w:t>que</w:t>
      </w:r>
      <w:r w:rsidRPr="00F62D76">
        <w:rPr>
          <w:rFonts w:ascii="Book Antiqua" w:hAnsi="Book Antiqua"/>
          <w:spacing w:val="-1"/>
        </w:rPr>
        <w:t xml:space="preserve"> </w:t>
      </w:r>
      <w:r w:rsidRPr="00F62D76">
        <w:rPr>
          <w:rFonts w:ascii="Book Antiqua" w:hAnsi="Book Antiqua"/>
        </w:rPr>
        <w:t>podem,</w:t>
      </w:r>
      <w:r w:rsidRPr="00F62D76">
        <w:rPr>
          <w:rFonts w:ascii="Book Antiqua" w:hAnsi="Book Antiqua"/>
          <w:spacing w:val="-3"/>
        </w:rPr>
        <w:t xml:space="preserve"> </w:t>
      </w:r>
      <w:r w:rsidRPr="00F62D76">
        <w:rPr>
          <w:rFonts w:ascii="Book Antiqua" w:hAnsi="Book Antiqua"/>
        </w:rPr>
        <w:t>no</w:t>
      </w:r>
      <w:r w:rsidRPr="00F62D76">
        <w:rPr>
          <w:rFonts w:ascii="Book Antiqua" w:hAnsi="Book Antiqua"/>
          <w:spacing w:val="-2"/>
        </w:rPr>
        <w:t xml:space="preserve"> </w:t>
      </w:r>
      <w:r w:rsidRPr="00F62D76">
        <w:rPr>
          <w:rFonts w:ascii="Book Antiqua" w:hAnsi="Book Antiqua"/>
        </w:rPr>
        <w:t>entanto,</w:t>
      </w:r>
      <w:r w:rsidRPr="00F62D76">
        <w:rPr>
          <w:rFonts w:ascii="Book Antiqua" w:hAnsi="Book Antiqua"/>
          <w:spacing w:val="-2"/>
        </w:rPr>
        <w:t xml:space="preserve"> </w:t>
      </w:r>
      <w:r w:rsidRPr="00F62D76">
        <w:rPr>
          <w:rFonts w:ascii="Book Antiqua" w:hAnsi="Book Antiqua"/>
        </w:rPr>
        <w:t>ser</w:t>
      </w:r>
      <w:r w:rsidRPr="00F62D76">
        <w:rPr>
          <w:rFonts w:ascii="Book Antiqua" w:hAnsi="Book Antiqua"/>
          <w:spacing w:val="-1"/>
        </w:rPr>
        <w:t xml:space="preserve"> </w:t>
      </w:r>
      <w:r w:rsidRPr="00F62D76">
        <w:rPr>
          <w:rFonts w:ascii="Book Antiqua" w:hAnsi="Book Antiqua"/>
        </w:rPr>
        <w:t>reduzidos</w:t>
      </w:r>
      <w:r w:rsidRPr="00F62D76">
        <w:rPr>
          <w:rFonts w:ascii="Book Antiqua" w:hAnsi="Book Antiqua"/>
          <w:spacing w:val="-2"/>
        </w:rPr>
        <w:t xml:space="preserve"> </w:t>
      </w:r>
      <w:r w:rsidRPr="00F62D76">
        <w:rPr>
          <w:rFonts w:ascii="Book Antiqua" w:hAnsi="Book Antiqua"/>
        </w:rPr>
        <w:t>pela</w:t>
      </w:r>
      <w:r w:rsidRPr="00F62D76">
        <w:rPr>
          <w:rFonts w:ascii="Book Antiqua" w:hAnsi="Book Antiqua"/>
          <w:spacing w:val="-1"/>
        </w:rPr>
        <w:t xml:space="preserve"> </w:t>
      </w:r>
      <w:r w:rsidRPr="00F62D76">
        <w:rPr>
          <w:rFonts w:ascii="Book Antiqua" w:hAnsi="Book Antiqua"/>
        </w:rPr>
        <w:t>metade.</w:t>
      </w:r>
    </w:p>
    <w:p w:rsidR="005F65F8" w:rsidRPr="00F62D76" w:rsidRDefault="005F65F8" w:rsidP="0028472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p>
    <w:p w:rsidR="002028E6" w:rsidRPr="00F62D76" w:rsidRDefault="00850889" w:rsidP="0028472E">
      <w:pPr>
        <w:widowControl w:val="0"/>
        <w:ind w:right="-852"/>
        <w:rPr>
          <w:rFonts w:ascii="Book Antiqua" w:eastAsia="Book Antiqua" w:hAnsi="Book Antiqua"/>
          <w:b/>
        </w:rPr>
      </w:pPr>
      <w:r w:rsidRPr="00F62D76">
        <w:rPr>
          <w:rFonts w:ascii="Book Antiqua" w:eastAsia="Book Antiqua" w:hAnsi="Book Antiqua"/>
          <w:b/>
        </w:rPr>
        <w:t>19</w:t>
      </w:r>
      <w:r w:rsidR="00C02520" w:rsidRPr="00F62D76">
        <w:rPr>
          <w:rFonts w:ascii="Book Antiqua" w:eastAsia="Book Antiqua" w:hAnsi="Book Antiqua"/>
          <w:b/>
        </w:rPr>
        <w:t>. DO</w:t>
      </w:r>
      <w:r w:rsidR="002028E6" w:rsidRPr="00F62D76">
        <w:rPr>
          <w:rFonts w:ascii="Book Antiqua" w:eastAsia="Book Antiqua" w:hAnsi="Book Antiqua"/>
          <w:b/>
        </w:rPr>
        <w:t xml:space="preserve"> PAGAMENTO E DA DOTAÇÃO ORÇAMENTÁRIA</w:t>
      </w:r>
    </w:p>
    <w:p w:rsidR="00B94F6E" w:rsidRPr="00F62D76" w:rsidRDefault="00F0599B" w:rsidP="00D3596E">
      <w:pPr>
        <w:widowControl w:val="0"/>
        <w:autoSpaceDE w:val="0"/>
        <w:autoSpaceDN w:val="0"/>
        <w:adjustRightInd w:val="0"/>
        <w:rPr>
          <w:rFonts w:ascii="Book Antiqua" w:eastAsia="Book Antiqua" w:hAnsi="Book Antiqua"/>
        </w:rPr>
      </w:pPr>
      <w:r w:rsidRPr="00F62D76">
        <w:rPr>
          <w:rFonts w:ascii="Book Antiqua" w:eastAsia="Book Antiqua" w:hAnsi="Book Antiqua"/>
        </w:rPr>
        <w:t>19</w:t>
      </w:r>
      <w:r w:rsidR="00D3596E" w:rsidRPr="00F62D76">
        <w:rPr>
          <w:rFonts w:ascii="Book Antiqua" w:eastAsia="Book Antiqua" w:hAnsi="Book Antiqua"/>
        </w:rPr>
        <w:t xml:space="preserve">.1 O pagamento </w:t>
      </w:r>
      <w:r w:rsidR="00AE3C5D" w:rsidRPr="00F62D76">
        <w:rPr>
          <w:rFonts w:ascii="Book Antiqua" w:eastAsia="Book Antiqua" w:hAnsi="Book Antiqua"/>
        </w:rPr>
        <w:t>pela efetiva entrega do objeto deste instrumento</w:t>
      </w:r>
      <w:r w:rsidR="007B55B6" w:rsidRPr="00F62D76">
        <w:rPr>
          <w:rFonts w:ascii="Book Antiqua" w:eastAsia="Book Antiqua" w:hAnsi="Book Antiqua"/>
        </w:rPr>
        <w:t xml:space="preserve"> </w:t>
      </w:r>
      <w:r w:rsidR="00D3596E" w:rsidRPr="00F62D76">
        <w:rPr>
          <w:rFonts w:ascii="Book Antiqua" w:eastAsia="Book Antiqua" w:hAnsi="Book Antiqua"/>
        </w:rPr>
        <w:t xml:space="preserve">será efetuado em até </w:t>
      </w:r>
      <w:r w:rsidR="00D67A37" w:rsidRPr="00F62D76">
        <w:rPr>
          <w:rFonts w:ascii="Book Antiqua" w:eastAsia="Book Antiqua" w:hAnsi="Book Antiqua"/>
          <w:shd w:val="clear" w:color="auto" w:fill="FFFFFF"/>
        </w:rPr>
        <w:t>15</w:t>
      </w:r>
      <w:r w:rsidR="00D3596E" w:rsidRPr="00F62D76">
        <w:rPr>
          <w:rFonts w:ascii="Book Antiqua" w:eastAsia="Book Antiqua" w:hAnsi="Book Antiqua"/>
          <w:shd w:val="clear" w:color="auto" w:fill="FFFFFF"/>
        </w:rPr>
        <w:t xml:space="preserve"> (</w:t>
      </w:r>
      <w:r w:rsidR="00D67A37" w:rsidRPr="00F62D76">
        <w:rPr>
          <w:rFonts w:ascii="Book Antiqua" w:eastAsia="Book Antiqua" w:hAnsi="Book Antiqua"/>
          <w:i/>
          <w:shd w:val="clear" w:color="auto" w:fill="FFFFFF"/>
        </w:rPr>
        <w:t>quinze</w:t>
      </w:r>
      <w:r w:rsidR="00D3596E" w:rsidRPr="00F62D76">
        <w:rPr>
          <w:rFonts w:ascii="Book Antiqua" w:eastAsia="Book Antiqua" w:hAnsi="Book Antiqua"/>
          <w:shd w:val="clear" w:color="auto" w:fill="FFFFFF"/>
        </w:rPr>
        <w:t>)</w:t>
      </w:r>
      <w:r w:rsidR="00D3596E" w:rsidRPr="00F62D76">
        <w:rPr>
          <w:rFonts w:ascii="Book Antiqua" w:eastAsia="Book Antiqua" w:hAnsi="Book Antiqua"/>
        </w:rPr>
        <w:t xml:space="preserve"> dias, contados a partir do recebimento definitivo</w:t>
      </w:r>
      <w:r w:rsidR="007B55B6" w:rsidRPr="00F62D76">
        <w:rPr>
          <w:rFonts w:ascii="Book Antiqua" w:eastAsia="Book Antiqua" w:hAnsi="Book Antiqua"/>
        </w:rPr>
        <w:t xml:space="preserve">, </w:t>
      </w:r>
      <w:r w:rsidR="00D3596E" w:rsidRPr="00F62D76">
        <w:rPr>
          <w:rFonts w:ascii="Book Antiqua" w:eastAsia="Book Antiqua" w:hAnsi="Book Antiqua"/>
        </w:rPr>
        <w:t>mediante a apresentação da Nota Fiscal/Fatura</w:t>
      </w:r>
      <w:r w:rsidRPr="00F62D76">
        <w:rPr>
          <w:rFonts w:ascii="Book Antiqua" w:eastAsia="Book Antiqua" w:hAnsi="Book Antiqua"/>
        </w:rPr>
        <w:t>, contendo o detalhamento do objeto/serviço entregue,</w:t>
      </w:r>
      <w:r w:rsidR="00C02BCF" w:rsidRPr="00F62D76">
        <w:rPr>
          <w:rFonts w:ascii="Book Antiqua" w:eastAsia="Book Antiqua" w:hAnsi="Book Antiqua"/>
        </w:rPr>
        <w:t xml:space="preserve"> devidamente atestada </w:t>
      </w:r>
      <w:r w:rsidR="00B35DD9" w:rsidRPr="00F62D76">
        <w:rPr>
          <w:rFonts w:ascii="Book Antiqua" w:eastAsia="Book Antiqua" w:hAnsi="Book Antiqua"/>
        </w:rPr>
        <w:t>por agente</w:t>
      </w:r>
      <w:r w:rsidR="00194D6A" w:rsidRPr="00F62D76">
        <w:rPr>
          <w:rFonts w:ascii="Book Antiqua" w:eastAsia="Book Antiqua" w:hAnsi="Book Antiqua"/>
        </w:rPr>
        <w:t xml:space="preserve"> </w:t>
      </w:r>
      <w:r w:rsidR="002C4B7C" w:rsidRPr="00F62D76">
        <w:rPr>
          <w:rFonts w:ascii="Book Antiqua" w:eastAsia="Book Antiqua" w:hAnsi="Book Antiqua"/>
          <w:shd w:val="clear" w:color="auto" w:fill="FFFFFF"/>
        </w:rPr>
        <w:t xml:space="preserve">responsável </w:t>
      </w:r>
      <w:r w:rsidR="00B35DD9" w:rsidRPr="00F62D76">
        <w:rPr>
          <w:rFonts w:ascii="Book Antiqua" w:eastAsia="Book Antiqua" w:hAnsi="Book Antiqua"/>
          <w:shd w:val="clear" w:color="auto" w:fill="FFFFFF"/>
        </w:rPr>
        <w:t>pelo</w:t>
      </w:r>
      <w:r w:rsidR="002C4B7C" w:rsidRPr="00F62D76">
        <w:rPr>
          <w:rFonts w:ascii="Book Antiqua" w:eastAsia="Book Antiqua" w:hAnsi="Book Antiqua"/>
          <w:shd w:val="clear" w:color="auto" w:fill="FFFFFF"/>
        </w:rPr>
        <w:t xml:space="preserve"> </w:t>
      </w:r>
      <w:r w:rsidR="00B95475" w:rsidRPr="00F62D76">
        <w:rPr>
          <w:rFonts w:ascii="Book Antiqua" w:eastAsia="Book Antiqua" w:hAnsi="Book Antiqua"/>
          <w:shd w:val="clear" w:color="auto" w:fill="FFFFFF"/>
        </w:rPr>
        <w:t>recebimento</w:t>
      </w:r>
      <w:r w:rsidR="00D3596E" w:rsidRPr="00F62D76">
        <w:rPr>
          <w:rFonts w:ascii="Book Antiqua" w:eastAsia="Book Antiqua" w:hAnsi="Book Antiqua"/>
        </w:rPr>
        <w:t>, através de</w:t>
      </w:r>
      <w:r w:rsidR="00E13D98" w:rsidRPr="00F62D76">
        <w:rPr>
          <w:rFonts w:ascii="Book Antiqua" w:eastAsia="Book Antiqua" w:hAnsi="Book Antiqua"/>
        </w:rPr>
        <w:t xml:space="preserve"> Depósito Bancário ou Chave PIX, observando-se ainda a ordem cronológica de pagamentos, n</w:t>
      </w:r>
      <w:r w:rsidR="00510FE3" w:rsidRPr="00F62D76">
        <w:rPr>
          <w:rFonts w:ascii="Book Antiqua" w:eastAsia="Book Antiqua" w:hAnsi="Book Antiqua"/>
        </w:rPr>
        <w:t>os termos do Art. 141 da Lei Federal nº 14.133/2021.</w:t>
      </w:r>
    </w:p>
    <w:p w:rsidR="00F16DF9" w:rsidRPr="00F62D76" w:rsidRDefault="00A9606D" w:rsidP="00F16DF9">
      <w:pPr>
        <w:widowControl w:val="0"/>
        <w:autoSpaceDE w:val="0"/>
        <w:autoSpaceDN w:val="0"/>
        <w:adjustRightInd w:val="0"/>
        <w:rPr>
          <w:rFonts w:ascii="Book Antiqua" w:eastAsia="Book Antiqua" w:hAnsi="Book Antiqua"/>
        </w:rPr>
      </w:pPr>
      <w:r w:rsidRPr="00F62D76">
        <w:rPr>
          <w:rFonts w:ascii="Book Antiqua" w:eastAsia="Book Antiqua" w:hAnsi="Book Antiqua"/>
        </w:rPr>
        <w:t xml:space="preserve">19.1.1 </w:t>
      </w:r>
      <w:r w:rsidR="00F16DF9" w:rsidRPr="00F62D76">
        <w:rPr>
          <w:rFonts w:ascii="Book Antiqua" w:eastAsia="Book Antiqua" w:hAnsi="Book Antiqua"/>
        </w:rPr>
        <w:t>Para execução do pagamento o fornecedor deverá fazer constar na Nota Fiscal correspondente, o nome do banco, o número de sua conta corrente e agência Bancária ou Chave PIX, bem como o número da Ordem de Fornecimento – OF.</w:t>
      </w:r>
    </w:p>
    <w:p w:rsidR="00A9606D" w:rsidRPr="00F62D76" w:rsidRDefault="00C84296" w:rsidP="00A9606D">
      <w:pPr>
        <w:widowControl w:val="0"/>
        <w:autoSpaceDE w:val="0"/>
        <w:autoSpaceDN w:val="0"/>
        <w:adjustRightInd w:val="0"/>
        <w:rPr>
          <w:rFonts w:ascii="Book Antiqua" w:eastAsia="Book Antiqua" w:hAnsi="Book Antiqua"/>
        </w:rPr>
      </w:pPr>
      <w:r w:rsidRPr="00F62D76">
        <w:rPr>
          <w:rFonts w:ascii="Book Antiqua" w:eastAsia="Book Antiqua" w:hAnsi="Book Antiqua"/>
        </w:rPr>
        <w:t xml:space="preserve">19.1.2 </w:t>
      </w:r>
      <w:r w:rsidR="00A9606D" w:rsidRPr="00F62D76">
        <w:rPr>
          <w:rFonts w:ascii="Book Antiqua" w:eastAsia="Book Antiqua" w:hAnsi="Book Antiqua"/>
        </w:rPr>
        <w:t>Havendo erro na Nota Fiscal ou circunstâncias que impeçam a liquidação da d</w:t>
      </w:r>
      <w:r w:rsidRPr="00F62D76">
        <w:rPr>
          <w:rFonts w:ascii="Book Antiqua" w:eastAsia="Book Antiqua" w:hAnsi="Book Antiqua"/>
        </w:rPr>
        <w:t>espesa, aquela será devolvida ao fornecedor</w:t>
      </w:r>
      <w:r w:rsidR="00A9606D" w:rsidRPr="00F62D76">
        <w:rPr>
          <w:rFonts w:ascii="Book Antiqua" w:eastAsia="Book Antiqua" w:hAnsi="Book Antiqua"/>
        </w:rPr>
        <w:t xml:space="preserve"> e o pagamento ficará pendente até que </w:t>
      </w:r>
      <w:r w:rsidR="00F51B25" w:rsidRPr="00F62D76">
        <w:rPr>
          <w:rFonts w:ascii="Book Antiqua" w:eastAsia="Book Antiqua" w:hAnsi="Book Antiqua"/>
        </w:rPr>
        <w:t>sejam</w:t>
      </w:r>
      <w:r w:rsidR="00A9606D" w:rsidRPr="00F62D76">
        <w:rPr>
          <w:rFonts w:ascii="Book Antiqua" w:eastAsia="Book Antiqua" w:hAnsi="Book Antiqua"/>
        </w:rPr>
        <w:t xml:space="preserve"> pro</w:t>
      </w:r>
      <w:r w:rsidR="00F51B25" w:rsidRPr="00F62D76">
        <w:rPr>
          <w:rFonts w:ascii="Book Antiqua" w:eastAsia="Book Antiqua" w:hAnsi="Book Antiqua"/>
        </w:rPr>
        <w:t>videnciadas</w:t>
      </w:r>
      <w:r w:rsidR="00A9606D" w:rsidRPr="00F62D76">
        <w:rPr>
          <w:rFonts w:ascii="Book Antiqua" w:eastAsia="Book Antiqua" w:hAnsi="Book Antiqua"/>
        </w:rPr>
        <w:t xml:space="preserve"> as medidas saneadoras. Nesta hipótese, o prazo para pagamento iniciar-se-á após a regularização da situação ou reapresentação do documento fiscal, não acarretando</w:t>
      </w:r>
      <w:r w:rsidR="00F51B25" w:rsidRPr="00F62D76">
        <w:rPr>
          <w:rFonts w:ascii="Book Antiqua" w:eastAsia="Book Antiqua" w:hAnsi="Book Antiqua"/>
        </w:rPr>
        <w:t xml:space="preserve"> quaisquer ônus ao Município de Gaspar.</w:t>
      </w:r>
    </w:p>
    <w:p w:rsidR="00F16DF9" w:rsidRPr="00F62D76" w:rsidRDefault="00920C2E" w:rsidP="00F0599B">
      <w:pPr>
        <w:widowControl w:val="0"/>
        <w:autoSpaceDE w:val="0"/>
        <w:autoSpaceDN w:val="0"/>
        <w:adjustRightInd w:val="0"/>
        <w:rPr>
          <w:rFonts w:ascii="Book Antiqua" w:eastAsia="Book Antiqua" w:hAnsi="Book Antiqua"/>
        </w:rPr>
      </w:pPr>
      <w:r w:rsidRPr="00F62D76">
        <w:rPr>
          <w:rFonts w:ascii="Book Antiqua" w:hAnsi="Book Antiqua"/>
        </w:rPr>
        <w:t xml:space="preserve">19.2 </w:t>
      </w:r>
      <w:r w:rsidR="00F16DF9" w:rsidRPr="00F62D76">
        <w:rPr>
          <w:rFonts w:ascii="Book Antiqua" w:hAnsi="Book Antiqua"/>
        </w:rPr>
        <w:t>A critério da Administração poderão ser descontados dos pagamentos devidos, os valores para cobrir despesas com multas, indenizações a terceiros ou outros de responsabilidade da empresa fornecedora.</w:t>
      </w:r>
    </w:p>
    <w:p w:rsidR="00F16DF9" w:rsidRPr="00F62D76" w:rsidRDefault="00D3596E" w:rsidP="008D5271">
      <w:pPr>
        <w:widowControl w:val="0"/>
        <w:autoSpaceDE w:val="0"/>
        <w:autoSpaceDN w:val="0"/>
        <w:adjustRightInd w:val="0"/>
        <w:rPr>
          <w:rFonts w:ascii="Book Antiqua" w:hAnsi="Book Antiqua"/>
        </w:rPr>
      </w:pPr>
      <w:r w:rsidRPr="00F62D76">
        <w:rPr>
          <w:rFonts w:ascii="Book Antiqua" w:hAnsi="Book Antiqua"/>
        </w:rPr>
        <w:t>1</w:t>
      </w:r>
      <w:r w:rsidR="008D5271" w:rsidRPr="00F62D76">
        <w:rPr>
          <w:rFonts w:ascii="Book Antiqua" w:hAnsi="Book Antiqua"/>
        </w:rPr>
        <w:t xml:space="preserve">9.3 </w:t>
      </w:r>
      <w:r w:rsidR="00F16DF9" w:rsidRPr="00F62D76">
        <w:rPr>
          <w:rFonts w:ascii="Book Antiqua" w:eastAsia="Book Antiqua" w:hAnsi="Book Antiqua" w:cs="Arial"/>
        </w:rPr>
        <w:t>Para fazer jus ao pagamento a empresa deverá apresentar, juntamente com o documento de cobrança, prova de regularidade perante o Instituto Nacional do Seguro Social – INSS e perante o FGTS</w:t>
      </w:r>
      <w:r w:rsidR="008D5271" w:rsidRPr="00F62D76">
        <w:rPr>
          <w:rFonts w:ascii="Book Antiqua" w:eastAsia="Book Antiqua" w:hAnsi="Book Antiqua" w:cs="Arial"/>
        </w:rPr>
        <w:t>.</w:t>
      </w:r>
      <w:r w:rsidRPr="00F62D76">
        <w:rPr>
          <w:rFonts w:ascii="Book Antiqua" w:hAnsi="Book Antiqua"/>
        </w:rPr>
        <w:t xml:space="preserve"> </w:t>
      </w:r>
    </w:p>
    <w:p w:rsidR="008E7CC1" w:rsidRPr="00F62D76" w:rsidRDefault="008E7CC1" w:rsidP="00D3596E">
      <w:pPr>
        <w:widowControl w:val="0"/>
        <w:autoSpaceDE w:val="0"/>
        <w:autoSpaceDN w:val="0"/>
        <w:adjustRightInd w:val="0"/>
        <w:rPr>
          <w:rFonts w:ascii="Book Antiqua" w:eastAsia="Book Antiqua" w:hAnsi="Book Antiqua"/>
        </w:rPr>
      </w:pPr>
      <w:r w:rsidRPr="00F62D76">
        <w:rPr>
          <w:rFonts w:ascii="Book Antiqua" w:hAnsi="Book Antiqua"/>
        </w:rPr>
        <w:t xml:space="preserve">19.4 </w:t>
      </w:r>
      <w:r w:rsidR="00F16DF9" w:rsidRPr="00F62D76">
        <w:rPr>
          <w:rFonts w:ascii="Book Antiqua" w:eastAsia="Book Antiqua" w:hAnsi="Book Antiqua"/>
        </w:rPr>
        <w:t xml:space="preserve">Nenhum pagamento será efetuado ao fornecedor enquanto houver pendência de liquidação de obrigação financeira em virtude de penalidade ou inadimplência contratual, observado o disposto no Parágrafo 3° do </w:t>
      </w:r>
      <w:r w:rsidR="00F16DF9" w:rsidRPr="00F62D76">
        <w:rPr>
          <w:rFonts w:ascii="Book Antiqua" w:hAnsi="Book Antiqua"/>
        </w:rPr>
        <w:t xml:space="preserve">Art. 75 do </w:t>
      </w:r>
      <w:r w:rsidR="001337AE" w:rsidRPr="00F62D76">
        <w:rPr>
          <w:rFonts w:ascii="Book Antiqua" w:eastAsia="Book Antiqua" w:hAnsi="Book Antiqua"/>
        </w:rPr>
        <w:t>Decreto Municipal nº 11.384/2023</w:t>
      </w:r>
      <w:r w:rsidR="00641FEF" w:rsidRPr="00F62D76">
        <w:rPr>
          <w:rFonts w:ascii="Book Antiqua" w:eastAsia="Book Antiqua" w:hAnsi="Book Antiqua"/>
        </w:rPr>
        <w:t>.</w:t>
      </w:r>
    </w:p>
    <w:p w:rsidR="00681E36" w:rsidRPr="00F62D76" w:rsidRDefault="00641FEF" w:rsidP="00D3596E">
      <w:pPr>
        <w:widowControl w:val="0"/>
        <w:autoSpaceDE w:val="0"/>
        <w:autoSpaceDN w:val="0"/>
        <w:adjustRightInd w:val="0"/>
        <w:rPr>
          <w:rFonts w:ascii="Book Antiqua" w:eastAsia="Book Antiqua" w:hAnsi="Book Antiqua"/>
        </w:rPr>
      </w:pPr>
      <w:r w:rsidRPr="00F62D76">
        <w:rPr>
          <w:rFonts w:ascii="Book Antiqua" w:eastAsia="Book Antiqua" w:hAnsi="Book Antiqua"/>
        </w:rPr>
        <w:t>19.5 Não será permitido pagamento antecipado, parcial ou total, relativo a parcelas contratuais vinculadas ao fornecimento de bens ou à prestação de serviços</w:t>
      </w:r>
      <w:r w:rsidR="00CE1211" w:rsidRPr="00F62D76">
        <w:rPr>
          <w:rFonts w:ascii="Book Antiqua" w:eastAsia="Book Antiqua" w:hAnsi="Book Antiqua"/>
        </w:rPr>
        <w:t>.</w:t>
      </w:r>
    </w:p>
    <w:p w:rsidR="00CE1211" w:rsidRPr="00F62D76" w:rsidRDefault="00CE1211" w:rsidP="00CE1211">
      <w:pPr>
        <w:widowControl w:val="0"/>
        <w:autoSpaceDE w:val="0"/>
        <w:autoSpaceDN w:val="0"/>
        <w:adjustRightInd w:val="0"/>
        <w:rPr>
          <w:rFonts w:ascii="Book Antiqua" w:eastAsia="Book Antiqua" w:hAnsi="Book Antiqua" w:cs="Arial"/>
          <w:u w:val="single"/>
        </w:rPr>
      </w:pPr>
      <w:r w:rsidRPr="00F62D76">
        <w:rPr>
          <w:rFonts w:ascii="Book Antiqua" w:hAnsi="Book Antiqua"/>
        </w:rPr>
        <w:t xml:space="preserve">19.6 </w:t>
      </w:r>
      <w:r w:rsidR="00ED54D9" w:rsidRPr="00F62D76">
        <w:rPr>
          <w:rFonts w:ascii="Book Antiqua" w:eastAsia="Book Antiqua" w:hAnsi="Book Antiqua" w:cs="Arial"/>
        </w:rPr>
        <w:t xml:space="preserve">No caso de eventuais atrasos de pagamento das faturas, por culpa da Administração, o valor será atualizado monetariamente </w:t>
      </w:r>
      <w:r w:rsidR="00D157F6" w:rsidRPr="00F62D76">
        <w:rPr>
          <w:rFonts w:ascii="Book Antiqua" w:eastAsia="Book Antiqua" w:hAnsi="Book Antiqua" w:cs="Arial"/>
          <w:u w:val="single"/>
        </w:rPr>
        <w:t>nos termos do A</w:t>
      </w:r>
      <w:r w:rsidR="00ED54D9" w:rsidRPr="00F62D76">
        <w:rPr>
          <w:rFonts w:ascii="Book Antiqua" w:eastAsia="Book Antiqua" w:hAnsi="Book Antiqua" w:cs="Arial"/>
          <w:u w:val="single"/>
        </w:rPr>
        <w:t>rt. 117 da Constituição Estadual de SC.</w:t>
      </w:r>
    </w:p>
    <w:p w:rsidR="00CE1211" w:rsidRPr="00F62D76" w:rsidRDefault="00B94F6E" w:rsidP="00D3596E">
      <w:pPr>
        <w:widowControl w:val="0"/>
        <w:autoSpaceDE w:val="0"/>
        <w:autoSpaceDN w:val="0"/>
        <w:adjustRightInd w:val="0"/>
        <w:rPr>
          <w:rFonts w:ascii="Book Antiqua" w:hAnsi="Book Antiqua"/>
        </w:rPr>
      </w:pPr>
      <w:r w:rsidRPr="00F62D76">
        <w:rPr>
          <w:rFonts w:ascii="Book Antiqua" w:eastAsia="Book Antiqua" w:hAnsi="Book Antiqua"/>
        </w:rPr>
        <w:t xml:space="preserve">19.7 </w:t>
      </w:r>
      <w:r w:rsidR="00402E84" w:rsidRPr="00F62D76">
        <w:rPr>
          <w:rFonts w:ascii="Book Antiqua" w:hAnsi="Book Antiqua"/>
        </w:rPr>
        <w:t>Os pagamentos devidos ao</w:t>
      </w:r>
      <w:r w:rsidRPr="00F62D76">
        <w:rPr>
          <w:rFonts w:ascii="Book Antiqua" w:hAnsi="Book Antiqua"/>
        </w:rPr>
        <w:t xml:space="preserve"> fornecedor, quando couber e de acordo com a legislação</w:t>
      </w:r>
      <w:r w:rsidRPr="00F62D76">
        <w:rPr>
          <w:rFonts w:ascii="Book Antiqua" w:hAnsi="Book Antiqua"/>
          <w:spacing w:val="1"/>
        </w:rPr>
        <w:t xml:space="preserve"> </w:t>
      </w:r>
      <w:r w:rsidRPr="00F62D76">
        <w:rPr>
          <w:rFonts w:ascii="Book Antiqua" w:hAnsi="Book Antiqua"/>
        </w:rPr>
        <w:t>tributária,</w:t>
      </w:r>
      <w:r w:rsidRPr="00F62D76">
        <w:rPr>
          <w:rFonts w:ascii="Book Antiqua" w:hAnsi="Book Antiqua"/>
          <w:spacing w:val="-4"/>
        </w:rPr>
        <w:t xml:space="preserve"> </w:t>
      </w:r>
      <w:r w:rsidRPr="00F62D76">
        <w:rPr>
          <w:rFonts w:ascii="Book Antiqua" w:hAnsi="Book Antiqua"/>
        </w:rPr>
        <w:lastRenderedPageBreak/>
        <w:t>estão</w:t>
      </w:r>
      <w:r w:rsidRPr="00F62D76">
        <w:rPr>
          <w:rFonts w:ascii="Book Antiqua" w:hAnsi="Book Antiqua"/>
          <w:spacing w:val="-1"/>
        </w:rPr>
        <w:t xml:space="preserve"> </w:t>
      </w:r>
      <w:r w:rsidRPr="00F62D76">
        <w:rPr>
          <w:rFonts w:ascii="Book Antiqua" w:hAnsi="Book Antiqua"/>
        </w:rPr>
        <w:t>sujeitos</w:t>
      </w:r>
      <w:r w:rsidRPr="00F62D76">
        <w:rPr>
          <w:rFonts w:ascii="Book Antiqua" w:hAnsi="Book Antiqua"/>
          <w:spacing w:val="-2"/>
        </w:rPr>
        <w:t xml:space="preserve"> </w:t>
      </w:r>
      <w:r w:rsidRPr="00F62D76">
        <w:rPr>
          <w:rFonts w:ascii="Book Antiqua" w:hAnsi="Book Antiqua"/>
        </w:rPr>
        <w:t>à</w:t>
      </w:r>
      <w:r w:rsidRPr="00F62D76">
        <w:rPr>
          <w:rFonts w:ascii="Book Antiqua" w:hAnsi="Book Antiqua"/>
          <w:spacing w:val="-1"/>
        </w:rPr>
        <w:t xml:space="preserve"> </w:t>
      </w:r>
      <w:r w:rsidRPr="00F62D76">
        <w:rPr>
          <w:rFonts w:ascii="Book Antiqua" w:hAnsi="Book Antiqua"/>
        </w:rPr>
        <w:t>retenção</w:t>
      </w:r>
      <w:r w:rsidRPr="00F62D76">
        <w:rPr>
          <w:rFonts w:ascii="Book Antiqua" w:hAnsi="Book Antiqua"/>
          <w:spacing w:val="-2"/>
        </w:rPr>
        <w:t xml:space="preserve"> </w:t>
      </w:r>
      <w:r w:rsidRPr="00F62D76">
        <w:rPr>
          <w:rFonts w:ascii="Book Antiqua" w:hAnsi="Book Antiqua"/>
        </w:rPr>
        <w:t>na</w:t>
      </w:r>
      <w:r w:rsidRPr="00F62D76">
        <w:rPr>
          <w:rFonts w:ascii="Book Antiqua" w:hAnsi="Book Antiqua"/>
          <w:spacing w:val="-1"/>
        </w:rPr>
        <w:t xml:space="preserve"> </w:t>
      </w:r>
      <w:r w:rsidRPr="00F62D76">
        <w:rPr>
          <w:rFonts w:ascii="Book Antiqua" w:hAnsi="Book Antiqua"/>
        </w:rPr>
        <w:t>fonte.</w:t>
      </w:r>
    </w:p>
    <w:p w:rsidR="00D3596E" w:rsidRPr="00F62D76" w:rsidRDefault="00D3596E" w:rsidP="00D3596E">
      <w:pPr>
        <w:widowControl w:val="0"/>
        <w:autoSpaceDE w:val="0"/>
        <w:autoSpaceDN w:val="0"/>
        <w:adjustRightInd w:val="0"/>
        <w:rPr>
          <w:rFonts w:ascii="Book Antiqua" w:eastAsia="Book Antiqua" w:hAnsi="Book Antiqua" w:cs="Arial"/>
          <w:shd w:val="clear" w:color="auto" w:fill="FFFFFF"/>
        </w:rPr>
      </w:pPr>
      <w:r w:rsidRPr="00F62D76">
        <w:rPr>
          <w:rFonts w:ascii="Book Antiqua" w:eastAsia="Book Antiqua" w:hAnsi="Book Antiqua"/>
        </w:rPr>
        <w:t>1</w:t>
      </w:r>
      <w:r w:rsidR="006207EC" w:rsidRPr="00F62D76">
        <w:rPr>
          <w:rFonts w:ascii="Book Antiqua" w:eastAsia="Book Antiqua" w:hAnsi="Book Antiqua"/>
        </w:rPr>
        <w:t>9.8</w:t>
      </w:r>
      <w:r w:rsidR="00B94F6E" w:rsidRPr="00F62D76">
        <w:rPr>
          <w:rFonts w:ascii="Book Antiqua" w:eastAsia="Book Antiqua" w:hAnsi="Book Antiqua"/>
        </w:rPr>
        <w:t xml:space="preserve"> </w:t>
      </w:r>
      <w:r w:rsidR="00B94F6E" w:rsidRPr="00F62D76">
        <w:rPr>
          <w:rFonts w:ascii="Book Antiqua" w:eastAsia="Book Antiqua" w:hAnsi="Book Antiqua" w:cs="Arial"/>
          <w:shd w:val="clear" w:color="auto" w:fill="FFFFFF"/>
        </w:rPr>
        <w:t>As despesas decorrentes de aquisição</w:t>
      </w:r>
      <w:r w:rsidR="00DC0688" w:rsidRPr="00F62D76">
        <w:rPr>
          <w:rFonts w:ascii="Book Antiqua" w:eastAsia="Book Antiqua" w:hAnsi="Book Antiqua" w:cs="Arial"/>
          <w:shd w:val="clear" w:color="auto" w:fill="FFFFFF"/>
        </w:rPr>
        <w:t>/execução</w:t>
      </w:r>
      <w:r w:rsidR="00B94F6E" w:rsidRPr="00F62D76">
        <w:rPr>
          <w:rFonts w:ascii="Book Antiqua" w:eastAsia="Book Antiqua" w:hAnsi="Book Antiqua" w:cs="Arial"/>
          <w:shd w:val="clear" w:color="auto" w:fill="FFFFFF"/>
        </w:rPr>
        <w:t xml:space="preserve"> do</w:t>
      </w:r>
      <w:r w:rsidR="00DC0688" w:rsidRPr="00F62D76">
        <w:rPr>
          <w:rFonts w:ascii="Book Antiqua" w:eastAsia="Book Antiqua" w:hAnsi="Book Antiqua" w:cs="Arial"/>
          <w:shd w:val="clear" w:color="auto" w:fill="FFFFFF"/>
        </w:rPr>
        <w:t>(s)</w:t>
      </w:r>
      <w:r w:rsidR="00B94F6E" w:rsidRPr="00F62D76">
        <w:rPr>
          <w:rFonts w:ascii="Book Antiqua" w:eastAsia="Book Antiqua" w:hAnsi="Book Antiqua" w:cs="Arial"/>
          <w:shd w:val="clear" w:color="auto" w:fill="FFFFFF"/>
        </w:rPr>
        <w:t xml:space="preserve"> objeto</w:t>
      </w:r>
      <w:r w:rsidR="00DC0688" w:rsidRPr="00F62D76">
        <w:rPr>
          <w:rFonts w:ascii="Book Antiqua" w:eastAsia="Book Antiqua" w:hAnsi="Book Antiqua" w:cs="Arial"/>
          <w:shd w:val="clear" w:color="auto" w:fill="FFFFFF"/>
        </w:rPr>
        <w:t>(s)</w:t>
      </w:r>
      <w:r w:rsidR="00B94F6E" w:rsidRPr="00F62D76">
        <w:rPr>
          <w:rFonts w:ascii="Book Antiqua" w:eastAsia="Book Antiqua" w:hAnsi="Book Antiqua" w:cs="Arial"/>
          <w:shd w:val="clear" w:color="auto" w:fill="FFFFFF"/>
        </w:rPr>
        <w:t xml:space="preserve"> desta licitação correrão à conta dos recursos especificados no orçamento do Município e dos demais requerentes, existente</w:t>
      </w:r>
      <w:r w:rsidR="006207EC" w:rsidRPr="00F62D76">
        <w:rPr>
          <w:rFonts w:ascii="Book Antiqua" w:eastAsia="Book Antiqua" w:hAnsi="Book Antiqua" w:cs="Arial"/>
          <w:shd w:val="clear" w:color="auto" w:fill="FFFFFF"/>
        </w:rPr>
        <w:t>(</w:t>
      </w:r>
      <w:r w:rsidR="00B94F6E" w:rsidRPr="00F62D76">
        <w:rPr>
          <w:rFonts w:ascii="Book Antiqua" w:eastAsia="Book Antiqua" w:hAnsi="Book Antiqua" w:cs="Arial"/>
          <w:shd w:val="clear" w:color="auto" w:fill="FFFFFF"/>
        </w:rPr>
        <w:t>s</w:t>
      </w:r>
      <w:r w:rsidR="006207EC" w:rsidRPr="00F62D76">
        <w:rPr>
          <w:rFonts w:ascii="Book Antiqua" w:eastAsia="Book Antiqua" w:hAnsi="Book Antiqua" w:cs="Arial"/>
          <w:shd w:val="clear" w:color="auto" w:fill="FFFFFF"/>
        </w:rPr>
        <w:t>)</w:t>
      </w:r>
      <w:r w:rsidR="00B94F6E" w:rsidRPr="00F62D76">
        <w:rPr>
          <w:rFonts w:ascii="Book Antiqua" w:eastAsia="Book Antiqua" w:hAnsi="Book Antiqua" w:cs="Arial"/>
          <w:shd w:val="clear" w:color="auto" w:fill="FFFFFF"/>
        </w:rPr>
        <w:t xml:space="preserve"> na(s) seguinte(s) dotações:</w:t>
      </w:r>
    </w:p>
    <w:p w:rsidR="00B335E1" w:rsidRPr="00F62D76" w:rsidRDefault="00B335E1" w:rsidP="00D3596E">
      <w:pPr>
        <w:widowControl w:val="0"/>
        <w:autoSpaceDE w:val="0"/>
        <w:autoSpaceDN w:val="0"/>
        <w:adjustRightInd w:val="0"/>
        <w:rPr>
          <w:rFonts w:ascii="Book Antiqua" w:eastAsia="Book Antiqua" w:hAnsi="Book Antiqua" w:cs="Arial"/>
          <w:shd w:val="clear" w:color="auto" w:fill="FFFFFF"/>
        </w:rPr>
      </w:pP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Secretaria da Fazenda e Gestão Administrativa</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Superintendência de Trânsito (DITRAN)</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Corpo de Bombeiros Militares</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Polícia Militar</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Polícia Civil</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Educação – Ensino Fundamental e Educação Infantil</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Secretaria Municipal de Saúde</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Obras e Serviços Urbanos</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Assistência Social</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Desenvolvimento Econômico, Renda e Turismo</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Agricultura e Aquicultura</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Fundação Municipal de Esportes e Lazer</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B335E1"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Serviço Autônomo Municipal de Água e Esgoto</w:t>
      </w:r>
    </w:p>
    <w:p w:rsidR="00C8682A" w:rsidRPr="00F62D76" w:rsidRDefault="00C8682A" w:rsidP="00C8682A">
      <w:pPr>
        <w:widowControl w:val="0"/>
        <w:autoSpaceDE w:val="0"/>
        <w:autoSpaceDN w:val="0"/>
        <w:adjustRightInd w:val="0"/>
        <w:jc w:val="right"/>
        <w:rPr>
          <w:rFonts w:ascii="Book Antiqua" w:hAnsi="Book Antiqua" w:cs="Arial"/>
          <w:b/>
          <w:iCs/>
        </w:rPr>
      </w:pPr>
      <w:r w:rsidRPr="00F62D76">
        <w:rPr>
          <w:rFonts w:ascii="Book Antiqua" w:hAnsi="Book Antiqua" w:cs="Arial"/>
          <w:b/>
          <w:i/>
          <w:iCs/>
        </w:rPr>
        <w:t>Exercício 2024</w:t>
      </w:r>
      <w:r w:rsidRPr="00F62D76">
        <w:rPr>
          <w:rFonts w:ascii="Book Antiqua" w:hAnsi="Book Antiqua" w:cs="Arial"/>
          <w:b/>
          <w:iCs/>
        </w:rPr>
        <w:t>.</w:t>
      </w:r>
    </w:p>
    <w:p w:rsidR="00C8682A" w:rsidRPr="00F62D76" w:rsidRDefault="00C8682A" w:rsidP="00C8682A">
      <w:pPr>
        <w:widowControl w:val="0"/>
        <w:autoSpaceDE w:val="0"/>
        <w:autoSpaceDN w:val="0"/>
        <w:adjustRightInd w:val="0"/>
        <w:jc w:val="right"/>
        <w:rPr>
          <w:rFonts w:ascii="Book Antiqua" w:eastAsia="Book Antiqua" w:hAnsi="Book Antiqua"/>
        </w:rPr>
      </w:pPr>
    </w:p>
    <w:p w:rsidR="002028E6" w:rsidRPr="00F62D76" w:rsidRDefault="00551D0E" w:rsidP="00551D0E">
      <w:pPr>
        <w:ind w:right="-852"/>
        <w:rPr>
          <w:rFonts w:ascii="Book Antiqua" w:hAnsi="Book Antiqua"/>
        </w:rPr>
      </w:pPr>
      <w:r w:rsidRPr="00F62D76">
        <w:rPr>
          <w:rFonts w:ascii="Book Antiqua" w:hAnsi="Book Antiqua"/>
          <w:b/>
        </w:rPr>
        <w:t>20</w:t>
      </w:r>
      <w:r w:rsidR="002028E6" w:rsidRPr="00F62D76">
        <w:rPr>
          <w:rFonts w:ascii="Book Antiqua" w:hAnsi="Book Antiqua"/>
          <w:b/>
        </w:rPr>
        <w:t>. ALTERAÇÃO SUBJETIVA</w:t>
      </w:r>
      <w:r w:rsidR="005E2C74" w:rsidRPr="00F62D76">
        <w:rPr>
          <w:rFonts w:ascii="Book Antiqua" w:hAnsi="Book Antiqua"/>
          <w:b/>
        </w:rPr>
        <w:t xml:space="preserve"> </w:t>
      </w:r>
    </w:p>
    <w:p w:rsidR="002028E6" w:rsidRPr="00F62D76" w:rsidRDefault="00551D0E" w:rsidP="0028472E">
      <w:pPr>
        <w:ind w:right="-852"/>
        <w:rPr>
          <w:rFonts w:ascii="Book Antiqua" w:hAnsi="Book Antiqua"/>
        </w:rPr>
      </w:pPr>
      <w:r w:rsidRPr="00F62D76">
        <w:rPr>
          <w:rFonts w:ascii="Book Antiqua" w:hAnsi="Book Antiqua"/>
        </w:rPr>
        <w:t>20</w:t>
      </w:r>
      <w:r w:rsidR="002028E6" w:rsidRPr="00F62D76">
        <w:rPr>
          <w:rFonts w:ascii="Book Antiqua" w:hAnsi="Book Antiqua"/>
        </w:rPr>
        <w:t>.1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C6B50" w:rsidRPr="00F62D76" w:rsidRDefault="007C6B50" w:rsidP="0028472E">
      <w:pPr>
        <w:ind w:right="-852"/>
        <w:rPr>
          <w:rFonts w:ascii="Book Antiqua" w:hAnsi="Book Antiqua"/>
        </w:rPr>
      </w:pPr>
    </w:p>
    <w:p w:rsidR="000B2349" w:rsidRPr="00F62D76" w:rsidRDefault="000B2349" w:rsidP="000B2349">
      <w:pPr>
        <w:widowControl w:val="0"/>
        <w:ind w:right="-852"/>
        <w:rPr>
          <w:rFonts w:ascii="Book Antiqua" w:eastAsia="Book Antiqua" w:hAnsi="Book Antiqua"/>
          <w:b/>
        </w:rPr>
      </w:pPr>
      <w:r w:rsidRPr="00F62D76">
        <w:rPr>
          <w:rFonts w:ascii="Book Antiqua" w:eastAsia="Book Antiqua" w:hAnsi="Book Antiqua"/>
          <w:b/>
        </w:rPr>
        <w:t>21. DAS INFRAÇÕES E SANÇÕES ADMINISTRATIVAS</w:t>
      </w:r>
    </w:p>
    <w:p w:rsidR="000B2349" w:rsidRPr="00F62D76" w:rsidRDefault="002469AC" w:rsidP="000B2349">
      <w:pPr>
        <w:rPr>
          <w:rFonts w:ascii="Book Antiqua" w:hAnsi="Book Antiqua" w:cs="Times New Roman"/>
          <w:u w:val="single"/>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 </w:t>
      </w:r>
      <w:r w:rsidR="000B2349" w:rsidRPr="00F62D76">
        <w:rPr>
          <w:rFonts w:ascii="Book Antiqua" w:hAnsi="Book Antiqua" w:cs="Times New Roman"/>
        </w:rPr>
        <w:t xml:space="preserve">O licitante ou a </w:t>
      </w:r>
      <w:r w:rsidR="000B2349" w:rsidRPr="00F62D76">
        <w:rPr>
          <w:rFonts w:ascii="Book Antiqua" w:hAnsi="Book Antiqua" w:cs="Times New Roman"/>
          <w:b/>
        </w:rPr>
        <w:t>CONTRATADA</w:t>
      </w:r>
      <w:r w:rsidR="000B2349" w:rsidRPr="00F62D76">
        <w:rPr>
          <w:rFonts w:ascii="Book Antiqua" w:hAnsi="Book Antiqua" w:cs="Times New Roman"/>
        </w:rPr>
        <w:t xml:space="preserve">, nos termos do </w:t>
      </w:r>
      <w:r w:rsidR="004A7EB3" w:rsidRPr="00F62D76">
        <w:rPr>
          <w:rFonts w:ascii="Book Antiqua" w:hAnsi="Book Antiqua" w:cs="Times New Roman"/>
          <w:u w:val="single"/>
        </w:rPr>
        <w:t>A</w:t>
      </w:r>
      <w:r w:rsidR="000B2349" w:rsidRPr="00F62D76">
        <w:rPr>
          <w:rFonts w:ascii="Book Antiqua" w:hAnsi="Book Antiqua" w:cs="Times New Roman"/>
          <w:u w:val="single"/>
        </w:rPr>
        <w:t>rt. 155 da Lei Federal n° 14.133/2021</w:t>
      </w:r>
      <w:r w:rsidR="000B2349" w:rsidRPr="00F62D76">
        <w:rPr>
          <w:rFonts w:ascii="Book Antiqua" w:hAnsi="Book Antiqua" w:cs="Times New Roman"/>
        </w:rPr>
        <w:t xml:space="preserve">, será responsabilizado na esfera administrativa pelas seguintes </w:t>
      </w:r>
      <w:r w:rsidR="000B2349" w:rsidRPr="00F62D76">
        <w:rPr>
          <w:rFonts w:ascii="Book Antiqua" w:hAnsi="Book Antiqua" w:cs="Times New Roman"/>
          <w:u w:val="single"/>
        </w:rPr>
        <w:t>infrações:</w:t>
      </w:r>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1.1 </w:t>
      </w:r>
      <w:r w:rsidR="000B2349" w:rsidRPr="00F62D76">
        <w:rPr>
          <w:rFonts w:ascii="Book Antiqua" w:hAnsi="Book Antiqua" w:cs="Arial"/>
        </w:rPr>
        <w:t xml:space="preserve">Dar causa à inexecução parcial do Contrato ou da Ata de Registro de Preços. </w:t>
      </w:r>
      <w:bookmarkStart w:id="0" w:name="art155ii"/>
      <w:bookmarkEnd w:id="0"/>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1.2 </w:t>
      </w:r>
      <w:r w:rsidR="000B2349" w:rsidRPr="00F62D76">
        <w:rPr>
          <w:rFonts w:ascii="Book Antiqua" w:hAnsi="Book Antiqua" w:cs="Arial"/>
        </w:rPr>
        <w:t xml:space="preserve">Dar causa à inexecução parcial do Contrato ou da Ata de Registro de Preços que cause grave dano ao </w:t>
      </w:r>
      <w:r w:rsidR="000B2349" w:rsidRPr="00F62D76">
        <w:rPr>
          <w:rFonts w:ascii="Book Antiqua" w:hAnsi="Book Antiqua" w:cs="Arial"/>
          <w:b/>
        </w:rPr>
        <w:t>MUNICÍPIO</w:t>
      </w:r>
      <w:r w:rsidR="000B2349" w:rsidRPr="00F62D76">
        <w:rPr>
          <w:rFonts w:ascii="Book Antiqua" w:hAnsi="Book Antiqua" w:cs="Arial"/>
        </w:rPr>
        <w:t>, ao funcionamento dos serviços públicos ou ao interesse coletivo</w:t>
      </w:r>
      <w:bookmarkStart w:id="1" w:name="art155iii"/>
      <w:bookmarkEnd w:id="1"/>
      <w:r w:rsidR="000B2349" w:rsidRPr="00F62D76">
        <w:rPr>
          <w:rFonts w:ascii="Book Antiqua" w:hAnsi="Book Antiqua" w:cs="Arial"/>
        </w:rPr>
        <w:t>.</w:t>
      </w:r>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1.3 </w:t>
      </w:r>
      <w:r w:rsidR="000B2349" w:rsidRPr="00F62D76">
        <w:rPr>
          <w:rFonts w:ascii="Book Antiqua" w:hAnsi="Book Antiqua" w:cs="Arial"/>
        </w:rPr>
        <w:t xml:space="preserve">Dar causa à inexecução total do Contrato ou da Ata de Registro de Preços. </w:t>
      </w:r>
      <w:bookmarkStart w:id="2" w:name="art155iv"/>
      <w:bookmarkEnd w:id="2"/>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1.4 </w:t>
      </w:r>
      <w:r w:rsidR="000B2349" w:rsidRPr="00F62D76">
        <w:rPr>
          <w:rFonts w:ascii="Book Antiqua" w:hAnsi="Book Antiqua" w:cs="Arial"/>
        </w:rPr>
        <w:t xml:space="preserve">Deixar de entregar a documentação exigida para o certame. </w:t>
      </w:r>
      <w:bookmarkStart w:id="3" w:name="art155v"/>
      <w:bookmarkStart w:id="4" w:name="art155vi"/>
      <w:bookmarkEnd w:id="3"/>
      <w:bookmarkEnd w:id="4"/>
    </w:p>
    <w:p w:rsidR="000B2349" w:rsidRPr="00F62D76" w:rsidRDefault="002469AC" w:rsidP="000B2349">
      <w:pPr>
        <w:rPr>
          <w:rFonts w:ascii="Book Antiqua" w:eastAsia="Arial" w:hAnsi="Book Antiqua" w:cs="Times New Roman"/>
          <w:lang w:eastAsia="pt-BR"/>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1.5 Não manter a proposta, salvo em decorrência de fato superveniente, devidamente justificado e aceito pelo representante do </w:t>
      </w:r>
      <w:r w:rsidR="000B2349" w:rsidRPr="00F62D76">
        <w:rPr>
          <w:rFonts w:ascii="Book Antiqua" w:eastAsia="Arial" w:hAnsi="Book Antiqua" w:cs="Times New Roman"/>
          <w:b/>
          <w:lang w:eastAsia="pt-BR"/>
        </w:rPr>
        <w:t>MUNICÍPIO</w:t>
      </w:r>
      <w:r w:rsidR="000B2349" w:rsidRPr="00F62D76">
        <w:rPr>
          <w:rFonts w:ascii="Book Antiqua" w:eastAsia="Arial" w:hAnsi="Book Antiqua" w:cs="Times New Roman"/>
          <w:lang w:eastAsia="pt-BR"/>
        </w:rPr>
        <w:t xml:space="preserve">. </w:t>
      </w:r>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1.6 </w:t>
      </w:r>
      <w:r w:rsidR="000B2349" w:rsidRPr="00F62D76">
        <w:rPr>
          <w:rFonts w:ascii="Book Antiqua" w:hAnsi="Book Antiqua" w:cs="Arial"/>
        </w:rPr>
        <w:t xml:space="preserve">Não celebrar o Contrato ou a Ata de Registro de Preços ou não entregar a documentação exigida para a contratação, quando convocado pelo </w:t>
      </w:r>
      <w:r w:rsidR="000B2349" w:rsidRPr="00F62D76">
        <w:rPr>
          <w:rFonts w:ascii="Book Antiqua" w:hAnsi="Book Antiqua" w:cs="Arial"/>
          <w:b/>
        </w:rPr>
        <w:t>MUNICÍPIO</w:t>
      </w:r>
      <w:r w:rsidR="000B2349" w:rsidRPr="00F62D76">
        <w:rPr>
          <w:rFonts w:ascii="Book Antiqua" w:hAnsi="Book Antiqua" w:cs="Arial"/>
        </w:rPr>
        <w:t xml:space="preserve">. </w:t>
      </w:r>
      <w:bookmarkStart w:id="5" w:name="art155vii"/>
      <w:bookmarkEnd w:id="5"/>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1.7 </w:t>
      </w:r>
      <w:r w:rsidR="000B2349" w:rsidRPr="00F62D76">
        <w:rPr>
          <w:rFonts w:ascii="Book Antiqua" w:hAnsi="Book Antiqua" w:cs="Arial"/>
        </w:rPr>
        <w:t>Ensejar o retardamento da execução ou da entrega do objeto da licitação sem motivo justificado</w:t>
      </w:r>
      <w:bookmarkStart w:id="6" w:name="art155viii"/>
      <w:bookmarkEnd w:id="6"/>
      <w:r w:rsidR="000B2349" w:rsidRPr="00F62D76">
        <w:rPr>
          <w:rFonts w:ascii="Book Antiqua" w:hAnsi="Book Antiqua" w:cs="Arial"/>
        </w:rPr>
        <w:t>.</w:t>
      </w:r>
    </w:p>
    <w:p w:rsidR="000B2349" w:rsidRPr="00F62D76" w:rsidRDefault="002469AC" w:rsidP="000B2349">
      <w:pPr>
        <w:rPr>
          <w:rFonts w:ascii="Book Antiqua" w:eastAsia="Arial" w:hAnsi="Book Antiqua" w:cs="Times New Roman"/>
          <w:lang w:eastAsia="pt-BR"/>
        </w:rPr>
      </w:pPr>
      <w:r w:rsidRPr="00F62D76">
        <w:rPr>
          <w:rFonts w:ascii="Book Antiqua" w:eastAsia="Arial" w:hAnsi="Book Antiqua" w:cs="Times New Roman"/>
          <w:lang w:eastAsia="pt-BR"/>
        </w:rPr>
        <w:lastRenderedPageBreak/>
        <w:t>21.</w:t>
      </w:r>
      <w:r w:rsidR="000B2349" w:rsidRPr="00F62D76">
        <w:rPr>
          <w:rFonts w:ascii="Book Antiqua" w:eastAsia="Arial" w:hAnsi="Book Antiqua" w:cs="Times New Roman"/>
          <w:lang w:eastAsia="pt-BR"/>
        </w:rPr>
        <w:t>1.8 Deixar de apresentar amostra(s).</w:t>
      </w:r>
    </w:p>
    <w:p w:rsidR="000B2349" w:rsidRPr="00F62D76" w:rsidRDefault="002469AC" w:rsidP="000B2349">
      <w:pPr>
        <w:rPr>
          <w:rFonts w:ascii="Book Antiqua" w:eastAsia="Arial" w:hAnsi="Book Antiqua" w:cs="Times New Roman"/>
          <w:lang w:eastAsia="pt-BR"/>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1.9 Recusar-se, sem justificativa, a assinar o Contrato ou a Ata de Registro de Preços no prazo estabelecido pela Administração.</w:t>
      </w:r>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1.10 </w:t>
      </w:r>
      <w:r w:rsidR="000B2349" w:rsidRPr="00F62D76">
        <w:rPr>
          <w:rFonts w:ascii="Book Antiqua" w:hAnsi="Book Antiqua" w:cs="Arial"/>
        </w:rPr>
        <w:t xml:space="preserve">Apresentar declaração ou documentação falsa exigida para o certame ou prestar declaração falsa durante a licitação ou a execução do Contrato ou da Ata de Registro de Preços. </w:t>
      </w:r>
      <w:bookmarkStart w:id="7" w:name="art155ix"/>
      <w:bookmarkEnd w:id="7"/>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1.11 </w:t>
      </w:r>
      <w:r w:rsidR="000B2349" w:rsidRPr="00F62D76">
        <w:rPr>
          <w:rFonts w:ascii="Book Antiqua" w:hAnsi="Book Antiqua" w:cs="Arial"/>
        </w:rPr>
        <w:t xml:space="preserve">Fraudar a licitação ou praticar ato fraudulento na execução do Contrato ou da Ata de Registro de Preços. </w:t>
      </w:r>
      <w:bookmarkStart w:id="8" w:name="art155x"/>
      <w:bookmarkEnd w:id="8"/>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1.12 </w:t>
      </w:r>
      <w:r w:rsidR="000B2349" w:rsidRPr="00F62D76">
        <w:rPr>
          <w:rFonts w:ascii="Book Antiqua" w:hAnsi="Book Antiqua" w:cs="Arial"/>
        </w:rPr>
        <w:t>Comportar-se de modo inidôneo ou cometer fraude de qualquer natureza</w:t>
      </w:r>
      <w:bookmarkStart w:id="9" w:name="art155xi"/>
      <w:bookmarkEnd w:id="9"/>
      <w:r w:rsidR="000B2349" w:rsidRPr="00F62D76">
        <w:rPr>
          <w:rFonts w:ascii="Book Antiqua" w:hAnsi="Book Antiqua" w:cs="Arial"/>
        </w:rPr>
        <w:t>.</w:t>
      </w:r>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1.13 </w:t>
      </w:r>
      <w:r w:rsidR="000B2349" w:rsidRPr="00F62D76">
        <w:rPr>
          <w:rFonts w:ascii="Book Antiqua" w:hAnsi="Book Antiqua" w:cs="Arial"/>
        </w:rPr>
        <w:t xml:space="preserve">Praticar atos ilícitos com vistas a frustrar os objetivos da licitação. </w:t>
      </w:r>
      <w:bookmarkStart w:id="10" w:name="art155xii"/>
      <w:bookmarkEnd w:id="10"/>
    </w:p>
    <w:p w:rsidR="000B2349" w:rsidRPr="00F62D76" w:rsidRDefault="002469AC" w:rsidP="000B2349">
      <w:pPr>
        <w:rPr>
          <w:rFonts w:ascii="Book Antiqua" w:hAnsi="Book Antiqua" w:cs="Times New Roman"/>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1.14 </w:t>
      </w:r>
      <w:r w:rsidR="000B2349" w:rsidRPr="00F62D76">
        <w:rPr>
          <w:rFonts w:ascii="Book Antiqua" w:hAnsi="Book Antiqua" w:cs="Arial"/>
        </w:rPr>
        <w:t>Praticar ato lesivo previsto no </w:t>
      </w:r>
      <w:hyperlink r:id="rId25" w:anchor="art5" w:history="1">
        <w:r w:rsidR="00E37BE5" w:rsidRPr="00F62D76">
          <w:rPr>
            <w:rStyle w:val="Hyperlink"/>
            <w:rFonts w:ascii="Book Antiqua" w:hAnsi="Book Antiqua" w:cs="Arial"/>
            <w:color w:val="auto"/>
            <w:u w:val="none"/>
          </w:rPr>
          <w:t>A</w:t>
        </w:r>
        <w:r w:rsidR="000B2349" w:rsidRPr="00F62D76">
          <w:rPr>
            <w:rStyle w:val="Hyperlink"/>
            <w:rFonts w:ascii="Book Antiqua" w:hAnsi="Book Antiqua" w:cs="Arial"/>
            <w:color w:val="auto"/>
            <w:u w:val="none"/>
          </w:rPr>
          <w:t>rt. 5º da Lei nº 12.846/2013.</w:t>
        </w:r>
      </w:hyperlink>
    </w:p>
    <w:p w:rsidR="000B2349" w:rsidRPr="00F62D76" w:rsidRDefault="002469AC" w:rsidP="000B2349">
      <w:pPr>
        <w:rPr>
          <w:rFonts w:ascii="Book Antiqua" w:eastAsia="Times New Roman" w:hAnsi="Book Antiqua" w:cs="Arial"/>
          <w:lang w:eastAsia="pt-BR"/>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2 </w:t>
      </w:r>
      <w:r w:rsidR="000B2349" w:rsidRPr="00F62D76">
        <w:rPr>
          <w:rFonts w:ascii="Book Antiqua" w:eastAsia="Times New Roman" w:hAnsi="Book Antiqua" w:cs="Arial"/>
          <w:lang w:eastAsia="pt-BR"/>
        </w:rPr>
        <w:t xml:space="preserve">Serão aplicadas ao responsável pelas infrações administrativas previstas neste instrumento e na legislação pertinente, as seguintes </w:t>
      </w:r>
      <w:r w:rsidR="000B2349" w:rsidRPr="00F62D76">
        <w:rPr>
          <w:rFonts w:ascii="Book Antiqua" w:eastAsia="Times New Roman" w:hAnsi="Book Antiqua" w:cs="Arial"/>
          <w:u w:val="single"/>
          <w:lang w:eastAsia="pt-BR"/>
        </w:rPr>
        <w:t>sanções:</w:t>
      </w:r>
      <w:r w:rsidR="000B2349" w:rsidRPr="00F62D76">
        <w:rPr>
          <w:rFonts w:ascii="Book Antiqua" w:eastAsia="Times New Roman" w:hAnsi="Book Antiqua" w:cs="Arial"/>
          <w:lang w:eastAsia="pt-BR"/>
        </w:rPr>
        <w:t xml:space="preserve"> </w:t>
      </w:r>
      <w:bookmarkStart w:id="11" w:name="art156i"/>
      <w:bookmarkEnd w:id="11"/>
    </w:p>
    <w:p w:rsidR="000B2349" w:rsidRPr="00F62D76" w:rsidRDefault="002469AC" w:rsidP="000B2349">
      <w:pPr>
        <w:rPr>
          <w:rFonts w:ascii="Book Antiqua" w:eastAsia="Arial" w:hAnsi="Book Antiqua" w:cs="Times New Roman"/>
          <w:lang w:eastAsia="pt-BR"/>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2.1 </w:t>
      </w:r>
      <w:r w:rsidR="000B2349" w:rsidRPr="00F62D76">
        <w:rPr>
          <w:rFonts w:ascii="Book Antiqua" w:eastAsia="Times New Roman" w:hAnsi="Book Antiqua" w:cs="Arial"/>
          <w:u w:val="single"/>
          <w:lang w:eastAsia="pt-BR"/>
        </w:rPr>
        <w:t>Advertência</w:t>
      </w:r>
      <w:r w:rsidR="000B2349" w:rsidRPr="00F62D76">
        <w:rPr>
          <w:rFonts w:ascii="Book Antiqua" w:eastAsia="Times New Roman" w:hAnsi="Book Antiqua" w:cs="Arial"/>
          <w:lang w:eastAsia="pt-BR"/>
        </w:rPr>
        <w:t>;</w:t>
      </w:r>
      <w:bookmarkStart w:id="12" w:name="art156ii"/>
      <w:bookmarkEnd w:id="12"/>
    </w:p>
    <w:p w:rsidR="000B2349" w:rsidRPr="00F62D76" w:rsidRDefault="002469AC" w:rsidP="000B2349">
      <w:pPr>
        <w:rPr>
          <w:rFonts w:ascii="Book Antiqua" w:eastAsia="Arial" w:hAnsi="Book Antiqua" w:cs="Times New Roman"/>
          <w:lang w:eastAsia="pt-BR"/>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2.2 </w:t>
      </w:r>
      <w:r w:rsidR="000B2349" w:rsidRPr="00F62D76">
        <w:rPr>
          <w:rFonts w:ascii="Book Antiqua" w:eastAsia="Times New Roman" w:hAnsi="Book Antiqua" w:cs="Arial"/>
          <w:u w:val="single"/>
          <w:lang w:eastAsia="pt-BR"/>
        </w:rPr>
        <w:t>Multa</w:t>
      </w:r>
      <w:r w:rsidR="000B2349" w:rsidRPr="00F62D76">
        <w:rPr>
          <w:rFonts w:ascii="Book Antiqua" w:eastAsia="Times New Roman" w:hAnsi="Book Antiqua" w:cs="Arial"/>
          <w:lang w:eastAsia="pt-BR"/>
        </w:rPr>
        <w:t>;</w:t>
      </w:r>
      <w:bookmarkStart w:id="13" w:name="art156iii"/>
      <w:bookmarkEnd w:id="13"/>
    </w:p>
    <w:p w:rsidR="000B2349" w:rsidRPr="00F62D76" w:rsidRDefault="002469AC" w:rsidP="000B2349">
      <w:pPr>
        <w:rPr>
          <w:rFonts w:ascii="Book Antiqua" w:eastAsia="Arial" w:hAnsi="Book Antiqua" w:cs="Times New Roman"/>
          <w:lang w:eastAsia="pt-BR"/>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2.3 </w:t>
      </w:r>
      <w:r w:rsidR="000B2349" w:rsidRPr="00F62D76">
        <w:rPr>
          <w:rFonts w:ascii="Book Antiqua" w:eastAsia="Times New Roman" w:hAnsi="Book Antiqua" w:cs="Arial"/>
          <w:u w:val="single"/>
          <w:lang w:eastAsia="pt-BR"/>
        </w:rPr>
        <w:t>Impedimento de Licitar e Contratar</w:t>
      </w:r>
      <w:r w:rsidR="000B2349" w:rsidRPr="00F62D76">
        <w:rPr>
          <w:rFonts w:ascii="Book Antiqua" w:eastAsia="Times New Roman" w:hAnsi="Book Antiqua" w:cs="Arial"/>
          <w:lang w:eastAsia="pt-BR"/>
        </w:rPr>
        <w:t>;</w:t>
      </w:r>
      <w:bookmarkStart w:id="14" w:name="art156iv"/>
      <w:bookmarkEnd w:id="14"/>
    </w:p>
    <w:p w:rsidR="000B2349" w:rsidRPr="00F62D76" w:rsidRDefault="002469AC" w:rsidP="000B2349">
      <w:pPr>
        <w:rPr>
          <w:rFonts w:ascii="Book Antiqua" w:eastAsia="Arial" w:hAnsi="Book Antiqua" w:cs="Times New Roman"/>
          <w:lang w:eastAsia="pt-BR"/>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2.4 </w:t>
      </w:r>
      <w:r w:rsidR="000B2349" w:rsidRPr="00F62D76">
        <w:rPr>
          <w:rFonts w:ascii="Book Antiqua" w:eastAsia="Times New Roman" w:hAnsi="Book Antiqua" w:cs="Arial"/>
          <w:u w:val="single"/>
          <w:lang w:eastAsia="pt-BR"/>
        </w:rPr>
        <w:t>Declaração de Inidoneidade para Licitar ou Contratar</w:t>
      </w:r>
      <w:r w:rsidR="000B2349" w:rsidRPr="00F62D76">
        <w:rPr>
          <w:rFonts w:ascii="Book Antiqua" w:eastAsia="Times New Roman" w:hAnsi="Book Antiqua" w:cs="Arial"/>
          <w:lang w:eastAsia="pt-BR"/>
        </w:rPr>
        <w:t>.</w:t>
      </w:r>
    </w:p>
    <w:p w:rsidR="000B2349" w:rsidRPr="00F62D76" w:rsidRDefault="002469AC" w:rsidP="000B2349">
      <w:pPr>
        <w:rPr>
          <w:rFonts w:ascii="Book Antiqua" w:hAnsi="Book Antiqua"/>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3 </w:t>
      </w:r>
      <w:r w:rsidR="000B2349" w:rsidRPr="00F62D76">
        <w:rPr>
          <w:rFonts w:ascii="Book Antiqua" w:hAnsi="Book Antiqua"/>
        </w:rPr>
        <w:t xml:space="preserve">A aplicação das sanções previstas em Lei não exclui, em hipótese alguma, a obrigação de reparação integral do dano causado ao </w:t>
      </w:r>
      <w:r w:rsidR="000B2349" w:rsidRPr="00F62D76">
        <w:rPr>
          <w:rFonts w:ascii="Book Antiqua" w:hAnsi="Book Antiqua"/>
          <w:b/>
        </w:rPr>
        <w:t>MUNICÍPIO</w:t>
      </w:r>
      <w:r w:rsidR="000B2349" w:rsidRPr="00F62D76">
        <w:rPr>
          <w:rFonts w:ascii="Book Antiqua" w:hAnsi="Book Antiqua"/>
        </w:rPr>
        <w:t xml:space="preserve"> ou a terceiros em decorrência da execução do </w:t>
      </w:r>
      <w:r w:rsidR="000B2349" w:rsidRPr="00F62D76">
        <w:rPr>
          <w:rFonts w:ascii="Book Antiqua" w:hAnsi="Book Antiqua" w:cs="Arial"/>
        </w:rPr>
        <w:t>Contrato ou da Ata de Registro de Preços</w:t>
      </w:r>
      <w:r w:rsidR="000B2349" w:rsidRPr="00F62D76">
        <w:rPr>
          <w:rFonts w:ascii="Book Antiqua" w:hAnsi="Book Antiqua"/>
        </w:rPr>
        <w:t xml:space="preserve">. </w:t>
      </w:r>
    </w:p>
    <w:p w:rsidR="000B2349" w:rsidRPr="00F62D76" w:rsidRDefault="002469AC" w:rsidP="000B2349">
      <w:pPr>
        <w:rPr>
          <w:rFonts w:ascii="Book Antiqua" w:hAnsi="Book Antiqua"/>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4 </w:t>
      </w:r>
      <w:r w:rsidR="000B2349" w:rsidRPr="00F62D76">
        <w:rPr>
          <w:rFonts w:ascii="Book Antiqua" w:hAnsi="Book Antiqua"/>
        </w:rPr>
        <w:t xml:space="preserve">A sanção de </w:t>
      </w:r>
      <w:r w:rsidR="000B2349" w:rsidRPr="00F62D76">
        <w:rPr>
          <w:rFonts w:ascii="Book Antiqua" w:hAnsi="Book Antiqua"/>
          <w:u w:val="single"/>
        </w:rPr>
        <w:t>advertência</w:t>
      </w:r>
      <w:r w:rsidR="000B2349" w:rsidRPr="00F62D76">
        <w:rPr>
          <w:rFonts w:ascii="Book Antiqua" w:hAnsi="Book Antiqua"/>
        </w:rPr>
        <w:t xml:space="preserve"> será aplicada nas seguintes hipóteses: </w:t>
      </w:r>
    </w:p>
    <w:p w:rsidR="000B2349" w:rsidRPr="00F62D76" w:rsidRDefault="002469AC" w:rsidP="000B2349">
      <w:pPr>
        <w:rPr>
          <w:rFonts w:ascii="Book Antiqua" w:hAnsi="Book Antiqua"/>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4.1 </w:t>
      </w:r>
      <w:r w:rsidR="000B2349" w:rsidRPr="00F62D76">
        <w:rPr>
          <w:rFonts w:ascii="Book Antiqua" w:hAnsi="Book Antiqua"/>
        </w:rPr>
        <w:t xml:space="preserve">Descumprimento, de pequena relevância, de obrigação legal ou infração à Lei quando não se justificar aplicação de sanção mais grave; ou </w:t>
      </w:r>
    </w:p>
    <w:p w:rsidR="000B2349" w:rsidRPr="00F62D76" w:rsidRDefault="002469AC" w:rsidP="000B2349">
      <w:pPr>
        <w:rPr>
          <w:rFonts w:ascii="Book Antiqua" w:hAnsi="Book Antiqua"/>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4.2 </w:t>
      </w:r>
      <w:r w:rsidR="000B2349" w:rsidRPr="00F62D76">
        <w:rPr>
          <w:rFonts w:ascii="Book Antiqua" w:hAnsi="Book Antiqua"/>
        </w:rPr>
        <w:t xml:space="preserve">Inexecução parcial de obrigação contratual principal ou acessória de pequena relevância, a critério do </w:t>
      </w:r>
      <w:r w:rsidR="000B2349" w:rsidRPr="00F62D76">
        <w:rPr>
          <w:rFonts w:ascii="Book Antiqua" w:hAnsi="Book Antiqua"/>
          <w:b/>
        </w:rPr>
        <w:t>MUNICÍPIO</w:t>
      </w:r>
      <w:r w:rsidR="000B2349" w:rsidRPr="00F62D76">
        <w:rPr>
          <w:rFonts w:ascii="Book Antiqua" w:hAnsi="Book Antiqua"/>
        </w:rPr>
        <w:t>, quando não se justificar aplicação de sanção mais grave.</w:t>
      </w:r>
    </w:p>
    <w:p w:rsidR="000B2349" w:rsidRPr="00F62D76" w:rsidRDefault="002469AC" w:rsidP="000B2349">
      <w:pPr>
        <w:rPr>
          <w:rFonts w:ascii="Book Antiqua" w:hAnsi="Book Antiqua"/>
        </w:rPr>
      </w:pPr>
      <w:r w:rsidRPr="00F62D76">
        <w:rPr>
          <w:rFonts w:ascii="Book Antiqua" w:hAnsi="Book Antiqua"/>
        </w:rPr>
        <w:t>21.</w:t>
      </w:r>
      <w:r w:rsidR="000B2349" w:rsidRPr="00F62D76">
        <w:rPr>
          <w:rFonts w:ascii="Book Antiqua" w:hAnsi="Book Antiqua"/>
        </w:rPr>
        <w:t xml:space="preserve">5 A sanção de </w:t>
      </w:r>
      <w:r w:rsidR="000B2349" w:rsidRPr="00F62D76">
        <w:rPr>
          <w:rFonts w:ascii="Book Antiqua" w:hAnsi="Book Antiqua"/>
          <w:u w:val="single"/>
        </w:rPr>
        <w:t>multa</w:t>
      </w:r>
      <w:r w:rsidR="000B2349" w:rsidRPr="00F62D76">
        <w:rPr>
          <w:rFonts w:ascii="Book Antiqua" w:hAnsi="Book Antiqua"/>
        </w:rPr>
        <w:t xml:space="preserve"> tem </w:t>
      </w:r>
      <w:r w:rsidR="000B2349" w:rsidRPr="00F62D76">
        <w:rPr>
          <w:rFonts w:ascii="Book Antiqua" w:hAnsi="Book Antiqua"/>
          <w:u w:val="single"/>
        </w:rPr>
        <w:t>natureza pecuniária</w:t>
      </w:r>
      <w:r w:rsidR="000B2349" w:rsidRPr="00F62D76">
        <w:rPr>
          <w:rFonts w:ascii="Book Antiqua" w:hAnsi="Book Antiqua"/>
        </w:rPr>
        <w:t xml:space="preserve"> e poderá ser aplicada, de forma cumulativa ou não com as demais sanções, nas hipóteses previstas neste instrumento e na legislação pertinente. </w:t>
      </w:r>
    </w:p>
    <w:p w:rsidR="000B2349" w:rsidRPr="00F62D76" w:rsidRDefault="002469AC" w:rsidP="000B2349">
      <w:pPr>
        <w:rPr>
          <w:rFonts w:ascii="Book Antiqua" w:hAnsi="Book Antiqua"/>
        </w:rPr>
      </w:pPr>
      <w:r w:rsidRPr="00F62D76">
        <w:rPr>
          <w:rFonts w:ascii="Book Antiqua" w:hAnsi="Book Antiqua"/>
        </w:rPr>
        <w:t>21.</w:t>
      </w:r>
      <w:r w:rsidR="000B2349" w:rsidRPr="00F62D76">
        <w:rPr>
          <w:rFonts w:ascii="Book Antiqua" w:hAnsi="Book Antiqua"/>
        </w:rPr>
        <w:t xml:space="preserve">6 A multa será recolhida em percentual de </w:t>
      </w:r>
      <w:r w:rsidR="000B2349" w:rsidRPr="00F62D76">
        <w:rPr>
          <w:rFonts w:ascii="Book Antiqua" w:hAnsi="Book Antiqua"/>
          <w:u w:val="single"/>
        </w:rPr>
        <w:t>0,5% (cinco décimos por cento) a 30% (trinta por cento)</w:t>
      </w:r>
      <w:r w:rsidR="000B2349" w:rsidRPr="00F62D76">
        <w:rPr>
          <w:rFonts w:ascii="Book Antiqua" w:hAnsi="Book Antiqua"/>
        </w:rPr>
        <w:t xml:space="preserve"> incidente sobre o </w:t>
      </w:r>
      <w:r w:rsidR="000B2349" w:rsidRPr="00F62D76">
        <w:rPr>
          <w:rFonts w:ascii="Book Antiqua" w:hAnsi="Book Antiqua"/>
          <w:u w:val="single"/>
        </w:rPr>
        <w:t xml:space="preserve">valor do </w:t>
      </w:r>
      <w:r w:rsidR="000B2349" w:rsidRPr="00F62D76">
        <w:rPr>
          <w:rFonts w:ascii="Book Antiqua" w:hAnsi="Book Antiqua" w:cs="Arial"/>
          <w:u w:val="single"/>
        </w:rPr>
        <w:t>Contrato ou da Ata de Registro de Preços</w:t>
      </w:r>
      <w:r w:rsidR="000B2349" w:rsidRPr="00F62D76">
        <w:rPr>
          <w:rFonts w:ascii="Book Antiqua" w:hAnsi="Book Antiqua"/>
        </w:rPr>
        <w:t xml:space="preserve"> e recolhida no prazo máximo de </w:t>
      </w:r>
      <w:r w:rsidR="000B2349" w:rsidRPr="00F62D76">
        <w:rPr>
          <w:rFonts w:ascii="Book Antiqua" w:hAnsi="Book Antiqua"/>
          <w:u w:val="single"/>
        </w:rPr>
        <w:t>15 (quinze) dias úteis</w:t>
      </w:r>
      <w:r w:rsidR="000B2349" w:rsidRPr="00F62D76">
        <w:rPr>
          <w:rFonts w:ascii="Book Antiqua" w:hAnsi="Book Antiqua"/>
        </w:rPr>
        <w:t xml:space="preserve">, a contar da data da notificação ao </w:t>
      </w:r>
      <w:r w:rsidR="000B2349" w:rsidRPr="00F62D76">
        <w:rPr>
          <w:rFonts w:ascii="Book Antiqua" w:hAnsi="Book Antiqua"/>
          <w:b/>
        </w:rPr>
        <w:t>LICITANTE</w:t>
      </w:r>
      <w:r w:rsidR="000B2349" w:rsidRPr="00F62D76">
        <w:rPr>
          <w:rFonts w:ascii="Book Antiqua" w:hAnsi="Book Antiqua"/>
        </w:rPr>
        <w:t>/</w:t>
      </w:r>
      <w:r w:rsidR="000B2349" w:rsidRPr="00F62D76">
        <w:rPr>
          <w:rFonts w:ascii="Book Antiqua" w:hAnsi="Book Antiqua"/>
          <w:b/>
        </w:rPr>
        <w:t>CONTRATADA</w:t>
      </w:r>
      <w:r w:rsidR="000B2349" w:rsidRPr="00F62D76">
        <w:rPr>
          <w:rFonts w:ascii="Book Antiqua" w:hAnsi="Book Antiqua"/>
        </w:rPr>
        <w:t xml:space="preserve">, levando-se em consideração a seguinte </w:t>
      </w:r>
      <w:r w:rsidR="000B2349" w:rsidRPr="00F62D76">
        <w:rPr>
          <w:rFonts w:ascii="Book Antiqua" w:hAnsi="Book Antiqua"/>
          <w:u w:val="single"/>
        </w:rPr>
        <w:t>Tabela Referencial:</w:t>
      </w:r>
      <w:r w:rsidR="000B2349" w:rsidRPr="00F62D76">
        <w:rPr>
          <w:rFonts w:ascii="Book Antiqua" w:hAnsi="Book Antiqua"/>
        </w:rPr>
        <w:t xml:space="preserve"> </w:t>
      </w:r>
    </w:p>
    <w:p w:rsidR="000B2349" w:rsidRPr="00F62D76" w:rsidRDefault="000B2349" w:rsidP="000B2349">
      <w:pPr>
        <w:rPr>
          <w:rFonts w:ascii="Book Antiqua" w:hAnsi="Book Antiqua"/>
        </w:rPr>
      </w:pPr>
    </w:p>
    <w:tbl>
      <w:tblPr>
        <w:tblStyle w:val="Tabelacomgrade"/>
        <w:tblW w:w="4253" w:type="dxa"/>
        <w:tblInd w:w="1838" w:type="dxa"/>
        <w:tblLook w:val="04A0"/>
      </w:tblPr>
      <w:tblGrid>
        <w:gridCol w:w="2126"/>
        <w:gridCol w:w="2127"/>
      </w:tblGrid>
      <w:tr w:rsidR="000B2349" w:rsidRPr="00F62D76" w:rsidTr="000B2349">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B2349" w:rsidRPr="00F62D76" w:rsidRDefault="000B2349" w:rsidP="000B2349">
            <w:pPr>
              <w:ind w:left="5" w:right="0"/>
              <w:jc w:val="left"/>
              <w:rPr>
                <w:rFonts w:ascii="Book Antiqua" w:hAnsi="Book Antiqua"/>
                <w:b/>
                <w:bCs/>
              </w:rPr>
            </w:pPr>
            <w:r w:rsidRPr="00F62D76">
              <w:rPr>
                <w:rFonts w:ascii="Book Antiqua" w:hAnsi="Book Antiqua"/>
                <w:b/>
                <w:bCs/>
              </w:rPr>
              <w:t xml:space="preserve">           Infração</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B2349" w:rsidRPr="00F62D76" w:rsidRDefault="000B2349" w:rsidP="000B2349">
            <w:pPr>
              <w:ind w:left="0" w:right="0"/>
              <w:rPr>
                <w:rFonts w:ascii="Book Antiqua" w:hAnsi="Book Antiqua"/>
                <w:b/>
                <w:bCs/>
              </w:rPr>
            </w:pPr>
            <w:r w:rsidRPr="00F62D76">
              <w:rPr>
                <w:rFonts w:ascii="Book Antiqua" w:hAnsi="Book Antiqua"/>
                <w:b/>
                <w:bCs/>
              </w:rPr>
              <w:t xml:space="preserve">       Percentual (%)</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1.1</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0,5 a 10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1.2</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15 a 30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1.3</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15 a 30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1.4</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0,5 a 20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1.5</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0,5 a 20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1.6</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15 a 30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1.7</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0,5 a 10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1.8</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15 a 30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1.9</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15 a 30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1.10</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20 a 30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1.11</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20 a 30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1.12</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20 a 30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1.13</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20 a 30</w:t>
            </w:r>
          </w:p>
        </w:tc>
      </w:tr>
      <w:tr w:rsidR="000B2349" w:rsidRPr="00F62D76" w:rsidTr="000B2349">
        <w:tc>
          <w:tcPr>
            <w:tcW w:w="2126"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5" w:right="0"/>
              <w:jc w:val="center"/>
              <w:rPr>
                <w:rFonts w:ascii="Book Antiqua" w:hAnsi="Book Antiqua"/>
              </w:rPr>
            </w:pPr>
            <w:r w:rsidRPr="00F62D76">
              <w:rPr>
                <w:rFonts w:ascii="Book Antiqua" w:hAnsi="Book Antiqua"/>
              </w:rPr>
              <w:t xml:space="preserve">Item </w:t>
            </w:r>
            <w:r w:rsidR="002469AC" w:rsidRPr="00F62D76">
              <w:rPr>
                <w:rFonts w:ascii="Book Antiqua" w:hAnsi="Book Antiqua"/>
              </w:rPr>
              <w:t>21.</w:t>
            </w:r>
            <w:r w:rsidRPr="00F62D76">
              <w:rPr>
                <w:rFonts w:ascii="Book Antiqua" w:hAnsi="Book Antiqua"/>
              </w:rPr>
              <w:t>1.14</w:t>
            </w:r>
          </w:p>
        </w:tc>
        <w:tc>
          <w:tcPr>
            <w:tcW w:w="2127" w:type="dxa"/>
            <w:tcBorders>
              <w:top w:val="single" w:sz="4" w:space="0" w:color="auto"/>
              <w:left w:val="single" w:sz="4" w:space="0" w:color="auto"/>
              <w:bottom w:val="single" w:sz="4" w:space="0" w:color="auto"/>
              <w:right w:val="single" w:sz="4" w:space="0" w:color="auto"/>
            </w:tcBorders>
            <w:hideMark/>
          </w:tcPr>
          <w:p w:rsidR="000B2349" w:rsidRPr="00F62D76" w:rsidRDefault="000B2349" w:rsidP="000B2349">
            <w:pPr>
              <w:ind w:left="0" w:right="0"/>
              <w:jc w:val="center"/>
              <w:rPr>
                <w:rFonts w:ascii="Book Antiqua" w:hAnsi="Book Antiqua"/>
              </w:rPr>
            </w:pPr>
            <w:r w:rsidRPr="00F62D76">
              <w:rPr>
                <w:rFonts w:ascii="Book Antiqua" w:hAnsi="Book Antiqua"/>
              </w:rPr>
              <w:t>20 a 30</w:t>
            </w:r>
          </w:p>
        </w:tc>
      </w:tr>
    </w:tbl>
    <w:p w:rsidR="000B2349" w:rsidRPr="00F62D76" w:rsidRDefault="000B2349" w:rsidP="000B2349">
      <w:pPr>
        <w:rPr>
          <w:rFonts w:ascii="Book Antiqua" w:hAnsi="Book Antiqua"/>
        </w:rPr>
      </w:pPr>
    </w:p>
    <w:p w:rsidR="000B2349" w:rsidRPr="00F62D76" w:rsidRDefault="002469AC" w:rsidP="000B2349">
      <w:pPr>
        <w:rPr>
          <w:rFonts w:ascii="Book Antiqua" w:hAnsi="Book Antiqua"/>
        </w:rPr>
      </w:pPr>
      <w:r w:rsidRPr="00F62D76">
        <w:rPr>
          <w:rFonts w:ascii="Book Antiqua" w:hAnsi="Book Antiqua" w:cs="Times New Roman"/>
        </w:rPr>
        <w:t>21.</w:t>
      </w:r>
      <w:r w:rsidR="000B2349" w:rsidRPr="00F62D76">
        <w:rPr>
          <w:rFonts w:ascii="Book Antiqua" w:hAnsi="Book Antiqua" w:cs="Times New Roman"/>
        </w:rPr>
        <w:t xml:space="preserve">7 A aplicação de multa moratória, no importe de </w:t>
      </w:r>
      <w:r w:rsidR="000B2349" w:rsidRPr="00F62D76">
        <w:rPr>
          <w:rFonts w:ascii="Book Antiqua" w:hAnsi="Book Antiqua" w:cs="Times New Roman"/>
          <w:u w:val="single"/>
        </w:rPr>
        <w:t>0,5% (cinco décimos por cento) a 10% (dez por cento)</w:t>
      </w:r>
      <w:r w:rsidR="000B2349" w:rsidRPr="00F62D76">
        <w:rPr>
          <w:rFonts w:ascii="Book Antiqua" w:hAnsi="Book Antiqua" w:cs="Times New Roman"/>
        </w:rPr>
        <w:t xml:space="preserve">, será precedida de oportunidade para o exercício do contraditório e da ampla defesa e </w:t>
      </w:r>
      <w:r w:rsidR="000B2349" w:rsidRPr="00F62D76">
        <w:rPr>
          <w:rFonts w:ascii="Book Antiqua" w:hAnsi="Book Antiqua"/>
        </w:rPr>
        <w:t xml:space="preserve">não </w:t>
      </w:r>
      <w:r w:rsidR="000B2349" w:rsidRPr="00F62D76">
        <w:rPr>
          <w:rFonts w:ascii="Book Antiqua" w:hAnsi="Book Antiqua"/>
        </w:rPr>
        <w:lastRenderedPageBreak/>
        <w:t xml:space="preserve">impedirá que o </w:t>
      </w:r>
      <w:r w:rsidR="000B2349" w:rsidRPr="00F62D76">
        <w:rPr>
          <w:rFonts w:ascii="Book Antiqua" w:hAnsi="Book Antiqua"/>
          <w:b/>
        </w:rPr>
        <w:t>MUNICÍPIO</w:t>
      </w:r>
      <w:r w:rsidR="000B2349" w:rsidRPr="00F62D76">
        <w:rPr>
          <w:rFonts w:ascii="Book Antiqua" w:hAnsi="Book Antiqua"/>
        </w:rPr>
        <w:t xml:space="preserve"> a converta em compensatória e promova a extinção unilateral do contrato com a aplicação cumulada de outras sanções previstas neste instrumento e na legislação pertinente. </w:t>
      </w:r>
    </w:p>
    <w:p w:rsidR="000B2349" w:rsidRPr="00F62D76" w:rsidRDefault="002469AC" w:rsidP="000B2349">
      <w:pPr>
        <w:rPr>
          <w:rFonts w:ascii="Book Antiqua" w:hAnsi="Book Antiqua"/>
          <w:bCs/>
        </w:rPr>
      </w:pPr>
      <w:r w:rsidRPr="00F62D76">
        <w:rPr>
          <w:rFonts w:ascii="Book Antiqua" w:hAnsi="Book Antiqua"/>
          <w:bCs/>
        </w:rPr>
        <w:t>21.</w:t>
      </w:r>
      <w:r w:rsidR="000B2349" w:rsidRPr="00F62D76">
        <w:rPr>
          <w:rFonts w:ascii="Book Antiqua" w:hAnsi="Book Antiqua"/>
          <w:bCs/>
        </w:rPr>
        <w:t xml:space="preserve">8 A multa devidamente aplicada e não paga será inscrita na dívida ativa do </w:t>
      </w:r>
      <w:r w:rsidR="000B2349" w:rsidRPr="00F62D76">
        <w:rPr>
          <w:rFonts w:ascii="Book Antiqua" w:hAnsi="Book Antiqua"/>
          <w:b/>
          <w:bCs/>
        </w:rPr>
        <w:t>MUNICÍPIO</w:t>
      </w:r>
      <w:r w:rsidR="000B2349" w:rsidRPr="00F62D76">
        <w:rPr>
          <w:rFonts w:ascii="Book Antiqua" w:hAnsi="Book Antiqua"/>
          <w:bCs/>
        </w:rPr>
        <w:t>, conforme prevê a legislação tributária local.</w:t>
      </w:r>
    </w:p>
    <w:p w:rsidR="000B2349" w:rsidRPr="00F62D76" w:rsidRDefault="002469AC" w:rsidP="000B2349">
      <w:pPr>
        <w:rPr>
          <w:rFonts w:ascii="Book Antiqua" w:hAnsi="Book Antiqua"/>
          <w:bCs/>
        </w:rPr>
      </w:pPr>
      <w:r w:rsidRPr="00F62D76">
        <w:rPr>
          <w:rFonts w:ascii="Book Antiqua" w:hAnsi="Book Antiqua"/>
          <w:bCs/>
        </w:rPr>
        <w:t>21.</w:t>
      </w:r>
      <w:r w:rsidR="000B2349" w:rsidRPr="00F62D76">
        <w:rPr>
          <w:rFonts w:ascii="Book Antiqua" w:hAnsi="Book Antiqua"/>
          <w:bCs/>
        </w:rPr>
        <w:t xml:space="preserve">9 </w:t>
      </w:r>
      <w:r w:rsidR="000B2349" w:rsidRPr="00F62D76">
        <w:rPr>
          <w:rFonts w:ascii="Book Antiqua" w:hAnsi="Book Antiqua"/>
        </w:rPr>
        <w:t xml:space="preserve">Se a multa aplicada for superior ao valor da garantia prestada, além da perda desta, responderá a </w:t>
      </w:r>
      <w:r w:rsidR="000B2349" w:rsidRPr="00F62D76">
        <w:rPr>
          <w:rFonts w:ascii="Book Antiqua" w:hAnsi="Book Antiqua"/>
          <w:b/>
        </w:rPr>
        <w:t>CONTRATADA</w:t>
      </w:r>
      <w:r w:rsidR="000B2349" w:rsidRPr="00F62D76">
        <w:rPr>
          <w:rFonts w:ascii="Book Antiqua" w:hAnsi="Book Antiqua"/>
        </w:rPr>
        <w:t xml:space="preserve"> pela sua diferença, devidamente atualizada pelo índice estipulado neste instrumento ou por aquele que vier a substituí-lo. </w:t>
      </w:r>
    </w:p>
    <w:p w:rsidR="000B2349" w:rsidRPr="00F62D76" w:rsidRDefault="002469AC" w:rsidP="000B2349">
      <w:pPr>
        <w:rPr>
          <w:rFonts w:ascii="Book Antiqua" w:hAnsi="Book Antiqua"/>
        </w:rPr>
      </w:pPr>
      <w:r w:rsidRPr="00F62D76">
        <w:rPr>
          <w:rFonts w:ascii="Book Antiqua" w:hAnsi="Book Antiqua" w:cs="Times New Roman"/>
        </w:rPr>
        <w:t>21.</w:t>
      </w:r>
      <w:r w:rsidR="000B2349" w:rsidRPr="00F62D76">
        <w:rPr>
          <w:rFonts w:ascii="Book Antiqua" w:hAnsi="Book Antiqua" w:cs="Times New Roman"/>
        </w:rPr>
        <w:t xml:space="preserve">10 </w:t>
      </w:r>
      <w:r w:rsidR="000B2349" w:rsidRPr="00F62D76">
        <w:rPr>
          <w:rFonts w:ascii="Book Antiqua" w:hAnsi="Book Antiqua"/>
        </w:rPr>
        <w:t xml:space="preserve">A sanção de </w:t>
      </w:r>
      <w:r w:rsidR="000B2349" w:rsidRPr="00F62D76">
        <w:rPr>
          <w:rFonts w:ascii="Book Antiqua" w:hAnsi="Book Antiqua"/>
          <w:u w:val="single"/>
        </w:rPr>
        <w:t>impedimento de licitar e contratar</w:t>
      </w:r>
      <w:r w:rsidR="000B2349" w:rsidRPr="00F62D76">
        <w:rPr>
          <w:rFonts w:ascii="Book Antiqua" w:hAnsi="Book Antiqua"/>
        </w:rPr>
        <w:t xml:space="preserve"> será aplicada, quando não se justificar a imposição de penalidade mais grave, àquele que: </w:t>
      </w:r>
    </w:p>
    <w:p w:rsidR="000B2349" w:rsidRPr="00F62D76" w:rsidRDefault="002469AC" w:rsidP="000B2349">
      <w:pPr>
        <w:rPr>
          <w:rFonts w:ascii="Book Antiqua" w:hAnsi="Book Antiqua" w:cs="Arial"/>
        </w:rPr>
      </w:pPr>
      <w:r w:rsidRPr="00F62D76">
        <w:rPr>
          <w:rFonts w:ascii="Book Antiqua" w:hAnsi="Book Antiqua" w:cs="Times New Roman"/>
        </w:rPr>
        <w:t>21.</w:t>
      </w:r>
      <w:r w:rsidR="000B2349" w:rsidRPr="00F62D76">
        <w:rPr>
          <w:rFonts w:ascii="Book Antiqua" w:hAnsi="Book Antiqua" w:cs="Times New Roman"/>
        </w:rPr>
        <w:t xml:space="preserve">10.1 </w:t>
      </w:r>
      <w:r w:rsidR="000B2349" w:rsidRPr="00F62D76">
        <w:rPr>
          <w:rFonts w:ascii="Book Antiqua" w:hAnsi="Book Antiqua" w:cs="Arial"/>
        </w:rPr>
        <w:t xml:space="preserve">Dar causa à inexecução parcial do Contrato ou da Ata de Registro de Preços que cause grave dano ao </w:t>
      </w:r>
      <w:r w:rsidR="000B2349" w:rsidRPr="00F62D76">
        <w:rPr>
          <w:rFonts w:ascii="Book Antiqua" w:hAnsi="Book Antiqua" w:cs="Arial"/>
          <w:b/>
        </w:rPr>
        <w:t>MUNICÍPIO</w:t>
      </w:r>
      <w:r w:rsidR="000B2349" w:rsidRPr="00F62D76">
        <w:rPr>
          <w:rFonts w:ascii="Book Antiqua" w:hAnsi="Book Antiqua" w:cs="Arial"/>
        </w:rPr>
        <w:t>, ao funcionamento dos serviços públicos ou ao interesse coletivo.</w:t>
      </w:r>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10.2 </w:t>
      </w:r>
      <w:r w:rsidR="000B2349" w:rsidRPr="00F62D76">
        <w:rPr>
          <w:rFonts w:ascii="Book Antiqua" w:hAnsi="Book Antiqua" w:cs="Arial"/>
        </w:rPr>
        <w:t xml:space="preserve">Dar causa à inexecução total do Contrato ou da Ata de Registro de Preços. </w:t>
      </w:r>
    </w:p>
    <w:p w:rsidR="000B2349" w:rsidRPr="00F62D76" w:rsidRDefault="002469AC" w:rsidP="000B2349">
      <w:pPr>
        <w:rPr>
          <w:rFonts w:ascii="Book Antiqua" w:eastAsia="Arial" w:hAnsi="Book Antiqua" w:cs="Times New Roman"/>
          <w:lang w:eastAsia="pt-BR"/>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10.3 Não manter a proposta, salvo em decorrência de fato superveniente, devidamente justificado e aceito pelo representante do </w:t>
      </w:r>
      <w:r w:rsidR="000B2349" w:rsidRPr="00F62D76">
        <w:rPr>
          <w:rFonts w:ascii="Book Antiqua" w:eastAsia="Arial" w:hAnsi="Book Antiqua" w:cs="Times New Roman"/>
          <w:b/>
          <w:lang w:eastAsia="pt-BR"/>
        </w:rPr>
        <w:t>MUNICÍPIO</w:t>
      </w:r>
      <w:r w:rsidR="000B2349" w:rsidRPr="00F62D76">
        <w:rPr>
          <w:rFonts w:ascii="Book Antiqua" w:eastAsia="Arial" w:hAnsi="Book Antiqua" w:cs="Times New Roman"/>
          <w:lang w:eastAsia="pt-BR"/>
        </w:rPr>
        <w:t>.</w:t>
      </w:r>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10.4 </w:t>
      </w:r>
      <w:r w:rsidR="000B2349" w:rsidRPr="00F62D76">
        <w:rPr>
          <w:rFonts w:ascii="Book Antiqua" w:hAnsi="Book Antiqua" w:cs="Arial"/>
        </w:rPr>
        <w:t xml:space="preserve">Deixar de entregar a documentação exigida para o certame. </w:t>
      </w:r>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10.5 </w:t>
      </w:r>
      <w:r w:rsidR="000B2349" w:rsidRPr="00F62D76">
        <w:rPr>
          <w:rFonts w:ascii="Book Antiqua" w:hAnsi="Book Antiqua" w:cs="Arial"/>
        </w:rPr>
        <w:t xml:space="preserve">Não celebrar o Contrato ou a Ata de Registro de Preços ou não entregar a documentação exigida para a contratação, quando convocado pelo </w:t>
      </w:r>
      <w:r w:rsidR="000B2349" w:rsidRPr="00F62D76">
        <w:rPr>
          <w:rFonts w:ascii="Book Antiqua" w:hAnsi="Book Antiqua" w:cs="Arial"/>
          <w:b/>
        </w:rPr>
        <w:t>MUNICÍPIO</w:t>
      </w:r>
      <w:r w:rsidR="000B2349" w:rsidRPr="00F62D76">
        <w:rPr>
          <w:rFonts w:ascii="Book Antiqua" w:hAnsi="Book Antiqua" w:cs="Arial"/>
        </w:rPr>
        <w:t>.</w:t>
      </w:r>
    </w:p>
    <w:p w:rsidR="000B2349" w:rsidRPr="00F62D76" w:rsidRDefault="002469AC" w:rsidP="000B2349">
      <w:pPr>
        <w:rPr>
          <w:rFonts w:ascii="Book Antiqua" w:hAnsi="Book Antiqua" w:cs="Arial"/>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10.6 </w:t>
      </w:r>
      <w:r w:rsidR="000B2349" w:rsidRPr="00F62D76">
        <w:rPr>
          <w:rFonts w:ascii="Book Antiqua" w:hAnsi="Book Antiqua" w:cs="Arial"/>
        </w:rPr>
        <w:t xml:space="preserve">Ensejar o retardamento da execução ou da entrega do objeto da licitação sem motivo justificado. </w:t>
      </w:r>
    </w:p>
    <w:p w:rsidR="000B2349" w:rsidRPr="00F62D76" w:rsidRDefault="002469AC" w:rsidP="000B2349">
      <w:pPr>
        <w:rPr>
          <w:rFonts w:ascii="Book Antiqua" w:eastAsia="Arial" w:hAnsi="Book Antiqua" w:cs="Times New Roman"/>
          <w:lang w:eastAsia="pt-BR"/>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10.7 Deixar de apresentar amostra(s).</w:t>
      </w:r>
    </w:p>
    <w:p w:rsidR="000B2349" w:rsidRPr="00F62D76" w:rsidRDefault="002469AC" w:rsidP="000B2349">
      <w:pPr>
        <w:rPr>
          <w:rFonts w:ascii="Book Antiqua" w:hAnsi="Book Antiqua" w:cs="Times New Roman"/>
        </w:rPr>
      </w:pP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10.8 Recusar-se, sem justificativa, a assinar o Contrato ou a Ata de Registro de Preços no prazo estabelecido pela Administração.</w:t>
      </w:r>
    </w:p>
    <w:p w:rsidR="000B2349" w:rsidRPr="00F62D76" w:rsidRDefault="002469AC" w:rsidP="000B2349">
      <w:pPr>
        <w:rPr>
          <w:rFonts w:ascii="Book Antiqua" w:hAnsi="Book Antiqua" w:cs="Times New Roman"/>
        </w:rPr>
      </w:pPr>
      <w:r w:rsidRPr="00F62D76">
        <w:rPr>
          <w:rFonts w:ascii="Book Antiqua" w:hAnsi="Book Antiqua" w:cs="Times New Roman"/>
        </w:rPr>
        <w:t>21.</w:t>
      </w:r>
      <w:r w:rsidR="000B2349" w:rsidRPr="00F62D76">
        <w:rPr>
          <w:rFonts w:ascii="Book Antiqua" w:hAnsi="Book Antiqua" w:cs="Times New Roman"/>
        </w:rPr>
        <w:t xml:space="preserve">11 A sanção de </w:t>
      </w:r>
      <w:r w:rsidR="000B2349" w:rsidRPr="00F62D76">
        <w:rPr>
          <w:rFonts w:ascii="Book Antiqua" w:hAnsi="Book Antiqua" w:cs="Times New Roman"/>
          <w:u w:val="single"/>
        </w:rPr>
        <w:t>impedimento de licitar e contratar</w:t>
      </w:r>
      <w:r w:rsidR="000B2349" w:rsidRPr="00F62D76">
        <w:rPr>
          <w:rFonts w:ascii="Book Antiqua" w:hAnsi="Book Antiqua" w:cs="Times New Roman"/>
        </w:rPr>
        <w:t xml:space="preserve"> (itens </w:t>
      </w:r>
      <w:r w:rsidRPr="00F62D76">
        <w:rPr>
          <w:rFonts w:ascii="Book Antiqua" w:eastAsia="Arial" w:hAnsi="Book Antiqua" w:cs="Times New Roman"/>
          <w:lang w:eastAsia="pt-BR"/>
        </w:rPr>
        <w:t>21.</w:t>
      </w:r>
      <w:r w:rsidR="000B2349" w:rsidRPr="00F62D76">
        <w:rPr>
          <w:rFonts w:ascii="Book Antiqua" w:eastAsia="Arial" w:hAnsi="Book Antiqua" w:cs="Times New Roman"/>
          <w:lang w:eastAsia="pt-BR"/>
        </w:rPr>
        <w:t xml:space="preserve">2.3 </w:t>
      </w:r>
      <w:r w:rsidR="000B2349" w:rsidRPr="00F62D76">
        <w:rPr>
          <w:rFonts w:ascii="Book Antiqua" w:hAnsi="Book Antiqua" w:cs="Times New Roman"/>
        </w:rPr>
        <w:t xml:space="preserve">e </w:t>
      </w:r>
      <w:r w:rsidRPr="00F62D76">
        <w:rPr>
          <w:rFonts w:ascii="Book Antiqua" w:hAnsi="Book Antiqua" w:cs="Times New Roman"/>
        </w:rPr>
        <w:t>21.</w:t>
      </w:r>
      <w:r w:rsidR="000B2349" w:rsidRPr="00F62D76">
        <w:rPr>
          <w:rFonts w:ascii="Book Antiqua" w:hAnsi="Book Antiqua" w:cs="Times New Roman"/>
        </w:rPr>
        <w:t xml:space="preserve">10) impedirá o responsável de licitar ou contratar no âmbito do Município que tiver aplicado a sanção, pelo prazo mínimo de </w:t>
      </w:r>
      <w:r w:rsidR="000B2349" w:rsidRPr="00F62D76">
        <w:rPr>
          <w:rFonts w:ascii="Book Antiqua" w:hAnsi="Book Antiqua" w:cs="Times New Roman"/>
          <w:u w:val="single"/>
        </w:rPr>
        <w:t>06 (seis)</w:t>
      </w:r>
      <w:r w:rsidR="000B2349" w:rsidRPr="00F62D76">
        <w:rPr>
          <w:rFonts w:ascii="Book Antiqua" w:hAnsi="Book Antiqua" w:cs="Times New Roman"/>
        </w:rPr>
        <w:t xml:space="preserve"> meses e máximo de </w:t>
      </w:r>
      <w:r w:rsidR="000B2349" w:rsidRPr="00F62D76">
        <w:rPr>
          <w:rFonts w:ascii="Book Antiqua" w:hAnsi="Book Antiqua" w:cs="Times New Roman"/>
          <w:u w:val="single"/>
        </w:rPr>
        <w:t>03 (três) anos</w:t>
      </w:r>
      <w:r w:rsidR="000B2349" w:rsidRPr="00F62D76">
        <w:rPr>
          <w:rFonts w:ascii="Book Antiqua" w:hAnsi="Book Antiqua" w:cs="Times New Roman"/>
        </w:rPr>
        <w:t xml:space="preserve">. </w:t>
      </w:r>
    </w:p>
    <w:p w:rsidR="000B2349" w:rsidRPr="00F62D76" w:rsidRDefault="002469AC" w:rsidP="000B2349">
      <w:pPr>
        <w:rPr>
          <w:rFonts w:ascii="Book Antiqua" w:hAnsi="Book Antiqua"/>
        </w:rPr>
      </w:pPr>
      <w:r w:rsidRPr="00F62D76">
        <w:rPr>
          <w:rFonts w:ascii="Book Antiqua" w:hAnsi="Book Antiqua"/>
        </w:rPr>
        <w:t>21.</w:t>
      </w:r>
      <w:r w:rsidR="000B2349" w:rsidRPr="00F62D76">
        <w:rPr>
          <w:rFonts w:ascii="Book Antiqua" w:hAnsi="Book Antiqua"/>
        </w:rPr>
        <w:t xml:space="preserve">12 A sanção de </w:t>
      </w:r>
      <w:r w:rsidR="000B2349" w:rsidRPr="00F62D76">
        <w:rPr>
          <w:rFonts w:ascii="Book Antiqua" w:hAnsi="Book Antiqua"/>
          <w:u w:val="single"/>
        </w:rPr>
        <w:t>declaração de inidoneidade para licitar ou para contratar</w:t>
      </w:r>
      <w:r w:rsidR="000B2349" w:rsidRPr="00F62D76">
        <w:rPr>
          <w:rFonts w:ascii="Book Antiqua" w:hAnsi="Book Antiqua"/>
        </w:rPr>
        <w:t xml:space="preserve"> será aplicada àquele que: </w:t>
      </w:r>
    </w:p>
    <w:p w:rsidR="000B2349" w:rsidRPr="00F62D76" w:rsidRDefault="002469AC" w:rsidP="000B2349">
      <w:pPr>
        <w:rPr>
          <w:rFonts w:ascii="Book Antiqua" w:hAnsi="Book Antiqua"/>
        </w:rPr>
      </w:pPr>
      <w:r w:rsidRPr="00F62D76">
        <w:rPr>
          <w:rFonts w:ascii="Book Antiqua" w:hAnsi="Book Antiqua"/>
        </w:rPr>
        <w:t>21.</w:t>
      </w:r>
      <w:r w:rsidR="000B2349" w:rsidRPr="00F62D76">
        <w:rPr>
          <w:rFonts w:ascii="Book Antiqua" w:hAnsi="Book Antiqua"/>
        </w:rPr>
        <w:t xml:space="preserve">12.1 </w:t>
      </w:r>
      <w:r w:rsidR="000B2349" w:rsidRPr="00F62D76">
        <w:rPr>
          <w:rFonts w:ascii="Book Antiqua" w:hAnsi="Book Antiqua" w:cs="Arial"/>
        </w:rPr>
        <w:t>Apresentar declaração ou documentação falsa exigida para o certame ou prestar declaração falsa durante a licitação ou a execução do Contrato ou da Ata de Registro de Preços</w:t>
      </w:r>
      <w:r w:rsidR="000B2349" w:rsidRPr="00F62D76">
        <w:rPr>
          <w:rFonts w:ascii="Book Antiqua" w:hAnsi="Book Antiqua"/>
        </w:rPr>
        <w:t xml:space="preserve">. </w:t>
      </w:r>
    </w:p>
    <w:p w:rsidR="000B2349" w:rsidRPr="00F62D76" w:rsidRDefault="002469AC" w:rsidP="000B2349">
      <w:pPr>
        <w:rPr>
          <w:rFonts w:ascii="Book Antiqua" w:hAnsi="Book Antiqua"/>
        </w:rPr>
      </w:pPr>
      <w:r w:rsidRPr="00F62D76">
        <w:rPr>
          <w:rFonts w:ascii="Book Antiqua" w:hAnsi="Book Antiqua" w:cs="Times New Roman"/>
        </w:rPr>
        <w:t>21.</w:t>
      </w:r>
      <w:r w:rsidR="000B2349" w:rsidRPr="00F62D76">
        <w:rPr>
          <w:rFonts w:ascii="Book Antiqua" w:hAnsi="Book Antiqua" w:cs="Times New Roman"/>
        </w:rPr>
        <w:t xml:space="preserve">12.2 </w:t>
      </w:r>
      <w:r w:rsidR="000B2349" w:rsidRPr="00F62D76">
        <w:rPr>
          <w:rFonts w:ascii="Book Antiqua" w:hAnsi="Book Antiqua" w:cs="Arial"/>
        </w:rPr>
        <w:t>Fraudar a licitação ou praticar ato fraudulento na execução do Contrato ou da Ata de Registro de Preços.</w:t>
      </w:r>
      <w:r w:rsidR="000B2349" w:rsidRPr="00F62D76">
        <w:rPr>
          <w:rFonts w:ascii="Book Antiqua" w:hAnsi="Book Antiqua"/>
        </w:rPr>
        <w:t xml:space="preserve"> </w:t>
      </w:r>
    </w:p>
    <w:p w:rsidR="000B2349" w:rsidRPr="00F62D76" w:rsidRDefault="002469AC" w:rsidP="000B2349">
      <w:pPr>
        <w:rPr>
          <w:rFonts w:ascii="Book Antiqua" w:hAnsi="Book Antiqua"/>
        </w:rPr>
      </w:pPr>
      <w:r w:rsidRPr="00F62D76">
        <w:rPr>
          <w:rFonts w:ascii="Book Antiqua" w:hAnsi="Book Antiqua"/>
        </w:rPr>
        <w:t>21.</w:t>
      </w:r>
      <w:r w:rsidR="000B2349" w:rsidRPr="00F62D76">
        <w:rPr>
          <w:rFonts w:ascii="Book Antiqua" w:hAnsi="Book Antiqua"/>
        </w:rPr>
        <w:t>12.3 Comportar-se de modo inidôneo ou cometer fraude de qualquer natureza.</w:t>
      </w:r>
    </w:p>
    <w:p w:rsidR="000B2349" w:rsidRPr="00F62D76" w:rsidRDefault="002469AC" w:rsidP="000B2349">
      <w:pPr>
        <w:rPr>
          <w:rFonts w:ascii="Book Antiqua" w:hAnsi="Book Antiqua"/>
        </w:rPr>
      </w:pPr>
      <w:r w:rsidRPr="00F62D76">
        <w:rPr>
          <w:rFonts w:ascii="Book Antiqua" w:hAnsi="Book Antiqua" w:cs="Times New Roman"/>
        </w:rPr>
        <w:t>21.</w:t>
      </w:r>
      <w:r w:rsidR="000B2349" w:rsidRPr="00F62D76">
        <w:rPr>
          <w:rFonts w:ascii="Book Antiqua" w:hAnsi="Book Antiqua" w:cs="Times New Roman"/>
        </w:rPr>
        <w:t xml:space="preserve">12.4 </w:t>
      </w:r>
      <w:r w:rsidR="000B2349" w:rsidRPr="00F62D76">
        <w:rPr>
          <w:rFonts w:ascii="Book Antiqua" w:hAnsi="Book Antiqua" w:cs="Arial"/>
        </w:rPr>
        <w:t>Praticar atos ilícitos com vistas a frustrar os objetivos da licitação.</w:t>
      </w:r>
      <w:r w:rsidR="000B2349" w:rsidRPr="00F62D76">
        <w:rPr>
          <w:rFonts w:ascii="Book Antiqua" w:hAnsi="Book Antiqua"/>
        </w:rPr>
        <w:t xml:space="preserve"> </w:t>
      </w:r>
    </w:p>
    <w:p w:rsidR="000B2349" w:rsidRPr="00F62D76" w:rsidRDefault="002469AC" w:rsidP="000B2349">
      <w:pPr>
        <w:rPr>
          <w:rFonts w:ascii="Book Antiqua" w:hAnsi="Book Antiqua"/>
        </w:rPr>
      </w:pPr>
      <w:r w:rsidRPr="00F62D76">
        <w:rPr>
          <w:rFonts w:ascii="Book Antiqua" w:hAnsi="Book Antiqua"/>
        </w:rPr>
        <w:t>21.</w:t>
      </w:r>
      <w:r w:rsidR="000B2349" w:rsidRPr="00F62D76">
        <w:rPr>
          <w:rFonts w:ascii="Book Antiqua" w:hAnsi="Book Antiqua"/>
        </w:rPr>
        <w:t>12.5 Praticar at</w:t>
      </w:r>
      <w:r w:rsidR="00E37BE5" w:rsidRPr="00F62D76">
        <w:rPr>
          <w:rFonts w:ascii="Book Antiqua" w:hAnsi="Book Antiqua"/>
        </w:rPr>
        <w:t>o lesivo previsto no A</w:t>
      </w:r>
      <w:r w:rsidR="000B2349" w:rsidRPr="00F62D76">
        <w:rPr>
          <w:rFonts w:ascii="Book Antiqua" w:hAnsi="Book Antiqua"/>
        </w:rPr>
        <w:t xml:space="preserve">rt. 5º da Lei nº 12.846/2013. </w:t>
      </w:r>
    </w:p>
    <w:p w:rsidR="000B2349" w:rsidRPr="00F62D76" w:rsidRDefault="002469AC" w:rsidP="000B2349">
      <w:pPr>
        <w:rPr>
          <w:rFonts w:ascii="Book Antiqua" w:hAnsi="Book Antiqua"/>
        </w:rPr>
      </w:pPr>
      <w:r w:rsidRPr="00F62D76">
        <w:rPr>
          <w:rFonts w:ascii="Book Antiqua" w:hAnsi="Book Antiqua"/>
        </w:rPr>
        <w:t>21.</w:t>
      </w:r>
      <w:r w:rsidR="000B2349" w:rsidRPr="00F62D76">
        <w:rPr>
          <w:rFonts w:ascii="Book Antiqua" w:hAnsi="Book Antiqua"/>
        </w:rPr>
        <w:t xml:space="preserve">13 A sanção de </w:t>
      </w:r>
      <w:r w:rsidR="000B2349" w:rsidRPr="00F62D76">
        <w:rPr>
          <w:rFonts w:ascii="Book Antiqua" w:hAnsi="Book Antiqua"/>
          <w:u w:val="single"/>
        </w:rPr>
        <w:t>declaração de inidoneidade para licitar ou para contratar</w:t>
      </w:r>
      <w:r w:rsidR="000B2349" w:rsidRPr="00F62D76">
        <w:rPr>
          <w:rFonts w:ascii="Book Antiqua" w:hAnsi="Book Antiqua"/>
        </w:rPr>
        <w:t xml:space="preserve"> (itens </w:t>
      </w:r>
      <w:r w:rsidRPr="00F62D76">
        <w:rPr>
          <w:rFonts w:ascii="Book Antiqua" w:hAnsi="Book Antiqua"/>
        </w:rPr>
        <w:t>21.</w:t>
      </w:r>
      <w:r w:rsidR="000B2349" w:rsidRPr="00F62D76">
        <w:rPr>
          <w:rFonts w:ascii="Book Antiqua" w:hAnsi="Book Antiqua"/>
        </w:rPr>
        <w:t xml:space="preserve">2.4 e </w:t>
      </w:r>
      <w:r w:rsidRPr="00F62D76">
        <w:rPr>
          <w:rFonts w:ascii="Book Antiqua" w:hAnsi="Book Antiqua"/>
        </w:rPr>
        <w:t>21.</w:t>
      </w:r>
      <w:r w:rsidR="000B2349" w:rsidRPr="00F62D76">
        <w:rPr>
          <w:rFonts w:ascii="Book Antiqua" w:hAnsi="Book Antiqua"/>
        </w:rPr>
        <w:t xml:space="preserve">12) impedirá o responsável de licitar ou de contratar no âmbito da </w:t>
      </w:r>
      <w:r w:rsidR="000B2349" w:rsidRPr="00F62D76">
        <w:rPr>
          <w:rFonts w:ascii="Book Antiqua" w:hAnsi="Book Antiqua" w:cs="Arial"/>
        </w:rPr>
        <w:t>Administração Pública direta e indireta de todos os entes federativos</w:t>
      </w:r>
      <w:r w:rsidR="000B2349" w:rsidRPr="00F62D76">
        <w:rPr>
          <w:rFonts w:ascii="Book Antiqua" w:hAnsi="Book Antiqua"/>
        </w:rPr>
        <w:t xml:space="preserve">, pelo prazo mínimo de </w:t>
      </w:r>
      <w:r w:rsidR="000B2349" w:rsidRPr="00F62D76">
        <w:rPr>
          <w:rFonts w:ascii="Book Antiqua" w:hAnsi="Book Antiqua"/>
          <w:u w:val="single"/>
        </w:rPr>
        <w:t>03 (três)</w:t>
      </w:r>
      <w:r w:rsidR="000B2349" w:rsidRPr="00F62D76">
        <w:rPr>
          <w:rFonts w:ascii="Book Antiqua" w:hAnsi="Book Antiqua"/>
        </w:rPr>
        <w:t xml:space="preserve"> anos e máximo de </w:t>
      </w:r>
      <w:r w:rsidR="000B2349" w:rsidRPr="00F62D76">
        <w:rPr>
          <w:rFonts w:ascii="Book Antiqua" w:hAnsi="Book Antiqua"/>
          <w:u w:val="single"/>
        </w:rPr>
        <w:t>06 (seis)</w:t>
      </w:r>
      <w:r w:rsidR="000B2349" w:rsidRPr="00F62D76">
        <w:rPr>
          <w:rFonts w:ascii="Book Antiqua" w:hAnsi="Book Antiqua"/>
        </w:rPr>
        <w:t xml:space="preserve"> anos.</w:t>
      </w:r>
    </w:p>
    <w:p w:rsidR="000B2349" w:rsidRPr="00F62D76" w:rsidRDefault="002469AC" w:rsidP="000B2349">
      <w:pPr>
        <w:rPr>
          <w:rFonts w:ascii="Book Antiqua" w:hAnsi="Book Antiqua" w:cstheme="minorHAnsi"/>
          <w:bCs/>
          <w:kern w:val="36"/>
        </w:rPr>
      </w:pPr>
      <w:r w:rsidRPr="00F62D76">
        <w:rPr>
          <w:rFonts w:ascii="Book Antiqua" w:hAnsi="Book Antiqua"/>
        </w:rPr>
        <w:t>21.</w:t>
      </w:r>
      <w:r w:rsidR="000B2349" w:rsidRPr="00F62D76">
        <w:rPr>
          <w:rFonts w:ascii="Book Antiqua" w:hAnsi="Book Antiqua"/>
        </w:rPr>
        <w:t xml:space="preserve">14 </w:t>
      </w:r>
      <w:r w:rsidR="000B2349" w:rsidRPr="00F62D76">
        <w:rPr>
          <w:rFonts w:ascii="Book Antiqua" w:hAnsi="Book Antiqua" w:cstheme="minorHAnsi"/>
          <w:bCs/>
          <w:kern w:val="36"/>
        </w:rPr>
        <w:t xml:space="preserve">Na </w:t>
      </w:r>
      <w:r w:rsidR="000B2349" w:rsidRPr="00F62D76">
        <w:rPr>
          <w:rFonts w:ascii="Book Antiqua" w:hAnsi="Book Antiqua" w:cstheme="minorHAnsi"/>
          <w:bCs/>
          <w:kern w:val="36"/>
          <w:u w:val="single"/>
        </w:rPr>
        <w:t>aplicação das sanções administrativas</w:t>
      </w:r>
      <w:r w:rsidR="000B2349" w:rsidRPr="00F62D76">
        <w:rPr>
          <w:rFonts w:ascii="Book Antiqua" w:hAnsi="Book Antiqua" w:cstheme="minorHAnsi"/>
          <w:bCs/>
          <w:kern w:val="36"/>
        </w:rPr>
        <w:t xml:space="preserve"> previstas neste instrumento e na legislação pertinente serão consideradas: </w:t>
      </w:r>
    </w:p>
    <w:p w:rsidR="000B2349" w:rsidRPr="00F62D76" w:rsidRDefault="002469AC" w:rsidP="000B2349">
      <w:pPr>
        <w:rPr>
          <w:rFonts w:ascii="Book Antiqua" w:hAnsi="Book Antiqua" w:cstheme="minorHAnsi"/>
          <w:bCs/>
          <w:kern w:val="36"/>
        </w:rPr>
      </w:pPr>
      <w:r w:rsidRPr="00F62D76">
        <w:rPr>
          <w:rFonts w:ascii="Book Antiqua" w:hAnsi="Book Antiqua" w:cstheme="minorHAnsi"/>
          <w:bCs/>
          <w:kern w:val="36"/>
        </w:rPr>
        <w:t>21.</w:t>
      </w:r>
      <w:r w:rsidR="000B2349" w:rsidRPr="00F62D76">
        <w:rPr>
          <w:rFonts w:ascii="Book Antiqua" w:hAnsi="Book Antiqua" w:cstheme="minorHAnsi"/>
          <w:bCs/>
          <w:kern w:val="36"/>
        </w:rPr>
        <w:t>14.1 A gravidade da conduta praticada;</w:t>
      </w:r>
    </w:p>
    <w:p w:rsidR="000B2349" w:rsidRPr="00F62D76" w:rsidRDefault="002469AC" w:rsidP="000B2349">
      <w:pPr>
        <w:rPr>
          <w:rFonts w:ascii="Book Antiqua" w:hAnsi="Book Antiqua" w:cstheme="minorHAnsi"/>
          <w:bCs/>
          <w:kern w:val="36"/>
        </w:rPr>
      </w:pPr>
      <w:r w:rsidRPr="00F62D76">
        <w:rPr>
          <w:rFonts w:ascii="Book Antiqua" w:hAnsi="Book Antiqua" w:cstheme="minorHAnsi"/>
          <w:bCs/>
          <w:kern w:val="36"/>
        </w:rPr>
        <w:t>21.</w:t>
      </w:r>
      <w:r w:rsidR="000B2349" w:rsidRPr="00F62D76">
        <w:rPr>
          <w:rFonts w:ascii="Book Antiqua" w:hAnsi="Book Antiqua" w:cstheme="minorHAnsi"/>
          <w:bCs/>
          <w:kern w:val="36"/>
        </w:rPr>
        <w:t>14.2 A culpabilidade do infrator;</w:t>
      </w:r>
    </w:p>
    <w:p w:rsidR="000B2349" w:rsidRPr="00F62D76" w:rsidRDefault="002469AC" w:rsidP="000B2349">
      <w:pPr>
        <w:rPr>
          <w:rFonts w:ascii="Book Antiqua" w:hAnsi="Book Antiqua" w:cstheme="minorHAnsi"/>
          <w:bCs/>
          <w:kern w:val="36"/>
        </w:rPr>
      </w:pPr>
      <w:r w:rsidRPr="00F62D76">
        <w:rPr>
          <w:rFonts w:ascii="Book Antiqua" w:hAnsi="Book Antiqua" w:cstheme="minorHAnsi"/>
          <w:bCs/>
          <w:kern w:val="36"/>
        </w:rPr>
        <w:t>21.</w:t>
      </w:r>
      <w:r w:rsidR="000B2349" w:rsidRPr="00F62D76">
        <w:rPr>
          <w:rFonts w:ascii="Book Antiqua" w:hAnsi="Book Antiqua" w:cstheme="minorHAnsi"/>
          <w:bCs/>
          <w:kern w:val="36"/>
        </w:rPr>
        <w:t>14.3 A intensidade do dano provocado;</w:t>
      </w:r>
    </w:p>
    <w:p w:rsidR="000B2349" w:rsidRPr="00F62D76" w:rsidRDefault="002469AC" w:rsidP="000B2349">
      <w:pPr>
        <w:rPr>
          <w:rFonts w:ascii="Book Antiqua" w:hAnsi="Book Antiqua" w:cstheme="minorHAnsi"/>
          <w:bCs/>
          <w:kern w:val="36"/>
        </w:rPr>
      </w:pPr>
      <w:r w:rsidRPr="00F62D76">
        <w:rPr>
          <w:rFonts w:ascii="Book Antiqua" w:hAnsi="Book Antiqua" w:cstheme="minorHAnsi"/>
          <w:bCs/>
          <w:kern w:val="36"/>
        </w:rPr>
        <w:t>21.</w:t>
      </w:r>
      <w:r w:rsidR="000B2349" w:rsidRPr="00F62D76">
        <w:rPr>
          <w:rFonts w:ascii="Book Antiqua" w:hAnsi="Book Antiqua" w:cstheme="minorHAnsi"/>
          <w:bCs/>
          <w:kern w:val="36"/>
        </w:rPr>
        <w:t>14.4 O caráter educativo da pena;</w:t>
      </w:r>
    </w:p>
    <w:p w:rsidR="000B2349" w:rsidRPr="00F62D76" w:rsidRDefault="002469AC" w:rsidP="000B2349">
      <w:pPr>
        <w:rPr>
          <w:rFonts w:ascii="Book Antiqua" w:hAnsi="Book Antiqua" w:cs="Arial"/>
        </w:rPr>
      </w:pPr>
      <w:r w:rsidRPr="00F62D76">
        <w:rPr>
          <w:rFonts w:ascii="Book Antiqua" w:hAnsi="Book Antiqua" w:cstheme="minorHAnsi"/>
          <w:bCs/>
          <w:kern w:val="36"/>
        </w:rPr>
        <w:t>21.</w:t>
      </w:r>
      <w:r w:rsidR="000B2349" w:rsidRPr="00F62D76">
        <w:rPr>
          <w:rFonts w:ascii="Book Antiqua" w:hAnsi="Book Antiqua" w:cstheme="minorHAnsi"/>
          <w:bCs/>
          <w:kern w:val="36"/>
        </w:rPr>
        <w:t xml:space="preserve">14.5 </w:t>
      </w:r>
      <w:r w:rsidR="000B2349" w:rsidRPr="00F62D76">
        <w:rPr>
          <w:rFonts w:ascii="Book Antiqua" w:hAnsi="Book Antiqua" w:cs="Arial"/>
        </w:rPr>
        <w:t>A implantação ou o aperfeiçoamento de programa de integridade, conforme normas e orientações dos órgãos de controle;</w:t>
      </w:r>
    </w:p>
    <w:p w:rsidR="000B2349" w:rsidRPr="00F62D76" w:rsidRDefault="002469AC" w:rsidP="000B2349">
      <w:pPr>
        <w:rPr>
          <w:rFonts w:ascii="Book Antiqua" w:hAnsi="Book Antiqua" w:cstheme="minorHAnsi"/>
          <w:bCs/>
          <w:kern w:val="36"/>
        </w:rPr>
      </w:pPr>
      <w:r w:rsidRPr="00F62D76">
        <w:rPr>
          <w:rFonts w:ascii="Book Antiqua" w:hAnsi="Book Antiqua" w:cstheme="minorHAnsi"/>
          <w:bCs/>
          <w:kern w:val="36"/>
        </w:rPr>
        <w:t>21.</w:t>
      </w:r>
      <w:r w:rsidR="000B2349" w:rsidRPr="00F62D76">
        <w:rPr>
          <w:rFonts w:ascii="Book Antiqua" w:hAnsi="Book Antiqua" w:cstheme="minorHAnsi"/>
          <w:bCs/>
          <w:kern w:val="36"/>
        </w:rPr>
        <w:t xml:space="preserve">14.6 </w:t>
      </w:r>
      <w:r w:rsidR="000B2349" w:rsidRPr="00F62D76">
        <w:rPr>
          <w:rFonts w:ascii="Book Antiqua" w:hAnsi="Book Antiqua" w:cs="Arial"/>
        </w:rPr>
        <w:t xml:space="preserve">As circunstâncias agravantes ou atenuantes </w:t>
      </w:r>
      <w:r w:rsidR="000B2349" w:rsidRPr="00F62D76">
        <w:rPr>
          <w:rFonts w:ascii="Book Antiqua" w:hAnsi="Book Antiqua" w:cstheme="minorHAnsi"/>
          <w:bCs/>
          <w:kern w:val="36"/>
        </w:rPr>
        <w:t>tendo em vista os princípios da razoabilidade e proporcionalidade.</w:t>
      </w:r>
    </w:p>
    <w:p w:rsidR="000B2349" w:rsidRPr="00F62D76" w:rsidRDefault="002469AC" w:rsidP="000B2349">
      <w:pPr>
        <w:rPr>
          <w:rFonts w:ascii="Book Antiqua" w:hAnsi="Book Antiqua" w:cstheme="minorHAnsi"/>
          <w:bCs/>
          <w:kern w:val="36"/>
        </w:rPr>
      </w:pPr>
      <w:r w:rsidRPr="00F62D76">
        <w:rPr>
          <w:rFonts w:ascii="Book Antiqua" w:hAnsi="Book Antiqua"/>
        </w:rPr>
        <w:t>21.</w:t>
      </w:r>
      <w:r w:rsidR="000B2349" w:rsidRPr="00F62D76">
        <w:rPr>
          <w:rFonts w:ascii="Book Antiqua" w:hAnsi="Book Antiqua"/>
        </w:rPr>
        <w:t xml:space="preserve">15 </w:t>
      </w:r>
      <w:r w:rsidR="000B2349" w:rsidRPr="00F62D76">
        <w:rPr>
          <w:rFonts w:ascii="Book Antiqua" w:hAnsi="Book Antiqua" w:cstheme="minorHAnsi"/>
          <w:bCs/>
          <w:kern w:val="36"/>
        </w:rPr>
        <w:t>Os atos previstos como infrações administrativas à Lei Federal nº 14.133/2021 e outras normas de licitações e contratos da administração pública, que também sejam tipificados como atos lesivos na Lei nº 12.846/2013, serão apurados e julgados conforme o disposto em Regulamento específico.</w:t>
      </w:r>
    </w:p>
    <w:p w:rsidR="000B2349" w:rsidRPr="00F62D76" w:rsidRDefault="002469AC" w:rsidP="000B2349">
      <w:pPr>
        <w:rPr>
          <w:rFonts w:ascii="Book Antiqua" w:hAnsi="Book Antiqua" w:cstheme="minorHAnsi"/>
          <w:bCs/>
          <w:kern w:val="36"/>
          <w:u w:val="single"/>
        </w:rPr>
      </w:pPr>
      <w:r w:rsidRPr="00F62D76">
        <w:rPr>
          <w:rFonts w:ascii="Book Antiqua" w:hAnsi="Book Antiqua" w:cstheme="minorHAnsi"/>
          <w:bCs/>
          <w:kern w:val="36"/>
        </w:rPr>
        <w:lastRenderedPageBreak/>
        <w:t>21.</w:t>
      </w:r>
      <w:r w:rsidR="000B2349" w:rsidRPr="00F62D76">
        <w:rPr>
          <w:rFonts w:ascii="Book Antiqua" w:hAnsi="Book Antiqua" w:cstheme="minorHAnsi"/>
          <w:bCs/>
          <w:kern w:val="36"/>
        </w:rPr>
        <w:t xml:space="preserve">16 Não haverá aplicação de sanção administrativa sem o devido processo legal, respeitados o contraditório e a ampla defesa e as regras procedimentais previstas no </w:t>
      </w:r>
      <w:r w:rsidR="0040637F" w:rsidRPr="00F62D76">
        <w:rPr>
          <w:rFonts w:ascii="Book Antiqua" w:eastAsia="Book Antiqua" w:hAnsi="Book Antiqua"/>
        </w:rPr>
        <w:t>Decreto Municipal nº 11.384/2023.</w:t>
      </w:r>
      <w:r w:rsidR="000B2349" w:rsidRPr="00F62D76">
        <w:rPr>
          <w:rFonts w:ascii="Book Antiqua" w:hAnsi="Book Antiqua" w:cstheme="minorHAnsi"/>
          <w:bCs/>
          <w:kern w:val="36"/>
          <w:u w:val="single"/>
        </w:rPr>
        <w:t xml:space="preserve"> </w:t>
      </w:r>
    </w:p>
    <w:p w:rsidR="000B2349" w:rsidRPr="00F62D76" w:rsidRDefault="002469AC" w:rsidP="000B2349">
      <w:pPr>
        <w:rPr>
          <w:rFonts w:ascii="Book Antiqua" w:eastAsia="Times New Roman" w:hAnsi="Book Antiqua" w:cstheme="minorHAnsi"/>
          <w:bCs/>
          <w:kern w:val="36"/>
          <w:lang w:eastAsia="pt-BR"/>
        </w:rPr>
      </w:pPr>
      <w:r w:rsidRPr="00F62D76">
        <w:rPr>
          <w:rFonts w:ascii="Book Antiqua" w:hAnsi="Book Antiqua" w:cstheme="minorHAnsi"/>
          <w:bCs/>
          <w:kern w:val="36"/>
        </w:rPr>
        <w:t>21.</w:t>
      </w:r>
      <w:r w:rsidR="000B2349" w:rsidRPr="00F62D76">
        <w:rPr>
          <w:rFonts w:ascii="Book Antiqua" w:hAnsi="Book Antiqua" w:cstheme="minorHAnsi"/>
          <w:bCs/>
          <w:kern w:val="36"/>
        </w:rPr>
        <w:t xml:space="preserve">17 </w:t>
      </w:r>
      <w:r w:rsidR="000B2349" w:rsidRPr="00F62D76">
        <w:rPr>
          <w:rFonts w:ascii="Book Antiqua" w:eastAsia="Times New Roman" w:hAnsi="Book Antiqua" w:cstheme="minorHAnsi"/>
          <w:bCs/>
          <w:kern w:val="36"/>
          <w:lang w:eastAsia="pt-BR"/>
        </w:rPr>
        <w:t xml:space="preserve">Havendo risco de dano incerto ou irreparável poderá o </w:t>
      </w:r>
      <w:r w:rsidR="000B2349" w:rsidRPr="00F62D76">
        <w:rPr>
          <w:rFonts w:ascii="Book Antiqua" w:eastAsia="Times New Roman" w:hAnsi="Book Antiqua" w:cstheme="minorHAnsi"/>
          <w:b/>
          <w:bCs/>
          <w:kern w:val="36"/>
          <w:lang w:eastAsia="pt-BR"/>
        </w:rPr>
        <w:t>MUNICÍPIO</w:t>
      </w:r>
      <w:r w:rsidR="000B2349" w:rsidRPr="00F62D76">
        <w:rPr>
          <w:rFonts w:ascii="Book Antiqua" w:eastAsia="Times New Roman" w:hAnsi="Book Antiqua" w:cstheme="minorHAnsi"/>
          <w:bCs/>
          <w:kern w:val="36"/>
          <w:lang w:eastAsia="pt-BR"/>
        </w:rPr>
        <w:t xml:space="preserve"> solicitar à Procuradoria Geral a adoção de medidas emergenciais de caráter judicial, na fase preliminar ou na constância do respectivo processo administrativo para apuração de infrações previstas neste instrumento e na legislação pertinente. </w:t>
      </w:r>
    </w:p>
    <w:p w:rsidR="00526FC8" w:rsidRPr="00F62D76" w:rsidRDefault="002469AC" w:rsidP="000B2349">
      <w:pPr>
        <w:rPr>
          <w:rFonts w:ascii="Book Antiqua" w:eastAsia="Times New Roman" w:hAnsi="Book Antiqua" w:cstheme="minorHAnsi"/>
          <w:bCs/>
          <w:kern w:val="36"/>
          <w:lang w:eastAsia="pt-BR"/>
        </w:rPr>
      </w:pPr>
      <w:r w:rsidRPr="00F62D76">
        <w:rPr>
          <w:rFonts w:ascii="Book Antiqua" w:eastAsia="Times New Roman" w:hAnsi="Book Antiqua" w:cstheme="minorHAnsi"/>
          <w:bCs/>
          <w:kern w:val="36"/>
          <w:lang w:eastAsia="pt-BR"/>
        </w:rPr>
        <w:t>21.</w:t>
      </w:r>
      <w:r w:rsidR="000B2349" w:rsidRPr="00F62D76">
        <w:rPr>
          <w:rFonts w:ascii="Book Antiqua" w:eastAsia="Times New Roman" w:hAnsi="Book Antiqua" w:cstheme="minorHAnsi"/>
          <w:bCs/>
          <w:kern w:val="36"/>
          <w:lang w:eastAsia="pt-BR"/>
        </w:rPr>
        <w:t xml:space="preserve">18 </w:t>
      </w:r>
      <w:r w:rsidR="000B2349" w:rsidRPr="00F62D76">
        <w:rPr>
          <w:rFonts w:ascii="Book Antiqua" w:hAnsi="Book Antiqua" w:cs="Arial"/>
        </w:rPr>
        <w:t xml:space="preserve">A </w:t>
      </w:r>
      <w:r w:rsidR="000B2349" w:rsidRPr="00F62D76">
        <w:rPr>
          <w:rFonts w:ascii="Book Antiqua" w:hAnsi="Book Antiqua" w:cs="Arial"/>
          <w:u w:val="single"/>
        </w:rPr>
        <w:t>personalidade jurídica</w:t>
      </w:r>
      <w:r w:rsidR="000B2349" w:rsidRPr="00F62D76">
        <w:rPr>
          <w:rFonts w:ascii="Book Antiqua" w:hAnsi="Book Antiqua" w:cs="Arial"/>
        </w:rPr>
        <w:t>, nos termos do Art. 160 da Lei Federal n° 14.133/202</w:t>
      </w:r>
      <w:r w:rsidR="003B63E8" w:rsidRPr="00F62D76">
        <w:rPr>
          <w:rFonts w:ascii="Book Antiqua" w:hAnsi="Book Antiqua" w:cs="Arial"/>
        </w:rPr>
        <w:t>1</w:t>
      </w:r>
      <w:r w:rsidR="000B2349" w:rsidRPr="00F62D76">
        <w:rPr>
          <w:rFonts w:ascii="Book Antiqua" w:hAnsi="Book Antiqua" w:cs="Arial"/>
        </w:rPr>
        <w:t xml:space="preserve">, poderá ser </w:t>
      </w:r>
      <w:r w:rsidR="000B2349" w:rsidRPr="00F62D76">
        <w:rPr>
          <w:rFonts w:ascii="Book Antiqua" w:hAnsi="Book Antiqua" w:cs="Arial"/>
          <w:u w:val="single"/>
        </w:rPr>
        <w:t>desconsiderada</w:t>
      </w:r>
      <w:r w:rsidR="000B2349" w:rsidRPr="00F62D76">
        <w:rPr>
          <w:rFonts w:ascii="Book Antiqua" w:hAnsi="Book Antiqua" w:cs="Arial"/>
        </w:rPr>
        <w:t xml:space="preserve"> sempre que utilizada com </w:t>
      </w:r>
      <w:r w:rsidR="000B2349" w:rsidRPr="00F62D76">
        <w:rPr>
          <w:rFonts w:ascii="Book Antiqua" w:hAnsi="Book Antiqua" w:cs="Arial"/>
          <w:u w:val="single"/>
        </w:rPr>
        <w:t>abuso do direito para facilitar, encobrir ou dissimular a prática dos atos ilícitos</w:t>
      </w:r>
      <w:r w:rsidR="000B2349" w:rsidRPr="00F62D76">
        <w:rPr>
          <w:rFonts w:ascii="Book Antiqua" w:hAnsi="Book Antiqua" w:cs="Arial"/>
        </w:rPr>
        <w:t xml:space="preserve"> previstos na Lei supramencionada ou para </w:t>
      </w:r>
      <w:r w:rsidR="000B2349" w:rsidRPr="00F62D76">
        <w:rPr>
          <w:rFonts w:ascii="Book Antiqua" w:hAnsi="Book Antiqua" w:cs="Arial"/>
          <w:u w:val="single"/>
        </w:rPr>
        <w:t>provocar confusão patrimonial</w:t>
      </w:r>
      <w:r w:rsidR="000B2349" w:rsidRPr="00F62D76">
        <w:rPr>
          <w:rFonts w:ascii="Book Antiqua" w:hAnsi="Book Antiqua" w:cs="Arial"/>
        </w:rPr>
        <w:t>,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sancionado, observados, em todos os casos, o contraditório, a ampla defesa e a obrigatoriedade de análise jurídica prévia.</w:t>
      </w:r>
    </w:p>
    <w:p w:rsidR="00526FC8" w:rsidRPr="00F62D76" w:rsidRDefault="00526FC8" w:rsidP="0028472E">
      <w:pPr>
        <w:widowControl w:val="0"/>
        <w:tabs>
          <w:tab w:val="left" w:pos="9356"/>
        </w:tabs>
        <w:ind w:right="-852"/>
        <w:rPr>
          <w:rFonts w:ascii="Book Antiqua" w:eastAsia="Book Antiqua" w:hAnsi="Book Antiqua"/>
          <w:b/>
        </w:rPr>
      </w:pPr>
    </w:p>
    <w:p w:rsidR="002028E6" w:rsidRPr="00F62D76" w:rsidRDefault="002028E6" w:rsidP="0028472E">
      <w:pPr>
        <w:widowControl w:val="0"/>
        <w:tabs>
          <w:tab w:val="left" w:pos="9356"/>
        </w:tabs>
        <w:ind w:right="-852"/>
        <w:rPr>
          <w:rFonts w:ascii="Book Antiqua" w:eastAsia="Book Antiqua" w:hAnsi="Book Antiqua"/>
          <w:b/>
        </w:rPr>
      </w:pPr>
      <w:r w:rsidRPr="00F62D76">
        <w:rPr>
          <w:rFonts w:ascii="Book Antiqua" w:eastAsia="Book Antiqua" w:hAnsi="Book Antiqua"/>
          <w:b/>
        </w:rPr>
        <w:t>2</w:t>
      </w:r>
      <w:r w:rsidR="00C1397F" w:rsidRPr="00F62D76">
        <w:rPr>
          <w:rFonts w:ascii="Book Antiqua" w:eastAsia="Book Antiqua" w:hAnsi="Book Antiqua"/>
          <w:b/>
        </w:rPr>
        <w:t>2</w:t>
      </w:r>
      <w:r w:rsidR="00641D44" w:rsidRPr="00F62D76">
        <w:rPr>
          <w:rFonts w:ascii="Book Antiqua" w:eastAsia="Book Antiqua" w:hAnsi="Book Antiqua"/>
          <w:b/>
        </w:rPr>
        <w:t>. DAS DISPOSIÇÕES GERAIS</w:t>
      </w:r>
    </w:p>
    <w:p w:rsidR="002028E6" w:rsidRPr="00F62D76" w:rsidRDefault="00C1397F" w:rsidP="0028472E">
      <w:pPr>
        <w:widowControl w:val="0"/>
        <w:tabs>
          <w:tab w:val="left" w:pos="9356"/>
        </w:tabs>
        <w:ind w:right="-852"/>
        <w:rPr>
          <w:rFonts w:ascii="Book Antiqua" w:eastAsia="Book Antiqua" w:hAnsi="Book Antiqua"/>
        </w:rPr>
      </w:pPr>
      <w:r w:rsidRPr="00F62D76">
        <w:rPr>
          <w:rFonts w:ascii="Book Antiqua" w:eastAsia="Book Antiqua" w:hAnsi="Book Antiqua"/>
        </w:rPr>
        <w:t>22</w:t>
      </w:r>
      <w:r w:rsidR="00694D4B" w:rsidRPr="00F62D76">
        <w:rPr>
          <w:rFonts w:ascii="Book Antiqua" w:eastAsia="Book Antiqua" w:hAnsi="Book Antiqua"/>
        </w:rPr>
        <w:t>.</w:t>
      </w:r>
      <w:r w:rsidR="002028E6" w:rsidRPr="00F62D76">
        <w:rPr>
          <w:rFonts w:ascii="Book Antiqua" w:eastAsia="Book Antiqua" w:hAnsi="Book Antiqua"/>
        </w:rPr>
        <w:t xml:space="preserve">1 A presente Licitação não importa necessariamente em contratação, podendo o Município revogá-la, no todo ou em parte, por razões de interesse público, derivadas de fato superveniente </w:t>
      </w:r>
      <w:r w:rsidR="007F2992" w:rsidRPr="00F62D76">
        <w:rPr>
          <w:rFonts w:ascii="Book Antiqua" w:eastAsia="Book Antiqua" w:hAnsi="Book Antiqua"/>
        </w:rPr>
        <w:t xml:space="preserve">devidamente </w:t>
      </w:r>
      <w:r w:rsidR="002028E6" w:rsidRPr="00F62D76">
        <w:rPr>
          <w:rFonts w:ascii="Book Antiqua" w:eastAsia="Book Antiqua" w:hAnsi="Book Antiqua"/>
        </w:rPr>
        <w:t xml:space="preserve">comprovado ou anulá-la por ilegalidade, de ofício ou por provocação </w:t>
      </w:r>
      <w:r w:rsidR="007F2992" w:rsidRPr="00F62D76">
        <w:rPr>
          <w:rFonts w:ascii="Book Antiqua" w:eastAsia="Book Antiqua" w:hAnsi="Book Antiqua"/>
        </w:rPr>
        <w:t xml:space="preserve">de terceiros </w:t>
      </w:r>
      <w:r w:rsidR="002028E6" w:rsidRPr="00F62D76">
        <w:rPr>
          <w:rFonts w:ascii="Book Antiqua" w:eastAsia="Book Antiqua" w:hAnsi="Book Antiqua"/>
        </w:rPr>
        <w:t>mediante ato escrito e fundamentado disponibilizado para conhecimento dos participantes da licitação.</w:t>
      </w:r>
    </w:p>
    <w:p w:rsidR="002028E6" w:rsidRPr="00F62D76" w:rsidRDefault="00C1397F" w:rsidP="0028472E">
      <w:pPr>
        <w:widowControl w:val="0"/>
        <w:tabs>
          <w:tab w:val="left" w:pos="9356"/>
        </w:tabs>
        <w:ind w:right="-852"/>
        <w:rPr>
          <w:rFonts w:ascii="Book Antiqua" w:eastAsia="Book Antiqua" w:hAnsi="Book Antiqua"/>
        </w:rPr>
      </w:pPr>
      <w:r w:rsidRPr="00F62D76">
        <w:rPr>
          <w:rFonts w:ascii="Book Antiqua" w:eastAsia="Book Antiqua" w:hAnsi="Book Antiqua"/>
        </w:rPr>
        <w:t>22</w:t>
      </w:r>
      <w:r w:rsidR="00694D4B" w:rsidRPr="00F62D76">
        <w:rPr>
          <w:rFonts w:ascii="Book Antiqua" w:eastAsia="Book Antiqua" w:hAnsi="Book Antiqua"/>
        </w:rPr>
        <w:t>.</w:t>
      </w:r>
      <w:r w:rsidR="002028E6" w:rsidRPr="00F62D76">
        <w:rPr>
          <w:rFonts w:ascii="Book Antiqua" w:eastAsia="Book Antiqua" w:hAnsi="Book Antiqua"/>
        </w:rPr>
        <w:t>2 As proponentes assumem todos os custos de preparação e apresentação de suas propostas e a Administração não será, em nenhum caso, responsável por esses custos, independentemente da condução ou do resultado do processo licitatório.</w:t>
      </w:r>
    </w:p>
    <w:p w:rsidR="002028E6" w:rsidRPr="00F62D76" w:rsidRDefault="00694D4B" w:rsidP="0028472E">
      <w:pPr>
        <w:widowControl w:val="0"/>
        <w:tabs>
          <w:tab w:val="left" w:pos="9356"/>
        </w:tabs>
        <w:ind w:right="-852"/>
        <w:rPr>
          <w:rFonts w:ascii="Book Antiqua" w:eastAsia="Book Antiqua" w:hAnsi="Book Antiqua"/>
        </w:rPr>
      </w:pPr>
      <w:r w:rsidRPr="00F62D76">
        <w:rPr>
          <w:rFonts w:ascii="Book Antiqua" w:eastAsia="Book Antiqua" w:hAnsi="Book Antiqua"/>
        </w:rPr>
        <w:t>2</w:t>
      </w:r>
      <w:r w:rsidR="00C1397F" w:rsidRPr="00F62D76">
        <w:rPr>
          <w:rFonts w:ascii="Book Antiqua" w:eastAsia="Book Antiqua" w:hAnsi="Book Antiqua"/>
        </w:rPr>
        <w:t>2</w:t>
      </w:r>
      <w:r w:rsidRPr="00F62D76">
        <w:rPr>
          <w:rFonts w:ascii="Book Antiqua" w:eastAsia="Book Antiqua" w:hAnsi="Book Antiqua"/>
        </w:rPr>
        <w:t>.</w:t>
      </w:r>
      <w:r w:rsidR="002028E6" w:rsidRPr="00F62D76">
        <w:rPr>
          <w:rFonts w:ascii="Book Antiqua" w:eastAsia="Book Antiqua" w:hAnsi="Book Antiqua"/>
        </w:rPr>
        <w:t xml:space="preserve">3 </w:t>
      </w:r>
      <w:r w:rsidR="002E5C78" w:rsidRPr="00F62D76">
        <w:rPr>
          <w:rFonts w:ascii="Book Antiqua" w:eastAsia="Book Antiqua" w:hAnsi="Book Antiqua"/>
        </w:rPr>
        <w:t>Cada licitante</w:t>
      </w:r>
      <w:r w:rsidR="002028E6" w:rsidRPr="00F62D76">
        <w:rPr>
          <w:rFonts w:ascii="Book Antiqua" w:eastAsia="Book Antiqua" w:hAnsi="Book Antiqua"/>
        </w:rPr>
        <w:t xml:space="preserve"> é responsável pela fidelidade e legitimidade das informações prestadas e dos documentos apresentado</w:t>
      </w:r>
      <w:r w:rsidR="00922BEC" w:rsidRPr="00F62D76">
        <w:rPr>
          <w:rFonts w:ascii="Book Antiqua" w:eastAsia="Book Antiqua" w:hAnsi="Book Antiqua"/>
        </w:rPr>
        <w:t>s em qualquer fase da Licitação, sendo-lhe exigível, ainda, em qualquer época ou oportunidade, a apresentação de outros documentos ou informações complementares que se fizerem necessários, a fim de completar a instrução do processo, conforme faculta o Art. 59, § 2º c/c art. 64 da Lei Federal nº 14.133/21.</w:t>
      </w:r>
    </w:p>
    <w:p w:rsidR="00816E4D" w:rsidRPr="00F62D76" w:rsidRDefault="00816E4D" w:rsidP="0028472E">
      <w:pPr>
        <w:widowControl w:val="0"/>
        <w:tabs>
          <w:tab w:val="left" w:pos="9356"/>
        </w:tabs>
        <w:ind w:right="-852"/>
        <w:rPr>
          <w:rFonts w:ascii="Book Antiqua" w:eastAsia="Book Antiqua" w:hAnsi="Book Antiqua"/>
        </w:rPr>
      </w:pPr>
      <w:r w:rsidRPr="00F62D76">
        <w:rPr>
          <w:rFonts w:ascii="Book Antiqua" w:eastAsia="Book Antiqua" w:hAnsi="Book Antiqua"/>
        </w:rPr>
        <w:t>22.3.1 É facultado ao Pregoeiro ou a Autoridade Competente, em qualquer fase do julgamento promover diligência destinada a esclarecer ou complementar a instr</w:t>
      </w:r>
      <w:r w:rsidR="005B39C2" w:rsidRPr="00F62D76">
        <w:rPr>
          <w:rFonts w:ascii="Book Antiqua" w:eastAsia="Book Antiqua" w:hAnsi="Book Antiqua"/>
        </w:rPr>
        <w:t>ução do processo e a aferição da exequibilidade das propostas</w:t>
      </w:r>
      <w:r w:rsidRPr="00F62D76">
        <w:rPr>
          <w:rFonts w:ascii="Book Antiqua" w:eastAsia="Book Antiqua" w:hAnsi="Book Antiqua"/>
        </w:rPr>
        <w:t xml:space="preserve"> ofertad</w:t>
      </w:r>
      <w:r w:rsidR="005B39C2" w:rsidRPr="00F62D76">
        <w:rPr>
          <w:rFonts w:ascii="Book Antiqua" w:eastAsia="Book Antiqua" w:hAnsi="Book Antiqua"/>
        </w:rPr>
        <w:t>as</w:t>
      </w:r>
      <w:r w:rsidR="00AA5E58" w:rsidRPr="00F62D76">
        <w:rPr>
          <w:rFonts w:ascii="Book Antiqua" w:eastAsia="Book Antiqua" w:hAnsi="Book Antiqua"/>
        </w:rPr>
        <w:t xml:space="preserve"> (ou exigir dos licitantes que ela seja demonstrada)</w:t>
      </w:r>
      <w:r w:rsidRPr="00F62D76">
        <w:rPr>
          <w:rFonts w:ascii="Book Antiqua" w:eastAsia="Book Antiqua" w:hAnsi="Book Antiqua"/>
        </w:rPr>
        <w:t>, bem como solicitar a órgãos competentes a elaboração de pareceres técnicos destinados a fundamentar as decisões.</w:t>
      </w:r>
      <w:r w:rsidR="005B39C2" w:rsidRPr="00F62D76">
        <w:rPr>
          <w:rFonts w:ascii="Book Antiqua" w:eastAsia="Book Antiqua" w:hAnsi="Book Antiqua"/>
        </w:rPr>
        <w:t xml:space="preserve"> </w:t>
      </w:r>
    </w:p>
    <w:p w:rsidR="002028E6" w:rsidRPr="00F62D76" w:rsidRDefault="00C1397F" w:rsidP="0028472E">
      <w:pPr>
        <w:widowControl w:val="0"/>
        <w:tabs>
          <w:tab w:val="left" w:pos="9356"/>
        </w:tabs>
        <w:ind w:right="-852"/>
        <w:rPr>
          <w:rFonts w:ascii="Book Antiqua" w:eastAsia="Book Antiqua" w:hAnsi="Book Antiqua"/>
        </w:rPr>
      </w:pPr>
      <w:r w:rsidRPr="00F62D76">
        <w:rPr>
          <w:rFonts w:ascii="Book Antiqua" w:eastAsia="Book Antiqua" w:hAnsi="Book Antiqua"/>
        </w:rPr>
        <w:t>22</w:t>
      </w:r>
      <w:r w:rsidR="00694D4B" w:rsidRPr="00F62D76">
        <w:rPr>
          <w:rFonts w:ascii="Book Antiqua" w:eastAsia="Book Antiqua" w:hAnsi="Book Antiqua"/>
        </w:rPr>
        <w:t>.</w:t>
      </w:r>
      <w:r w:rsidR="002028E6" w:rsidRPr="00F62D76">
        <w:rPr>
          <w:rFonts w:ascii="Book Antiqua" w:eastAsia="Book Antiqua" w:hAnsi="Book Antiqua"/>
        </w:rPr>
        <w:t xml:space="preserve">4 </w:t>
      </w:r>
      <w:r w:rsidR="00064B34" w:rsidRPr="00F62D76">
        <w:rPr>
          <w:rFonts w:ascii="Book Antiqua" w:eastAsia="Book Antiqua" w:hAnsi="Book Antiqua"/>
        </w:rPr>
        <w:t>É vedado ao fornecedor retirar sua proposta ou parte dela após aberta a sessão do pregão.</w:t>
      </w:r>
    </w:p>
    <w:p w:rsidR="009215E0" w:rsidRPr="00F62D76" w:rsidRDefault="009215E0" w:rsidP="009215E0">
      <w:pPr>
        <w:widowControl w:val="0"/>
        <w:tabs>
          <w:tab w:val="left" w:pos="9356"/>
        </w:tabs>
        <w:ind w:right="-852"/>
        <w:rPr>
          <w:rFonts w:ascii="Book Antiqua" w:eastAsia="Book Antiqua" w:hAnsi="Book Antiqua"/>
        </w:rPr>
      </w:pPr>
      <w:r w:rsidRPr="00F62D76">
        <w:rPr>
          <w:rFonts w:ascii="Book Antiqua" w:eastAsia="Book Antiqua" w:hAnsi="Book Antiqua"/>
        </w:rPr>
        <w:t xml:space="preserve">22.5 Interessados poderão adquirir cópia do Edital </w:t>
      </w:r>
      <w:r w:rsidR="004277DD" w:rsidRPr="00F62D76">
        <w:rPr>
          <w:rFonts w:ascii="Book Antiqua" w:eastAsia="Book Antiqua" w:hAnsi="Book Antiqua"/>
        </w:rPr>
        <w:t xml:space="preserve">na íntegra </w:t>
      </w:r>
      <w:r w:rsidRPr="00F62D76">
        <w:rPr>
          <w:rFonts w:ascii="Book Antiqua" w:eastAsia="Book Antiqua" w:hAnsi="Book Antiqua"/>
        </w:rPr>
        <w:t xml:space="preserve">somente via download do arquivo através </w:t>
      </w:r>
      <w:r w:rsidRPr="00F62D76">
        <w:rPr>
          <w:rStyle w:val="nfase"/>
          <w:rFonts w:ascii="Book Antiqua" w:eastAsia="Book Antiqua" w:hAnsi="Book Antiqua"/>
          <w:i w:val="0"/>
        </w:rPr>
        <w:t xml:space="preserve">do </w:t>
      </w:r>
      <w:r w:rsidRPr="00F62D76">
        <w:rPr>
          <w:rFonts w:ascii="Book Antiqua" w:hAnsi="Book Antiqua"/>
        </w:rPr>
        <w:t xml:space="preserve">sítio eletrônico oficial do Município de Gaspar, endereço eletrônico </w:t>
      </w:r>
      <w:hyperlink r:id="rId26" w:history="1">
        <w:r w:rsidRPr="00F62D76">
          <w:rPr>
            <w:rStyle w:val="Hyperlink"/>
            <w:rFonts w:ascii="Book Antiqua" w:hAnsi="Book Antiqua"/>
            <w:b/>
            <w:color w:val="auto"/>
            <w:u w:val="none"/>
          </w:rPr>
          <w:t>www.gaspar.sc.gov.br</w:t>
        </w:r>
      </w:hyperlink>
      <w:r w:rsidRPr="00F62D76">
        <w:rPr>
          <w:b/>
        </w:rPr>
        <w:t xml:space="preserve"> </w:t>
      </w:r>
      <w:r w:rsidRPr="00F62D76">
        <w:t xml:space="preserve">e </w:t>
      </w:r>
      <w:r w:rsidRPr="00F62D76">
        <w:rPr>
          <w:rFonts w:ascii="Book Antiqua" w:eastAsia="Book Antiqua" w:hAnsi="Book Antiqua"/>
        </w:rPr>
        <w:t xml:space="preserve">da </w:t>
      </w:r>
      <w:r w:rsidRPr="00F62D76">
        <w:rPr>
          <w:rStyle w:val="nfase"/>
          <w:rFonts w:ascii="Book Antiqua" w:hAnsi="Book Antiqua"/>
          <w:b/>
          <w:i w:val="0"/>
          <w:u w:val="single"/>
        </w:rPr>
        <w:t xml:space="preserve">Plataforma de Licitações Compras BR </w:t>
      </w:r>
      <w:r w:rsidRPr="00F62D76">
        <w:rPr>
          <w:rFonts w:ascii="Book Antiqua" w:hAnsi="Book Antiqua"/>
        </w:rPr>
        <w:t xml:space="preserve">no endereço eletrônico </w:t>
      </w:r>
      <w:hyperlink r:id="rId27" w:history="1">
        <w:r w:rsidRPr="00F62D76">
          <w:rPr>
            <w:rStyle w:val="Hyperlink"/>
            <w:rFonts w:ascii="Book Antiqua" w:hAnsi="Book Antiqua"/>
            <w:b/>
            <w:color w:val="auto"/>
          </w:rPr>
          <w:t>www.comprasbr.com.br</w:t>
        </w:r>
      </w:hyperlink>
      <w:r w:rsidRPr="00F62D76">
        <w:rPr>
          <w:rStyle w:val="nfase"/>
          <w:rFonts w:ascii="Book Antiqua" w:hAnsi="Book Antiqua"/>
          <w:b/>
          <w:i w:val="0"/>
        </w:rPr>
        <w:t>.</w:t>
      </w:r>
      <w:r w:rsidRPr="00F62D76">
        <w:rPr>
          <w:rStyle w:val="nfase"/>
          <w:rFonts w:ascii="Book Antiqua" w:hAnsi="Book Antiqua"/>
          <w:i w:val="0"/>
        </w:rPr>
        <w:t xml:space="preserve"> </w:t>
      </w:r>
    </w:p>
    <w:p w:rsidR="009215E0" w:rsidRPr="00F62D76" w:rsidRDefault="009215E0" w:rsidP="009215E0">
      <w:pPr>
        <w:widowControl w:val="0"/>
        <w:tabs>
          <w:tab w:val="left" w:pos="9356"/>
        </w:tabs>
        <w:ind w:right="-852"/>
        <w:rPr>
          <w:rFonts w:ascii="Book Antiqua" w:eastAsia="Book Antiqua" w:hAnsi="Book Antiqua"/>
        </w:rPr>
      </w:pPr>
      <w:r w:rsidRPr="00F62D76">
        <w:rPr>
          <w:rFonts w:ascii="Book Antiqua" w:eastAsia="Book Antiqua" w:hAnsi="Book Antiqua"/>
        </w:rPr>
        <w:t xml:space="preserve">22.5.1 O licitante deverá examinar detidamente as disposições contidas neste Edital e seus anexos, pois o simples registro de proposta financeira junto ao sistema eletrônico de licitação utilizado, </w:t>
      </w:r>
      <w:r w:rsidR="008138B6" w:rsidRPr="00F62D76">
        <w:rPr>
          <w:rFonts w:ascii="Book Antiqua" w:eastAsia="Book Antiqua" w:hAnsi="Book Antiqua"/>
        </w:rPr>
        <w:t>o submetendo</w:t>
      </w:r>
      <w:r w:rsidRPr="00F62D76">
        <w:rPr>
          <w:rFonts w:ascii="Book Antiqua" w:eastAsia="Book Antiqua" w:hAnsi="Book Antiqua"/>
        </w:rPr>
        <w:t xml:space="preserve"> à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rsidR="00F60171" w:rsidRPr="00F62D76" w:rsidRDefault="009215E0" w:rsidP="009215E0">
      <w:pPr>
        <w:widowControl w:val="0"/>
        <w:tabs>
          <w:tab w:val="left" w:pos="9356"/>
        </w:tabs>
        <w:ind w:right="-852"/>
        <w:rPr>
          <w:rFonts w:ascii="Book Antiqua" w:eastAsia="Book Antiqua" w:hAnsi="Book Antiqua"/>
        </w:rPr>
      </w:pPr>
      <w:r w:rsidRPr="00F62D76">
        <w:rPr>
          <w:rFonts w:ascii="Book Antiqua" w:eastAsia="Book Antiqua" w:hAnsi="Book Antiqua"/>
        </w:rPr>
        <w:t xml:space="preserve">22.5.2 </w:t>
      </w:r>
      <w:r w:rsidR="00C8660B" w:rsidRPr="00F62D76">
        <w:rPr>
          <w:rFonts w:ascii="Book Antiqua" w:eastAsia="Book Antiqua" w:hAnsi="Book Antiqua"/>
        </w:rPr>
        <w:t>Em caso de divergência entre disposições deste Edital e de seus anexos ou demais peças que compõem o processo, prevalecerão as deste Edital.</w:t>
      </w:r>
    </w:p>
    <w:p w:rsidR="002028E6" w:rsidRPr="00F62D76" w:rsidRDefault="00694D4B" w:rsidP="009215E0">
      <w:pPr>
        <w:widowControl w:val="0"/>
        <w:tabs>
          <w:tab w:val="left" w:pos="9356"/>
        </w:tabs>
        <w:ind w:right="-852"/>
        <w:rPr>
          <w:rFonts w:ascii="Book Antiqua" w:eastAsia="Book Antiqua" w:hAnsi="Book Antiqua"/>
        </w:rPr>
      </w:pPr>
      <w:r w:rsidRPr="00F62D76">
        <w:rPr>
          <w:rFonts w:ascii="Book Antiqua" w:eastAsia="Book Antiqua" w:hAnsi="Book Antiqua"/>
        </w:rPr>
        <w:t>2</w:t>
      </w:r>
      <w:r w:rsidR="00C1397F" w:rsidRPr="00F62D76">
        <w:rPr>
          <w:rFonts w:ascii="Book Antiqua" w:eastAsia="Book Antiqua" w:hAnsi="Book Antiqua"/>
        </w:rPr>
        <w:t>2</w:t>
      </w:r>
      <w:r w:rsidRPr="00F62D76">
        <w:rPr>
          <w:rFonts w:ascii="Book Antiqua" w:eastAsia="Book Antiqua" w:hAnsi="Book Antiqua"/>
        </w:rPr>
        <w:t>.</w:t>
      </w:r>
      <w:r w:rsidR="002028E6" w:rsidRPr="00F62D76">
        <w:rPr>
          <w:rFonts w:ascii="Book Antiqua" w:eastAsia="Book Antiqua" w:hAnsi="Book Antiqua"/>
        </w:rPr>
        <w:t>5</w:t>
      </w:r>
      <w:r w:rsidR="009215E0" w:rsidRPr="00F62D76">
        <w:rPr>
          <w:rFonts w:ascii="Book Antiqua" w:eastAsia="Book Antiqua" w:hAnsi="Book Antiqua"/>
        </w:rPr>
        <w:t>.3</w:t>
      </w:r>
      <w:r w:rsidR="002028E6" w:rsidRPr="00F62D76">
        <w:rPr>
          <w:rFonts w:ascii="Book Antiqua" w:eastAsia="Book Antiqua" w:hAnsi="Book Antiqua"/>
        </w:rPr>
        <w:t xml:space="preserve"> Na contagem dos prazos estabelecidos neste Edital e seus Anexos excluir-se-á o dia do início </w:t>
      </w:r>
      <w:r w:rsidR="00C23AE9" w:rsidRPr="00F62D76">
        <w:rPr>
          <w:rFonts w:ascii="Book Antiqua" w:eastAsia="Book Antiqua" w:hAnsi="Book Antiqua"/>
        </w:rPr>
        <w:t xml:space="preserve">e incluir-se-á o do vencimento. Só </w:t>
      </w:r>
      <w:r w:rsidR="002028E6" w:rsidRPr="00F62D76">
        <w:rPr>
          <w:rFonts w:ascii="Book Antiqua" w:eastAsia="Book Antiqua" w:hAnsi="Book Antiqua"/>
        </w:rPr>
        <w:t xml:space="preserve">se iniciam e vencem os prazos em dias de expediente normal na </w:t>
      </w:r>
      <w:r w:rsidR="00DE4144" w:rsidRPr="00F62D76">
        <w:rPr>
          <w:rFonts w:ascii="Book Antiqua" w:eastAsia="Book Antiqua" w:hAnsi="Book Antiqua"/>
        </w:rPr>
        <w:t>Prefeitura Municipal de Gaspar.</w:t>
      </w:r>
    </w:p>
    <w:p w:rsidR="0014764E" w:rsidRPr="00F62D76" w:rsidRDefault="004872EC" w:rsidP="0014764E">
      <w:pPr>
        <w:widowControl w:val="0"/>
        <w:tabs>
          <w:tab w:val="left" w:pos="9356"/>
        </w:tabs>
        <w:ind w:right="-852"/>
        <w:rPr>
          <w:rFonts w:ascii="Book Antiqua" w:eastAsia="Book Antiqua" w:hAnsi="Book Antiqua"/>
        </w:rPr>
      </w:pPr>
      <w:r w:rsidRPr="00F62D76">
        <w:rPr>
          <w:rFonts w:ascii="Book Antiqua" w:eastAsia="Book Antiqua" w:hAnsi="Book Antiqua"/>
        </w:rPr>
        <w:t>22</w:t>
      </w:r>
      <w:r w:rsidR="00694D4B" w:rsidRPr="00F62D76">
        <w:rPr>
          <w:rFonts w:ascii="Book Antiqua" w:eastAsia="Book Antiqua" w:hAnsi="Book Antiqua"/>
        </w:rPr>
        <w:t>.</w:t>
      </w:r>
      <w:r w:rsidR="002028E6" w:rsidRPr="00F62D76">
        <w:rPr>
          <w:rFonts w:ascii="Book Antiqua" w:eastAsia="Book Antiqua" w:hAnsi="Book Antiqua"/>
        </w:rPr>
        <w:t xml:space="preserve">6 </w:t>
      </w:r>
      <w:r w:rsidR="00E4005B" w:rsidRPr="00F62D76">
        <w:rPr>
          <w:rFonts w:ascii="Book Antiqua" w:eastAsia="Book Antiqua" w:hAnsi="Book Antiqua"/>
        </w:rPr>
        <w:t>Os licitantes intimado</w:t>
      </w:r>
      <w:r w:rsidR="002028E6" w:rsidRPr="00F62D76">
        <w:rPr>
          <w:rFonts w:ascii="Book Antiqua" w:eastAsia="Book Antiqua" w:hAnsi="Book Antiqua"/>
        </w:rPr>
        <w:t>s para prestar quaisquer esclarecimentos adicionais deverão fazê-lo no prazo determinado pelo Pregoeiro, sob pena de desclassificação/inabilitação.</w:t>
      </w:r>
    </w:p>
    <w:p w:rsidR="00EB6797" w:rsidRPr="00F62D76" w:rsidRDefault="00EB6797" w:rsidP="0014764E">
      <w:pPr>
        <w:widowControl w:val="0"/>
        <w:tabs>
          <w:tab w:val="left" w:pos="9356"/>
        </w:tabs>
        <w:ind w:right="-852"/>
        <w:rPr>
          <w:rFonts w:ascii="Book Antiqua" w:eastAsia="Book Antiqua" w:hAnsi="Book Antiqua"/>
        </w:rPr>
      </w:pPr>
      <w:r w:rsidRPr="00F62D76">
        <w:rPr>
          <w:rFonts w:ascii="Book Antiqua" w:eastAsia="Book Antiqua" w:hAnsi="Book Antiqua"/>
        </w:rPr>
        <w:t xml:space="preserve">22.7 É vedado à </w:t>
      </w:r>
      <w:r w:rsidR="00320F91" w:rsidRPr="00F62D76">
        <w:rPr>
          <w:rFonts w:ascii="Book Antiqua" w:eastAsia="Book Antiqua" w:hAnsi="Book Antiqua"/>
          <w:b/>
        </w:rPr>
        <w:t>CONTRATADA</w:t>
      </w:r>
      <w:r w:rsidRPr="00F62D76">
        <w:rPr>
          <w:rFonts w:ascii="Book Antiqua" w:eastAsia="Book Antiqua" w:hAnsi="Book Antiqua"/>
        </w:rPr>
        <w:t xml:space="preserve"> subcontratar o fornecimento sem autorização expressa da </w:t>
      </w:r>
      <w:r w:rsidRPr="00F62D76">
        <w:rPr>
          <w:rFonts w:ascii="Book Antiqua" w:eastAsia="Book Antiqua" w:hAnsi="Book Antiqua"/>
        </w:rPr>
        <w:lastRenderedPageBreak/>
        <w:t>Administração.</w:t>
      </w:r>
    </w:p>
    <w:p w:rsidR="003A165E" w:rsidRPr="00F62D76" w:rsidRDefault="003A165E" w:rsidP="0014764E">
      <w:pPr>
        <w:widowControl w:val="0"/>
        <w:tabs>
          <w:tab w:val="left" w:pos="9356"/>
        </w:tabs>
        <w:ind w:right="-852"/>
        <w:rPr>
          <w:rFonts w:ascii="Book Antiqua" w:eastAsia="Book Antiqua" w:hAnsi="Book Antiqua"/>
        </w:rPr>
      </w:pPr>
      <w:r w:rsidRPr="00F62D76">
        <w:rPr>
          <w:rFonts w:ascii="Book Antiqua" w:eastAsia="Book Antiqua" w:hAnsi="Book Antiqua"/>
        </w:rPr>
        <w:t xml:space="preserve">22.8 Informações complementares que visam obter maiores esclarecimentos sobre a presente Licitação serão prestadas pelo Pregoeiro de forma exclusiva pela </w:t>
      </w:r>
      <w:r w:rsidR="00AD3BB8" w:rsidRPr="00F62D76">
        <w:rPr>
          <w:rFonts w:ascii="Book Antiqua" w:eastAsia="Book Antiqua" w:hAnsi="Book Antiqua"/>
          <w:b/>
          <w:u w:val="single"/>
        </w:rPr>
        <w:t>Plataforma de Licitações</w:t>
      </w:r>
      <w:r w:rsidR="00AD3BB8" w:rsidRPr="00F62D76">
        <w:rPr>
          <w:rStyle w:val="nfase"/>
          <w:rFonts w:ascii="Book Antiqua" w:hAnsi="Book Antiqua"/>
          <w:b/>
          <w:i w:val="0"/>
          <w:u w:val="single"/>
        </w:rPr>
        <w:t xml:space="preserve"> </w:t>
      </w:r>
      <w:r w:rsidRPr="00F62D76">
        <w:rPr>
          <w:rStyle w:val="nfase"/>
          <w:rFonts w:ascii="Book Antiqua" w:hAnsi="Book Antiqua"/>
          <w:b/>
          <w:i w:val="0"/>
          <w:u w:val="single"/>
        </w:rPr>
        <w:t xml:space="preserve">Compras BR </w:t>
      </w:r>
      <w:r w:rsidRPr="00F62D76">
        <w:rPr>
          <w:rFonts w:ascii="Book Antiqua" w:hAnsi="Book Antiqua"/>
        </w:rPr>
        <w:t xml:space="preserve">no endereço eletrônico </w:t>
      </w:r>
      <w:hyperlink r:id="rId28" w:history="1">
        <w:r w:rsidRPr="00F62D76">
          <w:rPr>
            <w:rStyle w:val="Hyperlink"/>
            <w:rFonts w:ascii="Book Antiqua" w:hAnsi="Book Antiqua"/>
            <w:b/>
            <w:color w:val="auto"/>
          </w:rPr>
          <w:t>www.comprasbr.com.br</w:t>
        </w:r>
      </w:hyperlink>
      <w:r w:rsidRPr="00F62D76">
        <w:rPr>
          <w:rStyle w:val="nfase"/>
          <w:rFonts w:ascii="Book Antiqua" w:hAnsi="Book Antiqua"/>
          <w:b/>
          <w:i w:val="0"/>
        </w:rPr>
        <w:t>.</w:t>
      </w:r>
    </w:p>
    <w:p w:rsidR="002028E6" w:rsidRPr="00F62D76" w:rsidRDefault="00C23AE9" w:rsidP="001071D9">
      <w:pPr>
        <w:widowControl w:val="0"/>
        <w:tabs>
          <w:tab w:val="left" w:pos="9356"/>
        </w:tabs>
        <w:ind w:right="-852"/>
        <w:rPr>
          <w:rFonts w:ascii="Book Antiqua" w:eastAsia="Book Antiqua" w:hAnsi="Book Antiqua"/>
        </w:rPr>
      </w:pPr>
      <w:r w:rsidRPr="00F62D76">
        <w:rPr>
          <w:rFonts w:ascii="Book Antiqua" w:eastAsia="Book Antiqua" w:hAnsi="Book Antiqua"/>
        </w:rPr>
        <w:t>22</w:t>
      </w:r>
      <w:r w:rsidR="00694D4B" w:rsidRPr="00F62D76">
        <w:rPr>
          <w:rFonts w:ascii="Book Antiqua" w:eastAsia="Book Antiqua" w:hAnsi="Book Antiqua"/>
        </w:rPr>
        <w:t>.</w:t>
      </w:r>
      <w:r w:rsidR="00D87E8A" w:rsidRPr="00F62D76">
        <w:rPr>
          <w:rFonts w:ascii="Book Antiqua" w:eastAsia="Book Antiqua" w:hAnsi="Book Antiqua"/>
        </w:rPr>
        <w:t>9</w:t>
      </w:r>
      <w:r w:rsidR="002028E6" w:rsidRPr="00F62D76">
        <w:rPr>
          <w:rFonts w:ascii="Book Antiqua" w:eastAsia="Book Antiqua" w:hAnsi="Book Antiqua"/>
        </w:rPr>
        <w:t xml:space="preserve"> As normas que disciplinam </w:t>
      </w:r>
      <w:r w:rsidR="00EA21A9" w:rsidRPr="00F62D76">
        <w:rPr>
          <w:rFonts w:ascii="Book Antiqua" w:eastAsia="Book Antiqua" w:hAnsi="Book Antiqua"/>
        </w:rPr>
        <w:t>esta licitação</w:t>
      </w:r>
      <w:r w:rsidR="002028E6" w:rsidRPr="00F62D76">
        <w:rPr>
          <w:rFonts w:ascii="Book Antiqua" w:eastAsia="Book Antiqua" w:hAnsi="Book Antiqua"/>
        </w:rPr>
        <w:t xml:space="preserve"> serão sempre interpretadas em favor</w:t>
      </w:r>
      <w:r w:rsidR="00EA21A9" w:rsidRPr="00F62D76">
        <w:rPr>
          <w:rFonts w:ascii="Book Antiqua" w:eastAsia="Book Antiqua" w:hAnsi="Book Antiqua"/>
        </w:rPr>
        <w:t xml:space="preserve"> da ampliação da disputa entre o</w:t>
      </w:r>
      <w:r w:rsidR="002028E6" w:rsidRPr="00F62D76">
        <w:rPr>
          <w:rFonts w:ascii="Book Antiqua" w:eastAsia="Book Antiqua" w:hAnsi="Book Antiqua"/>
        </w:rPr>
        <w:t xml:space="preserve">s </w:t>
      </w:r>
      <w:r w:rsidR="00EA21A9" w:rsidRPr="00F62D76">
        <w:rPr>
          <w:rFonts w:ascii="Book Antiqua" w:eastAsia="Book Antiqua" w:hAnsi="Book Antiqua"/>
        </w:rPr>
        <w:t>interessados</w:t>
      </w:r>
      <w:r w:rsidR="002028E6" w:rsidRPr="00F62D76">
        <w:rPr>
          <w:rFonts w:ascii="Book Antiqua" w:eastAsia="Book Antiqua" w:hAnsi="Book Antiqua"/>
        </w:rPr>
        <w:t xml:space="preserve">, desde que não comprometam o interesse da Administração, </w:t>
      </w:r>
      <w:r w:rsidR="00D97E7A" w:rsidRPr="00F62D76">
        <w:rPr>
          <w:rFonts w:ascii="Book Antiqua" w:eastAsia="Book Antiqua" w:hAnsi="Book Antiqua"/>
        </w:rPr>
        <w:t xml:space="preserve">o princípio da Isonomia, </w:t>
      </w:r>
      <w:r w:rsidR="002028E6" w:rsidRPr="00F62D76">
        <w:rPr>
          <w:rFonts w:ascii="Book Antiqua" w:eastAsia="Book Antiqua" w:hAnsi="Book Antiqua"/>
        </w:rPr>
        <w:t>a finalidade e a segurança da contratação.</w:t>
      </w:r>
    </w:p>
    <w:p w:rsidR="004872EC" w:rsidRPr="00F62D76" w:rsidRDefault="00BB2F41" w:rsidP="0028472E">
      <w:pPr>
        <w:widowControl w:val="0"/>
        <w:tabs>
          <w:tab w:val="left" w:pos="9356"/>
        </w:tabs>
        <w:ind w:right="-852"/>
        <w:rPr>
          <w:rFonts w:ascii="Book Antiqua" w:eastAsia="Book Antiqua" w:hAnsi="Book Antiqua"/>
        </w:rPr>
      </w:pPr>
      <w:r w:rsidRPr="00F62D76">
        <w:rPr>
          <w:rFonts w:ascii="Book Antiqua" w:eastAsia="Book Antiqua" w:hAnsi="Book Antiqua"/>
        </w:rPr>
        <w:t xml:space="preserve">22.10 Toda e qualquer alteração que possivelmente ocorrer neste Edital, tais como errata, adendo, suspensão ou revogação, deverá ser consultada pelos licitantes interessados </w:t>
      </w:r>
      <w:r w:rsidRPr="00F62D76">
        <w:rPr>
          <w:rStyle w:val="nfase"/>
          <w:rFonts w:ascii="Book Antiqua" w:eastAsia="Book Antiqua" w:hAnsi="Book Antiqua"/>
          <w:i w:val="0"/>
        </w:rPr>
        <w:t xml:space="preserve">no </w:t>
      </w:r>
      <w:r w:rsidRPr="00F62D76">
        <w:rPr>
          <w:rFonts w:ascii="Book Antiqua" w:hAnsi="Book Antiqua"/>
        </w:rPr>
        <w:t xml:space="preserve">sítio eletrônico oficial do Município de Gaspar, endereço eletrônico </w:t>
      </w:r>
      <w:hyperlink r:id="rId29" w:history="1">
        <w:r w:rsidRPr="00F62D76">
          <w:rPr>
            <w:rStyle w:val="Hyperlink"/>
            <w:rFonts w:ascii="Book Antiqua" w:hAnsi="Book Antiqua"/>
            <w:b/>
            <w:color w:val="auto"/>
            <w:u w:val="none"/>
          </w:rPr>
          <w:t>www.gaspar.sc.gov.br</w:t>
        </w:r>
      </w:hyperlink>
      <w:r w:rsidRPr="00F62D76">
        <w:rPr>
          <w:b/>
        </w:rPr>
        <w:t xml:space="preserve"> </w:t>
      </w:r>
      <w:r w:rsidRPr="00F62D76">
        <w:t xml:space="preserve">e </w:t>
      </w:r>
      <w:r w:rsidRPr="00F62D76">
        <w:rPr>
          <w:rFonts w:ascii="Book Antiqua" w:eastAsia="Book Antiqua" w:hAnsi="Book Antiqua"/>
        </w:rPr>
        <w:t xml:space="preserve">na </w:t>
      </w:r>
      <w:r w:rsidRPr="00F62D76">
        <w:rPr>
          <w:rStyle w:val="nfase"/>
          <w:rFonts w:ascii="Book Antiqua" w:hAnsi="Book Antiqua"/>
          <w:b/>
          <w:i w:val="0"/>
          <w:u w:val="single"/>
        </w:rPr>
        <w:t>Plataforma de Licitações</w:t>
      </w:r>
      <w:r w:rsidR="00944E7F" w:rsidRPr="00F62D76">
        <w:rPr>
          <w:rStyle w:val="nfase"/>
          <w:rFonts w:ascii="Book Antiqua" w:hAnsi="Book Antiqua"/>
          <w:b/>
          <w:i w:val="0"/>
          <w:u w:val="single"/>
        </w:rPr>
        <w:t xml:space="preserve"> </w:t>
      </w:r>
      <w:r w:rsidRPr="00F62D76">
        <w:rPr>
          <w:rStyle w:val="nfase"/>
          <w:rFonts w:ascii="Book Antiqua" w:hAnsi="Book Antiqua"/>
          <w:b/>
          <w:i w:val="0"/>
          <w:u w:val="single"/>
        </w:rPr>
        <w:t xml:space="preserve">Compras BR </w:t>
      </w:r>
      <w:r w:rsidRPr="00F62D76">
        <w:rPr>
          <w:rFonts w:ascii="Book Antiqua" w:hAnsi="Book Antiqua"/>
        </w:rPr>
        <w:t xml:space="preserve">no endereço eletrônico </w:t>
      </w:r>
      <w:hyperlink r:id="rId30" w:history="1">
        <w:r w:rsidRPr="00F62D76">
          <w:rPr>
            <w:rStyle w:val="Hyperlink"/>
            <w:rFonts w:ascii="Book Antiqua" w:hAnsi="Book Antiqua"/>
            <w:b/>
            <w:color w:val="auto"/>
          </w:rPr>
          <w:t>www.comprasbr.com.br</w:t>
        </w:r>
      </w:hyperlink>
      <w:r w:rsidRPr="00F62D76">
        <w:rPr>
          <w:rStyle w:val="nfase"/>
          <w:rFonts w:ascii="Book Antiqua" w:hAnsi="Book Antiqua"/>
          <w:b/>
          <w:i w:val="0"/>
        </w:rPr>
        <w:t>.</w:t>
      </w:r>
    </w:p>
    <w:p w:rsidR="002028E6" w:rsidRPr="00F62D76" w:rsidRDefault="00846342" w:rsidP="0028472E">
      <w:pPr>
        <w:widowControl w:val="0"/>
        <w:tabs>
          <w:tab w:val="left" w:pos="9356"/>
        </w:tabs>
        <w:ind w:right="-852"/>
        <w:rPr>
          <w:rFonts w:ascii="Book Antiqua" w:eastAsia="Book Antiqua" w:hAnsi="Book Antiqua"/>
        </w:rPr>
      </w:pPr>
      <w:r w:rsidRPr="00F62D76">
        <w:rPr>
          <w:rFonts w:ascii="Book Antiqua" w:eastAsia="Book Antiqua" w:hAnsi="Book Antiqua"/>
        </w:rPr>
        <w:t>22</w:t>
      </w:r>
      <w:r w:rsidR="00694D4B" w:rsidRPr="00F62D76">
        <w:rPr>
          <w:rFonts w:ascii="Book Antiqua" w:eastAsia="Book Antiqua" w:hAnsi="Book Antiqua"/>
        </w:rPr>
        <w:t>.</w:t>
      </w:r>
      <w:r w:rsidR="00BB2F41" w:rsidRPr="00F62D76">
        <w:rPr>
          <w:rFonts w:ascii="Book Antiqua" w:eastAsia="Book Antiqua" w:hAnsi="Book Antiqua"/>
        </w:rPr>
        <w:t>11</w:t>
      </w:r>
      <w:r w:rsidR="002028E6" w:rsidRPr="00F62D76">
        <w:rPr>
          <w:rFonts w:ascii="Book Antiqua" w:eastAsia="Book Antiqua" w:hAnsi="Book Antiqua"/>
        </w:rPr>
        <w:t xml:space="preserve"> </w:t>
      </w:r>
      <w:r w:rsidR="007F4F1A" w:rsidRPr="00F62D76">
        <w:rPr>
          <w:rFonts w:ascii="Book Antiqua" w:eastAsia="Book Antiqua" w:hAnsi="Book Antiqua"/>
        </w:rPr>
        <w:t>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BC699C" w:rsidRPr="00F62D76" w:rsidRDefault="00FF335E" w:rsidP="0028472E">
      <w:pPr>
        <w:widowControl w:val="0"/>
        <w:tabs>
          <w:tab w:val="left" w:pos="9356"/>
        </w:tabs>
        <w:ind w:right="-852"/>
        <w:rPr>
          <w:rFonts w:ascii="Book Antiqua" w:eastAsia="Book Antiqua" w:hAnsi="Book Antiqua"/>
        </w:rPr>
      </w:pPr>
      <w:r w:rsidRPr="00F62D76">
        <w:rPr>
          <w:rFonts w:ascii="Book Antiqua" w:eastAsia="Book Antiqua" w:hAnsi="Book Antiqua"/>
        </w:rPr>
        <w:t>22.12 É proibido a qualquer licitante tentar impedir o curso normal do processo licitatório mediante a utilização de recursos ou de meios meramente protelatórios, sujeitando-se o autor às sanções legais e administrativas previstas na Lei Federal nº 14.133/21 e no Código Penal Brasileiro.</w:t>
      </w:r>
    </w:p>
    <w:p w:rsidR="005471EC" w:rsidRPr="00F62D76" w:rsidRDefault="00FF335E" w:rsidP="0028472E">
      <w:pPr>
        <w:widowControl w:val="0"/>
        <w:tabs>
          <w:tab w:val="left" w:pos="9356"/>
        </w:tabs>
        <w:ind w:right="-852"/>
        <w:rPr>
          <w:rFonts w:ascii="Book Antiqua" w:eastAsia="Book Antiqua" w:hAnsi="Book Antiqua"/>
        </w:rPr>
      </w:pPr>
      <w:r w:rsidRPr="00F62D76">
        <w:rPr>
          <w:rFonts w:ascii="Book Antiqua" w:eastAsia="Book Antiqua" w:hAnsi="Book Antiqua"/>
        </w:rPr>
        <w:t>22.13</w:t>
      </w:r>
      <w:r w:rsidR="00BB2F41" w:rsidRPr="00F62D76">
        <w:rPr>
          <w:rFonts w:ascii="Book Antiqua" w:eastAsia="Book Antiqua" w:hAnsi="Book Antiqua"/>
        </w:rPr>
        <w:t xml:space="preserve"> </w:t>
      </w:r>
      <w:r w:rsidR="002028E6" w:rsidRPr="00F62D76">
        <w:rPr>
          <w:rFonts w:ascii="Book Antiqua" w:eastAsia="Book Antiqua" w:hAnsi="Book Antiqua"/>
        </w:rPr>
        <w:t>O foro designado para julgamento de quaisquer questões judiciais resultantes deste Edital será o foro da Comarca de Gaspar/SC, considerado aquele a que está vinculado o Pregoeiro.</w:t>
      </w:r>
    </w:p>
    <w:p w:rsidR="00563EE0" w:rsidRPr="00F62D76" w:rsidRDefault="002028E6" w:rsidP="0028472E">
      <w:pPr>
        <w:widowControl w:val="0"/>
        <w:tabs>
          <w:tab w:val="left" w:pos="9356"/>
        </w:tabs>
        <w:ind w:right="-852"/>
        <w:rPr>
          <w:rFonts w:ascii="Book Antiqua" w:hAnsi="Book Antiqua"/>
        </w:rPr>
      </w:pPr>
      <w:r w:rsidRPr="00F62D76">
        <w:rPr>
          <w:rFonts w:ascii="Book Antiqua" w:hAnsi="Book Antiqua"/>
        </w:rPr>
        <w:t>2</w:t>
      </w:r>
      <w:r w:rsidR="00FF335E" w:rsidRPr="00F62D76">
        <w:rPr>
          <w:rFonts w:ascii="Book Antiqua" w:hAnsi="Book Antiqua"/>
        </w:rPr>
        <w:t>2.14</w:t>
      </w:r>
      <w:r w:rsidRPr="00F62D76">
        <w:rPr>
          <w:rFonts w:ascii="Book Antiqua" w:hAnsi="Book Antiqua"/>
        </w:rPr>
        <w:t xml:space="preserve"> São partes integrantes deste Edital:</w:t>
      </w:r>
    </w:p>
    <w:p w:rsidR="002028E6" w:rsidRPr="00F62D76" w:rsidRDefault="002028E6" w:rsidP="00C8682A">
      <w:pPr>
        <w:widowControl w:val="0"/>
        <w:ind w:left="-284" w:right="-852" w:hanging="283"/>
        <w:rPr>
          <w:rFonts w:ascii="Book Antiqua" w:eastAsia="Book Antiqua" w:hAnsi="Book Antiqua"/>
        </w:rPr>
      </w:pPr>
      <w:r w:rsidRPr="00F62D76">
        <w:rPr>
          <w:rFonts w:ascii="Book Antiqua" w:eastAsia="Book Antiqua" w:hAnsi="Book Antiqua"/>
          <w:b/>
        </w:rPr>
        <w:t>a)</w:t>
      </w:r>
      <w:r w:rsidRPr="00F62D76">
        <w:rPr>
          <w:rFonts w:ascii="Book Antiqua" w:eastAsia="Book Antiqua" w:hAnsi="Book Antiqua"/>
        </w:rPr>
        <w:t xml:space="preserve"> Anexo I –</w:t>
      </w:r>
      <w:r w:rsidR="00B14DEF" w:rsidRPr="00F62D76">
        <w:rPr>
          <w:rFonts w:ascii="Book Antiqua" w:eastAsia="Book Antiqua" w:hAnsi="Book Antiqua"/>
        </w:rPr>
        <w:t xml:space="preserve"> </w:t>
      </w:r>
      <w:r w:rsidRPr="00F62D76">
        <w:rPr>
          <w:rFonts w:ascii="Book Antiqua" w:eastAsia="Book Antiqua" w:hAnsi="Book Antiqua"/>
        </w:rPr>
        <w:t>Termo de Referência;</w:t>
      </w:r>
    </w:p>
    <w:p w:rsidR="002028E6" w:rsidRPr="00F62D76" w:rsidRDefault="000F2A52" w:rsidP="00C8682A">
      <w:pPr>
        <w:widowControl w:val="0"/>
        <w:ind w:left="-284" w:right="-852" w:hanging="283"/>
        <w:rPr>
          <w:rFonts w:ascii="Book Antiqua" w:eastAsia="Book Antiqua" w:hAnsi="Book Antiqua"/>
        </w:rPr>
      </w:pPr>
      <w:r w:rsidRPr="00F62D76">
        <w:rPr>
          <w:rFonts w:ascii="Book Antiqua" w:eastAsia="Book Antiqua" w:hAnsi="Book Antiqua"/>
          <w:b/>
        </w:rPr>
        <w:t>b</w:t>
      </w:r>
      <w:r w:rsidR="002028E6" w:rsidRPr="00F62D76">
        <w:rPr>
          <w:rFonts w:ascii="Book Antiqua" w:eastAsia="Book Antiqua" w:hAnsi="Book Antiqua"/>
          <w:b/>
        </w:rPr>
        <w:t>)</w:t>
      </w:r>
      <w:r w:rsidRPr="00F62D76">
        <w:rPr>
          <w:rFonts w:ascii="Book Antiqua" w:eastAsia="Book Antiqua" w:hAnsi="Book Antiqua"/>
        </w:rPr>
        <w:t xml:space="preserve"> Anexo II</w:t>
      </w:r>
      <w:r w:rsidR="002028E6" w:rsidRPr="00F62D76">
        <w:rPr>
          <w:rFonts w:ascii="Book Antiqua" w:eastAsia="Book Antiqua" w:hAnsi="Book Antiqua"/>
        </w:rPr>
        <w:t xml:space="preserve"> - Minuta da Ata de Registro de Preços</w:t>
      </w:r>
      <w:r w:rsidR="002028E6" w:rsidRPr="00F62D76">
        <w:rPr>
          <w:rFonts w:ascii="Book Antiqua" w:eastAsia="Book Antiqua" w:hAnsi="Book Antiqua"/>
          <w:shd w:val="clear" w:color="auto" w:fill="FFFFFF"/>
        </w:rPr>
        <w:t>;</w:t>
      </w:r>
    </w:p>
    <w:p w:rsidR="002028E6" w:rsidRPr="00F62D76" w:rsidRDefault="000F2A52" w:rsidP="00C8682A">
      <w:pPr>
        <w:widowControl w:val="0"/>
        <w:ind w:left="-284" w:right="-852" w:hanging="283"/>
        <w:rPr>
          <w:rFonts w:ascii="Book Antiqua" w:eastAsia="Book Antiqua" w:hAnsi="Book Antiqua"/>
        </w:rPr>
      </w:pPr>
      <w:r w:rsidRPr="00F62D76">
        <w:rPr>
          <w:rFonts w:ascii="Book Antiqua" w:eastAsia="Book Antiqua" w:hAnsi="Book Antiqua"/>
          <w:b/>
        </w:rPr>
        <w:t>c</w:t>
      </w:r>
      <w:r w:rsidR="002028E6" w:rsidRPr="00F62D76">
        <w:rPr>
          <w:rFonts w:ascii="Book Antiqua" w:eastAsia="Book Antiqua" w:hAnsi="Book Antiqua"/>
          <w:b/>
        </w:rPr>
        <w:t>)</w:t>
      </w:r>
      <w:r w:rsidRPr="00F62D76">
        <w:rPr>
          <w:rFonts w:ascii="Book Antiqua" w:eastAsia="Book Antiqua" w:hAnsi="Book Antiqua"/>
        </w:rPr>
        <w:t xml:space="preserve"> Anexo III</w:t>
      </w:r>
      <w:r w:rsidR="003A048E" w:rsidRPr="00F62D76">
        <w:rPr>
          <w:rFonts w:ascii="Book Antiqua" w:eastAsia="Book Antiqua" w:hAnsi="Book Antiqua"/>
        </w:rPr>
        <w:t xml:space="preserve"> - Minuta do Contrato;</w:t>
      </w:r>
    </w:p>
    <w:p w:rsidR="003A048E" w:rsidRPr="00F62D76" w:rsidRDefault="003A048E" w:rsidP="00C8682A">
      <w:pPr>
        <w:widowControl w:val="0"/>
        <w:ind w:left="-284" w:right="-852" w:hanging="283"/>
        <w:rPr>
          <w:rFonts w:ascii="Book Antiqua" w:eastAsia="Book Antiqua" w:hAnsi="Book Antiqua"/>
        </w:rPr>
      </w:pPr>
      <w:r w:rsidRPr="00F62D76">
        <w:rPr>
          <w:rFonts w:ascii="Book Antiqua" w:eastAsia="Book Antiqua" w:hAnsi="Book Antiqua"/>
          <w:b/>
        </w:rPr>
        <w:t xml:space="preserve">d) </w:t>
      </w:r>
      <w:r w:rsidRPr="00F62D76">
        <w:rPr>
          <w:rFonts w:ascii="Book Antiqua" w:eastAsia="Book Antiqua" w:hAnsi="Book Antiqua"/>
        </w:rPr>
        <w:t>Anexo IV – Proposta de Preços.</w:t>
      </w:r>
    </w:p>
    <w:p w:rsidR="002028E6" w:rsidRPr="00F62D76" w:rsidRDefault="002028E6" w:rsidP="0028472E">
      <w:pPr>
        <w:widowControl w:val="0"/>
        <w:tabs>
          <w:tab w:val="left" w:pos="9356"/>
        </w:tabs>
        <w:ind w:right="-852"/>
        <w:rPr>
          <w:rFonts w:ascii="Book Antiqua" w:eastAsia="Book Antiqua" w:hAnsi="Book Antiqua"/>
        </w:rPr>
      </w:pPr>
    </w:p>
    <w:p w:rsidR="002028E6" w:rsidRPr="00F62D76" w:rsidRDefault="002028E6" w:rsidP="0028472E">
      <w:pPr>
        <w:widowControl w:val="0"/>
        <w:tabs>
          <w:tab w:val="left" w:pos="9356"/>
        </w:tabs>
        <w:ind w:right="-852"/>
        <w:rPr>
          <w:rFonts w:ascii="Book Antiqua" w:eastAsia="Book Antiqua" w:hAnsi="Book Antiqua"/>
        </w:rPr>
      </w:pPr>
      <w:r w:rsidRPr="00F62D76">
        <w:rPr>
          <w:rFonts w:ascii="Book Antiqua" w:eastAsia="Book Antiqua" w:hAnsi="Book Antiqua"/>
        </w:rPr>
        <w:t>O presente Edital e seus Anexos, bem como a proposta do licitante vencedor</w:t>
      </w:r>
      <w:r w:rsidR="000B33F9" w:rsidRPr="00F62D76">
        <w:rPr>
          <w:rFonts w:ascii="Book Antiqua" w:eastAsia="Book Antiqua" w:hAnsi="Book Antiqua"/>
        </w:rPr>
        <w:t>,</w:t>
      </w:r>
      <w:r w:rsidRPr="00F62D76">
        <w:rPr>
          <w:rFonts w:ascii="Book Antiqua" w:eastAsia="Book Antiqua" w:hAnsi="Book Antiqua"/>
        </w:rPr>
        <w:t xml:space="preserve"> farão parte integrante do Contrato, independentemente de transcrição.</w:t>
      </w:r>
    </w:p>
    <w:p w:rsidR="002028E6" w:rsidRPr="00F62D76" w:rsidRDefault="002028E6" w:rsidP="0028472E">
      <w:pPr>
        <w:widowControl w:val="0"/>
        <w:tabs>
          <w:tab w:val="left" w:pos="9356"/>
        </w:tabs>
        <w:ind w:right="-852"/>
        <w:rPr>
          <w:rFonts w:ascii="Book Antiqua" w:eastAsia="Book Antiqua" w:hAnsi="Book Antiqua"/>
        </w:rPr>
      </w:pPr>
    </w:p>
    <w:p w:rsidR="00C75C64" w:rsidRPr="00F62D76" w:rsidRDefault="00C75C64" w:rsidP="00C8682A">
      <w:pPr>
        <w:widowControl w:val="0"/>
        <w:jc w:val="right"/>
        <w:rPr>
          <w:rFonts w:ascii="Book Antiqua" w:eastAsia="Book Antiqua" w:hAnsi="Book Antiqua"/>
        </w:rPr>
      </w:pPr>
      <w:r w:rsidRPr="00F62D76">
        <w:rPr>
          <w:rFonts w:ascii="Book Antiqua" w:eastAsia="Book Antiqua" w:hAnsi="Book Antiqua"/>
        </w:rPr>
        <w:t xml:space="preserve">Gaspar/SC, </w:t>
      </w:r>
      <w:r w:rsidR="0066437A">
        <w:rPr>
          <w:rFonts w:ascii="Book Antiqua" w:eastAsia="Book Antiqua" w:hAnsi="Book Antiqua"/>
        </w:rPr>
        <w:t xml:space="preserve">03 </w:t>
      </w:r>
      <w:r w:rsidRPr="00F62D76">
        <w:rPr>
          <w:rFonts w:ascii="Book Antiqua" w:eastAsia="Book Antiqua" w:hAnsi="Book Antiqua"/>
        </w:rPr>
        <w:t xml:space="preserve">de </w:t>
      </w:r>
      <w:r w:rsidR="0066437A">
        <w:rPr>
          <w:rFonts w:ascii="Book Antiqua" w:eastAsia="Book Antiqua" w:hAnsi="Book Antiqua"/>
        </w:rPr>
        <w:t>abril</w:t>
      </w:r>
      <w:r w:rsidR="000431C3" w:rsidRPr="00F62D76">
        <w:rPr>
          <w:rFonts w:ascii="Book Antiqua" w:eastAsia="Book Antiqua" w:hAnsi="Book Antiqua"/>
        </w:rPr>
        <w:t xml:space="preserve"> de 20</w:t>
      </w:r>
      <w:r w:rsidR="00BB4E80" w:rsidRPr="00F62D76">
        <w:rPr>
          <w:rFonts w:ascii="Book Antiqua" w:eastAsia="Book Antiqua" w:hAnsi="Book Antiqua"/>
        </w:rPr>
        <w:t>24</w:t>
      </w:r>
      <w:r w:rsidR="000431C3" w:rsidRPr="00F62D76">
        <w:rPr>
          <w:rFonts w:ascii="Book Antiqua" w:eastAsia="Book Antiqua" w:hAnsi="Book Antiqua"/>
        </w:rPr>
        <w:t>.</w:t>
      </w:r>
    </w:p>
    <w:p w:rsidR="00B119C8" w:rsidRPr="00F62D76" w:rsidRDefault="00B119C8" w:rsidP="00C75C64">
      <w:pPr>
        <w:widowControl w:val="0"/>
        <w:rPr>
          <w:rFonts w:ascii="Book Antiqua" w:eastAsia="Book Antiqua" w:hAnsi="Book Antiqua"/>
        </w:rPr>
      </w:pPr>
    </w:p>
    <w:p w:rsidR="000347DD" w:rsidRPr="00F62D76" w:rsidRDefault="000347DD" w:rsidP="00AD55E7">
      <w:pPr>
        <w:widowControl w:val="0"/>
        <w:ind w:left="0"/>
        <w:rPr>
          <w:rFonts w:ascii="Book Antiqua" w:eastAsia="Book Antiqua" w:hAnsi="Book Antiqua"/>
        </w:rPr>
      </w:pPr>
    </w:p>
    <w:tbl>
      <w:tblPr>
        <w:tblStyle w:val="Tabelacomgrade"/>
        <w:tblW w:w="1017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tblPr>
      <w:tblGrid>
        <w:gridCol w:w="3369"/>
        <w:gridCol w:w="3402"/>
        <w:gridCol w:w="3402"/>
      </w:tblGrid>
      <w:tr w:rsidR="00C8682A" w:rsidRPr="00F62D76" w:rsidTr="00C8682A">
        <w:tc>
          <w:tcPr>
            <w:tcW w:w="3369" w:type="dxa"/>
          </w:tcPr>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MARCOS ROBERTO DA CRUZ</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da Fazenda e Gestão Administrativa</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tc>
        <w:tc>
          <w:tcPr>
            <w:tcW w:w="3402" w:type="dxa"/>
            <w:vAlign w:val="center"/>
          </w:tcPr>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EMERSON ANTUNES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Educação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rPr>
                <w:rFonts w:ascii="Book Antiqua" w:hAnsi="Book Antiqua" w:cs="Arial"/>
                <w:iCs/>
              </w:rPr>
            </w:pPr>
          </w:p>
        </w:tc>
        <w:tc>
          <w:tcPr>
            <w:tcW w:w="3402" w:type="dxa"/>
          </w:tcPr>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SANTIAGO MARTIN NAVIA</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Saúde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tc>
      </w:tr>
      <w:tr w:rsidR="00C8682A" w:rsidRPr="00F62D76" w:rsidTr="00C8682A">
        <w:tc>
          <w:tcPr>
            <w:tcW w:w="3369" w:type="dxa"/>
            <w:vAlign w:val="center"/>
          </w:tcPr>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RONI JEAN MULLER</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Obras e Serviços Urbanos</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tc>
        <w:tc>
          <w:tcPr>
            <w:tcW w:w="3402" w:type="dxa"/>
            <w:vAlign w:val="center"/>
          </w:tcPr>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CARLOS FRANCISCO BORNHAUSEN</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Planejamento Territorial</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rPr>
                <w:rFonts w:ascii="Book Antiqua" w:hAnsi="Book Antiqua" w:cs="Book Antiqua"/>
              </w:rPr>
            </w:pPr>
          </w:p>
        </w:tc>
        <w:tc>
          <w:tcPr>
            <w:tcW w:w="3402" w:type="dxa"/>
          </w:tcPr>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CLEVERSON FERREIRA DOS SANTOS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Agricultura e Aquicultura</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tc>
      </w:tr>
      <w:tr w:rsidR="00C8682A" w:rsidRPr="00F62D76" w:rsidTr="00C8682A">
        <w:tc>
          <w:tcPr>
            <w:tcW w:w="3369" w:type="dxa"/>
            <w:vAlign w:val="center"/>
          </w:tcPr>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SALÉSIO ANTONIO "NEI" DA CONCEIÇÃO</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r w:rsidRPr="00F62D76">
              <w:rPr>
                <w:rFonts w:ascii="Book Antiqua" w:hAnsi="Book Antiqua" w:cs="Arial"/>
                <w:iCs/>
              </w:rPr>
              <w:t>Secretário Municipal de Assistência Social</w:t>
            </w:r>
          </w:p>
        </w:tc>
        <w:tc>
          <w:tcPr>
            <w:tcW w:w="3402" w:type="dxa"/>
            <w:vAlign w:val="center"/>
          </w:tcPr>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RAFAELE VANCINI</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Arial"/>
                <w:iCs/>
              </w:rPr>
              <w:t>Diretora-Presidente da Fundação Municipal de Esportes e Lazer</w:t>
            </w:r>
          </w:p>
        </w:tc>
        <w:tc>
          <w:tcPr>
            <w:tcW w:w="3402" w:type="dxa"/>
            <w:vAlign w:val="center"/>
          </w:tcPr>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b/>
                <w:iCs/>
              </w:rPr>
            </w:pPr>
            <w:r w:rsidRPr="00F62D76">
              <w:rPr>
                <w:rFonts w:ascii="Book Antiqua" w:hAnsi="Book Antiqua" w:cs="Arial"/>
                <w:b/>
                <w:iCs/>
              </w:rPr>
              <w:t>JEAN ALEXANDRE DOS SANTOS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r w:rsidRPr="00F62D76">
              <w:rPr>
                <w:rFonts w:ascii="Book Antiqua" w:hAnsi="Book Antiqua" w:cs="Arial"/>
                <w:iCs/>
              </w:rPr>
              <w:t>Diretor-Presidente do Serviço Autônomo Municipal de Água e Esgoto</w:t>
            </w:r>
          </w:p>
        </w:tc>
      </w:tr>
    </w:tbl>
    <w:p w:rsidR="00C8682A" w:rsidRPr="00F62D76" w:rsidRDefault="00C8682A" w:rsidP="00C8682A">
      <w:pPr>
        <w:pageBreakBefore/>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jc w:val="center"/>
        <w:rPr>
          <w:rFonts w:ascii="Book Antiqua" w:eastAsia="Book Antiqua" w:hAnsi="Book Antiqua"/>
          <w:b/>
          <w:sz w:val="48"/>
          <w:szCs w:val="48"/>
        </w:rPr>
      </w:pPr>
      <w:r w:rsidRPr="00F62D76">
        <w:rPr>
          <w:rFonts w:ascii="Book Antiqua" w:eastAsia="Book Antiqua" w:hAnsi="Book Antiqua"/>
          <w:b/>
          <w:sz w:val="48"/>
          <w:szCs w:val="48"/>
        </w:rPr>
        <w:lastRenderedPageBreak/>
        <w:t>ANEXO I</w:t>
      </w:r>
    </w:p>
    <w:p w:rsidR="00C8682A" w:rsidRPr="00F62D76" w:rsidRDefault="0024732C" w:rsidP="00C8682A">
      <w:pPr>
        <w:ind w:right="-852"/>
        <w:jc w:val="center"/>
        <w:rPr>
          <w:rFonts w:ascii="Book Antiqua" w:eastAsia="Book Antiqua" w:hAnsi="Book Antiqua"/>
          <w:sz w:val="48"/>
          <w:szCs w:val="48"/>
        </w:rPr>
      </w:pPr>
      <w:r w:rsidRPr="00F62D76">
        <w:rPr>
          <w:rFonts w:ascii="Book Antiqua" w:eastAsia="Book Antiqua" w:hAnsi="Book Antiqua"/>
          <w:sz w:val="36"/>
          <w:szCs w:val="36"/>
        </w:rPr>
        <w:t>PROCESSO ADMINISTRATIVO Nº 34/2024</w:t>
      </w:r>
    </w:p>
    <w:p w:rsidR="00C8682A" w:rsidRPr="00F62D76" w:rsidRDefault="0024732C" w:rsidP="00C8682A">
      <w:pPr>
        <w:jc w:val="center"/>
        <w:rPr>
          <w:rFonts w:ascii="Book Antiqua" w:eastAsia="Arial" w:hAnsi="Book Antiqua" w:cs="Book Antiqua"/>
          <w:b/>
          <w:sz w:val="40"/>
          <w:szCs w:val="40"/>
          <w:lang w:eastAsia="pt-BR"/>
        </w:rPr>
      </w:pPr>
      <w:r w:rsidRPr="00F62D76">
        <w:rPr>
          <w:rStyle w:val="nfase"/>
          <w:rFonts w:ascii="Book Antiqua" w:eastAsia="Book Antiqua" w:hAnsi="Book Antiqua"/>
          <w:i w:val="0"/>
          <w:sz w:val="36"/>
          <w:szCs w:val="36"/>
        </w:rPr>
        <w:t>PREGÃO ELETRÔNICO Nº 17/2024</w:t>
      </w:r>
    </w:p>
    <w:p w:rsidR="00C8682A" w:rsidRPr="00F62D76" w:rsidRDefault="00C8682A" w:rsidP="00C8682A">
      <w:pPr>
        <w:tabs>
          <w:tab w:val="left" w:pos="3978"/>
          <w:tab w:val="left" w:pos="4294"/>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right="-852"/>
        <w:jc w:val="center"/>
        <w:rPr>
          <w:rFonts w:ascii="Book Antiqua" w:hAnsi="Book Antiqua"/>
          <w:b/>
          <w:sz w:val="48"/>
          <w:szCs w:val="48"/>
        </w:rPr>
      </w:pPr>
      <w:r w:rsidRPr="00F62D76">
        <w:rPr>
          <w:rFonts w:ascii="Book Antiqua" w:hAnsi="Book Antiqua"/>
          <w:b/>
          <w:sz w:val="40"/>
          <w:szCs w:val="40"/>
          <w:shd w:val="clear" w:color="auto" w:fill="FFFFFF"/>
        </w:rPr>
        <w:t>TERMO DE REFERÊNCIA</w:t>
      </w:r>
    </w:p>
    <w:p w:rsidR="00C8682A" w:rsidRPr="00F62D76" w:rsidRDefault="00C8682A" w:rsidP="00C8682A">
      <w:pPr>
        <w:tabs>
          <w:tab w:val="left" w:pos="5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852"/>
        <w:rPr>
          <w:rFonts w:ascii="Book Antiqua" w:hAnsi="Book Antiqua"/>
          <w:b/>
          <w:sz w:val="16"/>
          <w:szCs w:val="16"/>
        </w:rPr>
      </w:pP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852"/>
        <w:rPr>
          <w:rFonts w:ascii="Book Antiqua" w:hAnsi="Book Antiqua"/>
        </w:rPr>
      </w:pPr>
      <w:r w:rsidRPr="00F62D76">
        <w:rPr>
          <w:rFonts w:ascii="Book Antiqua" w:hAnsi="Book Antiqua"/>
          <w:b/>
        </w:rPr>
        <w:t>1. DAS CONDIÇÕES GERAIS DE CONTRATAÇÃO</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1.1 Constitui o </w:t>
      </w:r>
      <w:r w:rsidRPr="00F62D76">
        <w:rPr>
          <w:rFonts w:ascii="Book Antiqua" w:hAnsi="Book Antiqua"/>
          <w:b/>
        </w:rPr>
        <w:t>OBJETO</w:t>
      </w:r>
      <w:r w:rsidRPr="00F62D76">
        <w:rPr>
          <w:rFonts w:ascii="Book Antiqua" w:hAnsi="Book Antiqua"/>
        </w:rPr>
        <w:t xml:space="preserve"> do presente Termo de Referência o </w:t>
      </w:r>
      <w:r w:rsidRPr="00F62D76">
        <w:rPr>
          <w:rFonts w:ascii="Book Antiqua" w:hAnsi="Book Antiqua"/>
          <w:b/>
          <w:sz w:val="24"/>
          <w:szCs w:val="24"/>
          <w:lang w:eastAsia="nl-NL"/>
        </w:rPr>
        <w:t>REGISTRO DE PREÇOS TENDO POR OBJETO A AQUISIÇÃO DE MATERIAIS ELÉTRICOS E LÂMPADAS</w:t>
      </w:r>
      <w:r w:rsidRPr="00F62D76">
        <w:rPr>
          <w:rFonts w:ascii="Book Antiqua" w:hAnsi="Book Antiqua"/>
        </w:rPr>
        <w:t>,</w:t>
      </w:r>
      <w:r w:rsidRPr="00F62D76">
        <w:rPr>
          <w:rFonts w:ascii="Book Antiqua" w:hAnsi="Book Antiqua"/>
          <w:b/>
        </w:rPr>
        <w:t xml:space="preserve"> </w:t>
      </w:r>
      <w:r w:rsidRPr="00F62D76">
        <w:rPr>
          <w:rFonts w:ascii="Book Antiqua" w:hAnsi="Book Antiqua"/>
        </w:rPr>
        <w:t>nos termos da tabela abaixo, conforme condições e exigências estabelecidas neste instrumento.</w:t>
      </w:r>
    </w:p>
    <w:p w:rsidR="00C8682A" w:rsidRPr="00F62D76" w:rsidRDefault="00C8682A" w:rsidP="00C8682A">
      <w:pPr>
        <w:tabs>
          <w:tab w:val="left" w:pos="9356"/>
        </w:tabs>
        <w:ind w:right="-852"/>
        <w:rPr>
          <w:rFonts w:ascii="Book Antiqua" w:hAnsi="Book Antiqua"/>
        </w:rPr>
      </w:pPr>
    </w:p>
    <w:tbl>
      <w:tblPr>
        <w:tblStyle w:val="Tabelacomgrade"/>
        <w:tblW w:w="10172" w:type="dxa"/>
        <w:tblInd w:w="-681" w:type="dxa"/>
        <w:tblCellMar>
          <w:top w:w="28" w:type="dxa"/>
          <w:left w:w="28" w:type="dxa"/>
          <w:bottom w:w="28" w:type="dxa"/>
          <w:right w:w="28" w:type="dxa"/>
        </w:tblCellMar>
        <w:tblLook w:val="04A0"/>
      </w:tblPr>
      <w:tblGrid>
        <w:gridCol w:w="425"/>
        <w:gridCol w:w="7309"/>
        <w:gridCol w:w="624"/>
        <w:gridCol w:w="907"/>
        <w:gridCol w:w="907"/>
      </w:tblGrid>
      <w:tr w:rsidR="00980DED" w:rsidRPr="00F62D76" w:rsidTr="00980DED">
        <w:tc>
          <w:tcPr>
            <w:tcW w:w="425" w:type="dxa"/>
            <w:shd w:val="clear" w:color="auto" w:fill="D9D9D9" w:themeFill="background1" w:themeFillShade="D9"/>
            <w:vAlign w:val="center"/>
          </w:tcPr>
          <w:p w:rsidR="00980DED" w:rsidRPr="00F62D76" w:rsidRDefault="00980DED" w:rsidP="00980DED">
            <w:pPr>
              <w:tabs>
                <w:tab w:val="left" w:pos="9356"/>
              </w:tabs>
              <w:ind w:left="0" w:right="0"/>
              <w:jc w:val="center"/>
              <w:rPr>
                <w:rFonts w:ascii="Book Antiqua" w:hAnsi="Book Antiqua"/>
                <w:b/>
                <w:sz w:val="16"/>
                <w:szCs w:val="16"/>
              </w:rPr>
            </w:pPr>
            <w:r w:rsidRPr="00F62D76">
              <w:rPr>
                <w:rFonts w:ascii="Book Antiqua" w:hAnsi="Book Antiqua"/>
                <w:b/>
                <w:sz w:val="16"/>
                <w:szCs w:val="16"/>
              </w:rPr>
              <w:t>Item</w:t>
            </w:r>
          </w:p>
        </w:tc>
        <w:tc>
          <w:tcPr>
            <w:tcW w:w="7309" w:type="dxa"/>
            <w:shd w:val="clear" w:color="auto" w:fill="D9D9D9" w:themeFill="background1" w:themeFillShade="D9"/>
            <w:vAlign w:val="center"/>
          </w:tcPr>
          <w:p w:rsidR="00980DED" w:rsidRPr="00F62D76" w:rsidRDefault="00980DED" w:rsidP="00980DED">
            <w:pPr>
              <w:tabs>
                <w:tab w:val="left" w:pos="9356"/>
              </w:tabs>
              <w:ind w:left="0" w:right="0"/>
              <w:jc w:val="center"/>
              <w:rPr>
                <w:rFonts w:ascii="Book Antiqua" w:hAnsi="Book Antiqua"/>
                <w:b/>
                <w:sz w:val="16"/>
                <w:szCs w:val="16"/>
              </w:rPr>
            </w:pPr>
            <w:r w:rsidRPr="00F62D76">
              <w:rPr>
                <w:rFonts w:ascii="Book Antiqua" w:hAnsi="Book Antiqua"/>
                <w:b/>
                <w:sz w:val="16"/>
                <w:szCs w:val="16"/>
              </w:rPr>
              <w:t>Descritivo do Item</w:t>
            </w:r>
          </w:p>
        </w:tc>
        <w:tc>
          <w:tcPr>
            <w:tcW w:w="624" w:type="dxa"/>
            <w:shd w:val="clear" w:color="auto" w:fill="D9D9D9" w:themeFill="background1" w:themeFillShade="D9"/>
            <w:vAlign w:val="center"/>
          </w:tcPr>
          <w:p w:rsidR="00980DED" w:rsidRPr="00F62D76" w:rsidRDefault="00980DED" w:rsidP="00980DED">
            <w:pPr>
              <w:tabs>
                <w:tab w:val="left" w:pos="9356"/>
              </w:tabs>
              <w:ind w:left="0" w:right="0"/>
              <w:jc w:val="center"/>
              <w:rPr>
                <w:rFonts w:ascii="Book Antiqua" w:hAnsi="Book Antiqua"/>
                <w:b/>
                <w:sz w:val="16"/>
                <w:szCs w:val="16"/>
              </w:rPr>
            </w:pPr>
            <w:r w:rsidRPr="00F62D76">
              <w:rPr>
                <w:rFonts w:ascii="Book Antiqua" w:hAnsi="Book Antiqua"/>
                <w:b/>
                <w:sz w:val="16"/>
                <w:szCs w:val="16"/>
              </w:rPr>
              <w:t>Quant.</w:t>
            </w:r>
          </w:p>
        </w:tc>
        <w:tc>
          <w:tcPr>
            <w:tcW w:w="907" w:type="dxa"/>
            <w:shd w:val="clear" w:color="auto" w:fill="D9D9D9" w:themeFill="background1" w:themeFillShade="D9"/>
            <w:vAlign w:val="center"/>
          </w:tcPr>
          <w:p w:rsidR="00980DED" w:rsidRPr="00F62D76" w:rsidRDefault="00980DED" w:rsidP="00980DED">
            <w:pPr>
              <w:tabs>
                <w:tab w:val="left" w:pos="9356"/>
              </w:tabs>
              <w:ind w:left="0" w:right="0"/>
              <w:jc w:val="center"/>
              <w:rPr>
                <w:rFonts w:ascii="Book Antiqua" w:hAnsi="Book Antiqua"/>
                <w:b/>
                <w:sz w:val="16"/>
                <w:szCs w:val="16"/>
              </w:rPr>
            </w:pPr>
            <w:r w:rsidRPr="00F62D76">
              <w:rPr>
                <w:rFonts w:ascii="Book Antiqua" w:hAnsi="Book Antiqua"/>
                <w:b/>
                <w:sz w:val="16"/>
                <w:szCs w:val="16"/>
              </w:rPr>
              <w:t>Valor Unitário Médio</w:t>
            </w:r>
          </w:p>
        </w:tc>
        <w:tc>
          <w:tcPr>
            <w:tcW w:w="907" w:type="dxa"/>
            <w:shd w:val="clear" w:color="auto" w:fill="D9D9D9" w:themeFill="background1" w:themeFillShade="D9"/>
            <w:vAlign w:val="center"/>
          </w:tcPr>
          <w:p w:rsidR="00980DED" w:rsidRPr="00F62D76" w:rsidRDefault="00980DED" w:rsidP="00980DED">
            <w:pPr>
              <w:tabs>
                <w:tab w:val="left" w:pos="9356"/>
              </w:tabs>
              <w:ind w:left="0" w:right="0"/>
              <w:jc w:val="center"/>
              <w:rPr>
                <w:rFonts w:ascii="Book Antiqua" w:hAnsi="Book Antiqua"/>
                <w:b/>
                <w:sz w:val="16"/>
                <w:szCs w:val="16"/>
              </w:rPr>
            </w:pPr>
            <w:r w:rsidRPr="00F62D76">
              <w:rPr>
                <w:rFonts w:ascii="Book Antiqua" w:hAnsi="Book Antiqua"/>
                <w:b/>
                <w:sz w:val="16"/>
                <w:szCs w:val="16"/>
              </w:rPr>
              <w:t>Valor Total do Item</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Cinto de Ferramentas para Eletricista. </w:t>
            </w:r>
            <w:r w:rsidRPr="00F62D76">
              <w:rPr>
                <w:rFonts w:ascii="Book Antiqua" w:hAnsi="Book Antiqua" w:cs="Calibri"/>
                <w:sz w:val="16"/>
                <w:szCs w:val="16"/>
              </w:rPr>
              <w:t>Confeccionado em lona reforçada; Cinto ajustável em nylon com presilha de fixação. Possui 3 porta ferramentas e acessórios, sendo: 14 bolsos divisões e alça metálica para martelo. Especificações Técnicas: Peso: 2,5 kg. Indicações de Uso: Usada para transportar ferramentas.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R$ 68,18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R$ 886,34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Adaptador AC com 3 Pinos sendo 2 Facas (padrão antigo para novo).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R$ 8,92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R$ 446,00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Adaptador Reverso 2P+ T- FÊMEA. Adaptador Reverso 2 pólos + terra, extremidade fêmea NBR 14136, extremidade macho dois pinos chatos e mais terra redondo.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R$ 8,54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R$ 597,80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Adaptador Reverso 2P+ T- MACHO. </w:t>
            </w:r>
            <w:r w:rsidRPr="00F62D76">
              <w:rPr>
                <w:rFonts w:ascii="Book Antiqua" w:hAnsi="Book Antiqua" w:cs="Calibri"/>
                <w:sz w:val="16"/>
                <w:szCs w:val="16"/>
              </w:rPr>
              <w:t>Adaptador 2 pólos + terra, extremidade macho NBR 14136, extremidade fêmea dois pinos chatos e mais terra redondo.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R$ 7,80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R$ 546,00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Extensão com terminais. </w:t>
            </w:r>
            <w:r w:rsidRPr="00F62D76">
              <w:rPr>
                <w:rFonts w:ascii="Book Antiqua" w:hAnsi="Book Antiqua" w:cs="Calibri"/>
                <w:sz w:val="16"/>
                <w:szCs w:val="16"/>
              </w:rPr>
              <w:t>Extensão de 20m, cabo 2x2,50 mm². Voltagem: 110/220 V. Contendo 1 (uma) entrada e 1 (uma) saída. Terminais conforme NBR 14.136.</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R$ 82,18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R$ 4.191,18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Filtro de Linha 05 Tomadas.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R$ 26,99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R$ 1.862,31</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10 A. </w:t>
            </w:r>
            <w:r w:rsidRPr="00F62D76">
              <w:rPr>
                <w:rFonts w:ascii="Book Antiqua" w:hAnsi="Book Antiqua" w:cs="Calibri"/>
                <w:sz w:val="16"/>
                <w:szCs w:val="16"/>
              </w:rPr>
              <w:t>Disjuntor monopolar de corrente nominal 10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R$ 8,28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R$ 389,16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Disjuntor Monopolar 15 A. </w:t>
            </w:r>
            <w:r w:rsidRPr="00F62D76">
              <w:rPr>
                <w:rFonts w:ascii="Book Antiqua" w:hAnsi="Book Antiqua" w:cs="Calibri"/>
                <w:sz w:val="16"/>
                <w:szCs w:val="16"/>
              </w:rPr>
              <w:t>Disjuntor monopolar de corrente nominal 15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R$ 12,54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R$ 1.065,90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Disjuntor Monopolar 16 A. </w:t>
            </w:r>
            <w:r w:rsidRPr="00F62D76">
              <w:rPr>
                <w:rFonts w:ascii="Book Antiqua" w:hAnsi="Book Antiqua" w:cs="Calibri"/>
                <w:sz w:val="16"/>
                <w:szCs w:val="16"/>
              </w:rPr>
              <w:t>Disjuntor monopolar de corrente nominal 16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R$ 9,01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R$ 1.108,23</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20 A. </w:t>
            </w:r>
            <w:r w:rsidRPr="00F62D76">
              <w:rPr>
                <w:rFonts w:ascii="Book Antiqua" w:hAnsi="Book Antiqua" w:cs="Calibri"/>
                <w:sz w:val="16"/>
                <w:szCs w:val="16"/>
              </w:rPr>
              <w:t>Disjuntor monopolar de corrente nominal 20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R$ 9,39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R$ 1.380,33</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25 A. </w:t>
            </w:r>
            <w:r w:rsidRPr="00F62D76">
              <w:rPr>
                <w:rFonts w:ascii="Book Antiqua" w:hAnsi="Book Antiqua" w:cs="Calibri"/>
                <w:sz w:val="16"/>
                <w:szCs w:val="16"/>
              </w:rPr>
              <w:t xml:space="preserve">Disjuntor monopolar de corrente nominal 25 A, com tensão máxima de </w:t>
            </w:r>
            <w:r w:rsidRPr="00F62D76">
              <w:rPr>
                <w:rFonts w:ascii="Book Antiqua" w:hAnsi="Book Antiqua" w:cs="Calibri"/>
                <w:sz w:val="16"/>
                <w:szCs w:val="16"/>
              </w:rPr>
              <w:lastRenderedPageBreak/>
              <w:t>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113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R$ 8,10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R$ 915,30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30 A. </w:t>
            </w:r>
            <w:r w:rsidRPr="00F62D76">
              <w:rPr>
                <w:rFonts w:ascii="Book Antiqua" w:hAnsi="Book Antiqua" w:cs="Calibri"/>
                <w:sz w:val="16"/>
                <w:szCs w:val="16"/>
              </w:rPr>
              <w:t>Disjuntor monopolar de corrente nominal 30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R$ 10,92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R$ 873,60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32 A. </w:t>
            </w:r>
            <w:r w:rsidRPr="00F62D76">
              <w:rPr>
                <w:rFonts w:ascii="Book Antiqua" w:hAnsi="Book Antiqua" w:cs="Calibri"/>
                <w:sz w:val="16"/>
                <w:szCs w:val="16"/>
              </w:rPr>
              <w:t>Disjuntor monopolar de corrente nominal 32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R$ 9,36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R$ 1.010,88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Disjuntor Monopolar 40 A. </w:t>
            </w:r>
            <w:r w:rsidRPr="00F62D76">
              <w:rPr>
                <w:rFonts w:ascii="Book Antiqua" w:hAnsi="Book Antiqua" w:cs="Calibri"/>
                <w:sz w:val="16"/>
                <w:szCs w:val="16"/>
              </w:rPr>
              <w:t>Disjuntor monopolar de corrente nominal 40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R$ 10,71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R$ 963,90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Caixa para 6 Disjuntores de Sobrepor.</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R$ 37,97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R$ 1.708,65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Disjuntor Trifásico 50A.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R$ 42,87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R$ 1.328,97</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17</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Disjuntor Trifásico 70A.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R$ 54,31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R$ 1.520,68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18</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Caixa de Luz de Sobrepor 4x2 PVC</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R$ 2,84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R$ 281,16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Caixa de Sobrepor Sistema X – 75x65x35 mm </w:t>
            </w:r>
            <w:r w:rsidRPr="00F62D76">
              <w:rPr>
                <w:rFonts w:ascii="Book Antiqua" w:hAnsi="Book Antiqua" w:cs="Calibri"/>
                <w:sz w:val="16"/>
                <w:szCs w:val="16"/>
              </w:rPr>
              <w:t>Caixa de sobrepor para sistema X  nas dimensões 75 x 65 x 35 mm (altura x largura x espessura) de acordo com a NBR14136. Deverá ser fornecida com parafusos em aço niquelado e bucha plástica.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R$ 6,38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R$ 759,22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Caixa de Eletroduto para tomada.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185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R$ 492,10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Chave de Partida para 3CV. </w:t>
            </w:r>
            <w:r w:rsidRPr="00F62D76">
              <w:rPr>
                <w:rFonts w:ascii="Book Antiqua" w:hAnsi="Book Antiqua" w:cs="Calibri"/>
                <w:sz w:val="16"/>
                <w:szCs w:val="16"/>
              </w:rPr>
              <w:t>Chave de partida direta 10A  380 V trifásico com potência de 3 CV. Deverá ser aplicável em motores trifásicos ou monofásicos com grau de proteção IP65.  Caixas termoplásticas com botão de acionamento na cor verde e botão de parada na cor Vermelha.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R$ 131,40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R$ 1.445,40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Chave Eletro-Boia Unipolar 15 A – Regulador de Nível. </w:t>
            </w:r>
            <w:r w:rsidRPr="00F62D76">
              <w:rPr>
                <w:rFonts w:ascii="Book Antiqua" w:hAnsi="Book Antiqua" w:cs="Calibri"/>
                <w:sz w:val="16"/>
                <w:szCs w:val="16"/>
              </w:rPr>
              <w:t>Chaves de nível, tipo eletro-boia em polipropileno PP, para comando direto, unipolar, 220 V – 60 Hz – 15 A  com rabicho de no mínimo 2,00 metros  isenta de mercúrio com capacidade elétrica de 15 A com carga resistiva em 250 V. Deverá possuir grau de proteção IP X8, temperatura de operação de 0ºC a 60°C e proteção contra choques elétricos Classe II. Tipo de interrupção por micro-desconexão, controle por princípio eletromecânico e contato reversível para permitir o controle de nível inferior em superior.</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R$ 33,88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R$ 1.795,64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Contator Tripolar 12.10 – 220V – 60HZ. </w:t>
            </w:r>
            <w:r w:rsidRPr="00F62D76">
              <w:rPr>
                <w:rFonts w:ascii="Book Antiqua" w:hAnsi="Book Antiqua" w:cs="Calibri"/>
                <w:sz w:val="16"/>
                <w:szCs w:val="16"/>
              </w:rPr>
              <w:t>O contator deverá possuir construção fechada contra penetração de corpos estranhos e protegido contra toques conforme VDE 0106 com homologação pela UL;  Deverá possuir conexões de fácil acesso para um ou dois condutores com acessórios que  possibilitem a montagem frontal ou lateral com sistema de fixação para montagem rápida em trilho DIN EN 50.002 até 105A AC-3 em conformidade com as Normas IEC 60947-1, IEC 60947-4-1, VDE 0660/102, UL-508, CSA C.22.2/14 e CENELEC HD 419.</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R$ 125,34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R$ 4.637,58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Contator Tripolar 18.10 – 220V – 60HZ. </w:t>
            </w:r>
            <w:r w:rsidRPr="00F62D76">
              <w:rPr>
                <w:rFonts w:ascii="Book Antiqua" w:hAnsi="Book Antiqua" w:cs="Calibri"/>
                <w:sz w:val="16"/>
                <w:szCs w:val="16"/>
              </w:rPr>
              <w:t>O contator deverá possuir construção fechada contra penetração de corpos estranhos e protegido contra toques conforme VDE 0106 com homologação pela UL;  Deverá possuir conexões de fácil acesso para um ou dois condutores com acessórios que possibilitem a montagem frontal ou lateral com  sistema de fixação para montagem rápida em trilho DIN EN 50.002 até 105A AC-3 em conformidade com as Normas IEC 60947-1, IEC 60947-4-1, VDE 0660/102, UL-508, CSA C.22.2/14 e CENELEC HD 419.</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R$ 148,62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R$ 5.944,80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Placa para tomada de eletroduto, 4x2, RJ11, RJ45, tomada ou interruptor.</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203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R$ 5,66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R$ 1.148,98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26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Exaustor de 25cm. Tensão 220V, potência mínima 60W, RPM mínima 1550.</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R$ 174,02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R$ 3.480,40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ROLO. </w:t>
            </w:r>
            <w:r w:rsidRPr="00F62D76">
              <w:rPr>
                <w:rFonts w:ascii="Book Antiqua" w:hAnsi="Book Antiqua" w:cs="Calibri"/>
                <w:bCs/>
                <w:sz w:val="16"/>
                <w:szCs w:val="16"/>
              </w:rPr>
              <w:br/>
              <w:t>Cabo Flexível 1,5 mm. Rolo com 100 m. Cores: verde, branco, vermelho, preto e azul.</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R$ 93,01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R$ 3.999,43</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ROLO. </w:t>
            </w:r>
            <w:r w:rsidRPr="00F62D76">
              <w:rPr>
                <w:rFonts w:ascii="Book Antiqua" w:hAnsi="Book Antiqua" w:cs="Calibri"/>
                <w:bCs/>
                <w:sz w:val="16"/>
                <w:szCs w:val="16"/>
              </w:rPr>
              <w:br w:type="page"/>
            </w:r>
          </w:p>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Cabo Flexível 2,5mm </w:t>
            </w:r>
            <w:r w:rsidRPr="00F62D76">
              <w:rPr>
                <w:rFonts w:ascii="Book Antiqua" w:hAnsi="Book Antiqua" w:cs="Calibri"/>
                <w:bCs/>
                <w:sz w:val="16"/>
                <w:szCs w:val="16"/>
              </w:rPr>
              <w:br w:type="page"/>
              <w:t>Rolo com 100 m. Cores: verde, branco, vermelho, preto e azul.</w:t>
            </w:r>
            <w:r w:rsidRPr="00F62D76">
              <w:rPr>
                <w:rFonts w:ascii="Book Antiqua" w:hAnsi="Book Antiqua" w:cs="Calibri"/>
                <w:bCs/>
                <w:sz w:val="16"/>
                <w:szCs w:val="16"/>
              </w:rPr>
              <w:br w:type="page"/>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R$ 149,50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R$ 9.568,00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Cabo Flexível 4 mm. Rolo com 100 m. Cores: verde, branco, vermelho, preto e azul.</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R$ 253,40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R$ 16.724,40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ROLO. </w:t>
            </w:r>
            <w:r w:rsidRPr="00F62D76">
              <w:rPr>
                <w:rFonts w:ascii="Book Antiqua" w:hAnsi="Book Antiqua" w:cs="Calibri"/>
                <w:bCs/>
                <w:sz w:val="16"/>
                <w:szCs w:val="16"/>
              </w:rPr>
              <w:br/>
              <w:t>Cabo Flexível 6 mm. Rolo com 100 m. Cores: verde, branco, vermelho, preto e azul.</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R$ 372,36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R$ 19.362,72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Cabo Paralelo 2,5mm. Rolo com 100m.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R$ 206,40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R$ 9.494,40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750V 10,0 mm² COR AZUL. </w:t>
            </w:r>
            <w:r w:rsidRPr="00F62D76">
              <w:rPr>
                <w:rFonts w:ascii="Book Antiqua" w:hAnsi="Book Antiqua" w:cs="Calibri"/>
                <w:sz w:val="16"/>
                <w:szCs w:val="16"/>
              </w:rPr>
              <w:t xml:space="preserve">Cabo auto flexível 750 V de diâmetro 10,0 mm² com capa protetora na cor verde, recomendado para instalações industriais e residenciais de força e de luz, em circuitos de comandos, sinalizações, etc.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278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R$ 7,54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R$ 2.096,12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750 V 6,0 mm² COR AZUL. </w:t>
            </w:r>
            <w:r w:rsidRPr="00F62D76">
              <w:rPr>
                <w:rFonts w:ascii="Book Antiqua" w:hAnsi="Book Antiqua" w:cs="Calibri"/>
                <w:sz w:val="16"/>
                <w:szCs w:val="16"/>
              </w:rPr>
              <w:t xml:space="preserve">Cabo auto flexível 750 V de diâmetro 6,0 mm² com capa protetora na cor verde, recomendado para instalações industriais e residenciais de força e de luz, em circuitos de comandos, sinalizações, etc.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303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R$ 4,18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R$ 1.266,54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METRO. </w:t>
            </w:r>
            <w:r w:rsidRPr="00F62D76">
              <w:rPr>
                <w:rFonts w:ascii="Book Antiqua" w:hAnsi="Book Antiqua" w:cs="Calibri"/>
                <w:bCs/>
                <w:sz w:val="16"/>
                <w:szCs w:val="16"/>
              </w:rPr>
              <w:br/>
              <w:t xml:space="preserve">Cabo Flexível 750 V 4,0 mm² COR AZUL. </w:t>
            </w:r>
            <w:r w:rsidRPr="00F62D76">
              <w:rPr>
                <w:rFonts w:ascii="Book Antiqua" w:hAnsi="Book Antiqua" w:cs="Calibri"/>
                <w:sz w:val="16"/>
                <w:szCs w:val="16"/>
              </w:rPr>
              <w:t xml:space="preserve">Cabo auto flexível 750 V de diâmetro 4,0 mm² com capa protetora na cor verde, recomendado para instalações industriais e residenciais de força e de luz, em circuitos de comandos, sinalizações, etc.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673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R$ 2,95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R$ 1.985,35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750 V 2,5 mm² COR AZUL. </w:t>
            </w:r>
            <w:r w:rsidRPr="00F62D76">
              <w:rPr>
                <w:rFonts w:ascii="Book Antiqua" w:hAnsi="Book Antiqua" w:cs="Calibri"/>
                <w:sz w:val="16"/>
                <w:szCs w:val="16"/>
              </w:rPr>
              <w:t xml:space="preserve">Cabo auto flexível 750 V de diâmetro 2,5 mm² com capa protetora na cor verde, recomendado para instalações industriais e residenciais de força e de luz, em circuitos de comandos, sinalizações, etc.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790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R$ 1,65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R$ 1.303,50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750 V 1,5 mm² COR AZUL. </w:t>
            </w:r>
            <w:r w:rsidRPr="00F62D76">
              <w:rPr>
                <w:rFonts w:ascii="Book Antiqua" w:hAnsi="Book Antiqua" w:cs="Calibri"/>
                <w:sz w:val="16"/>
                <w:szCs w:val="16"/>
              </w:rPr>
              <w:t xml:space="preserve">Cabo auto flexível 750 V de diâmetro 1,5 mm² com capa protetora na cor verde, recomendado para instalações industriais e residenciais de força e de luz, em circuitos de comandos, sinalizações, etc.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550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R$ 588,50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tipo PP  2 x 2,5 mm² COR PRETA. </w:t>
            </w:r>
            <w:r w:rsidRPr="00F62D76">
              <w:rPr>
                <w:rFonts w:ascii="Book Antiqua" w:hAnsi="Book Antiqua" w:cs="Calibri"/>
                <w:sz w:val="16"/>
                <w:szCs w:val="16"/>
              </w:rPr>
              <w:t>Cabo flexível do tipo PP até 750 V 2 X 2,5 mm² na cor preta com cobertura de composto de termoplástico de PVC flexível 70ºC e isolação de composto termoplástico de PVC (BW) 70ºC.</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1360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R$ 4,58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R$ 6.228,80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tipo PP 3 x 2,5 mm² COR PRETA. </w:t>
            </w:r>
            <w:r w:rsidRPr="00F62D76">
              <w:rPr>
                <w:rFonts w:ascii="Book Antiqua" w:hAnsi="Book Antiqua" w:cs="Calibri"/>
                <w:sz w:val="16"/>
                <w:szCs w:val="16"/>
              </w:rPr>
              <w:t>Cabo flexível do tipo PP até 750 V 3 X 2,5 mm² na cor preta com cobertura de composto de termoplástico de PVC flexível 70ºC e isolação de composto termoplástico de PVC (BW) 70ºC.</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685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R$ 6,48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R$ 4.438,80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tipo PP 3 x 1,5 mm² COR PRETA. </w:t>
            </w:r>
            <w:r w:rsidRPr="00F62D76">
              <w:rPr>
                <w:rFonts w:ascii="Book Antiqua" w:hAnsi="Book Antiqua" w:cs="Calibri"/>
                <w:sz w:val="16"/>
                <w:szCs w:val="16"/>
              </w:rPr>
              <w:t>Cabo flexível do tipo PP até 750 V 3 X 1,5 mm² na cor preta com cobertura de composto de termoplástico de PVC flexível 70ºC e isolação de composto termoplástico de PVC (BW) 70ºC.</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580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R$ 4,43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R$ 2.569,40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Soquete Fixo Padrão E-27 Porcelana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R$ 190,92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Térmico Tripolar 2,8 A – 4,0 A. </w:t>
            </w:r>
            <w:r w:rsidRPr="00F62D76">
              <w:rPr>
                <w:rFonts w:ascii="Book Antiqua" w:hAnsi="Book Antiqua" w:cs="Calibri"/>
                <w:sz w:val="16"/>
                <w:szCs w:val="16"/>
              </w:rPr>
              <w:t>Relé térmico tripolar para proteção de motores com rearme manual ou automático com visualização de disparo. Deverá possuir contato NA + NF e regulagem de disparo de 2,8 A até 4,0 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R$ 92,68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R$ 2.317,00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Térmico Tripolar 4,0 A – 6,3 A. </w:t>
            </w:r>
            <w:r w:rsidRPr="00F62D76">
              <w:rPr>
                <w:rFonts w:ascii="Book Antiqua" w:hAnsi="Book Antiqua" w:cs="Calibri"/>
                <w:sz w:val="16"/>
                <w:szCs w:val="16"/>
              </w:rPr>
              <w:t>Relé térmico tripolar para proteção de motores com rearme manual ou automático com visualização de disparo. Deverá possuir contato NA + NF e regulagem de disparo de 4,0 A até 6,3 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R$ 88,85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R$ 2.221,25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Térmico Tripolar 8,0 A – 12,5 A. </w:t>
            </w:r>
            <w:r w:rsidRPr="00F62D76">
              <w:rPr>
                <w:rFonts w:ascii="Book Antiqua" w:hAnsi="Book Antiqua" w:cs="Calibri"/>
                <w:sz w:val="16"/>
                <w:szCs w:val="16"/>
              </w:rPr>
              <w:t>Relé térmico tripolar para proteção de motores com rearme manual ou automático com visualização de disparo. Deverá possuir contato NA + NF e regulagem de disparo de 8,0 A até 12,5 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R$ 104,36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R$ 2.609,00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Térmico Tripolar 11,0 A – 17,0 A. </w:t>
            </w:r>
            <w:r w:rsidRPr="00F62D76">
              <w:rPr>
                <w:rFonts w:ascii="Book Antiqua" w:hAnsi="Book Antiqua" w:cs="Calibri"/>
                <w:sz w:val="16"/>
                <w:szCs w:val="16"/>
              </w:rPr>
              <w:t>Relé térmico tripolar para proteção de motores com rearme manual ou automático com visualização de disparo. Deverá possuir contato NA + NF e regulagem de disparo de 11,0 A até 17,0 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R$ 105,47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R$ 2.636,75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45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Temporizador 220 V – 0 a 30 SEGUNDOS. </w:t>
            </w:r>
            <w:r w:rsidRPr="00F62D76">
              <w:rPr>
                <w:rFonts w:ascii="Book Antiqua" w:hAnsi="Book Antiqua" w:cs="Calibri"/>
                <w:sz w:val="16"/>
                <w:szCs w:val="16"/>
              </w:rPr>
              <w:t>Rele temporizador em material termoplástico com variação de 0 a 30 segundos, com freqüência da rede: 50-60hz, tempo mínimo de reinicialização: 100ms, temperatura ambiente de trabalho entre 0 a 50ºc, grau de proteção da caixa IP 51 e terminais IP 20  com fixação em trilho DIN 35 mm por meio de parafuso.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R$ 76,79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R$ 2.073,33</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Canaleta Simples - Sistema X.</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432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R$ 5,19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R$ 2.242,08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Interruptor 1 tecla simples, sistema X.</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R$ 6,95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R$ 966,05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Interruptor 2 Teclas Simples Sistema X.</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187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R$ 9,62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R$ 1.798,94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Interruptor 3 Teclas Simples Sistema X.</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R$ 13,26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R$ 1.644,24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Interruptor tipo botão de 20A.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R$ 25,01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R$ 2.225,89</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Interruptor Alavanca Metálica 3 posições unipolar 15A. </w:t>
            </w:r>
            <w:r w:rsidRPr="00F62D76">
              <w:rPr>
                <w:rFonts w:ascii="Book Antiqua" w:hAnsi="Book Antiqua" w:cs="Calibri"/>
                <w:sz w:val="16"/>
                <w:szCs w:val="16"/>
              </w:rPr>
              <w:t>Interruptor de alavanca metálica unipolar 15A com carga resistiva em 120 VCA ou 10A com carga resistiva em 250 VCA. (Contato Q) Deverá possuir resistência de contato com máximo de 20 miliohms com aplicação de 1ª em VCC, resistência de isolamento mínimo de 1.000 megaohms, rigidez dielétrica de 1000 V (rms) para 1 minuto (mínimo) com temperatura de operação entre 0°C a 55ºC. Deverá possuir as funções Liga/Liga ou Liga/Desliga com atuador metálico e possuir porca e bucha de fixação metálica. Possuir pólos 1,2,3 ou 4 com terminais do tipo engate rápido, faston ou parafuso.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R$ 57,93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R$ 1.158,60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Timer Digital Temporizador Programável. </w:t>
            </w:r>
            <w:r w:rsidRPr="00F62D76">
              <w:rPr>
                <w:rFonts w:ascii="Book Antiqua" w:hAnsi="Book Antiqua" w:cs="Calibri"/>
                <w:sz w:val="16"/>
                <w:szCs w:val="16"/>
              </w:rPr>
              <w:t>Timer digital temporizador programável com funcionamento bivolt em 127 V ou 220 V, freqüência: 50/60 Hz e consumo standby: 1,6w. Plugue e tomada elétrica padrão NBR14136 com programação: horas, minutos, segundos, diária e semanal com no mínimo 18 programações. Bateria interna recarregável NI-MH 1,2 V 80 mA.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R$ 65,83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R$ 4.015,63</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Tomada Padrão NBR 14.136, simples.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215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R$ 4,77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R$ 1.025,55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Tomada Padrão NBR 14.136, dupla.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R$ 8,31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R$ 1.288,05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Tomada Simples para Caixas de Sobrepor 20A.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243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R$ 5,62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R$ 1.365,66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Tomada Dupla para Caixa de Sobrepor 20A.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207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R$ 7,66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R$ 1.585,62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Cabo chupeta para bateria. </w:t>
            </w:r>
            <w:r w:rsidRPr="00F62D76">
              <w:rPr>
                <w:rFonts w:ascii="Book Antiqua" w:hAnsi="Book Antiqua" w:cs="Calibri"/>
                <w:sz w:val="16"/>
                <w:szCs w:val="16"/>
              </w:rPr>
              <w:t>Com cabo grosso mínimo 16mm, 300A, 3m, bolsa para transporte.</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R$ 63,41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R$ 1.585,25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Tomada para Ar Condicionado, 20A, sistema X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R$ 6,51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R$ 709,59</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Tomada para Computador, 20A, sistema X.</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R$ 6,51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R$ 911,40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Conector Porcelana, 30A, Tripolar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R$ 5,27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R$ 263,50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Bocal base de rosca E-27, de porcelana (p/ lâmpada fluorescente 85 W).</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R$ 2,38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R$ 202,30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Abraçadeira para eletroduto ¾. Com parafuso e bucha.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475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R$ 1,28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R$ 608,00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Abraçadeira para eletroduto 1/2 cinza. Com parafuso e bucha.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290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R$ 0,72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R$ 208,80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100 x 2,5 mm - COR PRETA. </w:t>
            </w:r>
            <w:r w:rsidRPr="00F62D76">
              <w:rPr>
                <w:rFonts w:ascii="Book Antiqua" w:hAnsi="Book Antiqua" w:cs="Calibri"/>
                <w:sz w:val="16"/>
                <w:szCs w:val="16"/>
              </w:rPr>
              <w:t>Abraçadeiras de nylon 6/6, flexível, com ação de fechamento autotravante, sem retorno, praticamente indestrutível para acabamentos em chicotes e painéis. Deverá resistir à temperatura de utilização entre -40°C a +85°C. Pacote com 100 unidades.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R$ 3,66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R$ 355,02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151 x 3,65 mm - COR PRETA. </w:t>
            </w:r>
            <w:r w:rsidRPr="00F62D76">
              <w:rPr>
                <w:rFonts w:ascii="Book Antiqua" w:hAnsi="Book Antiqua" w:cs="Calibri"/>
                <w:sz w:val="16"/>
                <w:szCs w:val="16"/>
              </w:rPr>
              <w:t>Abraçadeiras de nylon 6/6, flexível, com ação de fechamento autotravante, sem retorno, praticamente indestrutível para acabamentos em chicotes e painéis. Deverá resistir à temperatura de utilização entre -40°C a +85°C.Pacote com 100 unidades.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407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R$ 7,89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R$ 3.211,23</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66</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283 x 4,8 mm - COR PRETA. </w:t>
            </w:r>
            <w:r w:rsidRPr="00F62D76">
              <w:rPr>
                <w:rFonts w:ascii="Book Antiqua" w:hAnsi="Book Antiqua" w:cs="Calibri"/>
                <w:sz w:val="16"/>
                <w:szCs w:val="16"/>
              </w:rPr>
              <w:t xml:space="preserve">Abraçadeiras de nylon 6/6, flexível, com ação de fechamento autotravante, sem retorno, praticamente indestrutível para acabamentos em chicotes e </w:t>
            </w:r>
            <w:r w:rsidRPr="00F62D76">
              <w:rPr>
                <w:rFonts w:ascii="Book Antiqua" w:hAnsi="Book Antiqua" w:cs="Calibri"/>
                <w:sz w:val="16"/>
                <w:szCs w:val="16"/>
              </w:rPr>
              <w:lastRenderedPageBreak/>
              <w:t>painéis. Deverá resistir à temperatura de utilização entre -40°C a +85°C. Pacote com 100 unidades.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347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R$ 14,54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R$ 5.045,38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67</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400 x 7,6 mm - COR PRETA. </w:t>
            </w:r>
            <w:r w:rsidRPr="00F62D76">
              <w:rPr>
                <w:rFonts w:ascii="Book Antiqua" w:hAnsi="Book Antiqua" w:cs="Calibri"/>
                <w:sz w:val="16"/>
                <w:szCs w:val="16"/>
              </w:rPr>
              <w:t>Abraçadeiras de nylon 6/6, flexível, com ação de fechamento autotravante, sem retorno, praticamente indestrutível para acabamentos em chicotes e painéis. Deverá resistir à temperatura de utilização entre -40°C a +85°C. Pacote com 100 unidades.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287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R$ 68,01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R$ 19.518,87</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Curva 90 eletroduto PVC soldável 1/2.</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R$ 135,66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Curva 90 eletroduto PVC soldável 3/4.</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R$ 1,84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R$ 180,32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Luva eletroduto PVC soldável 1/2.</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R$ 1,28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R$ 112,64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Luva eletroduto PVC soldável 3/4.</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R$ 153,69</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Bucha de Nylon S-6.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24700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R$ 0,26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R$ 6.422,00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Bucha PVC nº 08.</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24700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R$ 0,44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R$ 10.868,00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CAIXA</w:t>
            </w:r>
            <w:r w:rsidRPr="00F62D76">
              <w:rPr>
                <w:rFonts w:ascii="Book Antiqua" w:hAnsi="Book Antiqua" w:cs="Calibri"/>
                <w:bCs/>
                <w:sz w:val="16"/>
                <w:szCs w:val="16"/>
              </w:rPr>
              <w:br/>
              <w:t>Cabo MultiLan  Cat 5E 100%. Caixa com 305 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R$ 505,32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R$ 10.611,72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Caixa de derivação para eletroduto, 4 x 2, 3/4, NBR 5410.</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182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R$ 4,53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R$ 824,46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Canaleta Sistema X - Com Tampa e adesivo de fixação. </w:t>
            </w:r>
            <w:r w:rsidRPr="00F62D76">
              <w:rPr>
                <w:rFonts w:ascii="Book Antiqua" w:hAnsi="Book Antiqua" w:cs="Calibri"/>
                <w:sz w:val="16"/>
                <w:szCs w:val="16"/>
              </w:rPr>
              <w:t>Barras de 20 x 10 x 2000 mm. Sistema Externo "X". Cor Branca em PVC.</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502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R$ 6,24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R$ 3.132,48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Luva para eletroduto com rosca ¾.</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R$ 72,60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Plafon Redondo de plástico com soquete de porcelana, cor a definir.</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175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R$ 4,18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R$ 731,50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Eletroduto PVC Anti-Chama 3/4". Barra com 3m.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R$ 12,21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R$ 427,35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Plugue Pino Tomada 3 Pólos 20A Fêmea.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R$ 5,43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R$ 461,55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Plugue Pino Tomada 3 Pólos 20A Macho.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R$ 5,78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R$ 491,30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Plugue 2P+T 10A MACHO COM PRENSA COR PRETO. </w:t>
            </w:r>
            <w:r w:rsidRPr="00F62D76">
              <w:rPr>
                <w:rFonts w:ascii="Book Antiqua" w:hAnsi="Book Antiqua" w:cs="Calibri"/>
                <w:sz w:val="16"/>
                <w:szCs w:val="16"/>
              </w:rPr>
              <w:t>Plugue profissional reforçado saída lateral e/ou axial cor preta 10 A 250 V com 2 pinos + terra.  Deverá possuir prensa-cabo, para cabos com diâmetro externo até 13 mm permitindo 2 posições diferentes para saída do fio devendo ser fabricado em conformidade com a norma ABNT NBR 14136. 10 A – 250 V para pinos cilíndricos Ø 4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R$ 4,50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R$ 279,00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Plugue 2 P+T 10 A FEMEA COM PRENSA COR  PRETA. </w:t>
            </w:r>
            <w:r w:rsidRPr="00F62D76">
              <w:rPr>
                <w:rFonts w:ascii="Book Antiqua" w:hAnsi="Book Antiqua" w:cs="Calibri"/>
                <w:sz w:val="16"/>
                <w:szCs w:val="16"/>
              </w:rPr>
              <w:t>Plugue profissional reforçado saída lateral e/ou axial cor preta 10 A 250 V com 2 pinos + terra.  Deverá possuir prensa-cabo, para cabos com diâmetro externo até 13 mm permitindo 2 posições diferentes para saída do fio devendo ser fabricado em conformidade com a norma ABNT NBR 14136. 10 A – 250 V para pinos cilíndricos Ø 4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R$ 5,36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R$ 332,32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Plugue 2P + 20A FEMEA COM PRENSA COR PRETA. </w:t>
            </w:r>
            <w:r w:rsidRPr="00F62D76">
              <w:rPr>
                <w:rFonts w:ascii="Book Antiqua" w:hAnsi="Book Antiqua" w:cs="Calibri"/>
                <w:sz w:val="16"/>
                <w:szCs w:val="16"/>
              </w:rPr>
              <w:t>Plugue profissional reforçado saída lateral e/ou axial cor preta 20 A 250 V com 2 pinos + terra.  Deverá possuir prensa-cabo, para cabos com diâmetro externo até 13 mm permitindo 2 posições diferentes para saída do fio devendo ser fabricado em conformidade com a norma ABNT NBR 14136. 20 A – 250 V para pinos cilíndricos Ø 4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R$ 6,03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R$ 482,40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Plugue 2P+T 10A MACHO COM PRENSA COR PRETA. </w:t>
            </w:r>
            <w:r w:rsidRPr="00F62D76">
              <w:rPr>
                <w:rFonts w:ascii="Book Antiqua" w:hAnsi="Book Antiqua" w:cs="Calibri"/>
                <w:sz w:val="16"/>
                <w:szCs w:val="16"/>
              </w:rPr>
              <w:t>Plugue profissional reforçado saída lateral e/ou axial cor preta 20 A 250 V com 2 pinos + terra.  Deverá possuir prensa-cabo, para cabos com diâmetro externo até 13 mm permitindo 2 posições diferentes para saída do fio devendo ser fabricado em conformidade com a norma ABNT NBR 14136. 20 A – 250 V para pinos cilíndricos Ø 4 mm.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R$ 7,25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R$ 326,25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Ferro de solda 150W/220V MAX. </w:t>
            </w:r>
            <w:r w:rsidRPr="00F62D76">
              <w:rPr>
                <w:rFonts w:ascii="Book Antiqua" w:hAnsi="Book Antiqua" w:cs="Calibri"/>
                <w:sz w:val="16"/>
                <w:szCs w:val="16"/>
              </w:rPr>
              <w:t>Cabo de Nylon e tubo de aço inoxidável, rabicho com normas do INMETRO, resistência e Pontas intercambiáveis e ponta metalizada cônica.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R$ 184,89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R$ 1.109,34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Testador para Cabeamento de Rede RJ 45. </w:t>
            </w:r>
            <w:r w:rsidRPr="00F62D76">
              <w:rPr>
                <w:rFonts w:ascii="Book Antiqua" w:hAnsi="Book Antiqua" w:cs="Calibri"/>
                <w:sz w:val="16"/>
                <w:szCs w:val="16"/>
              </w:rPr>
              <w:t xml:space="preserve">Testador para verificação da continuidade do cabeamento telefônico/rede. Capaz de monitorar conexão trocada, curta aberta e cruzada. Indicado para cabos com conectores RJ-11 e RJ-45. Testa continuidade 1, 2, 3, 4, 5, 6, 7, 8 e G (terra). Tipo: Digitais </w:t>
            </w:r>
            <w:r w:rsidRPr="00F62D76">
              <w:rPr>
                <w:rFonts w:ascii="Book Antiqua" w:hAnsi="Book Antiqua" w:cs="Calibri"/>
                <w:sz w:val="16"/>
                <w:szCs w:val="16"/>
              </w:rPr>
              <w:lastRenderedPageBreak/>
              <w:t xml:space="preserve">Verificações: conexão trocada, curto aberto e curto cruzado LED Indicador: Sim Alimentação: 9VDC.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R$ 49,04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R$ 931,76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88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Poste de concreto 10/150DAN. Duplo T</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R$ 1.078,29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R$ 49.601,34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de LED 40w 220v bocal E27 Bulbo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960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R$ 23,18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R$ 22.252,80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LED 24 watts com bocal E27 em 3 ou 4 U</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180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R$ 15,71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R$ 2.827,80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LED 40watts com bocal E27 em 3 ou 4 U</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R$ 28,25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R$ 4.378,75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LED 12w bocal E27; bulbo bolinha luz branca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365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R$ 6,08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R$ 2.219,20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econômica LED 15w bocal E27 ,bulbo bolinha luz branca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315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R$ 5,82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R$ 1.833,30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LED 9 w bocal E27,bulbo bolinha luz branca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445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R$ 3,03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R$ 1.348,35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kit eletrônico 25w 6400k em 3 ou 4 U</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R$ 7,54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R$ 1.055,60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kit eletrônico 45w 6400k em 3 ou 4 U</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R$ 24,87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R$ 3.730,50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Fita isolante 19 mm x 20m, cor preta. </w:t>
            </w:r>
            <w:r w:rsidRPr="00F62D76">
              <w:rPr>
                <w:rFonts w:ascii="Book Antiqua" w:hAnsi="Book Antiqua" w:cs="Calibri"/>
                <w:sz w:val="16"/>
                <w:szCs w:val="16"/>
              </w:rPr>
              <w:t>Profissional, com alto poder de adesão, suporta no mínimo 95°C, cor preta.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810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R$ 5,36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R$ 4.341,60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Refletor em led. </w:t>
            </w:r>
            <w:r w:rsidRPr="00F62D76">
              <w:rPr>
                <w:rFonts w:ascii="Book Antiqua" w:hAnsi="Book Antiqua" w:cs="Calibri"/>
                <w:sz w:val="16"/>
                <w:szCs w:val="16"/>
              </w:rPr>
              <w:t>Refletor com lâmpada  led 100 watts, acabamento resistente a impactos com suporte de fixação, tensão bivolt (100v -240v) temperatura de cor de 6000k a 6500K, branco frio, fluxo luminoso de 9.000 lumens, vida útil mínima de 25.000 horas e garantia mínima de 1 ano.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450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R$ 61,12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R$ 27.504,00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99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85 watts com bocal E-27, em Espiral</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R$ 53,26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R$ 8.042,26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Luminária de Emergência, 30 LEDS, Autonomia de no mínimo 3 horas, BIVOLT</w:t>
            </w:r>
            <w:r w:rsidRPr="00F62D76">
              <w:rPr>
                <w:rFonts w:ascii="Book Antiqua" w:hAnsi="Book Antiqua" w:cs="Calibri"/>
                <w:bCs/>
                <w:sz w:val="16"/>
                <w:szCs w:val="16"/>
              </w:rPr>
              <w:br/>
            </w:r>
            <w:r w:rsidRPr="00F62D76">
              <w:rPr>
                <w:rFonts w:ascii="Book Antiqua" w:hAnsi="Book Antiqua" w:cs="Calibri"/>
                <w:sz w:val="16"/>
                <w:szCs w:val="16"/>
              </w:rPr>
              <w:t>Luminária de Emergência, 30 LED, 1200 Lumens e 2 faróis, bivolt, vida útil de 30.000H, altura 22 X 5,3 X 19,5, autonomia de no mínimo 3 horas, cor branca.</w:t>
            </w:r>
            <w:r w:rsidRPr="00F62D76">
              <w:rPr>
                <w:rFonts w:ascii="Book Antiqua" w:hAnsi="Book Antiqua" w:cs="Calibri"/>
                <w:bCs/>
                <w:sz w:val="16"/>
                <w:szCs w:val="16"/>
              </w:rPr>
              <w:t xml:space="preserve">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R$ 88,78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R$ 10.476,04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Roldana PVC para cabo de Aço, Tam 12"</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R$ 30,60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Cabo de Aço 1/8</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335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R$ 2,33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R$ 780,55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Presilhas para cabo de aço de 1/8</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175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R$ 196,00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Mosquetão com trava de rosca 5/16" 8cm/230 KN. Indicado para sistemas de elevação de pequenas máquinas e equipamentos, uso leve. Possui tratamento galvanizado.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R$ 9,86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R$ 295,80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105</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Jogo de Chave de Fenda com isolamento 1000V </w:t>
            </w:r>
            <w:r w:rsidRPr="00F62D76">
              <w:rPr>
                <w:rFonts w:ascii="Book Antiqua" w:hAnsi="Book Antiqua" w:cs="Calibri"/>
                <w:sz w:val="16"/>
                <w:szCs w:val="16"/>
              </w:rPr>
              <w:t>Chave de Fenda</w:t>
            </w:r>
            <w:r w:rsidRPr="00F62D76">
              <w:rPr>
                <w:rFonts w:ascii="Book Antiqua" w:hAnsi="Book Antiqua" w:cs="Calibri"/>
                <w:sz w:val="16"/>
                <w:szCs w:val="16"/>
              </w:rPr>
              <w:br/>
              <w:t>5/32” x 4”. 3/16” x 5”. ¼” x  6”</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R$ 60,33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R$ 1.689,24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Bocal E27</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R$ 1,86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R$ 111,60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Lâmpada fluorescente T5 28W, 220V</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R$ 20,38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R$ 2.955,10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Reator eletrônico para lâmpada T5 2X28W, 220V</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R$ 98,45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R$ 3.938,00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Ducha eletrônica mínimo de 7700W, pressão de 40mca, 220V;</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R$ 76,26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R$ 4.804,38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Torneira elétrica de mesa, cor preta, mínimo de 5500W, 220V</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R$ 173,40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R$ 8.843,40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Carregador de bateria 12/24 V – 90A com auxiliar de partida -bivolt</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R$ 921,65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R$ 11.981,45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METROS</w:t>
            </w:r>
            <w:r w:rsidRPr="00F62D76">
              <w:rPr>
                <w:rFonts w:ascii="Book Antiqua" w:hAnsi="Book Antiqua" w:cs="Calibri"/>
                <w:bCs/>
                <w:sz w:val="16"/>
                <w:szCs w:val="16"/>
              </w:rPr>
              <w:br/>
              <w:t xml:space="preserve">Tubo espiral organizador de fios na cor preta 1/2"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R$ 4,32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R$ 561,60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r>
            <w:r w:rsidRPr="00F62D76">
              <w:rPr>
                <w:rFonts w:ascii="Book Antiqua" w:hAnsi="Book Antiqua" w:cs="Calibri"/>
                <w:bCs/>
                <w:sz w:val="16"/>
                <w:szCs w:val="16"/>
              </w:rPr>
              <w:lastRenderedPageBreak/>
              <w:t xml:space="preserve">Passador de fio 15 metros em corpo plástico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24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R$ 21,88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R$ 525,12</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114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Lâmpada fluorescente T5 14W, 220V</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R$ 21,91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R$ 1.533,70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Reator eletrônico para lâmpada T5 2x14W, 220V</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R$ 93,90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R$ 1.878,00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LED 20W Bulbo Luz branca, 220V;</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R$ 8,60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R$ 1.376,00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117</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Mangueira Luminosa. </w:t>
            </w:r>
            <w:r w:rsidRPr="00F62D76">
              <w:rPr>
                <w:rFonts w:ascii="Book Antiqua" w:hAnsi="Book Antiqua" w:cs="Calibri"/>
                <w:sz w:val="16"/>
                <w:szCs w:val="16"/>
              </w:rPr>
              <w:t xml:space="preserve">Mangueira luminosa por led's monocromáticos, cor branco ou colorido, de plástico transparente, 13mm de circunferência, para instalação em árvores ou fachadas, pontes, etc. </w:t>
            </w:r>
            <w:r w:rsidRPr="00F62D76">
              <w:rPr>
                <w:rFonts w:ascii="Book Antiqua" w:hAnsi="Book Antiqua" w:cs="Calibri"/>
                <w:bCs/>
                <w:sz w:val="16"/>
                <w:szCs w:val="16"/>
              </w:rPr>
              <w:t xml:space="preserve">OBS: Corte a cada metro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650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R$ 8,51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R$ 5.531,50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Conexão tipo Emenda. </w:t>
            </w:r>
            <w:r w:rsidRPr="00F62D76">
              <w:rPr>
                <w:rFonts w:ascii="Book Antiqua" w:hAnsi="Book Antiqua" w:cs="Calibri"/>
                <w:sz w:val="16"/>
                <w:szCs w:val="16"/>
              </w:rPr>
              <w:t xml:space="preserve">Conexão tipo emenda para mangueira luminosa, 13 mm de circunferência 2 fios. Pacote com 5 unidades.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270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R$ 22,91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R$ 6.185,70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119</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BARRA</w:t>
            </w:r>
            <w:r w:rsidRPr="00F62D76">
              <w:rPr>
                <w:rFonts w:ascii="Book Antiqua" w:hAnsi="Book Antiqua" w:cs="Calibri"/>
                <w:bCs/>
                <w:sz w:val="16"/>
                <w:szCs w:val="16"/>
              </w:rPr>
              <w:br/>
            </w:r>
            <w:r w:rsidRPr="00F62D76">
              <w:rPr>
                <w:rFonts w:ascii="Book Antiqua" w:hAnsi="Book Antiqua" w:cs="Calibri"/>
                <w:sz w:val="16"/>
                <w:szCs w:val="16"/>
              </w:rPr>
              <w:t>Eletrocalha fabricada com chapas de aço galvanizado SAE 1008/1010 - 30 X 30mm. Conforme NBR 11888-2 e NBR -7013, chapa #16, com medidas 30 x 30 mm.</w:t>
            </w:r>
            <w:r w:rsidRPr="00F62D76">
              <w:rPr>
                <w:rFonts w:ascii="Book Antiqua" w:hAnsi="Book Antiqua" w:cs="Calibri"/>
                <w:sz w:val="16"/>
                <w:szCs w:val="16"/>
              </w:rPr>
              <w:br/>
            </w:r>
            <w:r w:rsidRPr="00F62D76">
              <w:rPr>
                <w:rFonts w:ascii="Book Antiqua" w:hAnsi="Book Antiqua" w:cs="Calibri"/>
                <w:bCs/>
                <w:sz w:val="16"/>
                <w:szCs w:val="16"/>
              </w:rPr>
              <w:t>Barra de 3 metros.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R$ 51,61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R$ 3.354,65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120</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BARRA</w:t>
            </w:r>
            <w:r w:rsidRPr="00F62D76">
              <w:rPr>
                <w:rFonts w:ascii="Book Antiqua" w:hAnsi="Book Antiqua" w:cs="Calibri"/>
                <w:bCs/>
                <w:sz w:val="16"/>
                <w:szCs w:val="16"/>
              </w:rPr>
              <w:br/>
            </w:r>
            <w:r w:rsidRPr="00F62D76">
              <w:rPr>
                <w:rFonts w:ascii="Book Antiqua" w:hAnsi="Book Antiqua" w:cs="Calibri"/>
                <w:sz w:val="16"/>
                <w:szCs w:val="16"/>
              </w:rPr>
              <w:t>Eletrocalha fabricada com chapas de aço galvanizado SAE 1008/1010 - 200 X 100mm.</w:t>
            </w:r>
            <w:r w:rsidRPr="00F62D76">
              <w:rPr>
                <w:rFonts w:ascii="Book Antiqua" w:hAnsi="Book Antiqua" w:cs="Calibri"/>
                <w:sz w:val="16"/>
                <w:szCs w:val="16"/>
              </w:rPr>
              <w:br/>
              <w:t>Conforme NBR 11888-2 e NBR -7013, chapa #16, com medidas 200 x 100 mm.</w:t>
            </w:r>
            <w:r w:rsidRPr="00F62D76">
              <w:rPr>
                <w:rFonts w:ascii="Book Antiqua" w:hAnsi="Book Antiqua" w:cs="Calibri"/>
                <w:sz w:val="16"/>
                <w:szCs w:val="16"/>
              </w:rPr>
              <w:br/>
            </w:r>
            <w:r w:rsidRPr="00F62D76">
              <w:rPr>
                <w:rFonts w:ascii="Book Antiqua" w:hAnsi="Book Antiqua" w:cs="Calibri"/>
                <w:bCs/>
                <w:sz w:val="16"/>
                <w:szCs w:val="16"/>
              </w:rPr>
              <w:t>Barra de 3 metros.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R$ 166,06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R$ 10.793,90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45 watts com bocal E-27, em Espiral</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R$ 36,12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R$ 4.117,68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Tubular LED 40W, tamanho de 1,20m.</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320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R$ 13,42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R$ 4.294,40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Foto Célula (Relê e Base)</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R$ 19,26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R$ 2.503,80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Sensor de presença microcontrolado 360°, com fotocélula 6 funções.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R$ 43,19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R$ 3.541,58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Luminária LED tubular T8 2X 18 W com calha - Bivolt. </w:t>
            </w:r>
            <w:r w:rsidRPr="00F62D76">
              <w:rPr>
                <w:rFonts w:ascii="Book Antiqua" w:hAnsi="Book Antiqua" w:cs="Calibri"/>
                <w:sz w:val="16"/>
                <w:szCs w:val="16"/>
              </w:rPr>
              <w:t>Conter 02 lâmpadas 120 cm. Luz branca fria 6.400k com mínimo 1600 lumens. Confeccionada em alumínio e plástico resistentes. Base G13.</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330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R$ 61,84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R$ 20.407,20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Luminária de Emergência com 30 leds. </w:t>
            </w:r>
            <w:r w:rsidRPr="00F62D76">
              <w:rPr>
                <w:rFonts w:ascii="Book Antiqua" w:hAnsi="Book Antiqua" w:cs="Calibri"/>
                <w:sz w:val="16"/>
                <w:szCs w:val="16"/>
              </w:rPr>
              <w:t>Com tensão bivolt automático (127 V e 220 V), frequência 50-60 Hz, alimentação fora da tomada com bateria recarregável de 4V, devendo possuir plugue certificado.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R$ 16,80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R$ 1.176,00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Luminária Sobrepor, sem aletas, de alto rendimento. </w:t>
            </w:r>
            <w:r w:rsidRPr="00F62D76">
              <w:rPr>
                <w:rFonts w:ascii="Book Antiqua" w:hAnsi="Book Antiqua" w:cs="Calibri"/>
                <w:sz w:val="16"/>
                <w:szCs w:val="16"/>
              </w:rPr>
              <w:t>Luminária comercial sem aletas com refletor em alumínio alto rendimento de embutir para lâmpada led T8 2x18w 20w</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100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R$ 110,93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R$ 11.093,00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Tubular LED 18w, 1600 Lumens. </w:t>
            </w:r>
            <w:r w:rsidRPr="00F62D76">
              <w:rPr>
                <w:rFonts w:ascii="Book Antiqua" w:hAnsi="Book Antiqua" w:cs="Calibri"/>
                <w:sz w:val="16"/>
                <w:szCs w:val="16"/>
              </w:rPr>
              <w:t>Temperatura de Cor Fria 6.000K a 6.500K, Bivolt 110 - 220 V, 120 cm, 25.000 Horas, Ângulo de Abertura 120º, livre de emissão UVA/UVB/IR, Garantia de 12 meses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3442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R$ 14,07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R$ 48.428,94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Tubular LED 18w, 3000K, cor Fria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225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R$ 11,36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R$ 2.556,00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Sensor de presença frontal para iluminação (Sobrepor parede) </w:t>
            </w:r>
            <w:r w:rsidRPr="00F62D76">
              <w:rPr>
                <w:rFonts w:ascii="Book Antiqua" w:hAnsi="Book Antiqua" w:cs="Calibri"/>
                <w:sz w:val="16"/>
                <w:szCs w:val="16"/>
              </w:rPr>
              <w:t>Sensor de presença frontal para iluminação com acionamento temporizado de qualquer tipo de carga em ambientes diversos e instalação em parede. Tensão: 100 a 240 VCA – 50/60 Hz bivolt automático, com regulagem de tempo: 1 s, 1 min. e 5 min., com recontagem de tempo automática a partir da última detecção. Alcance de até 11 metros frontal e ângulo de cobertura de até 110º. Deverá possuir fotocélula com regulagem on/off, mínima; máxima. Fabricado com corpo em ABS na cor branca e fixação através de parafusos.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R$ 31,80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R$ 922,20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Kit Eletrônico 85W, espiral E40.</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R$ 68,52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R$ 1.370,40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400W vapor metálico tubular E40. </w:t>
            </w:r>
            <w:r w:rsidRPr="00F62D76">
              <w:rPr>
                <w:rFonts w:ascii="Book Antiqua" w:hAnsi="Book Antiqua" w:cs="Calibri"/>
                <w:sz w:val="16"/>
                <w:szCs w:val="16"/>
              </w:rPr>
              <w:t>Vida mediana 24.000 horas, fluxo 26.000 lumes, temperatura de cor 2000k.</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R$ 42,94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R$ 3.091,68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fluorescente branca 32W, bocal E-27, em Espiral</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R$ 18,07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R$ 813,15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Kit Eletrônico 25W, 6400K. </w:t>
            </w:r>
            <w:r w:rsidRPr="00F62D76">
              <w:rPr>
                <w:rFonts w:ascii="Book Antiqua" w:hAnsi="Book Antiqua" w:cs="Calibri"/>
                <w:sz w:val="16"/>
                <w:szCs w:val="16"/>
              </w:rPr>
              <w:t xml:space="preserve">Lâmpada kit eletrônico com potência de 25 W, luminosidade na </w:t>
            </w:r>
            <w:r w:rsidRPr="00F62D76">
              <w:rPr>
                <w:rFonts w:ascii="Book Antiqua" w:hAnsi="Book Antiqua" w:cs="Calibri"/>
                <w:sz w:val="16"/>
                <w:szCs w:val="16"/>
              </w:rPr>
              <w:lastRenderedPageBreak/>
              <w:t>cor branca, temperatura da cor: 6400º K e voltagem: 220 V, em formato do tipo espiral e soquete E27.</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45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R$ 9,48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R$ 426,60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135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Kit Eletrônico 45W, 6400K. </w:t>
            </w:r>
            <w:r w:rsidRPr="00F62D76">
              <w:rPr>
                <w:rFonts w:ascii="Book Antiqua" w:hAnsi="Book Antiqua" w:cs="Calibri"/>
                <w:sz w:val="16"/>
                <w:szCs w:val="16"/>
              </w:rPr>
              <w:t>Lâmpada compacta tipo espiral, 45 W de potência bulbo em formato espiral, base padrão E-27, vida média de 6000 horas, temperatura da cor de 6400 K (branca) e de fluxo de luminosidade de 2.095 lumens.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R$ 32,70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R$ 2.289,00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30 watts, com bocal E-27, em Espiral</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R$ 15,48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R$ 696,60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LED 12w, bocal E27, 900 a 1000 lumens, temperatura fria, bi-volt.</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R$ 5,97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R$ 352,23</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Vapor Metálico, 400W, base E40, colorida.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R$ 71,76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R$ 3.946,80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Vapor Metálico, 150W, palito, colorida.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R$ 26,43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R$ 1.453,65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Tubular LED 9W, 1.600 Lumens. </w:t>
            </w:r>
            <w:r w:rsidRPr="00F62D76">
              <w:rPr>
                <w:rFonts w:ascii="Book Antiqua" w:hAnsi="Book Antiqua" w:cs="Calibri"/>
                <w:sz w:val="16"/>
                <w:szCs w:val="16"/>
              </w:rPr>
              <w:t>Temperatura de Cor Fria 6.000K a 6.500K, Bivolt 110-220V, 60cm, 25.000 Horas, Ângulo de Abertura 120º, livre de emissão UVA/UVB/IR, Garantia de 12 meses.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R$ 9,08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R$ 998,80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Reator vapor sódio metálico 400W 220V. </w:t>
            </w:r>
            <w:r w:rsidRPr="00F62D76">
              <w:rPr>
                <w:rFonts w:ascii="Book Antiqua" w:hAnsi="Book Antiqua" w:cs="Calibri"/>
                <w:sz w:val="16"/>
                <w:szCs w:val="16"/>
              </w:rPr>
              <w:t>Uso unidades, externo galvanizado, baixa perda com ignitor e capacitor incorporado. Garantia mínima de 5 anos gravada de forma legível e indelével no corpo do reator, características conforme E3130047, homologado pela DVN-CELESC.</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R$ 108,56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R$ 2.171,20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strobo 10W BR 220V Base 2 Fios DRB6010UW -2</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R$ 33,10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R$ 1.489,50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CONJUNTO</w:t>
            </w:r>
            <w:r w:rsidRPr="00F62D76">
              <w:rPr>
                <w:rFonts w:ascii="Book Antiqua" w:hAnsi="Book Antiqua" w:cs="Calibri"/>
                <w:bCs/>
                <w:sz w:val="16"/>
                <w:szCs w:val="16"/>
              </w:rPr>
              <w:br/>
              <w:t>Motobomba centrifuga horizontal monobloco multiestágios, marca SCHNEIDER, modelo ME /BR 1320N (ou similar) de Ferro Fundido, Ø da sucção e do recalque 1”, bocais roscados norma BSP, rotores fechados de BRONZE Ø 5(118mm, 3 estágios, vedação do eixo através de Selo Mecânico de VITON, acoplada diretamente à motor elétrico TRIFÁSICO, ALTO RENDIMENTO W22 IR2 ou IR3 (sob consulta de disponibilidade de fornecimento do fabricante), marca WEG 2 CV, (ou similar) II Polos, 3.500 RPM, 220/380/440/760  Volts, 60 Hz, IP-55.</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R$ 3.353,05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R$ 43.589,65</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CONJUNTO</w:t>
            </w:r>
            <w:r w:rsidRPr="00F62D76">
              <w:rPr>
                <w:rFonts w:ascii="Book Antiqua" w:hAnsi="Book Antiqua" w:cs="Calibri"/>
                <w:bCs/>
                <w:sz w:val="16"/>
                <w:szCs w:val="16"/>
              </w:rPr>
              <w:br/>
              <w:t>Motobomba centrifuga horizontal, MULTIESTAGIO de 5 estágios monobloco marca SCHNEIDER, de ferro fundido modelo ME /BR 1530N, ,(ou similar)Ø da sucção 1.”, Ø recalque 1.”, bocais roscados norma BSP, rotores fechados em bronze Ø de no mínimo 113mm, vedação do eixo através de selo mecânico de BUNA, acoplada diretamente à motor elétrico TRIFÁSICO ALTO RENDIMENTO W22 IR 2 ou IR3 (sob consulta de disponibilidade de fornecimento do fabricante), marca WEG 3 CV,(ou similar), II Pólos, 3.500 RPM, 220/380/440/760 Volts, 60 Hz,IP-55.</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R$ 4.635,48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R$ 60.261,24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Inversor de Frequência Weg CFW300 Monofásico / Trifásico 3CV 220V 10A (ou Similar) com  acionamento de velocidade variável de alta performance para motores de indução trifásicos, com entrada de energia da concessionária  monofásica  para acionamento de Conjunto Motobomba, com as seguintes características Mínimas: Tensão nominal de entrada: 200-240V. Número de fases de entrada: Monofásico/Trifásico. Corrente nominal (ND): 10ª. Corrente nominal (HD): 10ª. Grau de proteção: IP20. Frenagem reostática: Com IGBT de frenagem. Entradas: Analógicas – 1 entrada isolada / para sinal em tensão elétrica: 0 a 10V e para sinal em corrente elétrica: 0 a 20mA / impedância: 100kOhms para entrada em tensão, 500Ohms para entrada em corrente / tensão nas entradas: 30Vcc.  / funções programáveis. Digitais – 4 entradas digitais PNP ou NPN / PNP: nível baixo máximo de 10Vcc e nível alto mínimo de 20 Vcc / NPN: nível baixo máximo de 5Vcc e nível alto mínimo de 10 Vcc / tensão máxima de entrada: 30Vcc e corrente máxima de entrada: 20mA / funções programáveis. Saídas: Relé – 1 saída com contato NA/NF / tensão máxima: 250V / corrente máxima: 0,5A / funções programáveis.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R$ 2.670,17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R$ 21.361,36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Luminária Painel LED 48W 6500K 620X620mm embutir.</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67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R$ 155,22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R$ 10.399,74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100 x 2,5 mm – Branca. </w:t>
            </w:r>
            <w:r w:rsidRPr="00F62D76">
              <w:rPr>
                <w:rFonts w:ascii="Book Antiqua" w:hAnsi="Book Antiqua" w:cs="Calibri"/>
                <w:sz w:val="16"/>
                <w:szCs w:val="16"/>
              </w:rPr>
              <w:t xml:space="preserve">Abraçadeiras de nylon 6/6, flexível, com ação de fechamento autotravante, sem retorno, praticamente indestrutível para acabamentos em chicotes e painéis. Deverá resistir à temperatura de utilização entre -40°C a +85°C. Pacote com 100 unidades. </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757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R$ 3,11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R$ 2.354,27</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Fita isolante 19mm x 20m, cor branca. </w:t>
            </w:r>
            <w:r w:rsidRPr="00F62D76">
              <w:rPr>
                <w:rFonts w:ascii="Book Antiqua" w:hAnsi="Book Antiqua" w:cs="Calibri"/>
                <w:sz w:val="16"/>
                <w:szCs w:val="16"/>
              </w:rPr>
              <w:t>Profissional, com alto poder de adesão, suporta até no mínimo 95°C.</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795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R$ 5,72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R$ 4.547,40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149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Bocal PVC preto com rabicho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407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R$ 2,40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R$ 976,80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150</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 xml:space="preserve">Mangueira Luminosa – Rolo c/ 100 metros. </w:t>
            </w:r>
            <w:r w:rsidRPr="00F62D76">
              <w:rPr>
                <w:rFonts w:ascii="Book Antiqua" w:hAnsi="Book Antiqua" w:cs="Calibri"/>
                <w:sz w:val="16"/>
                <w:szCs w:val="16"/>
              </w:rPr>
              <w:t xml:space="preserve">Mangueira luminosa por led's monocromáticos, </w:t>
            </w:r>
            <w:r w:rsidRPr="00F62D76">
              <w:rPr>
                <w:rFonts w:ascii="Book Antiqua" w:hAnsi="Book Antiqua" w:cs="Calibri"/>
                <w:bCs/>
                <w:sz w:val="16"/>
                <w:szCs w:val="16"/>
              </w:rPr>
              <w:t xml:space="preserve">cor </w:t>
            </w:r>
            <w:r w:rsidRPr="00F62D76">
              <w:rPr>
                <w:rFonts w:ascii="Book Antiqua" w:hAnsi="Book Antiqua" w:cs="Calibri"/>
                <w:bCs/>
                <w:sz w:val="16"/>
                <w:szCs w:val="16"/>
              </w:rPr>
              <w:lastRenderedPageBreak/>
              <w:t>branca</w:t>
            </w:r>
            <w:r w:rsidRPr="00F62D76">
              <w:rPr>
                <w:rFonts w:ascii="Book Antiqua" w:hAnsi="Book Antiqua" w:cs="Calibri"/>
                <w:sz w:val="16"/>
                <w:szCs w:val="16"/>
              </w:rPr>
              <w:t xml:space="preserve">, de plástico transparente, 13mm de circunferência, para instalação em árvores ou fachadas, pontes, etc. </w:t>
            </w:r>
            <w:r w:rsidRPr="00F62D76">
              <w:rPr>
                <w:rFonts w:ascii="Book Antiqua" w:hAnsi="Book Antiqua" w:cs="Calibri"/>
                <w:bCs/>
                <w:sz w:val="16"/>
                <w:szCs w:val="16"/>
              </w:rPr>
              <w:t>OBS: Corte a cada metro.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89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R$ 666,04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R$ 59.277,56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151</w:t>
            </w:r>
          </w:p>
        </w:tc>
        <w:tc>
          <w:tcPr>
            <w:tcW w:w="7309" w:type="dxa"/>
          </w:tcPr>
          <w:p w:rsidR="00980DED" w:rsidRPr="00F62D76" w:rsidRDefault="00980DED" w:rsidP="00980DED">
            <w:pPr>
              <w:ind w:left="0" w:right="0"/>
              <w:rPr>
                <w:rFonts w:ascii="Book Antiqua" w:hAnsi="Book Antiqua" w:cs="Calibri"/>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 xml:space="preserve">Mangueira Luminosa – Rolo c/ 100 metros. </w:t>
            </w:r>
            <w:r w:rsidRPr="00F62D76">
              <w:rPr>
                <w:rFonts w:ascii="Book Antiqua" w:hAnsi="Book Antiqua" w:cs="Calibri"/>
                <w:sz w:val="16"/>
                <w:szCs w:val="16"/>
              </w:rPr>
              <w:t xml:space="preserve">Mangueira luminosa por led's monocromáticos, </w:t>
            </w:r>
            <w:r w:rsidRPr="00F62D76">
              <w:rPr>
                <w:rFonts w:ascii="Book Antiqua" w:hAnsi="Book Antiqua" w:cs="Calibri"/>
                <w:bCs/>
                <w:sz w:val="16"/>
                <w:szCs w:val="16"/>
              </w:rPr>
              <w:t>cor colorida,</w:t>
            </w:r>
            <w:r w:rsidRPr="00F62D76">
              <w:rPr>
                <w:rFonts w:ascii="Book Antiqua" w:hAnsi="Book Antiqua" w:cs="Calibri"/>
                <w:sz w:val="16"/>
                <w:szCs w:val="16"/>
              </w:rPr>
              <w:t xml:space="preserve"> de plástico transparente, 13mm de circunferência, para instalação em árvores ou fachadas, pontes, etc. </w:t>
            </w:r>
            <w:r w:rsidRPr="00F62D76">
              <w:rPr>
                <w:rFonts w:ascii="Book Antiqua" w:hAnsi="Book Antiqua" w:cs="Calibri"/>
                <w:bCs/>
                <w:sz w:val="16"/>
                <w:szCs w:val="16"/>
              </w:rPr>
              <w:t>OBS: Corte a cada metro</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R$ 791,99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R$ 38.807,51</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Fotoelétrico Magnético. </w:t>
            </w:r>
            <w:r w:rsidRPr="00F62D76">
              <w:rPr>
                <w:rFonts w:ascii="Book Antiqua" w:hAnsi="Book Antiqua" w:cs="Calibri"/>
                <w:sz w:val="16"/>
                <w:szCs w:val="16"/>
              </w:rPr>
              <w:t>Para uso em corrente alternada, uso para controle individual de lâmpadas, ou aplicação no comando de controle de grupo automático do sistema de iluminação de vias públicas, indústrias, condomínios, residências, letreiros luminosos e etc. Acionamento através de sistema eletromagnético proporcionando assim maior confiabilidade por sua configuração através de que incorpora elementos de proteção contra picos transientes e sobre corrente, que protegem seus próprios componentes e consequentemente todo o conjunto de iluminação, composto por: Sistema de operação acende e apaga lâmpadas em função da variação da iluminância, sistema construtivo, corpo em polipropileno estabilizado contra raios ultravioletas para suportar intempéries na cor cinza, pinos de contato em latão estanhado preso ao corpo por sistema de rebitagem, contatos de carga tipo NF acionam a carga a noite, célula fotoelétrica tipo CDS com encapsulamento blindado de resposta instantânea, frequência 50/60HZ potência 1000 W (CARGA RESISTIVA) - 1200 VA 127V; 1800VA 220V (CARGA INDUTIVA) faixa de operação 5 A 2 LUX para ligar e no máximo 40 LUX para desligar. Relação desligar/ligar 1,2 A 4. De acordo com ABNT NBR 5123. Possuir Varistor de 60J para proteção contra surtos, temperatura de trabalho 5°C A + 50°C. CONSUMO MÁXIMO -10W.</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416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R$ 16,75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R$ 6.968,00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Luminária Linear bivolt LED 36W, branca fria 6500k.</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R$ 26,28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R$ 289,08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Fitilho Plástico de Polipropileno. Reciclado. Rolo com 1000 metros.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32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R$ 15,39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R$ 492,48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Painel LED Quadrado Sobrepor 12W</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R$ 22,95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R$ 275,40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Painel LED Quadrado Sobrepor 18W</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42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R$ 25,33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R$ 1.063,86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Painel LED Quadrado Sobrepor 24W</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R$ 38,09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R$ 266,63</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Tampa cega tomada 4x2</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88</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R$ 2,55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R$ 224,40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Tampa cega redonda 4"</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84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R$ 6,34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R$ 532,56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160</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Conector 41A 2 vias</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R$ 2,42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R$ 36,30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161</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Estanho 1,5mm 40x60 500g</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5</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R$ 103,30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R$ 516,50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162</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Disjuntor trifásico 100A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R$ 86,84</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R$ 955,24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163</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Quadro para 44 disjuntores trifásico de embutir com barramento para 100A</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R$ 892,56</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R$ 892,56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164</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tubular para fio 2,5mm. Pacote com 100 und.</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R$ 7,70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R$ 15,40</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165</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tubular para fio 4mm. Pacote com 100 und.</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R$ 12,72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R$ 25,44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166</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tubular para fio 6mm. Pacote com 100 und.</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R$ 16,03</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R$ 32,06</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167</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garfo para fio 2,5mm. Pacote com 100 und.</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R$ 31,67</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R$ 63,34</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168</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garfo para fio 4mm. Pacote com 100 und.</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R$ 41,99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R$ 83,98</w:t>
            </w:r>
          </w:p>
        </w:tc>
      </w:tr>
      <w:tr w:rsidR="00980DED" w:rsidRPr="00F62D76" w:rsidTr="00980DED">
        <w:tc>
          <w:tcPr>
            <w:tcW w:w="425" w:type="dxa"/>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169</w:t>
            </w:r>
          </w:p>
        </w:tc>
        <w:tc>
          <w:tcPr>
            <w:tcW w:w="7309" w:type="dxa"/>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garfo para fio 6mm. Pacote com 100 und.</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R$ 41,99</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R$ 83,98</w:t>
            </w:r>
          </w:p>
        </w:tc>
      </w:tr>
      <w:tr w:rsidR="00980DED" w:rsidRPr="00F62D76" w:rsidTr="00980DED">
        <w:tc>
          <w:tcPr>
            <w:tcW w:w="425" w:type="dxa"/>
            <w:tcBorders>
              <w:bottom w:val="single" w:sz="4" w:space="0" w:color="auto"/>
            </w:tcBorders>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170</w:t>
            </w:r>
          </w:p>
        </w:tc>
        <w:tc>
          <w:tcPr>
            <w:tcW w:w="7309" w:type="dxa"/>
            <w:tcBorders>
              <w:bottom w:val="single" w:sz="4" w:space="0" w:color="auto"/>
            </w:tcBorders>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torção para fio 2,5mm 20A. Pacote com 100 und.</w:t>
            </w:r>
          </w:p>
        </w:tc>
        <w:tc>
          <w:tcPr>
            <w:tcW w:w="624" w:type="dxa"/>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R$ 16,00</w:t>
            </w:r>
          </w:p>
        </w:tc>
        <w:tc>
          <w:tcPr>
            <w:tcW w:w="907" w:type="dxa"/>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R$ 32,00</w:t>
            </w:r>
          </w:p>
        </w:tc>
      </w:tr>
      <w:tr w:rsidR="00980DED" w:rsidRPr="00F62D76" w:rsidTr="00980DED">
        <w:tc>
          <w:tcPr>
            <w:tcW w:w="425" w:type="dxa"/>
            <w:tcBorders>
              <w:bottom w:val="single" w:sz="4" w:space="0" w:color="auto"/>
            </w:tcBorders>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t>171</w:t>
            </w:r>
          </w:p>
        </w:tc>
        <w:tc>
          <w:tcPr>
            <w:tcW w:w="7309" w:type="dxa"/>
            <w:tcBorders>
              <w:bottom w:val="single" w:sz="4" w:space="0" w:color="auto"/>
            </w:tcBorders>
          </w:tcPr>
          <w:p w:rsidR="00980DED" w:rsidRPr="00F62D76" w:rsidRDefault="00980DED"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Soft-Starter: chaves de partida estática, destinadas à aceleração, desaceleração e proteção de motores de indução trifásicos. O controle da tensão aplicada ao motor, mediante o ajuste do ângulo de disparo dos tiristores, permite obter partidas e paradas suaves. Para motores de até 30 CV/380Volts: </w:t>
            </w:r>
            <w:r w:rsidRPr="00F62D76">
              <w:rPr>
                <w:rFonts w:ascii="Book Antiqua" w:hAnsi="Book Antiqua" w:cs="Calibri"/>
                <w:bCs/>
                <w:sz w:val="16"/>
                <w:szCs w:val="16"/>
              </w:rPr>
              <w:lastRenderedPageBreak/>
              <w:t>Correntes: 60 Amp para motor de 30 CV. Tensão: 380 V. By-pass incorporado. Elevado regime de partidas. Controle total nas três fases. Proteção do motor e da chave incorporada. Função "Kick-Start" para partidas com elevado atrito estático. IHM local ou remota. Entrada para PTC do motor (opcional). Operação em ambientes de até 55 °C. Pesos e dimensões extremamente reduzidas. Comunicação RS-232, RS-485, DeviceNet ou Ethernet.</w:t>
            </w:r>
          </w:p>
        </w:tc>
        <w:tc>
          <w:tcPr>
            <w:tcW w:w="624" w:type="dxa"/>
            <w:tcBorders>
              <w:bottom w:val="single" w:sz="4" w:space="0" w:color="auto"/>
            </w:tcBorders>
            <w:vAlign w:val="center"/>
          </w:tcPr>
          <w:p w:rsidR="00980DED" w:rsidRPr="00F62D76" w:rsidRDefault="00980DED"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4</w:t>
            </w:r>
          </w:p>
        </w:tc>
        <w:tc>
          <w:tcPr>
            <w:tcW w:w="907" w:type="dxa"/>
            <w:tcBorders>
              <w:bottom w:val="single" w:sz="4" w:space="0" w:color="auto"/>
            </w:tcBorders>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R$ 8.378,51</w:t>
            </w:r>
          </w:p>
        </w:tc>
        <w:tc>
          <w:tcPr>
            <w:tcW w:w="907" w:type="dxa"/>
            <w:tcBorders>
              <w:bottom w:val="single" w:sz="4" w:space="0" w:color="auto"/>
            </w:tcBorders>
            <w:vAlign w:val="center"/>
          </w:tcPr>
          <w:p w:rsidR="00980DED" w:rsidRPr="00F62D76" w:rsidRDefault="00980DED" w:rsidP="00980DED">
            <w:pPr>
              <w:ind w:left="0" w:right="0"/>
              <w:jc w:val="center"/>
              <w:rPr>
                <w:rFonts w:ascii="Book Antiqua" w:hAnsi="Book Antiqua"/>
                <w:sz w:val="16"/>
                <w:szCs w:val="16"/>
              </w:rPr>
            </w:pPr>
            <w:r w:rsidRPr="00F62D76">
              <w:rPr>
                <w:rFonts w:ascii="Book Antiqua" w:hAnsi="Book Antiqua"/>
                <w:sz w:val="16"/>
                <w:szCs w:val="16"/>
              </w:rPr>
              <w:t>R$ 33.514,04</w:t>
            </w:r>
          </w:p>
        </w:tc>
      </w:tr>
      <w:tr w:rsidR="00980DED" w:rsidRPr="00F62D76" w:rsidTr="00980DED">
        <w:tc>
          <w:tcPr>
            <w:tcW w:w="425" w:type="dxa"/>
            <w:tcBorders>
              <w:top w:val="single" w:sz="4" w:space="0" w:color="auto"/>
              <w:left w:val="nil"/>
              <w:bottom w:val="nil"/>
              <w:right w:val="nil"/>
            </w:tcBorders>
            <w:shd w:val="clear" w:color="auto" w:fill="FFFFFF" w:themeFill="background1"/>
            <w:vAlign w:val="center"/>
          </w:tcPr>
          <w:p w:rsidR="00980DED" w:rsidRPr="00F62D76" w:rsidRDefault="00980DED" w:rsidP="00980DED">
            <w:pPr>
              <w:ind w:left="0" w:right="0"/>
              <w:jc w:val="center"/>
              <w:rPr>
                <w:rFonts w:ascii="Book Antiqua" w:hAnsi="Book Antiqua" w:cs="Calibri"/>
                <w:bCs/>
                <w:sz w:val="16"/>
                <w:szCs w:val="16"/>
              </w:rPr>
            </w:pPr>
          </w:p>
        </w:tc>
        <w:tc>
          <w:tcPr>
            <w:tcW w:w="7309" w:type="dxa"/>
            <w:tcBorders>
              <w:top w:val="single" w:sz="4" w:space="0" w:color="auto"/>
              <w:left w:val="nil"/>
              <w:bottom w:val="nil"/>
              <w:right w:val="single" w:sz="4" w:space="0" w:color="auto"/>
            </w:tcBorders>
          </w:tcPr>
          <w:p w:rsidR="00980DED" w:rsidRPr="00F62D76" w:rsidRDefault="00980DED" w:rsidP="00980DED">
            <w:pPr>
              <w:ind w:left="0" w:right="0"/>
              <w:rPr>
                <w:rFonts w:ascii="Book Antiqua" w:hAnsi="Book Antiqua" w:cs="Calibri"/>
                <w:bCs/>
                <w:sz w:val="16"/>
                <w:szCs w:val="16"/>
              </w:rPr>
            </w:pPr>
          </w:p>
        </w:tc>
        <w:tc>
          <w:tcPr>
            <w:tcW w:w="2438" w:type="dxa"/>
            <w:gridSpan w:val="3"/>
            <w:tcBorders>
              <w:left w:val="single" w:sz="4" w:space="0" w:color="auto"/>
            </w:tcBorders>
            <w:shd w:val="clear" w:color="auto" w:fill="D9D9D9" w:themeFill="background1" w:themeFillShade="D9"/>
            <w:vAlign w:val="center"/>
          </w:tcPr>
          <w:p w:rsidR="00980DED" w:rsidRPr="00F62D76" w:rsidRDefault="00980DED" w:rsidP="00980DED">
            <w:pPr>
              <w:ind w:left="0" w:right="0"/>
              <w:jc w:val="center"/>
              <w:rPr>
                <w:rFonts w:ascii="Book Antiqua" w:hAnsi="Book Antiqua" w:cs="Calibri"/>
                <w:b/>
                <w:bCs/>
                <w:sz w:val="16"/>
                <w:szCs w:val="16"/>
              </w:rPr>
            </w:pPr>
            <w:r w:rsidRPr="00F62D76">
              <w:rPr>
                <w:rFonts w:ascii="Book Antiqua" w:hAnsi="Book Antiqua" w:cs="Calibri"/>
                <w:b/>
                <w:bCs/>
                <w:sz w:val="16"/>
                <w:szCs w:val="16"/>
              </w:rPr>
              <w:t>Valor total - R$ 835.533,73</w:t>
            </w:r>
          </w:p>
        </w:tc>
      </w:tr>
    </w:tbl>
    <w:p w:rsidR="00C8682A" w:rsidRPr="00F62D76" w:rsidRDefault="00C8682A" w:rsidP="00C8682A">
      <w:pPr>
        <w:tabs>
          <w:tab w:val="left" w:pos="9356"/>
        </w:tabs>
        <w:ind w:right="-852"/>
        <w:rPr>
          <w:rFonts w:ascii="Book Antiqua" w:hAnsi="Book Antiqua"/>
        </w:rPr>
      </w:pP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1.1.1 Valor total estimado da contratação: </w:t>
      </w:r>
      <w:r w:rsidR="00980DED" w:rsidRPr="00F62D76">
        <w:rPr>
          <w:rFonts w:ascii="Book Antiqua" w:hAnsi="Book Antiqua" w:cs="Calibri"/>
          <w:b/>
          <w:bCs/>
        </w:rPr>
        <w:t>R$ 835.533,73</w:t>
      </w:r>
      <w:r w:rsidR="00980DED" w:rsidRPr="00F62D76">
        <w:rPr>
          <w:rFonts w:ascii="Book Antiqua" w:hAnsi="Book Antiqua"/>
        </w:rPr>
        <w:t xml:space="preserve"> </w:t>
      </w:r>
      <w:r w:rsidR="00980DED" w:rsidRPr="00F62D76">
        <w:rPr>
          <w:rFonts w:ascii="Book Antiqua" w:eastAsia="Book Antiqua" w:hAnsi="Book Antiqua"/>
          <w:b/>
          <w:shd w:val="clear" w:color="auto" w:fill="FFFFFF"/>
        </w:rPr>
        <w:t>(</w:t>
      </w:r>
      <w:r w:rsidR="00980DED" w:rsidRPr="00F62D76">
        <w:rPr>
          <w:rFonts w:ascii="Book Antiqua" w:eastAsia="Book Antiqua" w:hAnsi="Book Antiqua"/>
          <w:b/>
          <w:i/>
          <w:shd w:val="clear" w:color="auto" w:fill="FFFFFF"/>
        </w:rPr>
        <w:t>oitocentos e trinta e cinco mil quinhentos e trinta e três reais e setenta e três centavos</w:t>
      </w:r>
      <w:r w:rsidR="00980DED" w:rsidRPr="00F62D76">
        <w:rPr>
          <w:rFonts w:ascii="Book Antiqua" w:eastAsia="Book Antiqua" w:hAnsi="Book Antiqua"/>
          <w:b/>
          <w:shd w:val="clear" w:color="auto" w:fill="FFFFFF"/>
        </w:rPr>
        <w:t>)</w:t>
      </w:r>
      <w:r w:rsidRPr="00F62D76">
        <w:rPr>
          <w:rFonts w:ascii="Book Antiqua" w:eastAsia="Book Antiqua" w:hAnsi="Book Antiqua"/>
          <w:b/>
          <w:shd w:val="clear" w:color="auto" w:fill="FFFFFF"/>
        </w:rPr>
        <w:t>.</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1.2 O objeto desta contratação é caracterizado como </w:t>
      </w:r>
      <w:r w:rsidRPr="00F62D76">
        <w:rPr>
          <w:rFonts w:ascii="Book Antiqua" w:hAnsi="Book Antiqua"/>
          <w:b/>
        </w:rPr>
        <w:t>comum</w:t>
      </w:r>
      <w:r w:rsidRPr="00F62D76">
        <w:rPr>
          <w:rFonts w:ascii="Book Antiqua" w:hAnsi="Book Antiqua"/>
        </w:rPr>
        <w:t xml:space="preserve"> conforme justificativa constante do Estudo Técnico Preliminar.</w:t>
      </w:r>
    </w:p>
    <w:p w:rsidR="00C8682A" w:rsidRPr="00F62D76" w:rsidRDefault="00C8682A" w:rsidP="00C8682A">
      <w:pPr>
        <w:tabs>
          <w:tab w:val="left" w:pos="9356"/>
        </w:tabs>
        <w:ind w:right="-852"/>
        <w:rPr>
          <w:rFonts w:ascii="Book Antiqua" w:hAnsi="Book Antiqua"/>
        </w:rPr>
      </w:pP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2. DA FUNDAMENTAÇÃO E DESCRIÇÃO DA NECESSIDADE DA CONTRATAÇÃO</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 xml:space="preserve">2.1 </w:t>
      </w:r>
      <w:r w:rsidRPr="00F62D76">
        <w:rPr>
          <w:rFonts w:ascii="Book Antiqua" w:hAnsi="Book Antiqua" w:cs="Book Antiqua"/>
        </w:rPr>
        <w:t xml:space="preserve">A presente contratação tem por justificativa </w:t>
      </w:r>
      <w:r w:rsidRPr="00F62D76">
        <w:rPr>
          <w:rFonts w:ascii="Book Antiqua" w:hAnsi="Book Antiqua"/>
          <w:bCs/>
        </w:rPr>
        <w:t xml:space="preserve">a necessidade de realização das manutenções preventivas e corretivas das instalações elétricas nos imóveis utilizados pela </w:t>
      </w:r>
      <w:r w:rsidRPr="00F62D76">
        <w:rPr>
          <w:rFonts w:ascii="Book Antiqua" w:hAnsi="Book Antiqua"/>
        </w:rPr>
        <w:t>Administração Municipal de Gaspar</w:t>
      </w:r>
      <w:r w:rsidRPr="00F62D76">
        <w:rPr>
          <w:rFonts w:ascii="Book Antiqua" w:hAnsi="Book Antiqua"/>
          <w:bCs/>
        </w:rPr>
        <w:t>, garantindo seu pleno funcionamento e a manutenção de um ambiente de trabalho e de prestação dos serviços públicos de forma adequada.</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p>
    <w:p w:rsidR="00C8682A" w:rsidRPr="00F62D76" w:rsidRDefault="00C8682A" w:rsidP="00C8682A">
      <w:pPr>
        <w:widowControl w:val="0"/>
        <w:autoSpaceDE w:val="0"/>
        <w:autoSpaceDN w:val="0"/>
        <w:adjustRightInd w:val="0"/>
        <w:rPr>
          <w:rFonts w:ascii="Book Antiqua" w:eastAsia="Book Antiqua" w:hAnsi="Book Antiqua"/>
          <w:b/>
        </w:rPr>
      </w:pPr>
      <w:r w:rsidRPr="00F62D76">
        <w:rPr>
          <w:rFonts w:ascii="Book Antiqua" w:eastAsia="Book Antiqua" w:hAnsi="Book Antiqua"/>
          <w:b/>
        </w:rPr>
        <w:t>3. DO PRAZO E DAS CONDIÇÕES DE EXECUÇÃO DO OBJETO</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shd w:val="clear" w:color="auto" w:fill="FFFFFF"/>
        </w:rPr>
        <w:t xml:space="preserve">3.1 Os materiais deverão ser entregues no </w:t>
      </w:r>
      <w:r w:rsidRPr="00F62D76">
        <w:rPr>
          <w:rFonts w:ascii="Book Antiqua" w:eastAsia="Book Antiqua" w:hAnsi="Book Antiqua"/>
          <w:b/>
          <w:shd w:val="clear" w:color="auto" w:fill="FFFFFF"/>
        </w:rPr>
        <w:t xml:space="preserve">prazo máximo </w:t>
      </w:r>
      <w:r w:rsidRPr="00F62D76">
        <w:rPr>
          <w:rFonts w:ascii="Book Antiqua" w:eastAsia="Book Antiqua" w:hAnsi="Book Antiqua" w:cs="Calibri"/>
          <w:b/>
          <w:shd w:val="clear" w:color="auto" w:fill="FFFFFF"/>
        </w:rPr>
        <w:t>de 10 (dez) dias úteis</w:t>
      </w:r>
      <w:r w:rsidRPr="00F62D76">
        <w:rPr>
          <w:rFonts w:ascii="Book Antiqua" w:eastAsia="Book Antiqua" w:hAnsi="Book Antiqua"/>
          <w:b/>
          <w:shd w:val="clear" w:color="auto" w:fill="FFFFFF"/>
        </w:rPr>
        <w:t xml:space="preserve"> </w:t>
      </w:r>
      <w:r w:rsidRPr="00F62D76">
        <w:rPr>
          <w:rFonts w:ascii="Book Antiqua" w:eastAsia="Book Antiqua" w:hAnsi="Book Antiqua"/>
          <w:shd w:val="clear" w:color="auto" w:fill="FFFFFF"/>
        </w:rPr>
        <w:t>após a sua solicitação</w:t>
      </w:r>
      <w:r w:rsidRPr="00F62D76">
        <w:rPr>
          <w:rFonts w:ascii="Book Antiqua" w:eastAsia="Book Antiqua" w:hAnsi="Book Antiqua"/>
          <w:b/>
          <w:shd w:val="clear" w:color="auto" w:fill="FFFFFF"/>
        </w:rPr>
        <w:t xml:space="preserve">, </w:t>
      </w:r>
      <w:r w:rsidRPr="00F62D76">
        <w:rPr>
          <w:rFonts w:ascii="Book Antiqua" w:eastAsia="Book Antiqua" w:hAnsi="Book Antiqua"/>
          <w:shd w:val="clear" w:color="auto" w:fill="FFFFFF"/>
        </w:rPr>
        <w:t>em horário de expediente, ou fora dele se necessário, nas condições estipuladas neste instrumento.</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rPr>
        <w:t>3.1.1 A critério da administração poderão ser solicitadas entregas nos seguintes endereços:</w:t>
      </w:r>
      <w:r w:rsidRPr="00F62D76">
        <w:rPr>
          <w:rFonts w:ascii="Book Antiqua" w:hAnsi="Book Antiqua" w:cs="Arial"/>
          <w:iCs/>
        </w:rPr>
        <w:t xml:space="preserve"> </w:t>
      </w:r>
      <w:r w:rsidRPr="00F62D76">
        <w:rPr>
          <w:rFonts w:ascii="Book Antiqua" w:hAnsi="Book Antiqua" w:cs="Arial"/>
          <w:b/>
          <w:iCs/>
        </w:rPr>
        <w:t xml:space="preserve">Secretaria da Fazenda e Gestão Administrativa: </w:t>
      </w:r>
      <w:r w:rsidRPr="00F62D76">
        <w:rPr>
          <w:rFonts w:ascii="Book Antiqua" w:hAnsi="Book Antiqua"/>
          <w:shd w:val="clear" w:color="auto" w:fill="FFFFFF"/>
        </w:rPr>
        <w:t xml:space="preserve">Rua São Pedro, 128, Centro – CEP: 89110-900; </w:t>
      </w:r>
      <w:r w:rsidRPr="00F62D76">
        <w:rPr>
          <w:rFonts w:ascii="Book Antiqua" w:hAnsi="Book Antiqua" w:cs="Arial"/>
          <w:b/>
          <w:iCs/>
        </w:rPr>
        <w:t xml:space="preserve">Superintendência de Trânsito (DITRAN): </w:t>
      </w:r>
      <w:r w:rsidRPr="00F62D76">
        <w:rPr>
          <w:rFonts w:ascii="Book Antiqua" w:hAnsi="Book Antiqua"/>
          <w:shd w:val="clear" w:color="auto" w:fill="FFFFFF"/>
        </w:rPr>
        <w:t xml:space="preserve">Rua Coronel Aristiliano Ramos, 435, Centro – CEP: 89110-900; </w:t>
      </w:r>
      <w:r w:rsidRPr="00F62D76">
        <w:rPr>
          <w:rFonts w:ascii="Book Antiqua" w:hAnsi="Book Antiqua" w:cs="Arial"/>
          <w:b/>
          <w:iCs/>
        </w:rPr>
        <w:t xml:space="preserve">Corpo de Bombeiros Militares: </w:t>
      </w:r>
      <w:r w:rsidRPr="00F62D76">
        <w:rPr>
          <w:rFonts w:ascii="Book Antiqua" w:hAnsi="Book Antiqua" w:cs="Arial"/>
          <w:shd w:val="clear" w:color="auto" w:fill="FFFFFF"/>
        </w:rPr>
        <w:t>Av. Olga Wehmuth, 75 - Sete de Setembro, Gaspar - SC, 89114-736</w:t>
      </w:r>
      <w:r w:rsidRPr="00F62D76">
        <w:rPr>
          <w:rFonts w:ascii="Book Antiqua" w:hAnsi="Book Antiqua" w:cs="Arial"/>
          <w:b/>
          <w:iCs/>
        </w:rPr>
        <w:t xml:space="preserve">; Polícia Militar: </w:t>
      </w:r>
      <w:r w:rsidRPr="00F62D76">
        <w:rPr>
          <w:rFonts w:ascii="Book Antiqua" w:hAnsi="Book Antiqua" w:cs="Arial"/>
          <w:iCs/>
        </w:rPr>
        <w:t>Avenida Olga Wehmuth, 85, Sete de Setembro; CEP: 89114-736</w:t>
      </w:r>
      <w:r w:rsidRPr="00F62D76">
        <w:rPr>
          <w:rFonts w:ascii="Book Antiqua" w:hAnsi="Book Antiqua" w:cs="Arial"/>
          <w:b/>
          <w:iCs/>
        </w:rPr>
        <w:t xml:space="preserve">; Polícia Civil: </w:t>
      </w:r>
      <w:r w:rsidRPr="00F62D76">
        <w:rPr>
          <w:rFonts w:ascii="Book Antiqua" w:eastAsia="Book Antiqua" w:hAnsi="Book Antiqua"/>
        </w:rPr>
        <w:t xml:space="preserve">Rua Augusto Beduschi, nº 254, Centro – Gaspar/SC; </w:t>
      </w:r>
      <w:r w:rsidRPr="00F62D76">
        <w:rPr>
          <w:rFonts w:ascii="Book Antiqua" w:hAnsi="Book Antiqua" w:cs="Arial"/>
          <w:b/>
          <w:iCs/>
        </w:rPr>
        <w:t xml:space="preserve">Secretaria Municipal de Educação: </w:t>
      </w:r>
      <w:r w:rsidRPr="00F62D76">
        <w:rPr>
          <w:rFonts w:ascii="Book Antiqua" w:hAnsi="Book Antiqua"/>
          <w:shd w:val="clear" w:color="auto" w:fill="FFFFFF"/>
        </w:rPr>
        <w:t xml:space="preserve">Rua São Pedro, 128, Centro – CEP: 89110-082; </w:t>
      </w:r>
      <w:r w:rsidRPr="00F62D76">
        <w:rPr>
          <w:rFonts w:ascii="Book Antiqua" w:hAnsi="Book Antiqua" w:cs="Arial"/>
          <w:b/>
          <w:iCs/>
        </w:rPr>
        <w:t xml:space="preserve">Secretaria Municipal de Saúde: </w:t>
      </w:r>
      <w:r w:rsidRPr="00F62D76">
        <w:rPr>
          <w:rFonts w:ascii="Book Antiqua" w:hAnsi="Book Antiqua"/>
          <w:shd w:val="clear" w:color="auto" w:fill="FFFFFF"/>
        </w:rPr>
        <w:t xml:space="preserve">Avenida Olga Wehmuth, 151, Sete de Setembro – CEP: 89114-736; </w:t>
      </w:r>
      <w:r w:rsidRPr="00F62D76">
        <w:rPr>
          <w:rFonts w:ascii="Book Antiqua" w:hAnsi="Book Antiqua" w:cs="Arial"/>
          <w:b/>
          <w:iCs/>
        </w:rPr>
        <w:t xml:space="preserve">Secretaria Municipal de Desenvolvimento Econômico, Renda e Turismo: </w:t>
      </w:r>
      <w:r w:rsidRPr="00F62D76">
        <w:rPr>
          <w:rFonts w:ascii="Book Antiqua" w:hAnsi="Book Antiqua"/>
          <w:shd w:val="clear" w:color="auto" w:fill="FFFFFF"/>
        </w:rPr>
        <w:t xml:space="preserve">Rua Coronel Aristiliano Ramos, 435, Centro – CEP: 89110-900; </w:t>
      </w:r>
      <w:r w:rsidRPr="00F62D76">
        <w:rPr>
          <w:rFonts w:ascii="Book Antiqua" w:hAnsi="Book Antiqua" w:cs="Arial"/>
          <w:b/>
          <w:iCs/>
        </w:rPr>
        <w:t xml:space="preserve">Secretaria Municipal de Obras e Serviços Urbanos: </w:t>
      </w:r>
      <w:r w:rsidRPr="00F62D76">
        <w:rPr>
          <w:rFonts w:ascii="Book Antiqua" w:hAnsi="Book Antiqua"/>
          <w:shd w:val="clear" w:color="auto" w:fill="FFFFFF"/>
        </w:rPr>
        <w:t xml:space="preserve">Avenida Frei Godofredo, 1635, Santa Terezinha – CEP: 89114-310; </w:t>
      </w:r>
      <w:r w:rsidRPr="00F62D76">
        <w:rPr>
          <w:rFonts w:ascii="Book Antiqua" w:hAnsi="Book Antiqua" w:cs="Arial"/>
          <w:b/>
          <w:iCs/>
        </w:rPr>
        <w:t xml:space="preserve">Secretaria Municipal de Assistência Social: </w:t>
      </w:r>
      <w:r w:rsidRPr="00F62D76">
        <w:rPr>
          <w:rFonts w:ascii="Book Antiqua" w:hAnsi="Book Antiqua"/>
          <w:shd w:val="clear" w:color="auto" w:fill="FFFFFF" w:themeFill="background1"/>
        </w:rPr>
        <w:t xml:space="preserve">Rua Coronel Aristiliano Ramos, 435, Centro – CEP: 89110-900; </w:t>
      </w:r>
      <w:r w:rsidRPr="00F62D76">
        <w:rPr>
          <w:rFonts w:ascii="Book Antiqua" w:hAnsi="Book Antiqua" w:cs="Arial"/>
          <w:b/>
          <w:iCs/>
        </w:rPr>
        <w:t xml:space="preserve">Secretaria Municipal de Agricultura e Aquicultura: </w:t>
      </w:r>
      <w:r w:rsidRPr="00F62D76">
        <w:rPr>
          <w:rFonts w:ascii="Book Antiqua" w:hAnsi="Book Antiqua"/>
          <w:shd w:val="clear" w:color="auto" w:fill="FFFFFF"/>
        </w:rPr>
        <w:t>Avenida Frei Godofredo, 1635, Santa Terezinha – </w:t>
      </w:r>
      <w:r w:rsidRPr="00F62D76">
        <w:rPr>
          <w:rFonts w:ascii="Book Antiqua" w:hAnsi="Book Antiqua"/>
          <w:b/>
          <w:bCs/>
        </w:rPr>
        <w:t>CEP:</w:t>
      </w:r>
      <w:r w:rsidRPr="00F62D76">
        <w:rPr>
          <w:rFonts w:ascii="Book Antiqua" w:hAnsi="Book Antiqua"/>
          <w:shd w:val="clear" w:color="auto" w:fill="FFFFFF"/>
        </w:rPr>
        <w:t xml:space="preserve"> 89114-310; </w:t>
      </w:r>
      <w:r w:rsidRPr="00F62D76">
        <w:rPr>
          <w:rFonts w:ascii="Book Antiqua" w:hAnsi="Book Antiqua" w:cs="Arial"/>
          <w:b/>
          <w:iCs/>
        </w:rPr>
        <w:t xml:space="preserve">Fundação Municipal de Esportes e Lazer: </w:t>
      </w:r>
      <w:r w:rsidRPr="00F62D76">
        <w:rPr>
          <w:rFonts w:ascii="Book Antiqua" w:hAnsi="Book Antiqua"/>
          <w:shd w:val="clear" w:color="auto" w:fill="FFFFFF"/>
        </w:rPr>
        <w:t xml:space="preserve">Rua Augusto Beduschi, 87 – 3º andar, sala 305 – Centro – CEP: 89110-070; </w:t>
      </w:r>
      <w:r w:rsidRPr="00F62D76">
        <w:rPr>
          <w:rFonts w:ascii="Book Antiqua" w:hAnsi="Book Antiqua" w:cs="Arial"/>
          <w:b/>
          <w:iCs/>
        </w:rPr>
        <w:t xml:space="preserve">Serviço Autônomo Municipal de Água e Esgoto: </w:t>
      </w:r>
      <w:r w:rsidRPr="00F62D76">
        <w:rPr>
          <w:rFonts w:ascii="Book Antiqua" w:hAnsi="Book Antiqua"/>
          <w:shd w:val="clear" w:color="auto" w:fill="FFFFFF"/>
        </w:rPr>
        <w:t>Rua João Vieira, 189, Santa Terezinha – CEP: 89114-320.</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shd w:val="clear" w:color="auto" w:fill="FFFFFF"/>
        </w:rPr>
      </w:pPr>
      <w:r w:rsidRPr="00F62D76">
        <w:rPr>
          <w:rFonts w:ascii="Book Antiqua" w:eastAsia="Book Antiqua" w:hAnsi="Book Antiqua"/>
          <w:shd w:val="clear" w:color="auto" w:fill="FFFFFF"/>
        </w:rPr>
        <w:t>3.1.2 O fornecedor obriga-se a entregar os materiais no local supramencionado.</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rPr>
        <w:t xml:space="preserve">3.2 No ato da entrega dos </w:t>
      </w:r>
      <w:r w:rsidRPr="00F62D76">
        <w:rPr>
          <w:rFonts w:ascii="Book Antiqua" w:eastAsia="Book Antiqua" w:hAnsi="Book Antiqua"/>
          <w:shd w:val="clear" w:color="auto" w:fill="FFFFFF"/>
        </w:rPr>
        <w:t xml:space="preserve">materiais </w:t>
      </w:r>
      <w:r w:rsidRPr="00F62D76">
        <w:rPr>
          <w:rFonts w:ascii="Book Antiqua" w:eastAsia="Book Antiqua" w:hAnsi="Book Antiqua"/>
        </w:rPr>
        <w:t>o fornecedor deverá apresentar Nota Fiscal/Fatura correspondente às quantias solicitadas, que será submetida à aprovação do responsável pelo recebimento.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rPr>
          <w:rFonts w:ascii="Book Antiqua" w:eastAsia="Book Antiqua" w:hAnsi="Book Antiqua"/>
          <w:shd w:val="clear" w:color="auto" w:fill="FFFFFF"/>
        </w:rPr>
      </w:pPr>
      <w:r w:rsidRPr="00F62D76">
        <w:rPr>
          <w:rFonts w:ascii="Book Antiqua" w:eastAsia="Book Antiqua" w:hAnsi="Book Antiqua"/>
          <w:shd w:val="clear" w:color="auto" w:fill="FFFFFF"/>
        </w:rPr>
        <w:t>3.3 Os materiais serão recebidos:</w:t>
      </w:r>
    </w:p>
    <w:p w:rsidR="00C8682A" w:rsidRPr="00F62D76" w:rsidRDefault="00C8682A" w:rsidP="00C8682A">
      <w:pPr>
        <w:pStyle w:val="PargrafodaLista"/>
        <w:widowControl w:val="0"/>
        <w:numPr>
          <w:ilvl w:val="0"/>
          <w:numId w:val="24"/>
        </w:numPr>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ind w:left="-142" w:hanging="284"/>
        <w:rPr>
          <w:rFonts w:ascii="Book Antiqua" w:eastAsia="Book Antiqua" w:hAnsi="Book Antiqua"/>
          <w:shd w:val="clear" w:color="auto" w:fill="FFFFFF"/>
        </w:rPr>
      </w:pPr>
      <w:r w:rsidRPr="00F62D76">
        <w:rPr>
          <w:rFonts w:ascii="Book Antiqua" w:eastAsia="Book Antiqua" w:hAnsi="Book Antiqua"/>
          <w:b/>
          <w:shd w:val="clear" w:color="auto" w:fill="FFFFFF"/>
        </w:rPr>
        <w:t>Provisoriamente</w:t>
      </w:r>
      <w:r w:rsidRPr="00F62D76">
        <w:rPr>
          <w:rFonts w:ascii="Book Antiqua" w:eastAsia="Book Antiqua" w:hAnsi="Book Antiqua"/>
          <w:shd w:val="clear" w:color="auto" w:fill="FFFFFF"/>
        </w:rPr>
        <w:t>, no prazo de até 05 (cinco) dias úteis, de forma sumária, pelo responsável por seu acompanhamento e fiscalização, com verificação posterior da conformidade dos materiais com as exigências contidas neste instrumento;</w:t>
      </w:r>
    </w:p>
    <w:p w:rsidR="00C8682A" w:rsidRPr="00F62D76" w:rsidRDefault="00C8682A" w:rsidP="00C8682A">
      <w:pPr>
        <w:pStyle w:val="PargrafodaLista"/>
        <w:widowControl w:val="0"/>
        <w:numPr>
          <w:ilvl w:val="0"/>
          <w:numId w:val="24"/>
        </w:numPr>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ind w:left="-142" w:hanging="284"/>
        <w:rPr>
          <w:rFonts w:ascii="Book Antiqua" w:eastAsia="Book Antiqua" w:hAnsi="Book Antiqua"/>
          <w:shd w:val="clear" w:color="auto" w:fill="FFFFFF"/>
        </w:rPr>
      </w:pPr>
      <w:r w:rsidRPr="00F62D76">
        <w:rPr>
          <w:rFonts w:ascii="Book Antiqua" w:eastAsia="Book Antiqua" w:hAnsi="Book Antiqua"/>
          <w:b/>
          <w:shd w:val="clear" w:color="auto" w:fill="FFFFFF"/>
        </w:rPr>
        <w:t>Definitivamente</w:t>
      </w:r>
      <w:r w:rsidRPr="00F62D76">
        <w:rPr>
          <w:rFonts w:ascii="Book Antiqua" w:eastAsia="Book Antiqua" w:hAnsi="Book Antiqua"/>
          <w:shd w:val="clear" w:color="auto" w:fill="FFFFFF"/>
        </w:rPr>
        <w:t xml:space="preserve">, no prazo de até </w:t>
      </w:r>
      <w:r w:rsidRPr="00F62D76">
        <w:rPr>
          <w:rFonts w:ascii="Book Antiqua" w:eastAsia="Book Antiqua" w:hAnsi="Book Antiqua"/>
          <w:b/>
          <w:shd w:val="clear" w:color="auto" w:fill="FFFFFF"/>
        </w:rPr>
        <w:t>07 (sete)</w:t>
      </w:r>
      <w:r w:rsidRPr="00F62D76">
        <w:rPr>
          <w:rFonts w:ascii="Book Antiqua" w:eastAsia="Book Antiqua" w:hAnsi="Book Antiqua"/>
          <w:shd w:val="clear" w:color="auto" w:fill="FFFFFF"/>
        </w:rPr>
        <w:t xml:space="preserve"> dias úteis, por servidor ou comissão designada pela autoridade competente, mediante termo detalhado que comprove o atendimento das exigências contidas neste instrumento.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3.3.1 O recebimento provisório ou definitivo não excluirá a responsabilidade civil pela solidez e pela segurança do serviço prestado, bem como pela qualidade e conformidade dos produtos/materiais entregues, nem a responsabilidade ético-profissional pelo perfeito fornecimento do objeto nos limites estabelecidos pela Lei e pelo Edital e seus anexos. </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3.4 O objeto poderá ser rejeitado, no todo ou em parte, quando estiver em desacordo com as condições </w:t>
      </w:r>
      <w:r w:rsidRPr="00F62D76">
        <w:rPr>
          <w:rFonts w:ascii="Book Antiqua" w:eastAsia="Book Antiqua" w:hAnsi="Book Antiqua"/>
        </w:rPr>
        <w:lastRenderedPageBreak/>
        <w:t>e especificações estabelecidas neste instrumento.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hAnsi="Book Antiqua"/>
        </w:rPr>
      </w:pPr>
      <w:r w:rsidRPr="00F62D76">
        <w:rPr>
          <w:rFonts w:ascii="Book Antiqua" w:hAnsi="Book Antiqua"/>
        </w:rPr>
        <w:t>3.4.1 Acaso o agente de fiscalização verifique o descumprimento de obrigações por parte da empresa</w:t>
      </w:r>
      <w:r w:rsidRPr="00F62D76">
        <w:rPr>
          <w:rFonts w:ascii="Book Antiqua" w:hAnsi="Book Antiqua"/>
          <w:spacing w:val="1"/>
        </w:rPr>
        <w:t xml:space="preserve"> </w:t>
      </w:r>
      <w:r w:rsidRPr="00F62D76">
        <w:rPr>
          <w:rFonts w:ascii="Book Antiqua" w:hAnsi="Book Antiqua"/>
        </w:rPr>
        <w:t>fornecedora, comunicará o preposto desta, indicando, expressamente, o que deve ser</w:t>
      </w:r>
      <w:r w:rsidRPr="00F62D76">
        <w:rPr>
          <w:rFonts w:ascii="Book Antiqua" w:hAnsi="Book Antiqua"/>
          <w:spacing w:val="1"/>
        </w:rPr>
        <w:t xml:space="preserve"> </w:t>
      </w:r>
      <w:r w:rsidRPr="00F62D76">
        <w:rPr>
          <w:rFonts w:ascii="Book Antiqua" w:hAnsi="Book Antiqua"/>
        </w:rPr>
        <w:t>corrigido</w:t>
      </w:r>
      <w:r w:rsidRPr="00F62D76">
        <w:rPr>
          <w:rFonts w:ascii="Book Antiqua" w:hAnsi="Book Antiqua"/>
          <w:spacing w:val="-3"/>
        </w:rPr>
        <w:t xml:space="preserve"> </w:t>
      </w:r>
      <w:r w:rsidRPr="00F62D76">
        <w:rPr>
          <w:rFonts w:ascii="Book Antiqua" w:hAnsi="Book Antiqua"/>
        </w:rPr>
        <w:t>e o</w:t>
      </w:r>
      <w:r w:rsidRPr="00F62D76">
        <w:rPr>
          <w:rFonts w:ascii="Book Antiqua" w:hAnsi="Book Antiqua"/>
          <w:spacing w:val="-2"/>
        </w:rPr>
        <w:t xml:space="preserve"> </w:t>
      </w:r>
      <w:r w:rsidRPr="00F62D76">
        <w:rPr>
          <w:rFonts w:ascii="Book Antiqua" w:hAnsi="Book Antiqua"/>
        </w:rPr>
        <w:t>prazo</w:t>
      </w:r>
      <w:r w:rsidRPr="00F62D76">
        <w:rPr>
          <w:rFonts w:ascii="Book Antiqua" w:hAnsi="Book Antiqua"/>
          <w:spacing w:val="-1"/>
        </w:rPr>
        <w:t xml:space="preserve"> </w:t>
      </w:r>
      <w:r w:rsidRPr="00F62D76">
        <w:rPr>
          <w:rFonts w:ascii="Book Antiqua" w:hAnsi="Book Antiqua"/>
        </w:rPr>
        <w:t>máximo</w:t>
      </w:r>
      <w:r w:rsidRPr="00F62D76">
        <w:rPr>
          <w:rFonts w:ascii="Book Antiqua" w:hAnsi="Book Antiqua"/>
          <w:spacing w:val="-2"/>
        </w:rPr>
        <w:t xml:space="preserve"> </w:t>
      </w:r>
      <w:r w:rsidRPr="00F62D76">
        <w:rPr>
          <w:rFonts w:ascii="Book Antiqua" w:hAnsi="Book Antiqua"/>
        </w:rPr>
        <w:t>para a</w:t>
      </w:r>
      <w:r w:rsidRPr="00F62D76">
        <w:rPr>
          <w:rFonts w:ascii="Book Antiqua" w:hAnsi="Book Antiqua"/>
          <w:spacing w:val="-2"/>
        </w:rPr>
        <w:t xml:space="preserve"> </w:t>
      </w:r>
      <w:r w:rsidRPr="00F62D76">
        <w:rPr>
          <w:rFonts w:ascii="Book Antiqua" w:hAnsi="Book Antiqua"/>
        </w:rPr>
        <w:t>correção.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3.4.2 Os </w:t>
      </w:r>
      <w:r w:rsidRPr="00F62D76">
        <w:rPr>
          <w:rFonts w:ascii="Book Antiqua" w:eastAsia="Book Antiqua" w:hAnsi="Book Antiqua"/>
          <w:shd w:val="clear" w:color="auto" w:fill="FFFFFF"/>
        </w:rPr>
        <w:t xml:space="preserve">materiais </w:t>
      </w:r>
      <w:r w:rsidRPr="00F62D76">
        <w:rPr>
          <w:rFonts w:ascii="Book Antiqua" w:eastAsia="Book Antiqua" w:hAnsi="Book Antiqua"/>
        </w:rPr>
        <w:t xml:space="preserve">que rejeitados (tanto no recebimento provisório quanto no recebimento definitivo) deverão ser substituídos ou corrigidos no </w:t>
      </w:r>
      <w:r w:rsidRPr="00F62D76">
        <w:rPr>
          <w:rFonts w:ascii="Book Antiqua" w:eastAsia="Book Antiqua" w:hAnsi="Book Antiqua"/>
          <w:shd w:val="clear" w:color="auto" w:fill="FFFFFF"/>
        </w:rPr>
        <w:t xml:space="preserve">prazo designado pela </w:t>
      </w:r>
      <w:r w:rsidRPr="00F62D76">
        <w:rPr>
          <w:rFonts w:ascii="Book Antiqua" w:eastAsia="Book Antiqua" w:hAnsi="Book Antiqua"/>
          <w:b/>
          <w:shd w:val="clear" w:color="auto" w:fill="FFFFFF"/>
        </w:rPr>
        <w:t>CONTRATANTE</w:t>
      </w:r>
      <w:r w:rsidRPr="00F62D76">
        <w:rPr>
          <w:rFonts w:ascii="Book Antiqua" w:eastAsia="Book Antiqua" w:hAnsi="Book Antiqua"/>
          <w:shd w:val="clear" w:color="auto" w:fill="FFFFFF"/>
        </w:rPr>
        <w:t xml:space="preserve"> e em conformidade com o disposto no item 3.4.1, contados da data de notificação apresentada à fornecedora, sem qualquer ônus para o Município.</w:t>
      </w:r>
      <w:r w:rsidRPr="00F62D76">
        <w:rPr>
          <w:rFonts w:ascii="Book Antiqua" w:eastAsia="Book Antiqua" w:hAnsi="Book Antiqua"/>
        </w:rPr>
        <w:t xml:space="preserve">  </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rPr>
      </w:pPr>
      <w:r w:rsidRPr="00F62D76">
        <w:rPr>
          <w:rFonts w:ascii="Book Antiqua" w:eastAsia="Book Antiqua" w:hAnsi="Book Antiqua"/>
          <w:shd w:val="clear" w:color="auto" w:fill="FFFFFF"/>
        </w:rPr>
        <w:t xml:space="preserve">3.4.3 Se a substituição ou correção dos materiais não for realizada no prazo máximo designado, </w:t>
      </w:r>
      <w:r w:rsidRPr="00F62D76">
        <w:rPr>
          <w:rFonts w:ascii="Book Antiqua" w:hAnsi="Book Antiqua" w:cs="Book Antiqua"/>
          <w:shd w:val="clear" w:color="auto" w:fill="FFFFFF"/>
        </w:rPr>
        <w:t>poderá acarretar a suspensão dos pagamentos</w:t>
      </w:r>
      <w:r w:rsidRPr="00F62D76">
        <w:rPr>
          <w:rFonts w:ascii="Book Antiqua" w:eastAsia="Book Antiqua" w:hAnsi="Book Antiqua"/>
          <w:shd w:val="clear" w:color="auto" w:fill="FFFFFF"/>
        </w:rPr>
        <w:t xml:space="preserve"> e a fornecedora estará </w:t>
      </w:r>
      <w:r w:rsidRPr="00F62D76">
        <w:rPr>
          <w:rFonts w:ascii="Book Antiqua" w:eastAsia="Book Antiqua" w:hAnsi="Book Antiqua"/>
        </w:rPr>
        <w:t>sujeita às sanções previstas neste instrumento, no Edital e na Lei.</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rPr>
        <w:t xml:space="preserve">3.4.4 </w:t>
      </w:r>
      <w:r w:rsidRPr="00F62D76">
        <w:rPr>
          <w:rFonts w:ascii="Book Antiqua" w:eastAsia="Book Antiqua" w:hAnsi="Book Antiqua"/>
          <w:shd w:val="clear" w:color="auto" w:fill="FFFFFF"/>
        </w:rPr>
        <w:t>Caso seja comprovado que os materiais entregues não estão de acordo com as especificações deste instrumento, a fornecedora deverá ressarcir todos os custos com perícia à Administração, bem como os prejuízos e danos eventualmente causados.</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3.4.5 Realizada</w:t>
      </w:r>
      <w:r w:rsidRPr="00F62D76">
        <w:rPr>
          <w:rFonts w:ascii="Book Antiqua" w:hAnsi="Book Antiqua"/>
          <w:spacing w:val="78"/>
        </w:rPr>
        <w:t xml:space="preserve"> </w:t>
      </w:r>
      <w:r w:rsidRPr="00F62D76">
        <w:rPr>
          <w:rFonts w:ascii="Book Antiqua" w:hAnsi="Book Antiqua"/>
        </w:rPr>
        <w:t>a substituição ou a correção</w:t>
      </w:r>
      <w:r w:rsidRPr="00F62D76">
        <w:rPr>
          <w:rFonts w:ascii="Book Antiqua" w:hAnsi="Book Antiqua"/>
          <w:spacing w:val="79"/>
        </w:rPr>
        <w:t xml:space="preserve"> </w:t>
      </w:r>
      <w:r w:rsidRPr="00F62D76">
        <w:rPr>
          <w:rFonts w:ascii="Book Antiqua" w:hAnsi="Book Antiqua"/>
        </w:rPr>
        <w:t>pelo</w:t>
      </w:r>
      <w:r w:rsidRPr="00F62D76">
        <w:rPr>
          <w:rFonts w:ascii="Book Antiqua" w:hAnsi="Book Antiqua"/>
          <w:spacing w:val="79"/>
        </w:rPr>
        <w:t xml:space="preserve"> </w:t>
      </w:r>
      <w:r w:rsidRPr="00F62D76">
        <w:rPr>
          <w:rFonts w:ascii="Book Antiqua" w:hAnsi="Book Antiqua"/>
        </w:rPr>
        <w:t>fornecedor,</w:t>
      </w:r>
      <w:r w:rsidRPr="00F62D76">
        <w:rPr>
          <w:rFonts w:ascii="Book Antiqua" w:hAnsi="Book Antiqua"/>
          <w:spacing w:val="78"/>
        </w:rPr>
        <w:t xml:space="preserve"> </w:t>
      </w:r>
      <w:r w:rsidRPr="00F62D76">
        <w:rPr>
          <w:rFonts w:ascii="Book Antiqua" w:hAnsi="Book Antiqua"/>
        </w:rPr>
        <w:t>abrem-se</w:t>
      </w:r>
      <w:r w:rsidRPr="00F62D76">
        <w:rPr>
          <w:rFonts w:ascii="Book Antiqua" w:hAnsi="Book Antiqua"/>
          <w:spacing w:val="79"/>
        </w:rPr>
        <w:t xml:space="preserve"> </w:t>
      </w:r>
      <w:r w:rsidRPr="00F62D76">
        <w:rPr>
          <w:rFonts w:ascii="Book Antiqua" w:hAnsi="Book Antiqua"/>
        </w:rPr>
        <w:t>novamente</w:t>
      </w:r>
      <w:r w:rsidRPr="00F62D76">
        <w:rPr>
          <w:rFonts w:ascii="Book Antiqua" w:hAnsi="Book Antiqua"/>
          <w:spacing w:val="80"/>
        </w:rPr>
        <w:t xml:space="preserve"> </w:t>
      </w:r>
      <w:r w:rsidRPr="00F62D76">
        <w:rPr>
          <w:rFonts w:ascii="Book Antiqua" w:hAnsi="Book Antiqua"/>
        </w:rPr>
        <w:t>os</w:t>
      </w:r>
      <w:r w:rsidRPr="00F62D76">
        <w:rPr>
          <w:rFonts w:ascii="Book Antiqua" w:hAnsi="Book Antiqua"/>
          <w:spacing w:val="78"/>
        </w:rPr>
        <w:t xml:space="preserve"> </w:t>
      </w:r>
      <w:r w:rsidRPr="00F62D76">
        <w:rPr>
          <w:rFonts w:ascii="Book Antiqua" w:hAnsi="Book Antiqua"/>
        </w:rPr>
        <w:t>prazos</w:t>
      </w:r>
      <w:r w:rsidRPr="00F62D76">
        <w:rPr>
          <w:rFonts w:ascii="Book Antiqua" w:hAnsi="Book Antiqua"/>
          <w:spacing w:val="79"/>
        </w:rPr>
        <w:t xml:space="preserve"> </w:t>
      </w:r>
      <w:r w:rsidRPr="00F62D76">
        <w:rPr>
          <w:rFonts w:ascii="Book Antiqua" w:hAnsi="Book Antiqua"/>
        </w:rPr>
        <w:t>para</w:t>
      </w:r>
      <w:r w:rsidRPr="00F62D76">
        <w:rPr>
          <w:rFonts w:ascii="Book Antiqua" w:hAnsi="Book Antiqua"/>
          <w:spacing w:val="79"/>
        </w:rPr>
        <w:t xml:space="preserve"> </w:t>
      </w:r>
      <w:r w:rsidRPr="00F62D76">
        <w:rPr>
          <w:rFonts w:ascii="Book Antiqua" w:hAnsi="Book Antiqua"/>
        </w:rPr>
        <w:t xml:space="preserve">os recebimentos estabelecidos no item </w:t>
      </w:r>
      <w:r w:rsidRPr="00F62D76">
        <w:rPr>
          <w:rFonts w:ascii="Book Antiqua" w:eastAsia="Book Antiqua" w:hAnsi="Book Antiqua"/>
          <w:shd w:val="clear" w:color="auto" w:fill="FFFFFF"/>
        </w:rPr>
        <w:t xml:space="preserve">3.3 </w:t>
      </w:r>
      <w:r w:rsidRPr="00F62D76">
        <w:rPr>
          <w:rFonts w:ascii="Book Antiqua" w:hAnsi="Book Antiqua"/>
        </w:rPr>
        <w:t>deste instrumento, que</w:t>
      </w:r>
      <w:r w:rsidRPr="00F62D76">
        <w:rPr>
          <w:rFonts w:ascii="Book Antiqua" w:hAnsi="Book Antiqua"/>
          <w:spacing w:val="-1"/>
        </w:rPr>
        <w:t xml:space="preserve"> </w:t>
      </w:r>
      <w:r w:rsidRPr="00F62D76">
        <w:rPr>
          <w:rFonts w:ascii="Book Antiqua" w:hAnsi="Book Antiqua"/>
        </w:rPr>
        <w:t>podem,</w:t>
      </w:r>
      <w:r w:rsidRPr="00F62D76">
        <w:rPr>
          <w:rFonts w:ascii="Book Antiqua" w:hAnsi="Book Antiqua"/>
          <w:spacing w:val="-3"/>
        </w:rPr>
        <w:t xml:space="preserve"> </w:t>
      </w:r>
      <w:r w:rsidRPr="00F62D76">
        <w:rPr>
          <w:rFonts w:ascii="Book Antiqua" w:hAnsi="Book Antiqua"/>
        </w:rPr>
        <w:t>no</w:t>
      </w:r>
      <w:r w:rsidRPr="00F62D76">
        <w:rPr>
          <w:rFonts w:ascii="Book Antiqua" w:hAnsi="Book Antiqua"/>
          <w:spacing w:val="-2"/>
        </w:rPr>
        <w:t xml:space="preserve"> </w:t>
      </w:r>
      <w:r w:rsidRPr="00F62D76">
        <w:rPr>
          <w:rFonts w:ascii="Book Antiqua" w:hAnsi="Book Antiqua"/>
        </w:rPr>
        <w:t>entanto,</w:t>
      </w:r>
      <w:r w:rsidRPr="00F62D76">
        <w:rPr>
          <w:rFonts w:ascii="Book Antiqua" w:hAnsi="Book Antiqua"/>
          <w:spacing w:val="-2"/>
        </w:rPr>
        <w:t xml:space="preserve"> </w:t>
      </w:r>
      <w:r w:rsidRPr="00F62D76">
        <w:rPr>
          <w:rFonts w:ascii="Book Antiqua" w:hAnsi="Book Antiqua"/>
        </w:rPr>
        <w:t>ser</w:t>
      </w:r>
      <w:r w:rsidRPr="00F62D76">
        <w:rPr>
          <w:rFonts w:ascii="Book Antiqua" w:hAnsi="Book Antiqua"/>
          <w:spacing w:val="-1"/>
        </w:rPr>
        <w:t xml:space="preserve"> </w:t>
      </w:r>
      <w:r w:rsidRPr="00F62D76">
        <w:rPr>
          <w:rFonts w:ascii="Book Antiqua" w:hAnsi="Book Antiqua"/>
        </w:rPr>
        <w:t>reduzidos</w:t>
      </w:r>
      <w:r w:rsidRPr="00F62D76">
        <w:rPr>
          <w:rFonts w:ascii="Book Antiqua" w:hAnsi="Book Antiqua"/>
          <w:spacing w:val="-2"/>
        </w:rPr>
        <w:t xml:space="preserve"> </w:t>
      </w:r>
      <w:r w:rsidRPr="00F62D76">
        <w:rPr>
          <w:rFonts w:ascii="Book Antiqua" w:hAnsi="Book Antiqua"/>
        </w:rPr>
        <w:t>pela</w:t>
      </w:r>
      <w:r w:rsidRPr="00F62D76">
        <w:rPr>
          <w:rFonts w:ascii="Book Antiqua" w:hAnsi="Book Antiqua"/>
          <w:spacing w:val="-1"/>
        </w:rPr>
        <w:t xml:space="preserve"> </w:t>
      </w:r>
      <w:r w:rsidRPr="00F62D76">
        <w:rPr>
          <w:rFonts w:ascii="Book Antiqua" w:hAnsi="Book Antiqua"/>
        </w:rPr>
        <w:t>metade.</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4. DOS REQUISITOS DA CONTRATAÇÃO</w:t>
      </w:r>
    </w:p>
    <w:p w:rsidR="00C8682A" w:rsidRPr="00F62D76" w:rsidRDefault="00C8682A" w:rsidP="00C8682A">
      <w:pPr>
        <w:rPr>
          <w:rFonts w:ascii="Book Antiqua" w:hAnsi="Book Antiqua"/>
          <w:lang w:eastAsia="pt-BR"/>
        </w:rPr>
      </w:pPr>
      <w:r w:rsidRPr="00F62D76">
        <w:rPr>
          <w:rFonts w:ascii="Book Antiqua" w:hAnsi="Book Antiqua"/>
          <w:lang w:eastAsia="pt-BR"/>
        </w:rPr>
        <w:t xml:space="preserve">4.1 A contratação será realizada por meio de licitação, na modalidade Pregão, na sua forma eletrônica, com critério de julgamento por </w:t>
      </w:r>
      <w:r w:rsidRPr="00F62D76">
        <w:rPr>
          <w:rFonts w:ascii="Book Antiqua" w:hAnsi="Book Antiqua"/>
          <w:b/>
          <w:lang w:eastAsia="pt-BR"/>
        </w:rPr>
        <w:t>MENOR PREÇO POR ITEM</w:t>
      </w:r>
      <w:r w:rsidRPr="00F62D76">
        <w:rPr>
          <w:rFonts w:ascii="Book Antiqua" w:hAnsi="Book Antiqua"/>
          <w:lang w:eastAsia="pt-BR"/>
        </w:rPr>
        <w:t>, nos termos dos artigos 6º, inciso XLI, 17, § 2º, e 34, todos da Lei Federal nº 14.133/2021.  Para fornecimento dos materiais os eventuais interessados deverão comprovar que atuam em ramo de atividade compatível com o objeto da licitação, bem como apresentar os documentos a título de habilitação, nos termos do art. 62 e 66, da Lei nº 14.133/2021.</w:t>
      </w:r>
    </w:p>
    <w:p w:rsidR="00C8682A" w:rsidRPr="00F62D76" w:rsidRDefault="00C8682A" w:rsidP="00C8682A">
      <w:pPr>
        <w:rPr>
          <w:rFonts w:ascii="Book Antiqua" w:hAnsi="Book Antiqua"/>
          <w:lang w:eastAsia="pt-BR"/>
        </w:rPr>
      </w:pPr>
      <w:r w:rsidRPr="00F62D76">
        <w:rPr>
          <w:rFonts w:ascii="Book Antiqua" w:hAnsi="Book Antiqua"/>
          <w:lang w:eastAsia="pt-BR"/>
        </w:rPr>
        <w:t>4.2 Como requisitos para a contratação, os itens devem atender às legislações e normas técnicas que estabelecem os requisitos de segurança, consumo, durabilidade, manutenção, descarte e garantia, entre outros.</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4.3 Subcontratação</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4.3.1 Não é admitida a subcontratação do objeto deste Estudo Técnico Preliminar.</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p>
    <w:p w:rsidR="00C8682A" w:rsidRPr="00F62D76" w:rsidRDefault="00C8682A" w:rsidP="00C8682A">
      <w:pPr>
        <w:tabs>
          <w:tab w:val="left" w:pos="9356"/>
        </w:tabs>
        <w:ind w:right="-852"/>
        <w:rPr>
          <w:rFonts w:ascii="Book Antiqua" w:eastAsia="Book Antiqua" w:hAnsi="Book Antiqua"/>
          <w:b/>
        </w:rPr>
      </w:pPr>
      <w:r w:rsidRPr="00F62D76">
        <w:rPr>
          <w:rFonts w:ascii="Book Antiqua" w:eastAsia="Book Antiqua" w:hAnsi="Book Antiqua"/>
          <w:b/>
        </w:rPr>
        <w:t>5. DA VIGÊNCIA</w:t>
      </w:r>
    </w:p>
    <w:p w:rsidR="00C8682A" w:rsidRPr="00F62D76" w:rsidRDefault="00C8682A" w:rsidP="00C8682A">
      <w:pPr>
        <w:tabs>
          <w:tab w:val="left" w:pos="9356"/>
        </w:tabs>
        <w:ind w:right="-852"/>
      </w:pPr>
      <w:r w:rsidRPr="00F62D76">
        <w:rPr>
          <w:rFonts w:ascii="Book Antiqua" w:eastAsia="Book Antiqua" w:hAnsi="Book Antiqua"/>
        </w:rPr>
        <w:t xml:space="preserve">5.1 Esta contratação, mediante ao sistema de Registro de Preços, terá vigência de 01 (um) ano, a partir da data de homologação pela Autoridade Competente e poderá ser prorrogada por igual período, desde que comprovado o preço vantajoso, </w:t>
      </w:r>
      <w:r w:rsidRPr="00F62D76">
        <w:rPr>
          <w:rFonts w:ascii="Book Antiqua" w:hAnsi="Book Antiqua"/>
        </w:rPr>
        <w:t xml:space="preserve">nos termos do Art. 84 da </w:t>
      </w:r>
      <w:hyperlink r:id="rId31" w:history="1">
        <w:r w:rsidRPr="00F62D76">
          <w:rPr>
            <w:rFonts w:ascii="Book Antiqua" w:hAnsi="Book Antiqua"/>
          </w:rPr>
          <w:t>Lei Federal nº 14.133/2021</w:t>
        </w:r>
      </w:hyperlink>
      <w:r w:rsidRPr="00F62D76">
        <w:t>.</w:t>
      </w:r>
    </w:p>
    <w:p w:rsidR="00C8682A" w:rsidRPr="00F62D76" w:rsidRDefault="00C8682A" w:rsidP="00C8682A">
      <w:pPr>
        <w:tabs>
          <w:tab w:val="left" w:pos="9356"/>
        </w:tabs>
        <w:ind w:right="-852"/>
        <w:rPr>
          <w:rFonts w:ascii="Book Antiqua" w:eastAsia="Book Antiqua" w:hAnsi="Book Antiqua"/>
          <w:iCs/>
        </w:rPr>
      </w:pPr>
      <w:r w:rsidRPr="00F62D76">
        <w:rPr>
          <w:rFonts w:ascii="Book Antiqua" w:hAnsi="Book Antiqua"/>
        </w:rPr>
        <w:t xml:space="preserve">5.1.1 A existência de preços registrados implicará compromisso de fornecimento nas condições estabelecidas, mas não obrigará a Administração a contratar, facultada a realização de licitação específica para a aquisição pretendida, desde que devidamente motivada, nos termos do Art. 83 da </w:t>
      </w:r>
      <w:hyperlink r:id="rId32" w:history="1">
        <w:r w:rsidRPr="00F62D76">
          <w:rPr>
            <w:rFonts w:ascii="Book Antiqua" w:hAnsi="Book Antiqua"/>
          </w:rPr>
          <w:t>Lei Federal nº 14.133/2021</w:t>
        </w:r>
      </w:hyperlink>
      <w:r w:rsidRPr="00F62D76">
        <w:t>.</w:t>
      </w:r>
    </w:p>
    <w:p w:rsidR="00C8682A" w:rsidRPr="00F62D76" w:rsidRDefault="00C8682A" w:rsidP="00C8682A">
      <w:pPr>
        <w:tabs>
          <w:tab w:val="left" w:pos="9356"/>
        </w:tabs>
        <w:ind w:right="-852"/>
        <w:rPr>
          <w:rFonts w:ascii="Book Antiqua" w:hAnsi="Book Antiqua"/>
          <w:b/>
        </w:rPr>
      </w:pP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6. DA FORMA E CRITÉRIOS DE SELEÇÃO DO FORNECEDOR E REGIME DE EXECUÇÃO</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eastAsia="Book Antiqua" w:hAnsi="Book Antiqua"/>
        </w:rPr>
      </w:pPr>
      <w:r w:rsidRPr="00F62D76">
        <w:rPr>
          <w:rFonts w:ascii="Book Antiqua" w:eastAsia="Book Antiqua" w:hAnsi="Book Antiqua"/>
        </w:rPr>
        <w:t xml:space="preserve">6.1 </w:t>
      </w:r>
      <w:r w:rsidRPr="00F62D76">
        <w:rPr>
          <w:rFonts w:ascii="Book Antiqua" w:eastAsia="Book Antiqua" w:hAnsi="Book Antiqua"/>
          <w:b/>
        </w:rPr>
        <w:t>Forma de Seleção e Critério de Julgamento da Proposta</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eastAsia="Book Antiqua" w:hAnsi="Book Antiqua"/>
        </w:rPr>
      </w:pPr>
      <w:r w:rsidRPr="00F62D76">
        <w:rPr>
          <w:rFonts w:ascii="Book Antiqua" w:eastAsia="Book Antiqua" w:hAnsi="Book Antiqua"/>
        </w:rPr>
        <w:t xml:space="preserve">6.1.1 O fornecedor será selecionado por meio da realização de procedimento de LICITAÇÃO, na modalidade PREGÃO, sob a forma ELETRÔNICA, com adoção do critério de julgamento pelo </w:t>
      </w:r>
      <w:r w:rsidRPr="00F62D76">
        <w:rPr>
          <w:rFonts w:ascii="Book Antiqua" w:eastAsia="Book Antiqua" w:hAnsi="Book Antiqua"/>
          <w:b/>
        </w:rPr>
        <w:t>MENOR PREÇO POR ITEM.</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i/>
        </w:rPr>
      </w:pPr>
      <w:r w:rsidRPr="00F62D76">
        <w:rPr>
          <w:rFonts w:ascii="Book Antiqua" w:hAnsi="Book Antiqua"/>
          <w:b/>
        </w:rPr>
        <w:t xml:space="preserve">6.2 Forma de Fornecimento </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912"/>
        </w:tabs>
        <w:ind w:right="-852"/>
        <w:rPr>
          <w:rFonts w:ascii="Book Antiqua" w:hAnsi="Book Antiqua"/>
          <w:shd w:val="clear" w:color="auto" w:fill="FFFFFF"/>
        </w:rPr>
      </w:pPr>
      <w:r w:rsidRPr="00F62D76">
        <w:rPr>
          <w:rFonts w:ascii="Book Antiqua" w:hAnsi="Book Antiqua"/>
        </w:rPr>
        <w:t>6.2.1</w:t>
      </w:r>
      <w:r w:rsidRPr="00F62D76">
        <w:rPr>
          <w:rFonts w:ascii="Book Antiqua" w:hAnsi="Book Antiqua"/>
          <w:shd w:val="clear" w:color="auto" w:fill="FFFFFF"/>
        </w:rPr>
        <w:t xml:space="preserve"> </w:t>
      </w:r>
      <w:r w:rsidRPr="00F62D76">
        <w:rPr>
          <w:rFonts w:ascii="Book Antiqua" w:hAnsi="Book Antiqua" w:cs="Book Antiqua"/>
          <w:shd w:val="clear" w:color="auto" w:fill="FFFFFF"/>
          <w:lang w:eastAsia="pt-BR"/>
        </w:rPr>
        <w:t xml:space="preserve">A Forma de Fornecimento do objeto deste Termo de Referência é </w:t>
      </w:r>
      <w:r w:rsidRPr="00F62D76">
        <w:rPr>
          <w:rFonts w:ascii="Book Antiqua" w:hAnsi="Book Antiqua" w:cs="Book Antiqua"/>
          <w:b/>
          <w:shd w:val="clear" w:color="auto" w:fill="FFFFFF"/>
          <w:lang w:eastAsia="pt-BR"/>
        </w:rPr>
        <w:t>PARCELADA</w:t>
      </w:r>
      <w:r w:rsidRPr="00F62D76">
        <w:rPr>
          <w:rFonts w:ascii="Book Antiqua" w:hAnsi="Book Antiqua"/>
          <w:shd w:val="clear" w:color="auto" w:fill="FFFFFF"/>
        </w:rPr>
        <w:t xml:space="preserve">. </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6.3 EXIGÊNCIAS DE HABILITAÇÃO</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6.3.1 Para fins de habilitação, deverá o licitante comprovar os seguintes requisitos:</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lastRenderedPageBreak/>
        <w:t>6.4 DA HABILITAÇÃO JURÍDICA</w:t>
      </w:r>
    </w:p>
    <w:p w:rsidR="00C8682A" w:rsidRPr="00F62D76" w:rsidRDefault="00C8682A" w:rsidP="00C8682A">
      <w:pPr>
        <w:pStyle w:val="PargrafodaLista"/>
        <w:widowControl w:val="0"/>
        <w:numPr>
          <w:ilvl w:val="0"/>
          <w:numId w:val="29"/>
        </w:numPr>
        <w:ind w:left="-284" w:right="-852" w:hanging="283"/>
        <w:rPr>
          <w:rFonts w:ascii="Book Antiqua" w:hAnsi="Book Antiqua"/>
        </w:rPr>
      </w:pPr>
      <w:r w:rsidRPr="00F62D76">
        <w:rPr>
          <w:rFonts w:ascii="Book Antiqua" w:hAnsi="Book Antiqua"/>
        </w:rPr>
        <w:t>No caso de empresário individual: Registro Comercial e cédula de identidade, ou;</w:t>
      </w:r>
    </w:p>
    <w:p w:rsidR="00C8682A" w:rsidRPr="00F62D76" w:rsidRDefault="00C8682A" w:rsidP="00C8682A">
      <w:pPr>
        <w:pStyle w:val="PargrafodaLista"/>
        <w:widowControl w:val="0"/>
        <w:numPr>
          <w:ilvl w:val="0"/>
          <w:numId w:val="29"/>
        </w:numPr>
        <w:ind w:left="-284" w:right="-852" w:hanging="283"/>
        <w:rPr>
          <w:rFonts w:ascii="Book Antiqua" w:hAnsi="Book Antiqua"/>
        </w:rPr>
      </w:pPr>
      <w:r w:rsidRPr="00F62D76">
        <w:rPr>
          <w:rFonts w:ascii="Book Antiqua" w:hAnsi="Book Antiqua"/>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 ou;</w:t>
      </w:r>
    </w:p>
    <w:p w:rsidR="00C8682A" w:rsidRPr="00F62D76" w:rsidRDefault="00C8682A" w:rsidP="00C8682A">
      <w:pPr>
        <w:pStyle w:val="PargrafodaLista"/>
        <w:widowControl w:val="0"/>
        <w:numPr>
          <w:ilvl w:val="0"/>
          <w:numId w:val="29"/>
        </w:numPr>
        <w:ind w:left="-284" w:right="-852" w:hanging="283"/>
        <w:rPr>
          <w:rFonts w:ascii="Book Antiqua" w:hAnsi="Book Antiqua"/>
        </w:rPr>
      </w:pPr>
      <w:r w:rsidRPr="00F62D76">
        <w:rPr>
          <w:rFonts w:ascii="Book Antiqua" w:hAnsi="Book Antiqua"/>
        </w:rPr>
        <w:t>No caso de sociedade empresária ou empresa individual de responsabilidade limitada - EIRELI: ato constitutivo, estatuto ou contrato social em vigor, devidamente registrado na Junta Comercial da respectiva sede, onde se possa identificar o administrador, em se tratando de sociedades comerciais e no caso de sociedade por ações, acompanhados de documentos que comprovem a eleição de seus administradores; ou;</w:t>
      </w:r>
    </w:p>
    <w:p w:rsidR="00C8682A" w:rsidRPr="00F62D76" w:rsidRDefault="00C8682A" w:rsidP="00C8682A">
      <w:pPr>
        <w:pStyle w:val="PargrafodaLista"/>
        <w:widowControl w:val="0"/>
        <w:numPr>
          <w:ilvl w:val="0"/>
          <w:numId w:val="29"/>
        </w:numPr>
        <w:ind w:left="-284" w:right="-852" w:hanging="283"/>
        <w:rPr>
          <w:rFonts w:ascii="Book Antiqua" w:hAnsi="Book Antiqua"/>
        </w:rPr>
      </w:pPr>
      <w:r w:rsidRPr="00F62D76">
        <w:rPr>
          <w:rFonts w:ascii="Book Antiqua" w:hAnsi="Book Antiqua"/>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 ou;</w:t>
      </w:r>
    </w:p>
    <w:p w:rsidR="00C8682A" w:rsidRPr="00F62D76" w:rsidRDefault="00C8682A" w:rsidP="00C8682A">
      <w:pPr>
        <w:pStyle w:val="PargrafodaLista"/>
        <w:widowControl w:val="0"/>
        <w:numPr>
          <w:ilvl w:val="0"/>
          <w:numId w:val="29"/>
        </w:numPr>
        <w:ind w:left="-284" w:right="-852" w:hanging="283"/>
        <w:rPr>
          <w:rFonts w:ascii="Book Antiqua" w:hAnsi="Book Antiqua"/>
        </w:rPr>
      </w:pPr>
      <w:r w:rsidRPr="00F62D76">
        <w:rPr>
          <w:rFonts w:ascii="Book Antiqua" w:hAnsi="Book Antiqua"/>
        </w:rPr>
        <w:t>Decreto de Autorização, em se tratando de empresa ou sociedade estrangeira em funcionamento no País, e Ato de Registro ou Autorização para funcionamento expedido pelo órgão competente, quando a atividade assim o exigir, ou;</w:t>
      </w:r>
    </w:p>
    <w:p w:rsidR="00C8682A" w:rsidRPr="00F62D76" w:rsidRDefault="00C8682A" w:rsidP="00C8682A">
      <w:pPr>
        <w:pStyle w:val="PargrafodaLista"/>
        <w:widowControl w:val="0"/>
        <w:numPr>
          <w:ilvl w:val="0"/>
          <w:numId w:val="29"/>
        </w:numPr>
        <w:ind w:left="-284" w:right="-852" w:hanging="283"/>
        <w:rPr>
          <w:rFonts w:ascii="Book Antiqua" w:hAnsi="Book Antiqua"/>
        </w:rPr>
      </w:pPr>
      <w:r w:rsidRPr="00F62D76">
        <w:rPr>
          <w:rFonts w:ascii="Book Antiqua" w:hAnsi="Book Antiqua"/>
        </w:rPr>
        <w:t>No caso de Microempresa ou Empresa de Pequeno Porte: certidão expedida pela Junta Comercial ou pelo Registro Civil das Pessoas Jurídicas, conforme o caso, que comprove a condição de Microempresa ou Empresa de Pequeno Porte.</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6.5 DA REGULARIDADE FISCAL E TRABALHISTA</w:t>
      </w:r>
    </w:p>
    <w:p w:rsidR="00C8682A" w:rsidRPr="00F62D76" w:rsidRDefault="00C8682A" w:rsidP="00C8682A">
      <w:pPr>
        <w:pStyle w:val="PargrafodaLista"/>
        <w:widowControl w:val="0"/>
        <w:numPr>
          <w:ilvl w:val="0"/>
          <w:numId w:val="30"/>
        </w:numPr>
        <w:ind w:left="-284" w:right="-852" w:hanging="283"/>
        <w:rPr>
          <w:rFonts w:ascii="Book Antiqua" w:hAnsi="Book Antiqua"/>
        </w:rPr>
      </w:pPr>
      <w:r w:rsidRPr="00F62D76">
        <w:rPr>
          <w:rFonts w:ascii="Book Antiqua" w:hAnsi="Book Antiqua"/>
        </w:rPr>
        <w:t>Prova de inscrição no Cadastro Nacional de Pessoal Jurídica, através do cartão do CNPJ, que também servirá para fins de comprovação do enquadramento como Microempresas ou Empresas de Pequeno Porte;</w:t>
      </w:r>
    </w:p>
    <w:p w:rsidR="00C8682A" w:rsidRPr="00F62D76" w:rsidRDefault="00C8682A" w:rsidP="00C8682A">
      <w:pPr>
        <w:pStyle w:val="PargrafodaLista"/>
        <w:widowControl w:val="0"/>
        <w:numPr>
          <w:ilvl w:val="0"/>
          <w:numId w:val="30"/>
        </w:numPr>
        <w:ind w:left="-284" w:right="-852" w:hanging="283"/>
        <w:rPr>
          <w:rFonts w:ascii="Book Antiqua" w:hAnsi="Book Antiqua"/>
        </w:rPr>
      </w:pPr>
      <w:r w:rsidRPr="00F62D76">
        <w:rPr>
          <w:rFonts w:ascii="Book Antiqua" w:hAnsi="Book Antiqua"/>
        </w:rPr>
        <w:t>Prova de regularidade para com a Fazenda Federal relativa a Tributos Federais e à dívida Ativa da União e prova de regularização perante o instituto Nacional de Seguridade Social – INSS, através de certidão expedida conjuntamente pela Secretaria da Receita Federal do Brasil – RFB e pela Procuradoria-Geral da Fazenda Nacional – PGFN, conforme Portarias MF 358 e 443/2014;</w:t>
      </w:r>
    </w:p>
    <w:p w:rsidR="00C8682A" w:rsidRPr="00F62D76" w:rsidRDefault="00C8682A" w:rsidP="00C8682A">
      <w:pPr>
        <w:pStyle w:val="PargrafodaLista"/>
        <w:widowControl w:val="0"/>
        <w:numPr>
          <w:ilvl w:val="0"/>
          <w:numId w:val="30"/>
        </w:numPr>
        <w:ind w:left="-284" w:right="-852" w:hanging="283"/>
        <w:rPr>
          <w:rFonts w:ascii="Book Antiqua" w:hAnsi="Book Antiqua"/>
        </w:rPr>
      </w:pPr>
      <w:r w:rsidRPr="00F62D76">
        <w:rPr>
          <w:rFonts w:ascii="Book Antiqua" w:hAnsi="Book Antiqua"/>
        </w:rPr>
        <w:t>Prova de regularidade fiscal para com a Fazenda Pública Estadual;</w:t>
      </w:r>
    </w:p>
    <w:p w:rsidR="00C8682A" w:rsidRPr="00F62D76" w:rsidRDefault="00C8682A" w:rsidP="00C8682A">
      <w:pPr>
        <w:pStyle w:val="PargrafodaLista"/>
        <w:widowControl w:val="0"/>
        <w:numPr>
          <w:ilvl w:val="0"/>
          <w:numId w:val="30"/>
        </w:numPr>
        <w:ind w:left="-284" w:right="-852" w:hanging="283"/>
        <w:rPr>
          <w:rFonts w:ascii="Book Antiqua" w:hAnsi="Book Antiqua"/>
        </w:rPr>
      </w:pPr>
      <w:r w:rsidRPr="00F62D76">
        <w:rPr>
          <w:rFonts w:ascii="Book Antiqua" w:hAnsi="Book Antiqua"/>
        </w:rPr>
        <w:t>Prova de regularidade fiscal para com a Fazenda Pública Municipal do domicílio ou sede do licitante, ou outra equivalente, na forma da Lei;</w:t>
      </w:r>
    </w:p>
    <w:p w:rsidR="00C8682A" w:rsidRPr="00F62D76" w:rsidRDefault="00C8682A" w:rsidP="00C8682A">
      <w:pPr>
        <w:pStyle w:val="PargrafodaLista"/>
        <w:widowControl w:val="0"/>
        <w:numPr>
          <w:ilvl w:val="0"/>
          <w:numId w:val="30"/>
        </w:numPr>
        <w:ind w:left="-284" w:right="-852" w:hanging="283"/>
        <w:rPr>
          <w:rFonts w:ascii="Book Antiqua" w:hAnsi="Book Antiqua"/>
        </w:rPr>
      </w:pPr>
      <w:r w:rsidRPr="00F62D76">
        <w:rPr>
          <w:rFonts w:ascii="Book Antiqua" w:hAnsi="Book Antiqua"/>
        </w:rPr>
        <w:t>Prova de regularidade fiscal perante ao Fundo de Garantia por Tempo de Serviço (CRF - FGTS), demonstrando situação regular no cumprimento dos encargos sociais instituídos por Lei;</w:t>
      </w:r>
    </w:p>
    <w:p w:rsidR="00C8682A" w:rsidRPr="00F62D76" w:rsidRDefault="00C8682A" w:rsidP="00C8682A">
      <w:pPr>
        <w:pStyle w:val="PargrafodaLista"/>
        <w:widowControl w:val="0"/>
        <w:numPr>
          <w:ilvl w:val="0"/>
          <w:numId w:val="30"/>
        </w:numPr>
        <w:ind w:left="-284" w:right="-852" w:hanging="283"/>
        <w:rPr>
          <w:rFonts w:ascii="Book Antiqua" w:hAnsi="Book Antiqua"/>
        </w:rPr>
      </w:pPr>
      <w:r w:rsidRPr="00F62D76">
        <w:rPr>
          <w:rFonts w:ascii="Book Antiqua" w:hAnsi="Book Antiqua"/>
        </w:rPr>
        <w:t>Prova de inexistência de débitos inadimplidos perante a Justiça do Trabalho, mediante apresentação de Certidão Negativa de Débitos Trabalhistas (CNDT) e/ou, no caso de estarem os débitos garantidos por penhora suficiente ou com a exigibilidade suspensa, será aceita a Certidão Positiva de Débitos Trabalhistas, que tenha os mesmos efeitos da CNDT.</w:t>
      </w:r>
    </w:p>
    <w:p w:rsidR="00C8682A" w:rsidRPr="00F62D76" w:rsidRDefault="00C8682A" w:rsidP="00C8682A">
      <w:pPr>
        <w:pStyle w:val="PargrafodaLista"/>
        <w:widowControl w:val="0"/>
        <w:tabs>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left="-709" w:right="-852"/>
        <w:rPr>
          <w:rFonts w:ascii="Book Antiqua" w:hAnsi="Book Antiqua"/>
          <w:b/>
        </w:rPr>
      </w:pP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b/>
        </w:rPr>
      </w:pPr>
      <w:r w:rsidRPr="00F62D76">
        <w:rPr>
          <w:rFonts w:ascii="Book Antiqua" w:hAnsi="Book Antiqua"/>
          <w:b/>
        </w:rPr>
        <w:t>7. DA FISCALIZAÇÃO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eastAsia="Book Antiqua" w:hAnsi="Book Antiqua"/>
        </w:rPr>
        <w:t xml:space="preserve">7.1 A entrega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o cumprimento do disposto neste instrumento serão fiscalizados, </w:t>
      </w:r>
      <w:r w:rsidRPr="00F62D76">
        <w:rPr>
          <w:rFonts w:ascii="Book Antiqua" w:hAnsi="Book Antiqua"/>
        </w:rPr>
        <w:t>com base nos critérios previstos no Edital e anexos</w:t>
      </w:r>
      <w:r w:rsidRPr="00F62D76">
        <w:rPr>
          <w:rFonts w:ascii="Book Antiqua" w:eastAsia="Book Antiqua" w:hAnsi="Book Antiqua"/>
        </w:rPr>
        <w:t xml:space="preserve">, pelo Município de Gaspar, por intermédio da Requisitante que acompanhará a entrega do objeto, controlando os prazos estabelecidos para entrega e a apresentação de Nota Fiscal/Fatura, notificando a empresa </w:t>
      </w:r>
      <w:r w:rsidRPr="00F62D76">
        <w:rPr>
          <w:rFonts w:ascii="Book Antiqua" w:eastAsia="Book Antiqua" w:hAnsi="Book Antiqua"/>
          <w:b/>
        </w:rPr>
        <w:t>CONTRATADA</w:t>
      </w:r>
      <w:r w:rsidRPr="00F62D76">
        <w:rPr>
          <w:rFonts w:ascii="Book Antiqua" w:eastAsia="Book Antiqua" w:hAnsi="Book Antiqua"/>
        </w:rPr>
        <w:t xml:space="preserve"> a respeito de quaisquer reclamações ou solicitações havidas.</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eastAsia="Book Antiqua" w:hAnsi="Book Antiqua"/>
        </w:rPr>
        <w:t xml:space="preserve">7.2 A fiscalização representará o Município de Gaspar e terá as seguintes atribuições, nos termos do Parágrafo 1° do </w:t>
      </w:r>
      <w:r w:rsidRPr="00F62D76">
        <w:rPr>
          <w:rFonts w:ascii="Book Antiqua" w:hAnsi="Book Antiqua"/>
        </w:rPr>
        <w:t xml:space="preserve">Art. 72 do </w:t>
      </w:r>
      <w:r w:rsidRPr="00F62D76">
        <w:rPr>
          <w:rFonts w:ascii="Book Antiqua" w:eastAsia="Book Antiqua" w:hAnsi="Book Antiqua"/>
        </w:rPr>
        <w:t xml:space="preserve">Decreto Municipal nº 11.384/2023: </w:t>
      </w:r>
    </w:p>
    <w:p w:rsidR="00C8682A" w:rsidRPr="00F62D76" w:rsidRDefault="00C8682A" w:rsidP="00C8682A">
      <w:pPr>
        <w:pStyle w:val="PargrafodaLista"/>
        <w:widowControl w:val="0"/>
        <w:numPr>
          <w:ilvl w:val="0"/>
          <w:numId w:val="27"/>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Prestar informações a respeito da entrega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apontar ao gestor do contrato eventuais irregularidades ensejadoras de penalidade ou glosa nos pagamentos devidos à </w:t>
      </w:r>
      <w:r w:rsidRPr="00F62D76">
        <w:rPr>
          <w:rFonts w:ascii="Book Antiqua" w:eastAsia="Book Antiqua" w:hAnsi="Book Antiqua"/>
          <w:b/>
        </w:rPr>
        <w:t>CONTRATADA</w:t>
      </w:r>
      <w:r w:rsidRPr="00F62D76">
        <w:rPr>
          <w:rFonts w:ascii="Book Antiqua" w:eastAsia="Book Antiqua" w:hAnsi="Book Antiqua"/>
        </w:rPr>
        <w:t>;</w:t>
      </w:r>
    </w:p>
    <w:p w:rsidR="00C8682A" w:rsidRPr="00F62D76" w:rsidRDefault="00C8682A" w:rsidP="00C8682A">
      <w:pPr>
        <w:pStyle w:val="PargrafodaLista"/>
        <w:widowControl w:val="0"/>
        <w:numPr>
          <w:ilvl w:val="0"/>
          <w:numId w:val="27"/>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lastRenderedPageBreak/>
        <w:t>Manter o controle das Ordens de Fornecimento – OF emitidas e cumpridas, quando cabíveis;</w:t>
      </w:r>
    </w:p>
    <w:p w:rsidR="00C8682A" w:rsidRPr="00F62D76" w:rsidRDefault="00C8682A" w:rsidP="00C8682A">
      <w:pPr>
        <w:pStyle w:val="PargrafodaLista"/>
        <w:widowControl w:val="0"/>
        <w:numPr>
          <w:ilvl w:val="0"/>
          <w:numId w:val="27"/>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Verificar a conformidade da entrega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da alocação dos recursos necessários, de acordo com o objeto deste instrumento e respectivas cláusulas;</w:t>
      </w:r>
    </w:p>
    <w:p w:rsidR="00C8682A" w:rsidRPr="00F62D76" w:rsidRDefault="00C8682A" w:rsidP="00C8682A">
      <w:pPr>
        <w:pStyle w:val="PargrafodaLista"/>
        <w:widowControl w:val="0"/>
        <w:numPr>
          <w:ilvl w:val="0"/>
          <w:numId w:val="27"/>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Atestar formalmente o fornecimento do objeto deste instrumento, as notas fiscais e as faturas correspondentes;</w:t>
      </w:r>
    </w:p>
    <w:p w:rsidR="00C8682A" w:rsidRPr="00F62D76" w:rsidRDefault="00C8682A" w:rsidP="00C8682A">
      <w:pPr>
        <w:pStyle w:val="PargrafodaLista"/>
        <w:widowControl w:val="0"/>
        <w:numPr>
          <w:ilvl w:val="0"/>
          <w:numId w:val="27"/>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Informar ao gestor do contrato sobre eventuais vícios, irregularidades ou baixa qualidade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fornecido pela </w:t>
      </w:r>
      <w:r w:rsidRPr="00F62D76">
        <w:rPr>
          <w:rFonts w:ascii="Book Antiqua" w:eastAsia="Book Antiqua" w:hAnsi="Book Antiqua"/>
          <w:b/>
        </w:rPr>
        <w:t>CONTRATADA</w:t>
      </w:r>
      <w:r w:rsidRPr="00F62D76">
        <w:rPr>
          <w:rFonts w:ascii="Book Antiqua" w:eastAsia="Book Antiqua" w:hAnsi="Book Antiqua"/>
        </w:rPr>
        <w:t>;</w:t>
      </w:r>
    </w:p>
    <w:p w:rsidR="00C8682A" w:rsidRPr="00F62D76" w:rsidRDefault="00C8682A" w:rsidP="00C8682A">
      <w:pPr>
        <w:pStyle w:val="PargrafodaLista"/>
        <w:widowControl w:val="0"/>
        <w:numPr>
          <w:ilvl w:val="0"/>
          <w:numId w:val="27"/>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Propor soluções para regularização das faltas e dos problemas observados, sem prejuízo das penalidades aplicáveis;</w:t>
      </w:r>
    </w:p>
    <w:p w:rsidR="00C8682A" w:rsidRPr="00F62D76" w:rsidRDefault="00C8682A" w:rsidP="00C8682A">
      <w:pPr>
        <w:pStyle w:val="PargrafodaLista"/>
        <w:widowControl w:val="0"/>
        <w:numPr>
          <w:ilvl w:val="0"/>
          <w:numId w:val="27"/>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Notificar a </w:t>
      </w:r>
      <w:r w:rsidRPr="00F62D76">
        <w:rPr>
          <w:rFonts w:ascii="Book Antiqua" w:eastAsia="Book Antiqua" w:hAnsi="Book Antiqua"/>
          <w:b/>
        </w:rPr>
        <w:t>CONTRATADA</w:t>
      </w:r>
      <w:r w:rsidRPr="00F62D76">
        <w:rPr>
          <w:rFonts w:ascii="Book Antiqua" w:eastAsia="Book Antiqua" w:hAnsi="Book Antiqua"/>
        </w:rPr>
        <w:t xml:space="preserve"> quando necessário;</w:t>
      </w:r>
    </w:p>
    <w:p w:rsidR="00C8682A" w:rsidRPr="00F62D76" w:rsidRDefault="00C8682A" w:rsidP="00C8682A">
      <w:pPr>
        <w:pStyle w:val="PargrafodaLista"/>
        <w:widowControl w:val="0"/>
        <w:numPr>
          <w:ilvl w:val="0"/>
          <w:numId w:val="27"/>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Monitorar constantemente o nível de qualidade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intervir para requerer à </w:t>
      </w:r>
      <w:r w:rsidRPr="00F62D76">
        <w:rPr>
          <w:rFonts w:ascii="Book Antiqua" w:eastAsia="Book Antiqua" w:hAnsi="Book Antiqua"/>
          <w:b/>
        </w:rPr>
        <w:t>CONTRATADA</w:t>
      </w:r>
      <w:r w:rsidRPr="00F62D76">
        <w:rPr>
          <w:rFonts w:ascii="Book Antiqua" w:eastAsia="Book Antiqua" w:hAnsi="Book Antiqua"/>
        </w:rPr>
        <w:t xml:space="preserve"> a correção das faltas, falhas e irregularidades constatadas.</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hAnsi="Book Antiqua"/>
        </w:rPr>
        <w:t xml:space="preserve">7.3 O descumprimento total ou parcial das obrigações e responsabilidades assumidas pela </w:t>
      </w:r>
      <w:r w:rsidRPr="00F62D76">
        <w:rPr>
          <w:rFonts w:ascii="Book Antiqua" w:hAnsi="Book Antiqua"/>
          <w:b/>
        </w:rPr>
        <w:t>CONTRATADA</w:t>
      </w:r>
      <w:r w:rsidRPr="00F62D76">
        <w:rPr>
          <w:rFonts w:ascii="Book Antiqua" w:hAnsi="Book Antiqua"/>
        </w:rPr>
        <w:t xml:space="preserve"> ensejará a aplicação de sanções administrativas previstas neste instumento e na legislação vigente, podendo culminar em rescisão contratual, </w:t>
      </w:r>
      <w:r w:rsidRPr="00F62D76">
        <w:rPr>
          <w:rFonts w:ascii="Book Antiqua" w:eastAsia="Book Antiqua" w:hAnsi="Book Antiqua"/>
        </w:rPr>
        <w:t>nos termos dos Art. 137 a 139 da Lei Federal nº 14.133/2021.</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r w:rsidRPr="00F62D76">
        <w:rPr>
          <w:rFonts w:ascii="Book Antiqua" w:hAnsi="Book Antiqua"/>
        </w:rPr>
        <w:t xml:space="preserve">7.4 A fiscalização de que trata esta cláusula não exclui nem reduz a responsabilidade da </w:t>
      </w:r>
      <w:r w:rsidRPr="00F62D76">
        <w:rPr>
          <w:rFonts w:ascii="Book Antiqua" w:hAnsi="Book Antiqua"/>
          <w:b/>
        </w:rPr>
        <w:t>CONTRATADA</w:t>
      </w:r>
      <w:r w:rsidRPr="00F62D76">
        <w:rPr>
          <w:rFonts w:ascii="Book Antiqua" w:hAnsi="Book Antiqua"/>
        </w:rPr>
        <w:t xml:space="preserve"> </w:t>
      </w:r>
      <w:r w:rsidRPr="00F62D76">
        <w:rPr>
          <w:rFonts w:ascii="Book Antiqua" w:eastAsia="Book Antiqua" w:hAnsi="Book Antiqua"/>
          <w:shd w:val="clear" w:color="auto" w:fill="FFFFFF"/>
        </w:rPr>
        <w:t>pelos vícios e danos decorrentes da execução do objeto, de acordo com os artigos 14 e 17 a 27 do Código de Defesa do Consumidor (Lei nº 8.078, de 1990), causados diretamente à Administração ou a terceiros</w:t>
      </w:r>
      <w:r w:rsidRPr="00F62D76">
        <w:rPr>
          <w:rFonts w:ascii="Book Antiqua" w:hAnsi="Book Antiqua"/>
        </w:rPr>
        <w:t xml:space="preserve">, ainda que resultante de imperfeições técnicas, vícios redibitórios ou emprego de material inadequado ou de qualidade inferior e, na ocorrência desta, não implica em corresponsabilidade da </w:t>
      </w:r>
      <w:r w:rsidRPr="00F62D76">
        <w:rPr>
          <w:rFonts w:ascii="Book Antiqua" w:hAnsi="Book Antiqua"/>
          <w:b/>
        </w:rPr>
        <w:t>CONTRATANTE</w:t>
      </w:r>
      <w:r w:rsidRPr="00F62D76">
        <w:rPr>
          <w:rFonts w:ascii="Book Antiqua" w:hAnsi="Book Antiqua"/>
        </w:rPr>
        <w:t xml:space="preserve"> ou de seus agentes, gestores e fiscais, </w:t>
      </w:r>
      <w:r w:rsidRPr="00F62D76">
        <w:rPr>
          <w:rFonts w:ascii="Book Antiqua" w:eastAsia="Book Antiqua" w:hAnsi="Book Antiqua"/>
          <w:shd w:val="clear" w:color="auto" w:fill="FFFFFF"/>
        </w:rPr>
        <w:t xml:space="preserve">ficando a Prefeitura Municipal de Gaspar autorizada a descontar da garantia ou dos pagamentos devidos à </w:t>
      </w:r>
      <w:r w:rsidRPr="00F62D76">
        <w:rPr>
          <w:rFonts w:ascii="Book Antiqua" w:eastAsia="Book Antiqua" w:hAnsi="Book Antiqua"/>
          <w:b/>
          <w:shd w:val="clear" w:color="auto" w:fill="FFFFFF"/>
        </w:rPr>
        <w:t>CONTRATADA</w:t>
      </w:r>
      <w:r w:rsidRPr="00F62D76">
        <w:rPr>
          <w:rFonts w:ascii="Book Antiqua" w:eastAsia="Book Antiqua" w:hAnsi="Book Antiqua"/>
          <w:shd w:val="clear" w:color="auto" w:fill="FFFFFF"/>
        </w:rPr>
        <w:t xml:space="preserve"> o valor correspondente aos danos sofridos.</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7.5 No exercício de suas atribuições fica assegurado à Fiscalização, sem restrições de qualquer natureza, o direito de acesso a todos os elementos de informações relacionados com o objeto deste instrumento.</w:t>
      </w:r>
    </w:p>
    <w:p w:rsidR="00C8682A" w:rsidRDefault="00374872"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Pr>
          <w:rFonts w:ascii="Book Antiqua" w:hAnsi="Book Antiqua"/>
        </w:rPr>
        <w:t xml:space="preserve">7.6 Fiscais </w:t>
      </w:r>
      <w:r w:rsidR="00C8682A" w:rsidRPr="00F62D76">
        <w:rPr>
          <w:rFonts w:ascii="Book Antiqua" w:hAnsi="Book Antiqua"/>
        </w:rPr>
        <w:t>designado</w:t>
      </w:r>
      <w:r>
        <w:rPr>
          <w:rFonts w:ascii="Book Antiqua" w:hAnsi="Book Antiqua"/>
        </w:rPr>
        <w:t xml:space="preserve">s </w:t>
      </w:r>
      <w:r w:rsidR="007B6193">
        <w:rPr>
          <w:rFonts w:ascii="Book Antiqua" w:hAnsi="Book Antiqua"/>
        </w:rPr>
        <w:t>pela</w:t>
      </w:r>
      <w:r w:rsidR="006C6C3E">
        <w:rPr>
          <w:rFonts w:ascii="Book Antiqua" w:hAnsi="Book Antiqua"/>
        </w:rPr>
        <w:t>s</w:t>
      </w:r>
      <w:r>
        <w:rPr>
          <w:rFonts w:ascii="Book Antiqua" w:hAnsi="Book Antiqua"/>
        </w:rPr>
        <w:t xml:space="preserve"> unidade</w:t>
      </w:r>
      <w:r w:rsidR="007B6193">
        <w:rPr>
          <w:rFonts w:ascii="Book Antiqua" w:hAnsi="Book Antiqua"/>
        </w:rPr>
        <w:t>s</w:t>
      </w:r>
      <w:r>
        <w:rPr>
          <w:rFonts w:ascii="Book Antiqua" w:hAnsi="Book Antiqua"/>
        </w:rPr>
        <w:t xml:space="preserve"> requisitante</w:t>
      </w:r>
      <w:r w:rsidR="007B6193">
        <w:rPr>
          <w:rFonts w:ascii="Book Antiqua" w:hAnsi="Book Antiqua"/>
        </w:rPr>
        <w:t>s</w:t>
      </w:r>
      <w:r>
        <w:rPr>
          <w:rFonts w:ascii="Book Antiqua" w:hAnsi="Book Antiqua"/>
        </w:rPr>
        <w:t xml:space="preserve"> </w:t>
      </w:r>
      <w:r w:rsidR="00C8682A" w:rsidRPr="00F62D76">
        <w:rPr>
          <w:rFonts w:ascii="Book Antiqua" w:hAnsi="Book Antiqua"/>
        </w:rPr>
        <w:t>para esta contratação:</w:t>
      </w:r>
    </w:p>
    <w:p w:rsidR="008B3719" w:rsidRDefault="008B3719"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i/>
        </w:rPr>
      </w:pPr>
    </w:p>
    <w:tbl>
      <w:tblPr>
        <w:tblStyle w:val="Tabelacomgrade"/>
        <w:tblW w:w="10349" w:type="dxa"/>
        <w:tblInd w:w="-965" w:type="dxa"/>
        <w:tblCellMar>
          <w:top w:w="28" w:type="dxa"/>
          <w:left w:w="28" w:type="dxa"/>
          <w:bottom w:w="28" w:type="dxa"/>
          <w:right w:w="28" w:type="dxa"/>
        </w:tblCellMar>
        <w:tblLook w:val="04A0"/>
      </w:tblPr>
      <w:tblGrid>
        <w:gridCol w:w="4537"/>
        <w:gridCol w:w="5812"/>
      </w:tblGrid>
      <w:tr w:rsidR="0051794E" w:rsidRPr="00C404DD" w:rsidTr="0051794E">
        <w:trPr>
          <w:trHeight w:val="510"/>
        </w:trPr>
        <w:tc>
          <w:tcPr>
            <w:tcW w:w="4537" w:type="dxa"/>
            <w:shd w:val="clear" w:color="auto" w:fill="D9D9D9" w:themeFill="background1" w:themeFillShade="D9"/>
            <w:vAlign w:val="center"/>
          </w:tcPr>
          <w:p w:rsidR="0051794E" w:rsidRPr="0051794E" w:rsidRDefault="0051794E" w:rsidP="004F5721">
            <w:pPr>
              <w:ind w:left="0" w:right="0"/>
              <w:jc w:val="center"/>
              <w:rPr>
                <w:rFonts w:ascii="Book Antiqua" w:hAnsi="Book Antiqua"/>
                <w:b/>
                <w:sz w:val="22"/>
                <w:szCs w:val="22"/>
              </w:rPr>
            </w:pPr>
            <w:r w:rsidRPr="0051794E">
              <w:rPr>
                <w:rFonts w:ascii="Book Antiqua" w:hAnsi="Book Antiqua"/>
                <w:b/>
                <w:sz w:val="22"/>
                <w:szCs w:val="22"/>
              </w:rPr>
              <w:t>UNIDADE REQUISITANTE</w:t>
            </w:r>
          </w:p>
        </w:tc>
        <w:tc>
          <w:tcPr>
            <w:tcW w:w="5812" w:type="dxa"/>
            <w:shd w:val="clear" w:color="auto" w:fill="D9D9D9" w:themeFill="background1" w:themeFillShade="D9"/>
            <w:vAlign w:val="center"/>
          </w:tcPr>
          <w:p w:rsidR="0051794E" w:rsidRPr="0051794E" w:rsidRDefault="0051794E" w:rsidP="004F5721">
            <w:pPr>
              <w:ind w:left="0" w:right="0"/>
              <w:jc w:val="center"/>
              <w:rPr>
                <w:rFonts w:ascii="Book Antiqua" w:hAnsi="Book Antiqua"/>
                <w:b/>
                <w:sz w:val="22"/>
                <w:szCs w:val="22"/>
              </w:rPr>
            </w:pPr>
            <w:r w:rsidRPr="0051794E">
              <w:rPr>
                <w:rFonts w:ascii="Book Antiqua" w:hAnsi="Book Antiqua"/>
                <w:b/>
                <w:sz w:val="22"/>
                <w:szCs w:val="22"/>
              </w:rPr>
              <w:t>RESPONSÁVEL PELA FISCALIZAÇÃO – NOME E MATRÍCULA</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DA FAZENDA E GESTÃO ADMINISTRATIVA</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sz w:val="22"/>
                <w:szCs w:val="22"/>
              </w:rPr>
              <w:t>JEAN CLÓVIS DA ROSA ZEN – MATRÍCULA</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SUPERINTENDÊNCIA DE TRÂNSITO (DITRAN)</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DIRCEU DOS PASSOS – MATRÍCULA 4.473</w:t>
            </w:r>
          </w:p>
        </w:tc>
      </w:tr>
      <w:tr w:rsidR="004F5721" w:rsidRPr="00C404DD" w:rsidTr="0051794E">
        <w:trPr>
          <w:trHeight w:val="445"/>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CORPO DE BOMBEIROS MILITARES</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sz w:val="22"/>
                <w:szCs w:val="22"/>
              </w:rPr>
              <w:t xml:space="preserve">SGT BM LUCIANO ROMINHUK - </w:t>
            </w:r>
            <w:r w:rsidRPr="0051794E">
              <w:rPr>
                <w:rFonts w:ascii="Book Antiqua" w:hAnsi="Book Antiqua" w:cs="Arial"/>
                <w:color w:val="000000"/>
                <w:sz w:val="22"/>
                <w:szCs w:val="22"/>
                <w:shd w:val="clear" w:color="auto" w:fill="FFFFFF"/>
              </w:rPr>
              <w:t>MATRÍCULA</w:t>
            </w:r>
            <w:r w:rsidRPr="0051794E">
              <w:rPr>
                <w:rFonts w:ascii="Book Antiqua" w:hAnsi="Book Antiqua"/>
                <w:sz w:val="22"/>
                <w:szCs w:val="22"/>
              </w:rPr>
              <w:t xml:space="preserve"> 927157-0</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POLÍCIA MILITAR</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Style w:val="Forte"/>
                <w:rFonts w:ascii="Book Antiqua" w:hAnsi="Book Antiqua" w:cs="Arial"/>
                <w:b w:val="0"/>
                <w:color w:val="000000"/>
                <w:sz w:val="22"/>
                <w:szCs w:val="22"/>
                <w:shd w:val="clear" w:color="auto" w:fill="FFFFFF"/>
              </w:rPr>
              <w:t>DENILDO</w:t>
            </w:r>
            <w:r w:rsidRPr="0051794E">
              <w:rPr>
                <w:rFonts w:ascii="Book Antiqua" w:hAnsi="Book Antiqua" w:cs="Arial"/>
                <w:color w:val="000000"/>
                <w:sz w:val="22"/>
                <w:szCs w:val="22"/>
                <w:shd w:val="clear" w:color="auto" w:fill="FFFFFF"/>
              </w:rPr>
              <w:t> DE MIRANDA – 928769-8</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POLÍCIA CIVIL</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cs="Segoe UI"/>
                <w:color w:val="000000"/>
                <w:sz w:val="22"/>
                <w:szCs w:val="22"/>
                <w:shd w:val="clear" w:color="auto" w:fill="FFFFFF"/>
              </w:rPr>
              <w:t>MARCIA REGINA KREMER VICENTE – MATRÍCULA 250714-5</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EDUCAÇÃO – ENSINO FUNDAMENTAL E EDUCAÇÃO INFANTIL</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sz w:val="22"/>
                <w:szCs w:val="22"/>
              </w:rPr>
              <w:t>ANTONIO MERCES DA SILVA – MATRÍCULA 17.534</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SAÚDE</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sz w:val="22"/>
                <w:szCs w:val="22"/>
              </w:rPr>
              <w:t>DENILSON CECHETTO – MATRÍCULA 16.174</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OBRAS E SERVIÇOS URBANOS</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sz w:val="22"/>
                <w:szCs w:val="22"/>
              </w:rPr>
              <w:t>NILSON SANTOS DE CASTRO – MATRÍCULA 9.872</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lastRenderedPageBreak/>
              <w:t>SECRETARIA MUNICIPAL DE ASSISTÊNCIA SOCIAL</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color w:val="000000"/>
                <w:sz w:val="22"/>
                <w:szCs w:val="22"/>
                <w:shd w:val="clear" w:color="auto" w:fill="FFFFFF"/>
              </w:rPr>
              <w:t>JOSÉ LÁZARO DA SILVA JUNIOR – MATRÍCULA 20.656</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DESENVOLVIMENTO ECONÔMICO, RENDA E TURISMO</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sz w:val="22"/>
                <w:szCs w:val="22"/>
              </w:rPr>
              <w:t>MURIELE DA SILVA - MATRÍCULA 19.828</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AGRICULTURA E AQUICULTURA</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MAICON JOSÉ ISENSEE – MATRÍCULA 13.108</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FUNDAÇÃO MUNICIPAL DE ESPORTES E LAZER</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DOUGLAS FRANCISCO MULLER – MATRÍCULA 20.453</w:t>
            </w:r>
          </w:p>
        </w:tc>
      </w:tr>
      <w:tr w:rsidR="004F5721" w:rsidRPr="00C404DD" w:rsidTr="0051794E">
        <w:trPr>
          <w:trHeight w:val="510"/>
        </w:trPr>
        <w:tc>
          <w:tcPr>
            <w:tcW w:w="4537" w:type="dxa"/>
            <w:vAlign w:val="center"/>
          </w:tcPr>
          <w:p w:rsidR="004F5721" w:rsidRPr="0051794E" w:rsidRDefault="004F5721" w:rsidP="004F5721">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SERVIÇO AUTÔNOMO MUNICIPAL DE ÁGUA E ESGOTO</w:t>
            </w:r>
          </w:p>
        </w:tc>
        <w:tc>
          <w:tcPr>
            <w:tcW w:w="5812" w:type="dxa"/>
            <w:vAlign w:val="center"/>
          </w:tcPr>
          <w:p w:rsidR="004F5721" w:rsidRPr="0051794E" w:rsidRDefault="004F5721" w:rsidP="004F5721">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JÚLIO CESAR OLIVEIRA DE MATOS – MATRÍCULA 15.190</w:t>
            </w:r>
          </w:p>
        </w:tc>
      </w:tr>
    </w:tbl>
    <w:p w:rsidR="004F5721" w:rsidRPr="00F62D76" w:rsidRDefault="004F5721"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s>
        <w:ind w:right="-852"/>
        <w:rPr>
          <w:rFonts w:ascii="Book Antiqua" w:hAnsi="Book Antiqua"/>
          <w:b/>
        </w:rPr>
      </w:pPr>
      <w:r w:rsidRPr="00F62D76">
        <w:rPr>
          <w:rFonts w:ascii="Book Antiqua" w:hAnsi="Book Antiqua"/>
          <w:b/>
        </w:rPr>
        <w:t>8. DAS OBRIGAÇÕES DA CONTRATADA</w:t>
      </w:r>
    </w:p>
    <w:p w:rsidR="00C8682A" w:rsidRPr="00F62D76" w:rsidRDefault="00C8682A" w:rsidP="00C8682A">
      <w:pPr>
        <w:rPr>
          <w:rFonts w:ascii="Book Antiqua" w:hAnsi="Book Antiqua"/>
        </w:rPr>
      </w:pPr>
      <w:r w:rsidRPr="00F62D76">
        <w:rPr>
          <w:rFonts w:ascii="Book Antiqua" w:hAnsi="Book Antiqua"/>
        </w:rPr>
        <w:t xml:space="preserve">8.1 São obrigações da </w:t>
      </w:r>
      <w:r w:rsidRPr="00F62D76">
        <w:rPr>
          <w:rFonts w:ascii="Book Antiqua" w:hAnsi="Book Antiqua"/>
          <w:b/>
        </w:rPr>
        <w:t>CONTRATADA</w:t>
      </w:r>
      <w:r w:rsidRPr="00F62D76">
        <w:rPr>
          <w:rFonts w:ascii="Book Antiqua" w:hAnsi="Book Antiqua"/>
        </w:rPr>
        <w:t>:</w:t>
      </w:r>
    </w:p>
    <w:p w:rsidR="00C8682A" w:rsidRPr="00F62D76" w:rsidRDefault="00C8682A" w:rsidP="00C8682A">
      <w:pPr>
        <w:rPr>
          <w:rFonts w:ascii="Book Antiqua" w:hAnsi="Book Antiqua"/>
        </w:rPr>
      </w:pPr>
      <w:r w:rsidRPr="00F62D76">
        <w:rPr>
          <w:rFonts w:ascii="Book Antiqua" w:hAnsi="Book Antiqua"/>
        </w:rPr>
        <w:t>8.1.1 Manter, durante o período de vigência da contratação, e-mail institucional, oficial, atualizado, vigente e operacional, para executar os contatos oficiais com o Município de Gaspar, para realização de contratos, adendos, renovações, notificações, ofícios e todos demais atos administrativos.</w:t>
      </w:r>
    </w:p>
    <w:p w:rsidR="00C8682A" w:rsidRPr="00F62D76" w:rsidRDefault="00C8682A" w:rsidP="00C8682A">
      <w:pPr>
        <w:rPr>
          <w:rFonts w:ascii="Book Antiqua" w:hAnsi="Book Antiqua"/>
        </w:rPr>
      </w:pPr>
      <w:r w:rsidRPr="00F62D76">
        <w:rPr>
          <w:rFonts w:ascii="Book Antiqua" w:hAnsi="Book Antiqua"/>
        </w:rPr>
        <w:t>8.1.2 Assinar o documento de contratação</w:t>
      </w:r>
      <w:r w:rsidRPr="00F62D76">
        <w:rPr>
          <w:rFonts w:ascii="Book Antiqua" w:eastAsia="Book Antiqua" w:hAnsi="Book Antiqua"/>
          <w:b/>
        </w:rPr>
        <w:t xml:space="preserve">, </w:t>
      </w:r>
      <w:r w:rsidRPr="00F62D76">
        <w:rPr>
          <w:rFonts w:ascii="Book Antiqua" w:eastAsia="Book Antiqua" w:hAnsi="Book Antiqua"/>
        </w:rPr>
        <w:t>devendo firmá-lo e devolvê-lo</w:t>
      </w:r>
      <w:r w:rsidRPr="00F62D76">
        <w:rPr>
          <w:rFonts w:ascii="Book Antiqua" w:hAnsi="Book Antiqua"/>
        </w:rPr>
        <w:t xml:space="preserve"> no prazo </w:t>
      </w:r>
      <w:r w:rsidRPr="00F62D76">
        <w:rPr>
          <w:rFonts w:ascii="Book Antiqua" w:eastAsia="Book Antiqua" w:hAnsi="Book Antiqua"/>
          <w:b/>
        </w:rPr>
        <w:t>de até 5 (cinco) dias úteis após a convocação</w:t>
      </w:r>
      <w:r w:rsidRPr="00F62D76">
        <w:rPr>
          <w:rFonts w:ascii="Book Antiqua" w:eastAsia="Book Antiqua" w:hAnsi="Book Antiqua"/>
        </w:rPr>
        <w:t xml:space="preserve">, através do e-mail </w:t>
      </w:r>
      <w:hyperlink r:id="rId33" w:history="1">
        <w:r w:rsidRPr="00F62D76">
          <w:rPr>
            <w:rStyle w:val="Hyperlink"/>
            <w:rFonts w:ascii="Book Antiqua" w:eastAsia="Book Antiqua" w:hAnsi="Book Antiqua"/>
            <w:color w:val="auto"/>
          </w:rPr>
          <w:t>pregao@gaspar.sc.gov.br</w:t>
        </w:r>
      </w:hyperlink>
      <w:r w:rsidRPr="00F62D76">
        <w:rPr>
          <w:rFonts w:ascii="Book Antiqua" w:eastAsia="Book Antiqua" w:hAnsi="Book Antiqua"/>
        </w:rPr>
        <w:t xml:space="preserve"> ou diretamente no Departamento de Compras e Licitações da Prefeitura Municipal de Gaspar.</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rPr>
      </w:pPr>
      <w:r w:rsidRPr="00F62D76">
        <w:rPr>
          <w:rFonts w:ascii="Book Antiqua" w:hAnsi="Book Antiqua" w:cs="Book Antiqua"/>
        </w:rPr>
        <w:t xml:space="preserve">8.1.3 Providenciar a entrega dos </w:t>
      </w:r>
      <w:r w:rsidRPr="00F62D76">
        <w:rPr>
          <w:rFonts w:ascii="Book Antiqua" w:eastAsia="Book Antiqua" w:hAnsi="Book Antiqua"/>
          <w:shd w:val="clear" w:color="auto" w:fill="FFFFFF"/>
        </w:rPr>
        <w:t>materiais</w:t>
      </w:r>
      <w:r w:rsidRPr="00F62D76">
        <w:rPr>
          <w:rFonts w:ascii="Book Antiqua" w:hAnsi="Book Antiqua" w:cs="Book Antiqua"/>
        </w:rPr>
        <w:t xml:space="preserve"> nos endereços indicados na </w:t>
      </w:r>
      <w:r w:rsidRPr="00F62D76">
        <w:rPr>
          <w:rFonts w:ascii="Book Antiqua" w:eastAsia="Book Antiqua" w:hAnsi="Book Antiqua"/>
        </w:rPr>
        <w:t>Ordem de Fornecimento – OF</w:t>
      </w:r>
      <w:r w:rsidRPr="00F62D76">
        <w:rPr>
          <w:rFonts w:ascii="Book Antiqua" w:hAnsi="Book Antiqua" w:cs="Book Antiqua"/>
        </w:rPr>
        <w:t>, conforme solicitações por parte do requisitante e exigências deste Termo de Referência, obedecendo ao prazo de fornecimento estabelecido.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rPr>
      </w:pPr>
      <w:r w:rsidRPr="00F62D76">
        <w:rPr>
          <w:rFonts w:ascii="Book Antiqua" w:hAnsi="Book Antiqua" w:cs="Book Antiqua"/>
        </w:rPr>
        <w:t xml:space="preserve">8.1.3.1 Assumir inteira responsabilidade pela efetiva entrega do objeto licitado e efetuá-la de acordo com as especificações e instruções deste Termo de Referência, sendo que o transporte até o(s) local(is) de entrega correrá exclusivamente por conta da empresa </w:t>
      </w:r>
      <w:r w:rsidRPr="00F62D76">
        <w:rPr>
          <w:rFonts w:ascii="Book Antiqua" w:hAnsi="Book Antiqua" w:cs="Book Antiqua"/>
          <w:b/>
        </w:rPr>
        <w:t>CONTRATADA</w:t>
      </w:r>
      <w:r w:rsidRPr="00F62D76">
        <w:rPr>
          <w:rFonts w:ascii="Book Antiqua" w:hAnsi="Book Antiqua" w:cs="Book Antiqua"/>
        </w:rPr>
        <w:t>, com força de trabalho própria e as suas expensas, bem como o método de embalagem deverá ser adequado à proteção efetiva de toda mercadoria contra choques e intempéries durante o transporte.</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8.1.4 Substituir, sempre que exigido pela </w:t>
      </w:r>
      <w:r w:rsidRPr="00F62D76">
        <w:rPr>
          <w:rFonts w:ascii="Book Antiqua" w:hAnsi="Book Antiqua" w:cs="Book Antiqua"/>
          <w:b/>
          <w:bCs/>
        </w:rPr>
        <w:t>CONTRATANTE</w:t>
      </w:r>
      <w:r w:rsidRPr="00F62D76">
        <w:rPr>
          <w:rFonts w:ascii="Book Antiqua" w:hAnsi="Book Antiqua" w:cs="Book Antiqua"/>
          <w:bCs/>
        </w:rPr>
        <w:t xml:space="preserve"> e independentemente de justificativa por parte desta, qualquer empregado cuja atuação, permanência e/ou comportamento sejam julgados prejudiciais, inconvenientes ou insatisfatórios à disciplina da repartição ou ao interesse do Serviço Público.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8.1.5 Garantir os </w:t>
      </w:r>
      <w:r w:rsidRPr="00F62D76">
        <w:rPr>
          <w:rFonts w:ascii="Book Antiqua" w:eastAsia="Book Antiqua" w:hAnsi="Book Antiqua"/>
          <w:shd w:val="clear" w:color="auto" w:fill="FFFFFF"/>
        </w:rPr>
        <w:t>materiais</w:t>
      </w:r>
      <w:r w:rsidRPr="00F62D76">
        <w:rPr>
          <w:rFonts w:ascii="Book Antiqua" w:hAnsi="Book Antiqua" w:cs="Book Antiqua"/>
          <w:bCs/>
        </w:rPr>
        <w:t xml:space="preserve"> contra defeitos de fabricação e também contra vícios, defeitos ou incorreções, resultantes da entrega.</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8.1.5.1 A </w:t>
      </w:r>
      <w:r w:rsidRPr="00F62D76">
        <w:rPr>
          <w:rFonts w:ascii="Book Antiqua" w:hAnsi="Book Antiqua" w:cs="Book Antiqua"/>
          <w:b/>
          <w:bCs/>
        </w:rPr>
        <w:t>CONTRATADA</w:t>
      </w:r>
      <w:r w:rsidRPr="00F62D76">
        <w:rPr>
          <w:rFonts w:ascii="Book Antiqua" w:hAnsi="Book Antiqua" w:cs="Book Antiqua"/>
          <w:bCs/>
        </w:rPr>
        <w:t xml:space="preserve"> deverá garantir os </w:t>
      </w:r>
      <w:r w:rsidRPr="00F62D76">
        <w:rPr>
          <w:rFonts w:ascii="Book Antiqua" w:eastAsia="Book Antiqua" w:hAnsi="Book Antiqua"/>
          <w:shd w:val="clear" w:color="auto" w:fill="FFFFFF"/>
        </w:rPr>
        <w:t>materiais pelo prazo mínimo legal estabelecido pelo Código de Defesa do Consumidor (Lei nº 8.078, de 1990), quando outro não estiver especificado no descritivo técnico do objeto.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8.1.6 Fornecer </w:t>
      </w:r>
      <w:r w:rsidRPr="00F62D76">
        <w:rPr>
          <w:rFonts w:ascii="Book Antiqua" w:eastAsia="Book Antiqua" w:hAnsi="Book Antiqua"/>
          <w:shd w:val="clear" w:color="auto" w:fill="FFFFFF"/>
        </w:rPr>
        <w:t>materiais</w:t>
      </w:r>
      <w:r w:rsidRPr="00F62D76">
        <w:rPr>
          <w:rFonts w:ascii="Book Antiqua" w:hAnsi="Book Antiqua" w:cs="Book Antiqua"/>
          <w:bCs/>
        </w:rPr>
        <w:t xml:space="preserve"> de primeira qualidade, considerando-se como tais àqueles que atendam satisfatoriamente os fins aos quais se destinam, apresentando ótimo rendimento, durabilidade e praticidade.</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hAnsi="Book Antiqua" w:cs="Book Antiqua"/>
        </w:rPr>
        <w:t xml:space="preserve">8.1.7 </w:t>
      </w:r>
      <w:r w:rsidRPr="00F62D76">
        <w:rPr>
          <w:rFonts w:ascii="Book Antiqua" w:hAnsi="Book Antiqua" w:cs="Book Antiqua"/>
          <w:bCs/>
        </w:rPr>
        <w:t xml:space="preserve">Arcar com todos os ônus necessários à completa entrega, considerando-se como tal a disponibilização nos locais indicados na </w:t>
      </w:r>
      <w:r w:rsidRPr="00F62D76">
        <w:rPr>
          <w:rFonts w:ascii="Book Antiqua" w:eastAsia="Book Antiqua" w:hAnsi="Book Antiqua"/>
        </w:rPr>
        <w:t>Ordem de Fornecimento – OF</w:t>
      </w:r>
      <w:r w:rsidRPr="00F62D76">
        <w:rPr>
          <w:rFonts w:ascii="Book Antiqua" w:hAnsi="Book Antiqua" w:cs="Book Antiqua"/>
          <w:bCs/>
        </w:rPr>
        <w:t xml:space="preserve"> conforme quantitativos dos produtos solicitados, tais como transporte, encargos sociais, tributos e outras incidências, se ocorrerem.</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8.1.8 Responsabilizar-se pelos encargos trabalhistas, previdenciários, fiscais e comerciais resultantes da execução do objeto, nos termos do </w:t>
      </w:r>
      <w:r w:rsidRPr="00F62D76">
        <w:rPr>
          <w:rFonts w:ascii="Book Antiqua" w:hAnsi="Book Antiqua"/>
        </w:rPr>
        <w:t xml:space="preserve">Art. 121 da </w:t>
      </w:r>
      <w:hyperlink r:id="rId34" w:history="1">
        <w:r w:rsidRPr="00F62D76">
          <w:rPr>
            <w:rFonts w:ascii="Book Antiqua" w:hAnsi="Book Antiqua"/>
          </w:rPr>
          <w:t>Lei Federal nº 14.133/2021</w:t>
        </w:r>
      </w:hyperlink>
      <w:r w:rsidRPr="00F62D76">
        <w:t>.</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8.1.8.1 Não transferir para a </w:t>
      </w:r>
      <w:r w:rsidRPr="00F62D76">
        <w:rPr>
          <w:rFonts w:ascii="Book Antiqua" w:hAnsi="Book Antiqua" w:cs="Book Antiqua"/>
          <w:b/>
          <w:bCs/>
        </w:rPr>
        <w:t>CONTRATANTE</w:t>
      </w:r>
      <w:r w:rsidRPr="00F62D76">
        <w:rPr>
          <w:rFonts w:ascii="Book Antiqua" w:hAnsi="Book Antiqua" w:cs="Book Antiqua"/>
          <w:bCs/>
        </w:rPr>
        <w:t xml:space="preserve"> a responsabilidade pelo pagamento dos encargos estabelecidos no item anterior quando houver inadimplência do </w:t>
      </w:r>
      <w:r w:rsidRPr="00F62D76">
        <w:rPr>
          <w:rFonts w:ascii="Book Antiqua" w:hAnsi="Book Antiqua" w:cs="Book Antiqua"/>
          <w:b/>
          <w:bCs/>
        </w:rPr>
        <w:t>CONTRATADO</w:t>
      </w:r>
      <w:r w:rsidRPr="00F62D76">
        <w:rPr>
          <w:rFonts w:ascii="Book Antiqua" w:hAnsi="Book Antiqua" w:cs="Book Antiqua"/>
          <w:bCs/>
        </w:rPr>
        <w:t>, nem mesmo poderá onerar o objeto deste instrumento.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eastAsia="Book Antiqua" w:hAnsi="Book Antiqua"/>
        </w:rPr>
        <w:lastRenderedPageBreak/>
        <w:t xml:space="preserve">8.1.9 Responsabilizar-se pelo cumprimento das obrigações previstas em Acordo, Convenção, Dissídio Coletivo de Trabalho ou equivalentes das categorias abrangidas pelo fornecimento do objeto do presente instrumento e por todas as obrigações trabalhistas, sociais, previdenciárias, tributárias e as demais previstas em legislação específica, cuja inadimplência não transfere a responsabilidade à </w:t>
      </w:r>
      <w:bookmarkStart w:id="15" w:name="_Hlk128149691"/>
      <w:r w:rsidRPr="00F62D76">
        <w:rPr>
          <w:rFonts w:ascii="Book Antiqua" w:eastAsia="Book Antiqua" w:hAnsi="Book Antiqua"/>
          <w:b/>
        </w:rPr>
        <w:t>CONTRATANTE</w:t>
      </w:r>
      <w:bookmarkEnd w:id="15"/>
      <w:r w:rsidRPr="00F62D76">
        <w:rPr>
          <w:rFonts w:ascii="Book Antiqua" w:eastAsia="Book Antiqua" w:hAnsi="Book Antiqua"/>
        </w:rPr>
        <w:t>.</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eastAsia="Book Antiqua" w:hAnsi="Book Antiqua"/>
        </w:rPr>
      </w:pPr>
      <w:r w:rsidRPr="00F62D76">
        <w:rPr>
          <w:rFonts w:ascii="Book Antiqua" w:eastAsia="Book Antiqua" w:hAnsi="Book Antiqua"/>
        </w:rPr>
        <w:t xml:space="preserve">8.1.9.1 Fornecer, sempre que solicitados pela </w:t>
      </w:r>
      <w:r w:rsidRPr="00F62D76">
        <w:rPr>
          <w:rFonts w:ascii="Book Antiqua" w:eastAsia="Book Antiqua" w:hAnsi="Book Antiqua"/>
          <w:b/>
        </w:rPr>
        <w:t>CONTRATANTE</w:t>
      </w:r>
      <w:r w:rsidRPr="00F62D76">
        <w:rPr>
          <w:rFonts w:ascii="Book Antiqua" w:eastAsia="Book Antiqua" w:hAnsi="Book Antiqua"/>
        </w:rPr>
        <w:t>, os comprovantes do cumprimento das obrigações trabalhistas, previdenciárias, securitárias e sociais dos empregados alocados no fornecimento do objeto.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8.1.10 Reparar, corrigir, remover, reconstruir ou substituir, às suas expensas, no todo ou em parte, o objeto deste instrumento, em que se verificarem vícios, defeitos ou incorreções, resultantes do fornecimento, no </w:t>
      </w:r>
      <w:r w:rsidRPr="00F62D76">
        <w:rPr>
          <w:rFonts w:ascii="Book Antiqua" w:eastAsia="Book Antiqua" w:hAnsi="Book Antiqua"/>
          <w:shd w:val="clear" w:color="auto" w:fill="FFFFFF"/>
        </w:rPr>
        <w:t xml:space="preserve">prazo designado pela </w:t>
      </w:r>
      <w:r w:rsidRPr="00F62D76">
        <w:rPr>
          <w:rFonts w:ascii="Book Antiqua" w:eastAsia="Book Antiqua" w:hAnsi="Book Antiqua"/>
          <w:b/>
          <w:shd w:val="clear" w:color="auto" w:fill="FFFFFF"/>
        </w:rPr>
        <w:t>CONTRATANTE</w:t>
      </w:r>
      <w:r w:rsidRPr="00F62D76">
        <w:rPr>
          <w:rFonts w:ascii="Book Antiqua" w:eastAsia="Book Antiqua" w:hAnsi="Book Antiqua"/>
        </w:rPr>
        <w:t xml:space="preserve">, </w:t>
      </w:r>
      <w:r w:rsidRPr="00F62D76">
        <w:rPr>
          <w:rFonts w:ascii="Book Antiqua" w:eastAsia="Book Antiqua" w:hAnsi="Book Antiqua"/>
          <w:shd w:val="clear" w:color="auto" w:fill="FFFFFF"/>
        </w:rPr>
        <w:t>contados da data de notificação apresentada à fornecedora, sem qualquer ônus para o Município</w:t>
      </w:r>
      <w:r w:rsidRPr="00F62D76">
        <w:rPr>
          <w:rFonts w:ascii="Book Antiqua" w:eastAsia="Book Antiqua" w:hAnsi="Book Antiqua"/>
        </w:rPr>
        <w:t xml:space="preserve">, sendo que </w:t>
      </w:r>
      <w:r w:rsidRPr="00F62D76">
        <w:rPr>
          <w:rFonts w:ascii="Book Antiqua" w:eastAsia="Book Antiqua" w:hAnsi="Book Antiqua"/>
          <w:shd w:val="clear" w:color="auto" w:fill="FFFFFF"/>
        </w:rPr>
        <w:t xml:space="preserve">se a </w:t>
      </w:r>
      <w:r w:rsidRPr="00F62D76">
        <w:rPr>
          <w:rFonts w:ascii="Book Antiqua" w:eastAsia="Book Antiqua" w:hAnsi="Book Antiqua"/>
        </w:rPr>
        <w:t xml:space="preserve">reparação, correção, remoção, reconstrução ou a </w:t>
      </w:r>
      <w:r w:rsidRPr="00F62D76">
        <w:rPr>
          <w:rFonts w:ascii="Book Antiqua" w:eastAsia="Book Antiqua" w:hAnsi="Book Antiqua"/>
          <w:shd w:val="clear" w:color="auto" w:fill="FFFFFF"/>
        </w:rPr>
        <w:t xml:space="preserve">substituição dos materiais não for realizada no prazo máximo designado, a fornecedora estará </w:t>
      </w:r>
      <w:r w:rsidRPr="00F62D76">
        <w:rPr>
          <w:rFonts w:ascii="Book Antiqua" w:eastAsia="Book Antiqua" w:hAnsi="Book Antiqua"/>
        </w:rPr>
        <w:t>sujeita às sanções previstas neste instrumento e na Lei.</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 xml:space="preserve">8.1.10.1 Relatar à </w:t>
      </w:r>
      <w:r w:rsidRPr="00F62D76">
        <w:rPr>
          <w:rFonts w:ascii="Book Antiqua" w:eastAsia="Book Antiqua" w:hAnsi="Book Antiqua"/>
          <w:b/>
          <w:shd w:val="clear" w:color="auto" w:fill="FFFFFF"/>
        </w:rPr>
        <w:t>CONTRATANTE</w:t>
      </w:r>
      <w:r w:rsidRPr="00F62D76">
        <w:rPr>
          <w:rFonts w:ascii="Book Antiqua" w:eastAsia="Book Antiqua" w:hAnsi="Book Antiqua"/>
          <w:shd w:val="clear" w:color="auto" w:fill="FFFFFF"/>
        </w:rPr>
        <w:t xml:space="preserve"> toda e qualquer ocorrência ou irregularidade verificada no decorrer do fornecimento do objeto.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 xml:space="preserve">8.1.11 Responsabilizar-se pelos vícios e danos decorrentes da execução do objeto, de acordo com os artigos 14 e 17 a 27 do Código de Defesa do Consumidor (Lei nº 8.078, de 1990), causados diretamente à Administração ou a terceiros e não excluirá nem reduzirá essa responsabilidade a fiscalização ou o acompanhamento pela </w:t>
      </w:r>
      <w:r w:rsidRPr="00F62D76">
        <w:rPr>
          <w:rFonts w:ascii="Book Antiqua" w:eastAsia="Book Antiqua" w:hAnsi="Book Antiqua"/>
          <w:b/>
          <w:shd w:val="clear" w:color="auto" w:fill="FFFFFF"/>
        </w:rPr>
        <w:t>CONTRATANTE</w:t>
      </w:r>
      <w:r w:rsidRPr="00F62D76">
        <w:rPr>
          <w:rFonts w:ascii="Book Antiqua" w:eastAsia="Book Antiqua" w:hAnsi="Book Antiqua"/>
          <w:shd w:val="clear" w:color="auto" w:fill="FFFFFF"/>
        </w:rPr>
        <w:t xml:space="preserve">, ficando a Prefeitura Municipal de Gaspar autorizada a descontar da garantia ou dos pagamentos devidos à </w:t>
      </w:r>
      <w:r w:rsidRPr="00F62D76">
        <w:rPr>
          <w:rFonts w:ascii="Book Antiqua" w:eastAsia="Book Antiqua" w:hAnsi="Book Antiqua"/>
          <w:b/>
          <w:shd w:val="clear" w:color="auto" w:fill="FFFFFF"/>
        </w:rPr>
        <w:t>CONTRATADA</w:t>
      </w:r>
      <w:r w:rsidRPr="00F62D76">
        <w:rPr>
          <w:rFonts w:ascii="Book Antiqua" w:eastAsia="Book Antiqua" w:hAnsi="Book Antiqua"/>
          <w:shd w:val="clear" w:color="auto" w:fill="FFFFFF"/>
        </w:rPr>
        <w:t xml:space="preserve"> o valor correspondente aos danos sofridos.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8.1.11.1 Responsabilizar-se pelos ônus resultantes de quaisquer ações, demandas, custos e despesas decorrentes de danos, ocorridos por culpa sua ou de qualquer de seus empregados e prepostos, obrigando-se, outrossim, por quaisquer responsabilidades decorrentes de ações judiciais movidas por terceiros, que lhe venham a ser exigidas por força da Lei, ligadas ao cumprimento do presente instrumento.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8.1.12 Ressarcir todos os custos com perícia à Administração, bem como os prejuízos e danos eventualmente causados, caso seja comprovado que os materiais  entregues não estão de acordo com as especificações deste Termo de Referência.</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8.1.13 Atender prontamente as orientações e exigências do agente de fiscalização, devidamente designado, inerentes à execução do objeto contratado.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8.1.13.1 Prestar todo esclarecimento ou informação solicitada pela </w:t>
      </w:r>
      <w:r w:rsidRPr="00F62D76">
        <w:rPr>
          <w:rFonts w:ascii="Book Antiqua" w:hAnsi="Book Antiqua" w:cs="Book Antiqua"/>
          <w:b/>
          <w:bCs/>
        </w:rPr>
        <w:t>CONTRATANTE</w:t>
      </w:r>
      <w:r w:rsidRPr="00F62D76">
        <w:rPr>
          <w:rFonts w:ascii="Book Antiqua" w:hAnsi="Book Antiqua" w:cs="Book Antiqua"/>
          <w:bCs/>
        </w:rPr>
        <w:t xml:space="preserve"> ou por seus prepostos, garantindo-lhes o acesso, a qualquer tempo, ao local dos trabalhos, bem como aos documentos relativos à execução do objeto contratado.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8.1.14 Cumprir, durante a vigência da contratação, a reserva de cargos prevista em Lei para pessoa com deficiência, para reabilitado da Previdência Social ou para aprendiz, bem como as reservas de cargos previstas em outras normas específicas, nos termos do </w:t>
      </w:r>
      <w:r w:rsidRPr="00F62D76">
        <w:rPr>
          <w:rFonts w:ascii="Book Antiqua" w:hAnsi="Book Antiqua"/>
        </w:rPr>
        <w:t xml:space="preserve">Art. 116 da </w:t>
      </w:r>
      <w:hyperlink r:id="rId35" w:history="1">
        <w:r w:rsidRPr="00F62D76">
          <w:rPr>
            <w:rFonts w:ascii="Book Antiqua" w:hAnsi="Book Antiqua"/>
          </w:rPr>
          <w:t>Lei Federal nº 14.133/2021</w:t>
        </w:r>
      </w:hyperlink>
      <w:r w:rsidRPr="00F62D76">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8.1.15 Manter preposto aceito pela Administração nos horários e locais da obra ou do serviço para representá-la na execução do objeto, com capacidade para tomar decisões compatíveis com os compromissos assumidos.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8.1.16 Emitir as Notas Fiscais no valor pactuado, apresentando-a a </w:t>
      </w:r>
      <w:r w:rsidRPr="00F62D76">
        <w:rPr>
          <w:rFonts w:ascii="Book Antiqua" w:hAnsi="Book Antiqua" w:cs="Book Antiqua"/>
          <w:b/>
          <w:bCs/>
        </w:rPr>
        <w:t>CONTRATANTE</w:t>
      </w:r>
      <w:r w:rsidRPr="00F62D76">
        <w:rPr>
          <w:rFonts w:ascii="Book Antiqua" w:hAnsi="Book Antiqua" w:cs="Book Antiqua"/>
          <w:bCs/>
        </w:rPr>
        <w:t xml:space="preserve"> para ateste e pagamento.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8.1.17 Apresentar os documentos fiscais em conformidade com a legislação vigente.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8.1.18 Manter, durante a vigência da contratação, em compatibilidade com as obrigações assumidas, todas as condições de habilitação e qualificação exigidas na licitação.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8.1.19 Não transferir a outrem, no todo ou em parte, a execução do objeto deste instrumento sem prévia e expressa anuência da </w:t>
      </w:r>
      <w:r w:rsidRPr="00F62D76">
        <w:rPr>
          <w:rFonts w:ascii="Book Antiqua" w:hAnsi="Book Antiqua" w:cs="Book Antiqua"/>
          <w:b/>
          <w:bCs/>
        </w:rPr>
        <w:t>CONTRATANTE</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8.1.20 Guardar sigilo sobre as informações obtidas em decorrência do cumprimento do objeto.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8.1.21 A </w:t>
      </w:r>
      <w:r w:rsidRPr="00F62D76">
        <w:rPr>
          <w:rFonts w:ascii="Book Antiqua" w:hAnsi="Book Antiqua" w:cs="Book Antiqua"/>
          <w:b/>
          <w:bCs/>
        </w:rPr>
        <w:t>CONTRATADA</w:t>
      </w:r>
      <w:r w:rsidRPr="00F62D76">
        <w:rPr>
          <w:rFonts w:ascii="Book Antiqua" w:hAnsi="Book Antiqua" w:cs="Book Antiqua"/>
          <w:bCs/>
        </w:rPr>
        <w:t xml:space="preserve"> fica obrigada a aceitar os </w:t>
      </w:r>
      <w:r w:rsidRPr="00F62D76">
        <w:rPr>
          <w:rFonts w:ascii="Book Antiqua" w:hAnsi="Book Antiqua"/>
        </w:rPr>
        <w:t xml:space="preserve">acréscimos e supressões do objeto, observando, no </w:t>
      </w:r>
      <w:r w:rsidRPr="00F62D76">
        <w:rPr>
          <w:rFonts w:ascii="Book Antiqua" w:hAnsi="Book Antiqua"/>
        </w:rPr>
        <w:lastRenderedPageBreak/>
        <w:t>que couber, o disposto nos Art. 124 a 130, da Lei Federal nº 14.133/2021.</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autoSpaceDE w:val="0"/>
        <w:autoSpaceDN w:val="0"/>
        <w:adjustRightInd w:val="0"/>
        <w:ind w:right="-852"/>
        <w:rPr>
          <w:rFonts w:ascii="Book Antiqua" w:eastAsia="Book Antiqua" w:hAnsi="Book Antiqua"/>
        </w:rPr>
      </w:pPr>
      <w:r w:rsidRPr="00F62D76">
        <w:rPr>
          <w:rFonts w:ascii="Book Antiqua" w:eastAsia="Book Antiqua" w:hAnsi="Book Antiqua"/>
        </w:rPr>
        <w:t>8.1.22 Cumprir rigorosamente com o disposto no Edital e demais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
          <w:bCs/>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
          <w:bCs/>
        </w:rPr>
      </w:pPr>
      <w:r w:rsidRPr="00F62D76">
        <w:rPr>
          <w:rFonts w:ascii="Book Antiqua" w:hAnsi="Book Antiqua"/>
          <w:b/>
        </w:rPr>
        <w:t xml:space="preserve">9. DAS OBRIGAÇÕES DA </w:t>
      </w:r>
      <w:r w:rsidRPr="00F62D76">
        <w:rPr>
          <w:rFonts w:ascii="Book Antiqua" w:hAnsi="Book Antiqua" w:cs="Book Antiqua"/>
          <w:b/>
          <w:bCs/>
        </w:rPr>
        <w:t>CONTRATANTE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 Emitir </w:t>
      </w:r>
      <w:r w:rsidRPr="00F62D76">
        <w:rPr>
          <w:rFonts w:ascii="Book Antiqua" w:eastAsia="Book Antiqua" w:hAnsi="Book Antiqua"/>
        </w:rPr>
        <w:t>Ordem de Fornecimento – OF</w:t>
      </w:r>
      <w:r w:rsidRPr="00F62D76">
        <w:rPr>
          <w:rFonts w:ascii="Book Antiqua" w:hAnsi="Book Antiqua" w:cs="Book Antiqua"/>
          <w:bCs/>
        </w:rPr>
        <w:t xml:space="preserve"> para o fornecimento dos </w:t>
      </w:r>
      <w:r w:rsidRPr="00F62D76">
        <w:rPr>
          <w:rFonts w:ascii="Book Antiqua" w:eastAsia="Book Antiqua" w:hAnsi="Book Antiqua"/>
          <w:shd w:val="clear" w:color="auto" w:fill="FFFFFF"/>
        </w:rPr>
        <w:t>materiais</w:t>
      </w:r>
      <w:r w:rsidRPr="00F62D76">
        <w:rPr>
          <w:rFonts w:ascii="Book Antiqua" w:hAnsi="Book Antiqua" w:cs="Book Antiqua"/>
        </w:rPr>
        <w:t xml:space="preserve"> </w:t>
      </w:r>
      <w:r w:rsidRPr="00F62D76">
        <w:rPr>
          <w:rFonts w:ascii="Book Antiqua" w:hAnsi="Book Antiqua" w:cs="Book Antiqua"/>
          <w:bCs/>
        </w:rPr>
        <w:t xml:space="preserve">pela </w:t>
      </w:r>
      <w:r w:rsidRPr="00F62D76">
        <w:rPr>
          <w:rFonts w:ascii="Book Antiqua" w:hAnsi="Book Antiqua" w:cs="Book Antiqua"/>
          <w:b/>
          <w:bCs/>
        </w:rPr>
        <w:t>CONTRATADA</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9.2 Acompanhar e fiscalizar o fornecimento do </w:t>
      </w:r>
      <w:r w:rsidRPr="00F62D76">
        <w:rPr>
          <w:rFonts w:ascii="Book Antiqua" w:hAnsi="Book Antiqua" w:cs="Book Antiqua"/>
        </w:rPr>
        <w:t>objeto deste instrumento</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9.3 Franquear o acesso à </w:t>
      </w:r>
      <w:r w:rsidRPr="00F62D76">
        <w:rPr>
          <w:rFonts w:ascii="Book Antiqua" w:hAnsi="Book Antiqua" w:cs="Book Antiqua"/>
          <w:b/>
          <w:bCs/>
        </w:rPr>
        <w:t>CONTRATADA</w:t>
      </w:r>
      <w:r w:rsidRPr="00F62D76">
        <w:rPr>
          <w:rFonts w:ascii="Book Antiqua" w:hAnsi="Book Antiqua" w:cs="Book Antiqua"/>
          <w:bCs/>
        </w:rPr>
        <w:t xml:space="preserve"> aos locais necessários à execução do fornecimento.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9.4 Comunicar a </w:t>
      </w:r>
      <w:r w:rsidRPr="00F62D76">
        <w:rPr>
          <w:rFonts w:ascii="Book Antiqua" w:hAnsi="Book Antiqua" w:cs="Book Antiqua"/>
          <w:b/>
          <w:bCs/>
        </w:rPr>
        <w:t>CONTRATADA</w:t>
      </w:r>
      <w:r w:rsidRPr="00F62D76">
        <w:rPr>
          <w:rFonts w:ascii="Book Antiqua" w:hAnsi="Book Antiqua" w:cs="Book Antiqua"/>
          <w:bCs/>
        </w:rPr>
        <w:t xml:space="preserve"> por escrito de eventuais ocorrências, imperfeições, falhas e/ou irregularidades detectadas no curso da execução do fornecimento, fazendo constar na comunicação, expressamente, as medidas e prazos máximos para as correções e regularizações.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9.5 Prestar as informações e os esclarecimentos que venham a ser solicitados pela </w:t>
      </w:r>
      <w:r w:rsidRPr="00F62D76">
        <w:rPr>
          <w:rFonts w:ascii="Book Antiqua" w:hAnsi="Book Antiqua" w:cs="Book Antiqua"/>
          <w:b/>
          <w:bCs/>
        </w:rPr>
        <w:t>CONTRATADA</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9.6 Rejeitar, no todo ou em parte, os </w:t>
      </w:r>
      <w:r w:rsidRPr="00F62D76">
        <w:rPr>
          <w:rFonts w:ascii="Book Antiqua" w:eastAsia="Book Antiqua" w:hAnsi="Book Antiqua"/>
          <w:shd w:val="clear" w:color="auto" w:fill="FFFFFF"/>
        </w:rPr>
        <w:t>materiais</w:t>
      </w:r>
      <w:r w:rsidRPr="00F62D76">
        <w:rPr>
          <w:rFonts w:ascii="Book Antiqua" w:hAnsi="Book Antiqua" w:cs="Book Antiqua"/>
          <w:bCs/>
        </w:rPr>
        <w:t xml:space="preserve"> fornecidos se estiverem em desacordo com as especificações deste Termo de Referência.</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9.7 Exigir o cumprimento dos recolhimentos tributários, trabalhistas e previdenciários através dos documentos pertinentes.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9.8 Atestar nas notas fiscais o efetivo fornecimento do objeto e o seu aceite.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9.9 Efetuar os pagamentos à </w:t>
      </w:r>
      <w:r w:rsidRPr="00F62D76">
        <w:rPr>
          <w:rFonts w:ascii="Book Antiqua" w:hAnsi="Book Antiqua" w:cs="Book Antiqua"/>
          <w:b/>
          <w:bCs/>
        </w:rPr>
        <w:t>CONTRATADA</w:t>
      </w:r>
      <w:r w:rsidRPr="00F62D76">
        <w:rPr>
          <w:rFonts w:ascii="Book Antiqua" w:hAnsi="Book Antiqua" w:cs="Book Antiqua"/>
          <w:bCs/>
        </w:rPr>
        <w:t xml:space="preserve"> nos termos do Edital e seus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9.10 Aplicar à </w:t>
      </w:r>
      <w:r w:rsidRPr="00F62D76">
        <w:rPr>
          <w:rFonts w:ascii="Book Antiqua" w:hAnsi="Book Antiqua" w:cs="Book Antiqua"/>
          <w:b/>
          <w:bCs/>
        </w:rPr>
        <w:t>CONTRATADA</w:t>
      </w:r>
      <w:r w:rsidRPr="00F62D76">
        <w:rPr>
          <w:rFonts w:ascii="Book Antiqua" w:hAnsi="Book Antiqua" w:cs="Book Antiqua"/>
          <w:bCs/>
        </w:rPr>
        <w:t xml:space="preserve"> as sanções regulamentares e contratuais.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9.11 A Prefeitura Municipal de Gaspar não responderá por quaisquer compromissos assumidos pela </w:t>
      </w:r>
      <w:r w:rsidRPr="00F62D76">
        <w:rPr>
          <w:rFonts w:ascii="Book Antiqua" w:hAnsi="Book Antiqua" w:cs="Book Antiqua"/>
          <w:b/>
          <w:bCs/>
        </w:rPr>
        <w:t>CONTRATADA</w:t>
      </w:r>
      <w:r w:rsidRPr="00F62D76">
        <w:rPr>
          <w:rFonts w:ascii="Book Antiqua" w:hAnsi="Book Antiqua" w:cs="Book Antiqua"/>
          <w:bCs/>
        </w:rPr>
        <w:t xml:space="preserve"> com terceiros, ainda que vinculados ao fornecimento do objeto do presente instrumento, bem como por qualquer dano causado a terceiros em decorrência de ato da </w:t>
      </w:r>
      <w:r w:rsidRPr="00F62D76">
        <w:rPr>
          <w:rFonts w:ascii="Book Antiqua" w:hAnsi="Book Antiqua" w:cs="Book Antiqua"/>
          <w:b/>
          <w:bCs/>
        </w:rPr>
        <w:t>CONTRATADA</w:t>
      </w:r>
      <w:r w:rsidRPr="00F62D76">
        <w:rPr>
          <w:rFonts w:ascii="Book Antiqua" w:hAnsi="Book Antiqua" w:cs="Book Antiqua"/>
          <w:bCs/>
        </w:rPr>
        <w:t>, de seus empregados, prepostos ou subordinados.</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eastAsia="Book Antiqua" w:hAnsi="Book Antiqua"/>
        </w:rPr>
        <w:t>9.12 Rescindir o Contrato, nos termos dos Art. 137 a 139 da Lei Federal nº 14.133/2021.</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p>
    <w:p w:rsidR="00C8682A" w:rsidRPr="00F62D76" w:rsidRDefault="00C8682A" w:rsidP="00C8682A">
      <w:pPr>
        <w:widowControl w:val="0"/>
        <w:autoSpaceDE w:val="0"/>
        <w:autoSpaceDN w:val="0"/>
        <w:adjustRightInd w:val="0"/>
        <w:rPr>
          <w:rFonts w:ascii="Book Antiqua" w:hAnsi="Book Antiqua"/>
          <w:b/>
        </w:rPr>
      </w:pPr>
      <w:r w:rsidRPr="00F62D76">
        <w:rPr>
          <w:rFonts w:ascii="Book Antiqua" w:hAnsi="Book Antiqua"/>
          <w:b/>
        </w:rPr>
        <w:t>10. DA DOTAÇÃO ORÇAMENTÁRIA</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10.1 10.1 Os recursos necessários ao cumprimento do presente instrumento serão indicados na Ordem de Fornecimento – OF.</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hAnsi="Book Antiqua"/>
        </w:rPr>
      </w:pPr>
    </w:p>
    <w:p w:rsidR="00C8682A" w:rsidRPr="00F62D76" w:rsidRDefault="00C8682A" w:rsidP="00C8682A">
      <w:pPr>
        <w:widowControl w:val="0"/>
        <w:ind w:right="-852"/>
        <w:rPr>
          <w:rFonts w:ascii="Book Antiqua" w:eastAsia="Book Antiqua" w:hAnsi="Book Antiqua"/>
          <w:b/>
        </w:rPr>
      </w:pPr>
      <w:r w:rsidRPr="00F62D76">
        <w:rPr>
          <w:rFonts w:ascii="Book Antiqua" w:eastAsia="Book Antiqua" w:hAnsi="Book Antiqua"/>
          <w:b/>
        </w:rPr>
        <w:t>11. DO PAGAMENTO</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 xml:space="preserve">11.1 O pagamento pela efetiva entrega do objeto deste instrumento será efetuado em até </w:t>
      </w:r>
      <w:r w:rsidRPr="00F62D76">
        <w:rPr>
          <w:rFonts w:ascii="Book Antiqua" w:eastAsia="Book Antiqua" w:hAnsi="Book Antiqua"/>
          <w:shd w:val="clear" w:color="auto" w:fill="FFFFFF"/>
        </w:rPr>
        <w:t>15 (</w:t>
      </w:r>
      <w:r w:rsidRPr="00F62D76">
        <w:rPr>
          <w:rFonts w:ascii="Book Antiqua" w:eastAsia="Book Antiqua" w:hAnsi="Book Antiqua"/>
          <w:i/>
          <w:shd w:val="clear" w:color="auto" w:fill="FFFFFF"/>
        </w:rPr>
        <w:t>quinze</w:t>
      </w:r>
      <w:r w:rsidRPr="00F62D76">
        <w:rPr>
          <w:rFonts w:ascii="Book Antiqua" w:eastAsia="Book Antiqua" w:hAnsi="Book Antiqua"/>
          <w:shd w:val="clear" w:color="auto" w:fill="FFFFFF"/>
        </w:rPr>
        <w:t>)</w:t>
      </w:r>
      <w:r w:rsidRPr="00F62D76">
        <w:rPr>
          <w:rFonts w:ascii="Book Antiqua" w:eastAsia="Book Antiqua" w:hAnsi="Book Antiqua"/>
        </w:rPr>
        <w:t xml:space="preserve"> dias, contados a partir do recebimento definitivo, mediante a apresentação da Nota Fiscal/Fatura, contendo o detalhamento do objeto/serviço entregue, devidamente atestada por agente </w:t>
      </w:r>
      <w:r w:rsidRPr="00F62D76">
        <w:rPr>
          <w:rFonts w:ascii="Book Antiqua" w:eastAsia="Book Antiqua" w:hAnsi="Book Antiqua"/>
          <w:shd w:val="clear" w:color="auto" w:fill="FFFFFF"/>
        </w:rPr>
        <w:t>responsável pelo recebimento</w:t>
      </w:r>
      <w:r w:rsidRPr="00F62D76">
        <w:rPr>
          <w:rFonts w:ascii="Book Antiqua" w:eastAsia="Book Antiqua" w:hAnsi="Book Antiqua"/>
        </w:rPr>
        <w:t>, através de Depósito Bancário ou Chave PIX, observando-se ainda a ordem cronológica de pagamentos, nos termos do Art. 141 da Lei Federal nº 14.133/2021.</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11.1.1 Para execução do pagamento o fornecedor deverá fazer constar na Nota Fiscal correspondente, o nome do banco, o número de sua conta corrente e agência Bancária ou Chave PIX, bem como o número da Ordem de Fornecimento – OF.</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11.1.2 Havendo erro na Nota Fiscal ou circunstâncias que impeçam a liquidação da despesa, aquela será devolvida ao fornecedor e o pagamento ficará pendente até que sejam providenciadas as medidas saneadoras. Nesta hipótese, o prazo para pagamento iniciar-se-á após a regularização da situação ou reapresentação do documento fiscal, não acarretando quaisquer ônus ao Município de Gaspar.</w:t>
      </w:r>
    </w:p>
    <w:p w:rsidR="00C8682A" w:rsidRPr="00F62D76" w:rsidRDefault="00C8682A" w:rsidP="00C8682A">
      <w:pPr>
        <w:widowControl w:val="0"/>
        <w:autoSpaceDE w:val="0"/>
        <w:autoSpaceDN w:val="0"/>
        <w:adjustRightInd w:val="0"/>
        <w:rPr>
          <w:rFonts w:ascii="Book Antiqua" w:hAnsi="Book Antiqua"/>
        </w:rPr>
      </w:pPr>
      <w:r w:rsidRPr="00F62D76">
        <w:rPr>
          <w:rFonts w:ascii="Book Antiqua" w:hAnsi="Book Antiqua"/>
        </w:rPr>
        <w:t>11.2 A critério da Administração poderão ser descontados dos pagamentos devidos, os valores para cobrir despesas com multas, indenizações a terceiros ou outros de responsabilidade da empresa fornecedora.</w:t>
      </w:r>
    </w:p>
    <w:p w:rsidR="00C8682A" w:rsidRPr="00F62D76" w:rsidRDefault="00C8682A" w:rsidP="00C8682A">
      <w:pPr>
        <w:widowControl w:val="0"/>
        <w:autoSpaceDE w:val="0"/>
        <w:autoSpaceDN w:val="0"/>
        <w:adjustRightInd w:val="0"/>
        <w:rPr>
          <w:rFonts w:ascii="Book Antiqua" w:hAnsi="Book Antiqua"/>
        </w:rPr>
      </w:pPr>
      <w:r w:rsidRPr="00F62D76">
        <w:rPr>
          <w:rFonts w:ascii="Book Antiqua" w:hAnsi="Book Antiqua"/>
        </w:rPr>
        <w:t xml:space="preserve">11.3 </w:t>
      </w:r>
      <w:r w:rsidRPr="00F62D76">
        <w:rPr>
          <w:rFonts w:ascii="Book Antiqua" w:eastAsia="Book Antiqua" w:hAnsi="Book Antiqua" w:cs="Arial"/>
        </w:rPr>
        <w:t>Para fazer jus ao pagamento a empresa deverá apresentar, juntamente com o documento de cobrança, prova de regularidade perante o Instituto Nacional do Seguro Social – INSS e perante o FGTS.</w:t>
      </w:r>
      <w:r w:rsidRPr="00F62D76">
        <w:rPr>
          <w:rFonts w:ascii="Book Antiqua" w:hAnsi="Book Antiqua"/>
        </w:rPr>
        <w:t xml:space="preserve"> </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hAnsi="Book Antiqua"/>
        </w:rPr>
        <w:t xml:space="preserve">11.4 </w:t>
      </w:r>
      <w:r w:rsidRPr="00F62D76">
        <w:rPr>
          <w:rFonts w:ascii="Book Antiqua" w:eastAsia="Book Antiqua" w:hAnsi="Book Antiqua"/>
        </w:rPr>
        <w:t xml:space="preserve">Nenhum pagamento será efetuado ao fornecedor enquanto houver pendência de liquidação de obrigação financeira em virtude de penalidade ou inadimplência contratual, observado o disposto no Parágrafo 3° do </w:t>
      </w:r>
      <w:r w:rsidRPr="00F62D76">
        <w:rPr>
          <w:rFonts w:ascii="Book Antiqua" w:hAnsi="Book Antiqua"/>
        </w:rPr>
        <w:t xml:space="preserve">Art. 75 do </w:t>
      </w:r>
      <w:r w:rsidRPr="00F62D76">
        <w:rPr>
          <w:rFonts w:ascii="Book Antiqua" w:eastAsia="Book Antiqua" w:hAnsi="Book Antiqua"/>
        </w:rPr>
        <w:t>Decreto Municipal nº 11.384/2023.</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lastRenderedPageBreak/>
        <w:t>11.5 Não será permitido pagamento antecipado, parcial ou total, relativo a parcelas contratuais vinculadas ao fornecimento de bens ou à prestação de serviços.</w:t>
      </w:r>
    </w:p>
    <w:p w:rsidR="00C8682A" w:rsidRPr="00F62D76" w:rsidRDefault="00C8682A" w:rsidP="00C8682A">
      <w:pPr>
        <w:widowControl w:val="0"/>
        <w:autoSpaceDE w:val="0"/>
        <w:autoSpaceDN w:val="0"/>
        <w:adjustRightInd w:val="0"/>
        <w:rPr>
          <w:rFonts w:ascii="Book Antiqua" w:eastAsia="Book Antiqua" w:hAnsi="Book Antiqua" w:cs="Arial"/>
          <w:u w:val="single"/>
        </w:rPr>
      </w:pPr>
      <w:r w:rsidRPr="00F62D76">
        <w:rPr>
          <w:rFonts w:ascii="Book Antiqua" w:hAnsi="Book Antiqua"/>
        </w:rPr>
        <w:t xml:space="preserve">11.6 </w:t>
      </w:r>
      <w:r w:rsidRPr="00F62D76">
        <w:rPr>
          <w:rFonts w:ascii="Book Antiqua" w:eastAsia="Book Antiqua" w:hAnsi="Book Antiqua" w:cs="Arial"/>
        </w:rPr>
        <w:t xml:space="preserve">No caso de eventuais atrasos de pagamento das faturas, por culpa da Administração, o valor será atualizado monetariamente </w:t>
      </w:r>
      <w:r w:rsidRPr="00F62D76">
        <w:rPr>
          <w:rFonts w:ascii="Book Antiqua" w:eastAsia="Book Antiqua" w:hAnsi="Book Antiqua" w:cs="Arial"/>
          <w:u w:val="single"/>
        </w:rPr>
        <w:t>nos termos do Art. 117 da Constituição Estadual de SC.</w:t>
      </w:r>
    </w:p>
    <w:p w:rsidR="00C8682A" w:rsidRPr="00F62D76" w:rsidRDefault="00C8682A" w:rsidP="00C8682A">
      <w:pPr>
        <w:widowControl w:val="0"/>
        <w:tabs>
          <w:tab w:val="left" w:pos="283"/>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hAnsi="Book Antiqua"/>
          <w:b/>
        </w:rPr>
      </w:pPr>
      <w:r w:rsidRPr="00F62D76">
        <w:rPr>
          <w:rFonts w:ascii="Book Antiqua" w:eastAsia="Book Antiqua" w:hAnsi="Book Antiqua"/>
        </w:rPr>
        <w:t xml:space="preserve">11.7 </w:t>
      </w:r>
      <w:r w:rsidRPr="00F62D76">
        <w:rPr>
          <w:rFonts w:ascii="Book Antiqua" w:hAnsi="Book Antiqua"/>
        </w:rPr>
        <w:t>Os pagamentos devidos ao fornecedor, quando couber e de acordo com a legislação</w:t>
      </w:r>
      <w:r w:rsidRPr="00F62D76">
        <w:rPr>
          <w:rFonts w:ascii="Book Antiqua" w:hAnsi="Book Antiqua"/>
          <w:spacing w:val="1"/>
        </w:rPr>
        <w:t xml:space="preserve"> </w:t>
      </w:r>
      <w:r w:rsidRPr="00F62D76">
        <w:rPr>
          <w:rFonts w:ascii="Book Antiqua" w:hAnsi="Book Antiqua"/>
        </w:rPr>
        <w:t>tributária,</w:t>
      </w:r>
      <w:r w:rsidRPr="00F62D76">
        <w:rPr>
          <w:rFonts w:ascii="Book Antiqua" w:hAnsi="Book Antiqua"/>
          <w:spacing w:val="-4"/>
        </w:rPr>
        <w:t xml:space="preserve"> </w:t>
      </w:r>
      <w:r w:rsidRPr="00F62D76">
        <w:rPr>
          <w:rFonts w:ascii="Book Antiqua" w:hAnsi="Book Antiqua"/>
        </w:rPr>
        <w:t>estão</w:t>
      </w:r>
      <w:r w:rsidRPr="00F62D76">
        <w:rPr>
          <w:rFonts w:ascii="Book Antiqua" w:hAnsi="Book Antiqua"/>
          <w:spacing w:val="-1"/>
        </w:rPr>
        <w:t xml:space="preserve"> </w:t>
      </w:r>
      <w:r w:rsidRPr="00F62D76">
        <w:rPr>
          <w:rFonts w:ascii="Book Antiqua" w:hAnsi="Book Antiqua"/>
        </w:rPr>
        <w:t>sujeitos</w:t>
      </w:r>
      <w:r w:rsidRPr="00F62D76">
        <w:rPr>
          <w:rFonts w:ascii="Book Antiqua" w:hAnsi="Book Antiqua"/>
          <w:spacing w:val="-2"/>
        </w:rPr>
        <w:t xml:space="preserve"> </w:t>
      </w:r>
      <w:r w:rsidRPr="00F62D76">
        <w:rPr>
          <w:rFonts w:ascii="Book Antiqua" w:hAnsi="Book Antiqua"/>
        </w:rPr>
        <w:t>à</w:t>
      </w:r>
      <w:r w:rsidRPr="00F62D76">
        <w:rPr>
          <w:rFonts w:ascii="Book Antiqua" w:hAnsi="Book Antiqua"/>
          <w:spacing w:val="-1"/>
        </w:rPr>
        <w:t xml:space="preserve"> </w:t>
      </w:r>
      <w:r w:rsidRPr="00F62D76">
        <w:rPr>
          <w:rFonts w:ascii="Book Antiqua" w:hAnsi="Book Antiqua"/>
        </w:rPr>
        <w:t>retenção</w:t>
      </w:r>
      <w:r w:rsidRPr="00F62D76">
        <w:rPr>
          <w:rFonts w:ascii="Book Antiqua" w:hAnsi="Book Antiqua"/>
          <w:spacing w:val="-2"/>
        </w:rPr>
        <w:t xml:space="preserve"> </w:t>
      </w:r>
      <w:r w:rsidRPr="00F62D76">
        <w:rPr>
          <w:rFonts w:ascii="Book Antiqua" w:hAnsi="Book Antiqua"/>
        </w:rPr>
        <w:t>na</w:t>
      </w:r>
      <w:r w:rsidRPr="00F62D76">
        <w:rPr>
          <w:rFonts w:ascii="Book Antiqua" w:hAnsi="Book Antiqua"/>
          <w:spacing w:val="-1"/>
        </w:rPr>
        <w:t xml:space="preserve"> </w:t>
      </w:r>
      <w:r w:rsidRPr="00F62D76">
        <w:rPr>
          <w:rFonts w:ascii="Book Antiqua" w:hAnsi="Book Antiqua"/>
        </w:rPr>
        <w:t>fonte.</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12. ESTIMATIVAS DO VALOR DA CONTRATAÇÃO</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12.1 O valor total estimado para esta contratação é de </w:t>
      </w:r>
      <w:r w:rsidR="006169C3" w:rsidRPr="00F62D76">
        <w:rPr>
          <w:rFonts w:ascii="Book Antiqua" w:hAnsi="Book Antiqua" w:cs="Calibri"/>
          <w:b/>
          <w:bCs/>
        </w:rPr>
        <w:t>R$ 835.533,73</w:t>
      </w:r>
      <w:r w:rsidR="006169C3" w:rsidRPr="00F62D76">
        <w:rPr>
          <w:rFonts w:ascii="Book Antiqua" w:hAnsi="Book Antiqua"/>
        </w:rPr>
        <w:t xml:space="preserve"> </w:t>
      </w:r>
      <w:r w:rsidR="006169C3" w:rsidRPr="00F62D76">
        <w:rPr>
          <w:rFonts w:ascii="Book Antiqua" w:eastAsia="Book Antiqua" w:hAnsi="Book Antiqua"/>
          <w:b/>
          <w:shd w:val="clear" w:color="auto" w:fill="FFFFFF"/>
        </w:rPr>
        <w:t>(</w:t>
      </w:r>
      <w:r w:rsidR="006169C3" w:rsidRPr="00F62D76">
        <w:rPr>
          <w:rFonts w:ascii="Book Antiqua" w:eastAsia="Book Antiqua" w:hAnsi="Book Antiqua"/>
          <w:b/>
          <w:i/>
          <w:shd w:val="clear" w:color="auto" w:fill="FFFFFF"/>
        </w:rPr>
        <w:t>oitocentos e trinta e cinco mil quinhentos e trinta e três reais e setenta e três centavos</w:t>
      </w:r>
      <w:r w:rsidR="006169C3" w:rsidRPr="00F62D76">
        <w:rPr>
          <w:rFonts w:ascii="Book Antiqua" w:eastAsia="Book Antiqua" w:hAnsi="Book Antiqua"/>
          <w:b/>
          <w:shd w:val="clear" w:color="auto" w:fill="FFFFFF"/>
        </w:rPr>
        <w:t>)</w:t>
      </w:r>
      <w:r w:rsidRPr="00F62D76">
        <w:rPr>
          <w:rFonts w:ascii="Book Antiqua" w:eastAsia="Book Antiqua" w:hAnsi="Book Antiqua"/>
          <w:shd w:val="clear" w:color="auto" w:fill="FFFFFF"/>
        </w:rPr>
        <w:t>, conforme valores unitários e totais especificados na tabela do item 1.1 deste instrumento.</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 xml:space="preserve">12.2 O custo estimado da contratação foi realizado de acordo com os parâmetros estabelecidos no Art. 23 da Lei </w:t>
      </w:r>
      <w:r w:rsidRPr="00F62D76">
        <w:rPr>
          <w:rFonts w:ascii="Book Antiqua" w:hAnsi="Book Antiqua" w:cs="Times New Roman"/>
        </w:rPr>
        <w:t>Federal</w:t>
      </w:r>
      <w:r w:rsidRPr="00F62D76">
        <w:rPr>
          <w:rFonts w:ascii="Book Antiqua" w:hAnsi="Book Antiqua"/>
        </w:rPr>
        <w:t xml:space="preserve"> nº 14.133/2021 e </w:t>
      </w:r>
      <w:r w:rsidRPr="00F62D76">
        <w:rPr>
          <w:rFonts w:ascii="Book Antiqua" w:eastAsia="Book Antiqua" w:hAnsi="Book Antiqua"/>
        </w:rPr>
        <w:t xml:space="preserve">nos termos dos </w:t>
      </w:r>
      <w:r w:rsidRPr="00F62D76">
        <w:rPr>
          <w:rFonts w:ascii="Book Antiqua" w:hAnsi="Book Antiqua"/>
        </w:rPr>
        <w:t xml:space="preserve">Art. 34 a 37 do </w:t>
      </w:r>
      <w:r w:rsidRPr="00F62D76">
        <w:rPr>
          <w:rFonts w:ascii="Book Antiqua" w:eastAsia="Book Antiqua" w:hAnsi="Book Antiqua"/>
        </w:rPr>
        <w:t>Decreto Municipal nº 11.384/2023</w:t>
      </w:r>
      <w:r w:rsidRPr="00F62D76">
        <w:rPr>
          <w:rFonts w:ascii="Book Antiqua" w:hAnsi="Book Antiqua"/>
        </w:rPr>
        <w:t>, conforme documentos anexados ao Estudo Técnico Preliminar.</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p>
    <w:p w:rsidR="00C8682A" w:rsidRPr="00F62D76" w:rsidRDefault="00C8682A" w:rsidP="00C8682A">
      <w:pPr>
        <w:widowControl w:val="0"/>
        <w:ind w:right="-852"/>
        <w:rPr>
          <w:rFonts w:ascii="Book Antiqua" w:eastAsia="Book Antiqua" w:hAnsi="Book Antiqua"/>
          <w:b/>
        </w:rPr>
      </w:pPr>
      <w:r w:rsidRPr="00F62D76">
        <w:rPr>
          <w:rFonts w:ascii="Book Antiqua" w:eastAsia="Book Antiqua" w:hAnsi="Book Antiqua"/>
          <w:b/>
        </w:rPr>
        <w:t>13. DAS INFRAÇÕES E SANÇÕES ADMINISTRATIVAS</w:t>
      </w:r>
    </w:p>
    <w:p w:rsidR="00C8682A" w:rsidRPr="00F62D76" w:rsidRDefault="00C8682A" w:rsidP="00C8682A">
      <w:pPr>
        <w:rPr>
          <w:rFonts w:ascii="Book Antiqua" w:hAnsi="Book Antiqua" w:cs="Times New Roman"/>
          <w:u w:val="single"/>
        </w:rPr>
      </w:pPr>
      <w:r w:rsidRPr="00F62D76">
        <w:rPr>
          <w:rFonts w:ascii="Book Antiqua" w:eastAsia="Arial" w:hAnsi="Book Antiqua" w:cs="Times New Roman"/>
          <w:lang w:eastAsia="pt-BR"/>
        </w:rPr>
        <w:t xml:space="preserve">13.1 </w:t>
      </w:r>
      <w:r w:rsidRPr="00F62D76">
        <w:rPr>
          <w:rFonts w:ascii="Book Antiqua" w:hAnsi="Book Antiqua" w:cs="Times New Roman"/>
        </w:rPr>
        <w:t xml:space="preserve">O licitante ou a </w:t>
      </w:r>
      <w:r w:rsidRPr="00F62D76">
        <w:rPr>
          <w:rFonts w:ascii="Book Antiqua" w:hAnsi="Book Antiqua" w:cs="Times New Roman"/>
          <w:b/>
        </w:rPr>
        <w:t>CONTRATADA</w:t>
      </w:r>
      <w:r w:rsidRPr="00F62D76">
        <w:rPr>
          <w:rFonts w:ascii="Book Antiqua" w:hAnsi="Book Antiqua" w:cs="Times New Roman"/>
        </w:rPr>
        <w:t xml:space="preserve">, nos termos do </w:t>
      </w:r>
      <w:r w:rsidRPr="00F62D76">
        <w:rPr>
          <w:rFonts w:ascii="Book Antiqua" w:hAnsi="Book Antiqua" w:cs="Times New Roman"/>
          <w:u w:val="single"/>
        </w:rPr>
        <w:t>Art. 155 da Lei Federal n° 14.133/2021</w:t>
      </w:r>
      <w:r w:rsidRPr="00F62D76">
        <w:rPr>
          <w:rFonts w:ascii="Book Antiqua" w:hAnsi="Book Antiqua" w:cs="Times New Roman"/>
        </w:rPr>
        <w:t xml:space="preserve">, será responsabilizado na esfera administrativa pelas seguintes </w:t>
      </w:r>
      <w:r w:rsidRPr="00F62D76">
        <w:rPr>
          <w:rFonts w:ascii="Book Antiqua" w:hAnsi="Book Antiqua" w:cs="Times New Roman"/>
          <w:u w:val="single"/>
        </w:rPr>
        <w:t>infrações:</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 </w:t>
      </w:r>
      <w:r w:rsidRPr="00F62D76">
        <w:rPr>
          <w:rFonts w:ascii="Book Antiqua" w:hAnsi="Book Antiqua" w:cs="Arial"/>
        </w:rPr>
        <w:t xml:space="preserve">Dar causa à inexecução parcial do Contrato ou da Ata de Registro de Preços.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13.1.2 </w:t>
      </w:r>
      <w:r w:rsidRPr="00F62D76">
        <w:rPr>
          <w:rFonts w:ascii="Book Antiqua" w:hAnsi="Book Antiqua" w:cs="Arial"/>
        </w:rPr>
        <w:t xml:space="preserve">Dar causa à inexecução parcial do Contrato ou da Ata de Registro de Preços que cause grave dano ao </w:t>
      </w:r>
      <w:r w:rsidRPr="00F62D76">
        <w:rPr>
          <w:rFonts w:ascii="Book Antiqua" w:hAnsi="Book Antiqua" w:cs="Arial"/>
          <w:b/>
        </w:rPr>
        <w:t>MUNICÍPIO</w:t>
      </w:r>
      <w:r w:rsidRPr="00F62D76">
        <w:rPr>
          <w:rFonts w:ascii="Book Antiqua" w:hAnsi="Book Antiqua" w:cs="Arial"/>
        </w:rPr>
        <w:t>, ao funcionamento dos serviços públicos ou ao interesse coletivo.</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13.1.3 </w:t>
      </w:r>
      <w:r w:rsidRPr="00F62D76">
        <w:rPr>
          <w:rFonts w:ascii="Book Antiqua" w:hAnsi="Book Antiqua" w:cs="Arial"/>
        </w:rPr>
        <w:t xml:space="preserve">Dar causa à inexecução total do Contrato ou da Ata de Registro de Preços.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13.1.4 </w:t>
      </w:r>
      <w:r w:rsidRPr="00F62D76">
        <w:rPr>
          <w:rFonts w:ascii="Book Antiqua" w:hAnsi="Book Antiqua" w:cs="Arial"/>
        </w:rPr>
        <w:t xml:space="preserve">Deixar de entregar a documentação exigida para o certame.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13.1.5 Não manter a proposta, salvo em decorrência de fato superveniente, devidamente justificado e aceito pelo representante do </w:t>
      </w:r>
      <w:r w:rsidRPr="00F62D76">
        <w:rPr>
          <w:rFonts w:ascii="Book Antiqua" w:eastAsia="Arial" w:hAnsi="Book Antiqua" w:cs="Times New Roman"/>
          <w:b/>
          <w:lang w:eastAsia="pt-BR"/>
        </w:rPr>
        <w:t>MUNICÍPIO</w:t>
      </w:r>
      <w:r w:rsidRPr="00F62D76">
        <w:rPr>
          <w:rFonts w:ascii="Book Antiqua" w:eastAsia="Arial" w:hAnsi="Book Antiqua" w:cs="Times New Roman"/>
          <w:lang w:eastAsia="pt-BR"/>
        </w:rPr>
        <w:t xml:space="preserve">.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13.1.6 </w:t>
      </w:r>
      <w:r w:rsidRPr="00F62D76">
        <w:rPr>
          <w:rFonts w:ascii="Book Antiqua" w:hAnsi="Book Antiqua" w:cs="Arial"/>
        </w:rPr>
        <w:t xml:space="preserve">Não celebrar o Contrato ou a Ata de Registro de Preços ou não entregar a documentação exigida para a contratação, quando convocado pelo </w:t>
      </w:r>
      <w:r w:rsidRPr="00F62D76">
        <w:rPr>
          <w:rFonts w:ascii="Book Antiqua" w:hAnsi="Book Antiqua" w:cs="Arial"/>
          <w:b/>
        </w:rPr>
        <w:t>MUNICÍPIO</w:t>
      </w:r>
      <w:r w:rsidRPr="00F62D76">
        <w:rPr>
          <w:rFonts w:ascii="Book Antiqua" w:hAnsi="Book Antiqua" w:cs="Arial"/>
        </w:rPr>
        <w:t xml:space="preserve">.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13.1.7 </w:t>
      </w:r>
      <w:r w:rsidRPr="00F62D76">
        <w:rPr>
          <w:rFonts w:ascii="Book Antiqua" w:hAnsi="Book Antiqua" w:cs="Arial"/>
        </w:rPr>
        <w:t>Ensejar o retardamento da execução ou da entrega do objeto da licitação sem motivo justificado.</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13.1.8 Deixar de apresentar amostra(s).</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13.1.9 Recusar-se, sem justificativa, a assinar o Contrato ou a Ata de Registro de Preços no prazo estabelecido pela Administração.</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13.1.10 </w:t>
      </w:r>
      <w:r w:rsidRPr="00F62D76">
        <w:rPr>
          <w:rFonts w:ascii="Book Antiqua" w:hAnsi="Book Antiqua" w:cs="Arial"/>
        </w:rPr>
        <w:t xml:space="preserve">Apresentar declaração ou documentação falsa exigida para o certame ou prestar declaração falsa durante a licitação ou a execução do Contrato ou da Ata de Registro de Preços.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13.1.11 </w:t>
      </w:r>
      <w:r w:rsidRPr="00F62D76">
        <w:rPr>
          <w:rFonts w:ascii="Book Antiqua" w:hAnsi="Book Antiqua" w:cs="Arial"/>
        </w:rPr>
        <w:t xml:space="preserve">Fraudar a licitação ou praticar ato fraudulento na execução do Contrato ou da Ata de Registro de Preços.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13.1.12 </w:t>
      </w:r>
      <w:r w:rsidRPr="00F62D76">
        <w:rPr>
          <w:rFonts w:ascii="Book Antiqua" w:hAnsi="Book Antiqua" w:cs="Arial"/>
        </w:rPr>
        <w:t>Comportar-se de modo inidôneo ou cometer fraude de qualquer natureza.</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13.1.13 </w:t>
      </w:r>
      <w:r w:rsidRPr="00F62D76">
        <w:rPr>
          <w:rFonts w:ascii="Book Antiqua" w:hAnsi="Book Antiqua" w:cs="Arial"/>
        </w:rPr>
        <w:t xml:space="preserve">Praticar atos ilícitos com vistas a frustrar os objetivos da licitação. </w:t>
      </w:r>
    </w:p>
    <w:p w:rsidR="00C8682A" w:rsidRPr="00F62D76" w:rsidRDefault="00C8682A" w:rsidP="00C8682A">
      <w:pPr>
        <w:rPr>
          <w:rFonts w:ascii="Book Antiqua" w:hAnsi="Book Antiqua" w:cs="Times New Roman"/>
        </w:rPr>
      </w:pPr>
      <w:r w:rsidRPr="00F62D76">
        <w:rPr>
          <w:rFonts w:ascii="Book Antiqua" w:eastAsia="Arial" w:hAnsi="Book Antiqua" w:cs="Times New Roman"/>
          <w:lang w:eastAsia="pt-BR"/>
        </w:rPr>
        <w:t xml:space="preserve">13.1.14 </w:t>
      </w:r>
      <w:r w:rsidRPr="00F62D76">
        <w:rPr>
          <w:rFonts w:ascii="Book Antiqua" w:hAnsi="Book Antiqua" w:cs="Arial"/>
        </w:rPr>
        <w:t>Praticar ato lesivo previsto no </w:t>
      </w:r>
      <w:hyperlink r:id="rId36" w:anchor="art5" w:history="1">
        <w:r w:rsidRPr="00F62D76">
          <w:rPr>
            <w:rStyle w:val="Hyperlink"/>
            <w:rFonts w:ascii="Book Antiqua" w:hAnsi="Book Antiqua" w:cs="Arial"/>
            <w:color w:val="auto"/>
            <w:u w:val="none"/>
          </w:rPr>
          <w:t>Art. 5º da Lei nº 12.846/2013.</w:t>
        </w:r>
      </w:hyperlink>
    </w:p>
    <w:p w:rsidR="00C8682A" w:rsidRPr="00F62D76" w:rsidRDefault="00C8682A" w:rsidP="00C8682A">
      <w:pPr>
        <w:rPr>
          <w:rFonts w:ascii="Book Antiqua" w:eastAsia="Times New Roman" w:hAnsi="Book Antiqua" w:cs="Arial"/>
          <w:lang w:eastAsia="pt-BR"/>
        </w:rPr>
      </w:pPr>
      <w:r w:rsidRPr="00F62D76">
        <w:rPr>
          <w:rFonts w:ascii="Book Antiqua" w:eastAsia="Arial" w:hAnsi="Book Antiqua" w:cs="Times New Roman"/>
          <w:lang w:eastAsia="pt-BR"/>
        </w:rPr>
        <w:t xml:space="preserve">13.2 </w:t>
      </w:r>
      <w:r w:rsidRPr="00F62D76">
        <w:rPr>
          <w:rFonts w:ascii="Book Antiqua" w:eastAsia="Times New Roman" w:hAnsi="Book Antiqua" w:cs="Arial"/>
          <w:lang w:eastAsia="pt-BR"/>
        </w:rPr>
        <w:t xml:space="preserve">Serão aplicadas ao responsável pelas infrações administrativas previstas neste instrumento e na legislação pertinente, as seguintes </w:t>
      </w:r>
      <w:r w:rsidRPr="00F62D76">
        <w:rPr>
          <w:rFonts w:ascii="Book Antiqua" w:eastAsia="Times New Roman" w:hAnsi="Book Antiqua" w:cs="Arial"/>
          <w:u w:val="single"/>
          <w:lang w:eastAsia="pt-BR"/>
        </w:rPr>
        <w:t>sanções:</w:t>
      </w:r>
      <w:r w:rsidRPr="00F62D76">
        <w:rPr>
          <w:rFonts w:ascii="Book Antiqua" w:eastAsia="Times New Roman" w:hAnsi="Book Antiqua" w:cs="Arial"/>
          <w:lang w:eastAsia="pt-BR"/>
        </w:rPr>
        <w:t xml:space="preserve">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13.2.1 </w:t>
      </w:r>
      <w:r w:rsidRPr="00F62D76">
        <w:rPr>
          <w:rFonts w:ascii="Book Antiqua" w:eastAsia="Times New Roman" w:hAnsi="Book Antiqua" w:cs="Arial"/>
          <w:u w:val="single"/>
          <w:lang w:eastAsia="pt-BR"/>
        </w:rPr>
        <w:t>Advertência</w:t>
      </w:r>
      <w:r w:rsidRPr="00F62D76">
        <w:rPr>
          <w:rFonts w:ascii="Book Antiqua" w:eastAsia="Times New Roman" w:hAnsi="Book Antiqua" w:cs="Arial"/>
          <w:lang w:eastAsia="pt-BR"/>
        </w:rPr>
        <w:t>;</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13.2.2 </w:t>
      </w:r>
      <w:r w:rsidRPr="00F62D76">
        <w:rPr>
          <w:rFonts w:ascii="Book Antiqua" w:eastAsia="Times New Roman" w:hAnsi="Book Antiqua" w:cs="Arial"/>
          <w:u w:val="single"/>
          <w:lang w:eastAsia="pt-BR"/>
        </w:rPr>
        <w:t>Multa</w:t>
      </w:r>
      <w:r w:rsidRPr="00F62D76">
        <w:rPr>
          <w:rFonts w:ascii="Book Antiqua" w:eastAsia="Times New Roman" w:hAnsi="Book Antiqua" w:cs="Arial"/>
          <w:lang w:eastAsia="pt-BR"/>
        </w:rPr>
        <w:t>;</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13.2.3 </w:t>
      </w:r>
      <w:r w:rsidRPr="00F62D76">
        <w:rPr>
          <w:rFonts w:ascii="Book Antiqua" w:eastAsia="Times New Roman" w:hAnsi="Book Antiqua" w:cs="Arial"/>
          <w:u w:val="single"/>
          <w:lang w:eastAsia="pt-BR"/>
        </w:rPr>
        <w:t>Impedimento de Licitar e Contratar</w:t>
      </w:r>
      <w:r w:rsidRPr="00F62D76">
        <w:rPr>
          <w:rFonts w:ascii="Book Antiqua" w:eastAsia="Times New Roman" w:hAnsi="Book Antiqua" w:cs="Arial"/>
          <w:lang w:eastAsia="pt-BR"/>
        </w:rPr>
        <w:t>;</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13.2.4 </w:t>
      </w:r>
      <w:r w:rsidRPr="00F62D76">
        <w:rPr>
          <w:rFonts w:ascii="Book Antiqua" w:eastAsia="Times New Roman" w:hAnsi="Book Antiqua" w:cs="Arial"/>
          <w:u w:val="single"/>
          <w:lang w:eastAsia="pt-BR"/>
        </w:rPr>
        <w:t>Declaração de Inidoneidade para Licitar ou Contratar</w:t>
      </w:r>
      <w:r w:rsidRPr="00F62D76">
        <w:rPr>
          <w:rFonts w:ascii="Book Antiqua" w:eastAsia="Times New Roman" w:hAnsi="Book Antiqua" w:cs="Arial"/>
          <w:lang w:eastAsia="pt-BR"/>
        </w:rPr>
        <w:t>.</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13.3 </w:t>
      </w:r>
      <w:r w:rsidRPr="00F62D76">
        <w:rPr>
          <w:rFonts w:ascii="Book Antiqua" w:hAnsi="Book Antiqua"/>
        </w:rPr>
        <w:t xml:space="preserve">A aplicação das sanções previstas em Lei não exclui, em hipótese alguma, a obrigação de reparação integral do dano causado ao </w:t>
      </w:r>
      <w:r w:rsidRPr="00F62D76">
        <w:rPr>
          <w:rFonts w:ascii="Book Antiqua" w:hAnsi="Book Antiqua"/>
          <w:b/>
        </w:rPr>
        <w:t>MUNICÍPIO</w:t>
      </w:r>
      <w:r w:rsidRPr="00F62D76">
        <w:rPr>
          <w:rFonts w:ascii="Book Antiqua" w:hAnsi="Book Antiqua"/>
        </w:rPr>
        <w:t xml:space="preserve"> ou a terceiros em decorrência da execução do </w:t>
      </w:r>
      <w:r w:rsidRPr="00F62D76">
        <w:rPr>
          <w:rFonts w:ascii="Book Antiqua" w:hAnsi="Book Antiqua" w:cs="Arial"/>
        </w:rPr>
        <w:t>Contrato ou da Ata de Registro de Preços</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13.4 </w:t>
      </w:r>
      <w:r w:rsidRPr="00F62D76">
        <w:rPr>
          <w:rFonts w:ascii="Book Antiqua" w:hAnsi="Book Antiqua"/>
        </w:rPr>
        <w:t xml:space="preserve">A sanção de </w:t>
      </w:r>
      <w:r w:rsidRPr="00F62D76">
        <w:rPr>
          <w:rFonts w:ascii="Book Antiqua" w:hAnsi="Book Antiqua"/>
          <w:u w:val="single"/>
        </w:rPr>
        <w:t>advertência</w:t>
      </w:r>
      <w:r w:rsidRPr="00F62D76">
        <w:rPr>
          <w:rFonts w:ascii="Book Antiqua" w:hAnsi="Book Antiqua"/>
        </w:rPr>
        <w:t xml:space="preserve"> será aplicada nas seguintes hipóteses: </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13.4.1 </w:t>
      </w:r>
      <w:r w:rsidRPr="00F62D76">
        <w:rPr>
          <w:rFonts w:ascii="Book Antiqua" w:hAnsi="Book Antiqua"/>
        </w:rPr>
        <w:t xml:space="preserve">Descumprimento, de pequena relevância, de obrigação legal ou infração à Lei quando não se justificar aplicação de sanção mais grave; ou </w:t>
      </w:r>
    </w:p>
    <w:p w:rsidR="00C8682A" w:rsidRPr="00F62D76" w:rsidRDefault="00C8682A" w:rsidP="00C8682A">
      <w:pPr>
        <w:rPr>
          <w:rFonts w:ascii="Book Antiqua" w:hAnsi="Book Antiqua"/>
        </w:rPr>
      </w:pPr>
      <w:r w:rsidRPr="00F62D76">
        <w:rPr>
          <w:rFonts w:ascii="Book Antiqua" w:eastAsia="Arial" w:hAnsi="Book Antiqua" w:cs="Times New Roman"/>
          <w:lang w:eastAsia="pt-BR"/>
        </w:rPr>
        <w:lastRenderedPageBreak/>
        <w:t xml:space="preserve">13.4.2 </w:t>
      </w:r>
      <w:r w:rsidRPr="00F62D76">
        <w:rPr>
          <w:rFonts w:ascii="Book Antiqua" w:hAnsi="Book Antiqua"/>
        </w:rPr>
        <w:t xml:space="preserve">Inexecução parcial de obrigação contratual principal ou acessória de pequena relevância, a critério do </w:t>
      </w:r>
      <w:r w:rsidRPr="00F62D76">
        <w:rPr>
          <w:rFonts w:ascii="Book Antiqua" w:hAnsi="Book Antiqua"/>
          <w:b/>
        </w:rPr>
        <w:t>MUNICÍPIO</w:t>
      </w:r>
      <w:r w:rsidRPr="00F62D76">
        <w:rPr>
          <w:rFonts w:ascii="Book Antiqua" w:hAnsi="Book Antiqua"/>
        </w:rPr>
        <w:t>, quando não se justificar aplicação de sanção mais grave.</w:t>
      </w:r>
    </w:p>
    <w:p w:rsidR="00C8682A" w:rsidRPr="00F62D76" w:rsidRDefault="00C8682A" w:rsidP="00C8682A">
      <w:pPr>
        <w:rPr>
          <w:rFonts w:ascii="Book Antiqua" w:hAnsi="Book Antiqua"/>
        </w:rPr>
      </w:pPr>
      <w:r w:rsidRPr="00F62D76">
        <w:rPr>
          <w:rFonts w:ascii="Book Antiqua" w:hAnsi="Book Antiqua"/>
        </w:rPr>
        <w:t xml:space="preserve">13.5 A sanção de </w:t>
      </w:r>
      <w:r w:rsidRPr="00F62D76">
        <w:rPr>
          <w:rFonts w:ascii="Book Antiqua" w:hAnsi="Book Antiqua"/>
          <w:u w:val="single"/>
        </w:rPr>
        <w:t>multa</w:t>
      </w:r>
      <w:r w:rsidRPr="00F62D76">
        <w:rPr>
          <w:rFonts w:ascii="Book Antiqua" w:hAnsi="Book Antiqua"/>
        </w:rPr>
        <w:t xml:space="preserve"> tem </w:t>
      </w:r>
      <w:r w:rsidRPr="00F62D76">
        <w:rPr>
          <w:rFonts w:ascii="Book Antiqua" w:hAnsi="Book Antiqua"/>
          <w:u w:val="single"/>
        </w:rPr>
        <w:t>natureza pecuniária</w:t>
      </w:r>
      <w:r w:rsidRPr="00F62D76">
        <w:rPr>
          <w:rFonts w:ascii="Book Antiqua" w:hAnsi="Book Antiqua"/>
        </w:rPr>
        <w:t xml:space="preserve"> e poderá ser aplicada, de forma cumulativa ou não com as demais sanções, nas hipóteses previstas neste instrumento e na legislação pertinente. </w:t>
      </w:r>
    </w:p>
    <w:p w:rsidR="00C8682A" w:rsidRPr="00F62D76" w:rsidRDefault="00C8682A" w:rsidP="00C8682A">
      <w:pPr>
        <w:rPr>
          <w:rFonts w:ascii="Book Antiqua" w:hAnsi="Book Antiqua"/>
        </w:rPr>
      </w:pPr>
      <w:r w:rsidRPr="00F62D76">
        <w:rPr>
          <w:rFonts w:ascii="Book Antiqua" w:hAnsi="Book Antiqua"/>
        </w:rPr>
        <w:t xml:space="preserve">13.6 A multa será recolhida em percentual de </w:t>
      </w:r>
      <w:r w:rsidRPr="00F62D76">
        <w:rPr>
          <w:rFonts w:ascii="Book Antiqua" w:hAnsi="Book Antiqua"/>
          <w:u w:val="single"/>
        </w:rPr>
        <w:t>0,5% (cinco décimos por cento) a 30% (trinta por cento)</w:t>
      </w:r>
      <w:r w:rsidRPr="00F62D76">
        <w:rPr>
          <w:rFonts w:ascii="Book Antiqua" w:hAnsi="Book Antiqua"/>
        </w:rPr>
        <w:t xml:space="preserve"> incidente sobre o </w:t>
      </w:r>
      <w:r w:rsidRPr="00F62D76">
        <w:rPr>
          <w:rFonts w:ascii="Book Antiqua" w:hAnsi="Book Antiqua"/>
          <w:u w:val="single"/>
        </w:rPr>
        <w:t xml:space="preserve">valor do </w:t>
      </w:r>
      <w:r w:rsidRPr="00F62D76">
        <w:rPr>
          <w:rFonts w:ascii="Book Antiqua" w:hAnsi="Book Antiqua" w:cs="Arial"/>
          <w:u w:val="single"/>
        </w:rPr>
        <w:t>Contrato ou da Ata de Registro de Preços</w:t>
      </w:r>
      <w:r w:rsidRPr="00F62D76">
        <w:rPr>
          <w:rFonts w:ascii="Book Antiqua" w:hAnsi="Book Antiqua"/>
        </w:rPr>
        <w:t xml:space="preserve"> e recolhida no prazo máximo de </w:t>
      </w:r>
      <w:r w:rsidRPr="00F62D76">
        <w:rPr>
          <w:rFonts w:ascii="Book Antiqua" w:hAnsi="Book Antiqua"/>
          <w:u w:val="single"/>
        </w:rPr>
        <w:t>15 (quinze) dias úteis</w:t>
      </w:r>
      <w:r w:rsidRPr="00F62D76">
        <w:rPr>
          <w:rFonts w:ascii="Book Antiqua" w:hAnsi="Book Antiqua"/>
        </w:rPr>
        <w:t xml:space="preserve">, a contar da data da notificação ao </w:t>
      </w:r>
      <w:r w:rsidRPr="00F62D76">
        <w:rPr>
          <w:rFonts w:ascii="Book Antiqua" w:hAnsi="Book Antiqua"/>
          <w:b/>
        </w:rPr>
        <w:t>LICITANTE</w:t>
      </w:r>
      <w:r w:rsidRPr="00F62D76">
        <w:rPr>
          <w:rFonts w:ascii="Book Antiqua" w:hAnsi="Book Antiqua"/>
        </w:rPr>
        <w:t>/</w:t>
      </w:r>
      <w:r w:rsidRPr="00F62D76">
        <w:rPr>
          <w:rFonts w:ascii="Book Antiqua" w:hAnsi="Book Antiqua"/>
          <w:b/>
        </w:rPr>
        <w:t>CONTRATADA</w:t>
      </w:r>
      <w:r w:rsidRPr="00F62D76">
        <w:rPr>
          <w:rFonts w:ascii="Book Antiqua" w:hAnsi="Book Antiqua"/>
        </w:rPr>
        <w:t xml:space="preserve">, levando-se em consideração a seguinte </w:t>
      </w:r>
      <w:r w:rsidRPr="00F62D76">
        <w:rPr>
          <w:rFonts w:ascii="Book Antiqua" w:hAnsi="Book Antiqua"/>
          <w:u w:val="single"/>
        </w:rPr>
        <w:t>Tabela Referencial:</w:t>
      </w:r>
      <w:r w:rsidRPr="00F62D76">
        <w:rPr>
          <w:rFonts w:ascii="Book Antiqua" w:hAnsi="Book Antiqua"/>
        </w:rPr>
        <w:t xml:space="preserve"> </w:t>
      </w:r>
    </w:p>
    <w:p w:rsidR="00C8682A" w:rsidRPr="00F62D76" w:rsidRDefault="00C8682A" w:rsidP="00C8682A">
      <w:pPr>
        <w:rPr>
          <w:rFonts w:ascii="Book Antiqua" w:hAnsi="Book Antiqua"/>
        </w:rPr>
      </w:pPr>
    </w:p>
    <w:tbl>
      <w:tblPr>
        <w:tblStyle w:val="Tabelacomgrade"/>
        <w:tblW w:w="4253" w:type="dxa"/>
        <w:tblInd w:w="1838" w:type="dxa"/>
        <w:tblLook w:val="04A0"/>
      </w:tblPr>
      <w:tblGrid>
        <w:gridCol w:w="2126"/>
        <w:gridCol w:w="2127"/>
      </w:tblGrid>
      <w:tr w:rsidR="00C8682A" w:rsidRPr="00F62D76" w:rsidTr="00980DED">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8682A" w:rsidRPr="00F62D76" w:rsidRDefault="00C8682A" w:rsidP="00980DED">
            <w:pPr>
              <w:ind w:left="5" w:right="0"/>
              <w:jc w:val="left"/>
              <w:rPr>
                <w:rFonts w:ascii="Book Antiqua" w:hAnsi="Book Antiqua"/>
                <w:b/>
                <w:bCs/>
              </w:rPr>
            </w:pPr>
            <w:r w:rsidRPr="00F62D76">
              <w:rPr>
                <w:rFonts w:ascii="Book Antiqua" w:hAnsi="Book Antiqua"/>
                <w:b/>
                <w:bCs/>
              </w:rPr>
              <w:t xml:space="preserve">           Infração</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8682A" w:rsidRPr="00F62D76" w:rsidRDefault="00C8682A" w:rsidP="00980DED">
            <w:pPr>
              <w:ind w:left="0" w:right="0"/>
              <w:rPr>
                <w:rFonts w:ascii="Book Antiqua" w:hAnsi="Book Antiqua"/>
                <w:b/>
                <w:bCs/>
              </w:rPr>
            </w:pPr>
            <w:r w:rsidRPr="00F62D76">
              <w:rPr>
                <w:rFonts w:ascii="Book Antiqua" w:hAnsi="Book Antiqua"/>
                <w:b/>
                <w:bCs/>
              </w:rPr>
              <w:t xml:space="preserve">       Percentual (%)</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10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13.1.2</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13.1.3</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13.1.4</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20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13.1.5</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20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13.1.6</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13.1.7</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10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13.1.8</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13.1.9</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13.1.10</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13.1.11</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13.1.12</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13.1.13</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13.1.14</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bl>
    <w:p w:rsidR="00C8682A" w:rsidRPr="00F62D76" w:rsidRDefault="00C8682A" w:rsidP="00C8682A">
      <w:pPr>
        <w:rPr>
          <w:rFonts w:ascii="Book Antiqua" w:hAnsi="Book Antiqua"/>
        </w:rPr>
      </w:pPr>
    </w:p>
    <w:p w:rsidR="00C8682A" w:rsidRPr="00F62D76" w:rsidRDefault="00C8682A" w:rsidP="00C8682A">
      <w:pPr>
        <w:rPr>
          <w:rFonts w:ascii="Book Antiqua" w:hAnsi="Book Antiqua"/>
        </w:rPr>
      </w:pPr>
      <w:r w:rsidRPr="00F62D76">
        <w:rPr>
          <w:rFonts w:ascii="Book Antiqua" w:hAnsi="Book Antiqua" w:cs="Times New Roman"/>
        </w:rPr>
        <w:t xml:space="preserve">13.7 A aplicação de multa moratória, no importe de </w:t>
      </w:r>
      <w:r w:rsidRPr="00F62D76">
        <w:rPr>
          <w:rFonts w:ascii="Book Antiqua" w:hAnsi="Book Antiqua" w:cs="Times New Roman"/>
          <w:u w:val="single"/>
        </w:rPr>
        <w:t>0,5% (cinco décimos por cento) a 10% (dez por cento)</w:t>
      </w:r>
      <w:r w:rsidRPr="00F62D76">
        <w:rPr>
          <w:rFonts w:ascii="Book Antiqua" w:hAnsi="Book Antiqua" w:cs="Times New Roman"/>
        </w:rPr>
        <w:t xml:space="preserve">, será precedida de oportunidade para o exercício do contraditório e da ampla defesa e </w:t>
      </w:r>
      <w:r w:rsidRPr="00F62D76">
        <w:rPr>
          <w:rFonts w:ascii="Book Antiqua" w:hAnsi="Book Antiqua"/>
        </w:rPr>
        <w:t xml:space="preserve">não impedirá que o </w:t>
      </w:r>
      <w:r w:rsidRPr="00F62D76">
        <w:rPr>
          <w:rFonts w:ascii="Book Antiqua" w:hAnsi="Book Antiqua"/>
          <w:b/>
        </w:rPr>
        <w:t>MUNICÍPIO</w:t>
      </w:r>
      <w:r w:rsidRPr="00F62D76">
        <w:rPr>
          <w:rFonts w:ascii="Book Antiqua" w:hAnsi="Book Antiqua"/>
        </w:rPr>
        <w:t xml:space="preserve"> a converta em compensatória e promova a extinção unilateral do contrato com a aplicação cumulada de outras sanções previstas neste instrumento e na legislação pertinente. </w:t>
      </w:r>
    </w:p>
    <w:p w:rsidR="00C8682A" w:rsidRPr="00F62D76" w:rsidRDefault="00C8682A" w:rsidP="00C8682A">
      <w:pPr>
        <w:rPr>
          <w:rFonts w:ascii="Book Antiqua" w:hAnsi="Book Antiqua"/>
          <w:bCs/>
        </w:rPr>
      </w:pPr>
      <w:r w:rsidRPr="00F62D76">
        <w:rPr>
          <w:rFonts w:ascii="Book Antiqua" w:hAnsi="Book Antiqua"/>
          <w:bCs/>
        </w:rPr>
        <w:t xml:space="preserve">13.8 A multa devidamente aplicada e não paga será inscrita na dívida ativa do </w:t>
      </w:r>
      <w:r w:rsidRPr="00F62D76">
        <w:rPr>
          <w:rFonts w:ascii="Book Antiqua" w:hAnsi="Book Antiqua"/>
          <w:b/>
          <w:bCs/>
        </w:rPr>
        <w:t>MUNICÍPIO</w:t>
      </w:r>
      <w:r w:rsidRPr="00F62D76">
        <w:rPr>
          <w:rFonts w:ascii="Book Antiqua" w:hAnsi="Book Antiqua"/>
          <w:bCs/>
        </w:rPr>
        <w:t>, conforme prevê a legislação tributária local.</w:t>
      </w:r>
    </w:p>
    <w:p w:rsidR="00C8682A" w:rsidRPr="00F62D76" w:rsidRDefault="00C8682A" w:rsidP="00C8682A">
      <w:pPr>
        <w:rPr>
          <w:rFonts w:ascii="Book Antiqua" w:hAnsi="Book Antiqua"/>
          <w:bCs/>
        </w:rPr>
      </w:pPr>
      <w:r w:rsidRPr="00F62D76">
        <w:rPr>
          <w:rFonts w:ascii="Book Antiqua" w:hAnsi="Book Antiqua"/>
          <w:bCs/>
        </w:rPr>
        <w:t xml:space="preserve">13.9 </w:t>
      </w:r>
      <w:r w:rsidRPr="00F62D76">
        <w:rPr>
          <w:rFonts w:ascii="Book Antiqua" w:hAnsi="Book Antiqua"/>
        </w:rPr>
        <w:t xml:space="preserve">Se a multa aplicada for superior ao valor da garantia prestada, além da perda desta, responderá a </w:t>
      </w:r>
      <w:r w:rsidRPr="00F62D76">
        <w:rPr>
          <w:rFonts w:ascii="Book Antiqua" w:hAnsi="Book Antiqua"/>
          <w:b/>
        </w:rPr>
        <w:t>CONTRATADA</w:t>
      </w:r>
      <w:r w:rsidRPr="00F62D76">
        <w:rPr>
          <w:rFonts w:ascii="Book Antiqua" w:hAnsi="Book Antiqua"/>
        </w:rPr>
        <w:t xml:space="preserve"> pela sua diferença, devidamente atualizada pelo índice estipulado neste instrumento ou por aquele que vier a substituí-lo. </w:t>
      </w:r>
    </w:p>
    <w:p w:rsidR="00C8682A" w:rsidRPr="00F62D76" w:rsidRDefault="00C8682A" w:rsidP="00C8682A">
      <w:pPr>
        <w:rPr>
          <w:rFonts w:ascii="Book Antiqua" w:hAnsi="Book Antiqua"/>
        </w:rPr>
      </w:pPr>
      <w:r w:rsidRPr="00F62D76">
        <w:rPr>
          <w:rFonts w:ascii="Book Antiqua" w:hAnsi="Book Antiqua" w:cs="Times New Roman"/>
        </w:rPr>
        <w:t xml:space="preserve">13.10 </w:t>
      </w:r>
      <w:r w:rsidRPr="00F62D76">
        <w:rPr>
          <w:rFonts w:ascii="Book Antiqua" w:hAnsi="Book Antiqua"/>
        </w:rPr>
        <w:t xml:space="preserve">A sanção de </w:t>
      </w:r>
      <w:r w:rsidRPr="00F62D76">
        <w:rPr>
          <w:rFonts w:ascii="Book Antiqua" w:hAnsi="Book Antiqua"/>
          <w:u w:val="single"/>
        </w:rPr>
        <w:t>impedimento de licitar e contratar</w:t>
      </w:r>
      <w:r w:rsidRPr="00F62D76">
        <w:rPr>
          <w:rFonts w:ascii="Book Antiqua" w:hAnsi="Book Antiqua"/>
        </w:rPr>
        <w:t xml:space="preserve"> será aplicada, quando não se justificar a imposição de penalidade mais grave, àquele que: </w:t>
      </w:r>
    </w:p>
    <w:p w:rsidR="00C8682A" w:rsidRPr="00F62D76" w:rsidRDefault="00C8682A" w:rsidP="00C8682A">
      <w:pPr>
        <w:rPr>
          <w:rFonts w:ascii="Book Antiqua" w:hAnsi="Book Antiqua" w:cs="Arial"/>
        </w:rPr>
      </w:pPr>
      <w:r w:rsidRPr="00F62D76">
        <w:rPr>
          <w:rFonts w:ascii="Book Antiqua" w:hAnsi="Book Antiqua" w:cs="Times New Roman"/>
        </w:rPr>
        <w:t xml:space="preserve">13.10.1 </w:t>
      </w:r>
      <w:r w:rsidRPr="00F62D76">
        <w:rPr>
          <w:rFonts w:ascii="Book Antiqua" w:hAnsi="Book Antiqua" w:cs="Arial"/>
        </w:rPr>
        <w:t xml:space="preserve">Dar causa à inexecução parcial do Contrato ou da Ata de Registro de Preços que cause grave dano ao </w:t>
      </w:r>
      <w:r w:rsidRPr="00F62D76">
        <w:rPr>
          <w:rFonts w:ascii="Book Antiqua" w:hAnsi="Book Antiqua" w:cs="Arial"/>
          <w:b/>
        </w:rPr>
        <w:t>MUNICÍPIO</w:t>
      </w:r>
      <w:r w:rsidRPr="00F62D76">
        <w:rPr>
          <w:rFonts w:ascii="Book Antiqua" w:hAnsi="Book Antiqua" w:cs="Arial"/>
        </w:rPr>
        <w:t>, ao funcionamento dos serviços públicos ou ao interesse coletivo.</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13.10.2 </w:t>
      </w:r>
      <w:r w:rsidRPr="00F62D76">
        <w:rPr>
          <w:rFonts w:ascii="Book Antiqua" w:hAnsi="Book Antiqua" w:cs="Arial"/>
        </w:rPr>
        <w:t xml:space="preserve">Dar causa à inexecução total do Contrato ou da Ata de Registro de Preços.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13.10.3 Não manter a proposta, salvo em decorrência de fato superveniente, devidamente justificado e aceito pelo representante do </w:t>
      </w:r>
      <w:r w:rsidRPr="00F62D76">
        <w:rPr>
          <w:rFonts w:ascii="Book Antiqua" w:eastAsia="Arial" w:hAnsi="Book Antiqua" w:cs="Times New Roman"/>
          <w:b/>
          <w:lang w:eastAsia="pt-BR"/>
        </w:rPr>
        <w:t>MUNICÍPIO</w:t>
      </w:r>
      <w:r w:rsidRPr="00F62D76">
        <w:rPr>
          <w:rFonts w:ascii="Book Antiqua" w:eastAsia="Arial" w:hAnsi="Book Antiqua" w:cs="Times New Roman"/>
          <w:lang w:eastAsia="pt-BR"/>
        </w:rPr>
        <w:t>.</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13.10.4 </w:t>
      </w:r>
      <w:r w:rsidRPr="00F62D76">
        <w:rPr>
          <w:rFonts w:ascii="Book Antiqua" w:hAnsi="Book Antiqua" w:cs="Arial"/>
        </w:rPr>
        <w:t xml:space="preserve">Deixar de entregar a documentação exigida para o certame.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13.10.5 </w:t>
      </w:r>
      <w:r w:rsidRPr="00F62D76">
        <w:rPr>
          <w:rFonts w:ascii="Book Antiqua" w:hAnsi="Book Antiqua" w:cs="Arial"/>
        </w:rPr>
        <w:t xml:space="preserve">Não celebrar o Contrato ou a Ata de Registro de Preços ou não entregar a documentação exigida para a contratação, quando convocado pelo </w:t>
      </w:r>
      <w:r w:rsidRPr="00F62D76">
        <w:rPr>
          <w:rFonts w:ascii="Book Antiqua" w:hAnsi="Book Antiqua" w:cs="Arial"/>
          <w:b/>
        </w:rPr>
        <w:t>MUNICÍPIO</w:t>
      </w:r>
      <w:r w:rsidRPr="00F62D76">
        <w:rPr>
          <w:rFonts w:ascii="Book Antiqua" w:hAnsi="Book Antiqua" w:cs="Arial"/>
        </w:rPr>
        <w:t>.</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13.10.6 </w:t>
      </w:r>
      <w:r w:rsidRPr="00F62D76">
        <w:rPr>
          <w:rFonts w:ascii="Book Antiqua" w:hAnsi="Book Antiqua" w:cs="Arial"/>
        </w:rPr>
        <w:t xml:space="preserve">Ensejar o retardamento da execução ou da entrega do objeto da licitação sem motivo justificado.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13.10.7 Deixar de apresentar amostra(s).</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13.10.8 Recusar-se, sem justificativa, a assinar o Contrato ou a Ata de Registro de Preços no prazo estabelecido pela Administração.</w:t>
      </w:r>
    </w:p>
    <w:p w:rsidR="00C8682A" w:rsidRPr="00F62D76" w:rsidRDefault="00C8682A" w:rsidP="00C8682A">
      <w:pPr>
        <w:rPr>
          <w:rFonts w:ascii="Book Antiqua" w:hAnsi="Book Antiqua" w:cs="Times New Roman"/>
        </w:rPr>
      </w:pPr>
      <w:r w:rsidRPr="00F62D76">
        <w:rPr>
          <w:rFonts w:ascii="Book Antiqua" w:hAnsi="Book Antiqua" w:cs="Times New Roman"/>
        </w:rPr>
        <w:lastRenderedPageBreak/>
        <w:t xml:space="preserve">13.11 A sanção de </w:t>
      </w:r>
      <w:r w:rsidRPr="00F62D76">
        <w:rPr>
          <w:rFonts w:ascii="Book Antiqua" w:hAnsi="Book Antiqua" w:cs="Times New Roman"/>
          <w:u w:val="single"/>
        </w:rPr>
        <w:t>impedimento de licitar e contratar</w:t>
      </w:r>
      <w:r w:rsidRPr="00F62D76">
        <w:rPr>
          <w:rFonts w:ascii="Book Antiqua" w:hAnsi="Book Antiqua" w:cs="Times New Roman"/>
        </w:rPr>
        <w:t xml:space="preserve"> (itens </w:t>
      </w:r>
      <w:r w:rsidRPr="00F62D76">
        <w:rPr>
          <w:rFonts w:ascii="Book Antiqua" w:eastAsia="Arial" w:hAnsi="Book Antiqua" w:cs="Times New Roman"/>
          <w:lang w:eastAsia="pt-BR"/>
        </w:rPr>
        <w:t xml:space="preserve">13.2.3 </w:t>
      </w:r>
      <w:r w:rsidRPr="00F62D76">
        <w:rPr>
          <w:rFonts w:ascii="Book Antiqua" w:hAnsi="Book Antiqua" w:cs="Times New Roman"/>
        </w:rPr>
        <w:t xml:space="preserve">e 13.10) impedirá o responsável de licitar ou contratar no âmbito do Município que tiver aplicado a sanção, pelo prazo mínimo de </w:t>
      </w:r>
      <w:r w:rsidRPr="00F62D76">
        <w:rPr>
          <w:rFonts w:ascii="Book Antiqua" w:hAnsi="Book Antiqua" w:cs="Times New Roman"/>
          <w:u w:val="single"/>
        </w:rPr>
        <w:t>06 (seis)</w:t>
      </w:r>
      <w:r w:rsidRPr="00F62D76">
        <w:rPr>
          <w:rFonts w:ascii="Book Antiqua" w:hAnsi="Book Antiqua" w:cs="Times New Roman"/>
        </w:rPr>
        <w:t xml:space="preserve"> meses e máximo de </w:t>
      </w:r>
      <w:r w:rsidRPr="00F62D76">
        <w:rPr>
          <w:rFonts w:ascii="Book Antiqua" w:hAnsi="Book Antiqua" w:cs="Times New Roman"/>
          <w:u w:val="single"/>
        </w:rPr>
        <w:t>03 (três) anos</w:t>
      </w:r>
      <w:r w:rsidRPr="00F62D76">
        <w:rPr>
          <w:rFonts w:ascii="Book Antiqua" w:hAnsi="Book Antiqua" w:cs="Times New Roman"/>
        </w:rPr>
        <w:t xml:space="preserve">. </w:t>
      </w:r>
    </w:p>
    <w:p w:rsidR="00C8682A" w:rsidRPr="00F62D76" w:rsidRDefault="00C8682A" w:rsidP="00C8682A">
      <w:pPr>
        <w:rPr>
          <w:rFonts w:ascii="Book Antiqua" w:hAnsi="Book Antiqua"/>
        </w:rPr>
      </w:pPr>
      <w:r w:rsidRPr="00F62D76">
        <w:rPr>
          <w:rFonts w:ascii="Book Antiqua" w:hAnsi="Book Antiqua"/>
        </w:rPr>
        <w:t xml:space="preserve">13.12 A sanção de </w:t>
      </w:r>
      <w:r w:rsidRPr="00F62D76">
        <w:rPr>
          <w:rFonts w:ascii="Book Antiqua" w:hAnsi="Book Antiqua"/>
          <w:u w:val="single"/>
        </w:rPr>
        <w:t>declaração de inidoneidade para licitar ou para contratar</w:t>
      </w:r>
      <w:r w:rsidRPr="00F62D76">
        <w:rPr>
          <w:rFonts w:ascii="Book Antiqua" w:hAnsi="Book Antiqua"/>
        </w:rPr>
        <w:t xml:space="preserve"> será aplicada àquele que: </w:t>
      </w:r>
    </w:p>
    <w:p w:rsidR="00C8682A" w:rsidRPr="00F62D76" w:rsidRDefault="00C8682A" w:rsidP="00C8682A">
      <w:pPr>
        <w:rPr>
          <w:rFonts w:ascii="Book Antiqua" w:hAnsi="Book Antiqua"/>
        </w:rPr>
      </w:pPr>
      <w:r w:rsidRPr="00F62D76">
        <w:rPr>
          <w:rFonts w:ascii="Book Antiqua" w:hAnsi="Book Antiqua"/>
        </w:rPr>
        <w:t xml:space="preserve">13.12.1 </w:t>
      </w:r>
      <w:r w:rsidRPr="00F62D76">
        <w:rPr>
          <w:rFonts w:ascii="Book Antiqua" w:hAnsi="Book Antiqua" w:cs="Arial"/>
        </w:rPr>
        <w:t>Apresentar declaração ou documentação falsa exigida para o certame ou prestar declaração falsa durante a licitação ou a execução do Contrato ou da Ata de Registro de Preços</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hAnsi="Book Antiqua" w:cs="Times New Roman"/>
        </w:rPr>
        <w:t xml:space="preserve">13.12.2 </w:t>
      </w:r>
      <w:r w:rsidRPr="00F62D76">
        <w:rPr>
          <w:rFonts w:ascii="Book Antiqua" w:hAnsi="Book Antiqua" w:cs="Arial"/>
        </w:rPr>
        <w:t>Fraudar a licitação ou praticar ato fraudulento na execução do Contrato ou da Ata de Registro de Preços.</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hAnsi="Book Antiqua"/>
        </w:rPr>
        <w:t>13.12.3 Comportar-se de modo inidôneo ou cometer fraude de qualquer natureza.</w:t>
      </w:r>
    </w:p>
    <w:p w:rsidR="00C8682A" w:rsidRPr="00F62D76" w:rsidRDefault="00C8682A" w:rsidP="00C8682A">
      <w:pPr>
        <w:rPr>
          <w:rFonts w:ascii="Book Antiqua" w:hAnsi="Book Antiqua"/>
        </w:rPr>
      </w:pPr>
      <w:r w:rsidRPr="00F62D76">
        <w:rPr>
          <w:rFonts w:ascii="Book Antiqua" w:hAnsi="Book Antiqua" w:cs="Times New Roman"/>
        </w:rPr>
        <w:t xml:space="preserve">13.12.4 </w:t>
      </w:r>
      <w:r w:rsidRPr="00F62D76">
        <w:rPr>
          <w:rFonts w:ascii="Book Antiqua" w:hAnsi="Book Antiqua" w:cs="Arial"/>
        </w:rPr>
        <w:t>Praticar atos ilícitos com vistas a frustrar os objetivos da licitação.</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hAnsi="Book Antiqua"/>
        </w:rPr>
        <w:t xml:space="preserve">13.12.5 Praticar ato lesivo previsto no Art. 5º da Lei nº 12.846/2013. </w:t>
      </w:r>
    </w:p>
    <w:p w:rsidR="00C8682A" w:rsidRPr="00F62D76" w:rsidRDefault="00C8682A" w:rsidP="00C8682A">
      <w:pPr>
        <w:rPr>
          <w:rFonts w:ascii="Book Antiqua" w:hAnsi="Book Antiqua"/>
        </w:rPr>
      </w:pPr>
      <w:r w:rsidRPr="00F62D76">
        <w:rPr>
          <w:rFonts w:ascii="Book Antiqua" w:hAnsi="Book Antiqua"/>
        </w:rPr>
        <w:t xml:space="preserve">13.13 A sanção de </w:t>
      </w:r>
      <w:r w:rsidRPr="00F62D76">
        <w:rPr>
          <w:rFonts w:ascii="Book Antiqua" w:hAnsi="Book Antiqua"/>
          <w:u w:val="single"/>
        </w:rPr>
        <w:t>declaração de inidoneidade para licitar ou para contratar</w:t>
      </w:r>
      <w:r w:rsidRPr="00F62D76">
        <w:rPr>
          <w:rFonts w:ascii="Book Antiqua" w:hAnsi="Book Antiqua"/>
        </w:rPr>
        <w:t xml:space="preserve"> (itens 13.2.4 e 13.12) impedirá o responsável de licitar ou de contratar no âmbito da </w:t>
      </w:r>
      <w:r w:rsidRPr="00F62D76">
        <w:rPr>
          <w:rFonts w:ascii="Book Antiqua" w:hAnsi="Book Antiqua" w:cs="Arial"/>
        </w:rPr>
        <w:t>Administração Pública direta e indireta de todos os entes federativos</w:t>
      </w:r>
      <w:r w:rsidRPr="00F62D76">
        <w:rPr>
          <w:rFonts w:ascii="Book Antiqua" w:hAnsi="Book Antiqua"/>
        </w:rPr>
        <w:t xml:space="preserve">, pelo prazo mínimo de </w:t>
      </w:r>
      <w:r w:rsidRPr="00F62D76">
        <w:rPr>
          <w:rFonts w:ascii="Book Antiqua" w:hAnsi="Book Antiqua"/>
          <w:u w:val="single"/>
        </w:rPr>
        <w:t>03 (três)</w:t>
      </w:r>
      <w:r w:rsidRPr="00F62D76">
        <w:rPr>
          <w:rFonts w:ascii="Book Antiqua" w:hAnsi="Book Antiqua"/>
        </w:rPr>
        <w:t xml:space="preserve"> anos e máximo de </w:t>
      </w:r>
      <w:r w:rsidRPr="00F62D76">
        <w:rPr>
          <w:rFonts w:ascii="Book Antiqua" w:hAnsi="Book Antiqua"/>
          <w:u w:val="single"/>
        </w:rPr>
        <w:t>06 (seis)</w:t>
      </w:r>
      <w:r w:rsidRPr="00F62D76">
        <w:rPr>
          <w:rFonts w:ascii="Book Antiqua" w:hAnsi="Book Antiqua"/>
        </w:rPr>
        <w:t xml:space="preserve"> anos.</w:t>
      </w:r>
    </w:p>
    <w:p w:rsidR="00C8682A" w:rsidRPr="00F62D76" w:rsidRDefault="00C8682A" w:rsidP="00C8682A">
      <w:pPr>
        <w:rPr>
          <w:rFonts w:ascii="Book Antiqua" w:hAnsi="Book Antiqua" w:cstheme="minorHAnsi"/>
          <w:bCs/>
          <w:kern w:val="36"/>
        </w:rPr>
      </w:pPr>
      <w:r w:rsidRPr="00F62D76">
        <w:rPr>
          <w:rFonts w:ascii="Book Antiqua" w:hAnsi="Book Antiqua"/>
        </w:rPr>
        <w:t xml:space="preserve">13.14 </w:t>
      </w:r>
      <w:r w:rsidRPr="00F62D76">
        <w:rPr>
          <w:rFonts w:ascii="Book Antiqua" w:hAnsi="Book Antiqua" w:cstheme="minorHAnsi"/>
          <w:bCs/>
          <w:kern w:val="36"/>
        </w:rPr>
        <w:t xml:space="preserve">Na </w:t>
      </w:r>
      <w:r w:rsidRPr="00F62D76">
        <w:rPr>
          <w:rFonts w:ascii="Book Antiqua" w:hAnsi="Book Antiqua" w:cstheme="minorHAnsi"/>
          <w:bCs/>
          <w:kern w:val="36"/>
          <w:u w:val="single"/>
        </w:rPr>
        <w:t>aplicação das sanções administrativas</w:t>
      </w:r>
      <w:r w:rsidRPr="00F62D76">
        <w:rPr>
          <w:rFonts w:ascii="Book Antiqua" w:hAnsi="Book Antiqua" w:cstheme="minorHAnsi"/>
          <w:bCs/>
          <w:kern w:val="36"/>
        </w:rPr>
        <w:t xml:space="preserve"> previstas neste instrumento e na legislação pertinente serão consideradas: </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13.14.1 A gravidade da conduta praticada;</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13.14.2 A culpabilidade do infrator;</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13.14.3 A intensidade do dano provocado;</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13.14.4 O caráter educativo da pena;</w:t>
      </w:r>
    </w:p>
    <w:p w:rsidR="00C8682A" w:rsidRPr="00F62D76" w:rsidRDefault="00C8682A" w:rsidP="00C8682A">
      <w:pPr>
        <w:rPr>
          <w:rFonts w:ascii="Book Antiqua" w:hAnsi="Book Antiqua" w:cs="Arial"/>
        </w:rPr>
      </w:pPr>
      <w:r w:rsidRPr="00F62D76">
        <w:rPr>
          <w:rFonts w:ascii="Book Antiqua" w:hAnsi="Book Antiqua" w:cstheme="minorHAnsi"/>
          <w:bCs/>
          <w:kern w:val="36"/>
        </w:rPr>
        <w:t xml:space="preserve">13.14.5 </w:t>
      </w:r>
      <w:r w:rsidRPr="00F62D76">
        <w:rPr>
          <w:rFonts w:ascii="Book Antiqua" w:hAnsi="Book Antiqua" w:cs="Arial"/>
        </w:rPr>
        <w:t>A implantação ou o aperfeiçoamento de programa de integridade, conforme normas e orientações dos órgãos de controle;</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 xml:space="preserve">13.14.6 </w:t>
      </w:r>
      <w:r w:rsidRPr="00F62D76">
        <w:rPr>
          <w:rFonts w:ascii="Book Antiqua" w:hAnsi="Book Antiqua" w:cs="Arial"/>
        </w:rPr>
        <w:t xml:space="preserve">As circunstâncias agravantes ou atenuantes </w:t>
      </w:r>
      <w:r w:rsidRPr="00F62D76">
        <w:rPr>
          <w:rFonts w:ascii="Book Antiqua" w:hAnsi="Book Antiqua" w:cstheme="minorHAnsi"/>
          <w:bCs/>
          <w:kern w:val="36"/>
        </w:rPr>
        <w:t>tendo em vista os princípios da razoabilidade e proporcionalidade.</w:t>
      </w:r>
    </w:p>
    <w:p w:rsidR="00C8682A" w:rsidRPr="00F62D76" w:rsidRDefault="00C8682A" w:rsidP="00C8682A">
      <w:pPr>
        <w:rPr>
          <w:rFonts w:ascii="Book Antiqua" w:hAnsi="Book Antiqua" w:cstheme="minorHAnsi"/>
          <w:bCs/>
          <w:kern w:val="36"/>
        </w:rPr>
      </w:pPr>
      <w:r w:rsidRPr="00F62D76">
        <w:rPr>
          <w:rFonts w:ascii="Book Antiqua" w:hAnsi="Book Antiqua"/>
        </w:rPr>
        <w:t xml:space="preserve">13.15 </w:t>
      </w:r>
      <w:r w:rsidRPr="00F62D76">
        <w:rPr>
          <w:rFonts w:ascii="Book Antiqua" w:hAnsi="Book Antiqua" w:cstheme="minorHAnsi"/>
          <w:bCs/>
          <w:kern w:val="36"/>
        </w:rPr>
        <w:t>Os atos previstos como infrações administrativas à Lei Federal nº 14.133/2021 e outras normas de licitações e contratos da administração pública, que também sejam tipificados como atos lesivos na Lei nº 12.846/2013, serão apurados e julgados conforme o disposto em Regulamento específico.</w:t>
      </w:r>
    </w:p>
    <w:p w:rsidR="00C8682A" w:rsidRPr="00F62D76" w:rsidRDefault="00C8682A" w:rsidP="00C8682A">
      <w:pPr>
        <w:rPr>
          <w:rFonts w:ascii="Book Antiqua" w:hAnsi="Book Antiqua" w:cstheme="minorHAnsi"/>
          <w:bCs/>
          <w:kern w:val="36"/>
          <w:u w:val="single"/>
        </w:rPr>
      </w:pPr>
      <w:r w:rsidRPr="00F62D76">
        <w:rPr>
          <w:rFonts w:ascii="Book Antiqua" w:hAnsi="Book Antiqua" w:cstheme="minorHAnsi"/>
          <w:bCs/>
          <w:kern w:val="36"/>
        </w:rPr>
        <w:t xml:space="preserve">13.16 Não haverá aplicação de sanção administrativa sem o devido processo legal, respeitados o contraditório e a ampla defesa e as regras procedimentais previstas no </w:t>
      </w:r>
      <w:r w:rsidRPr="00F62D76">
        <w:rPr>
          <w:rFonts w:ascii="Book Antiqua" w:eastAsia="Book Antiqua" w:hAnsi="Book Antiqua"/>
        </w:rPr>
        <w:t>Decreto Municipal nº 11.384/2023.</w:t>
      </w:r>
      <w:r w:rsidRPr="00F62D76">
        <w:rPr>
          <w:rFonts w:ascii="Book Antiqua" w:hAnsi="Book Antiqua" w:cstheme="minorHAnsi"/>
          <w:bCs/>
          <w:kern w:val="36"/>
          <w:u w:val="single"/>
        </w:rPr>
        <w:t xml:space="preserve"> </w:t>
      </w:r>
    </w:p>
    <w:p w:rsidR="00C8682A" w:rsidRPr="00F62D76" w:rsidRDefault="00C8682A" w:rsidP="00C8682A">
      <w:pPr>
        <w:rPr>
          <w:rFonts w:ascii="Book Antiqua" w:eastAsia="Times New Roman" w:hAnsi="Book Antiqua" w:cstheme="minorHAnsi"/>
          <w:bCs/>
          <w:kern w:val="36"/>
          <w:lang w:eastAsia="pt-BR"/>
        </w:rPr>
      </w:pPr>
      <w:r w:rsidRPr="00F62D76">
        <w:rPr>
          <w:rFonts w:ascii="Book Antiqua" w:hAnsi="Book Antiqua" w:cstheme="minorHAnsi"/>
          <w:bCs/>
          <w:kern w:val="36"/>
        </w:rPr>
        <w:t xml:space="preserve">13.17 </w:t>
      </w:r>
      <w:r w:rsidRPr="00F62D76">
        <w:rPr>
          <w:rFonts w:ascii="Book Antiqua" w:eastAsia="Times New Roman" w:hAnsi="Book Antiqua" w:cstheme="minorHAnsi"/>
          <w:bCs/>
          <w:kern w:val="36"/>
          <w:lang w:eastAsia="pt-BR"/>
        </w:rPr>
        <w:t xml:space="preserve">Havendo risco de dano incerto ou irreparável poderá o </w:t>
      </w:r>
      <w:r w:rsidRPr="00F62D76">
        <w:rPr>
          <w:rFonts w:ascii="Book Antiqua" w:eastAsia="Times New Roman" w:hAnsi="Book Antiqua" w:cstheme="minorHAnsi"/>
          <w:b/>
          <w:bCs/>
          <w:kern w:val="36"/>
          <w:lang w:eastAsia="pt-BR"/>
        </w:rPr>
        <w:t>MUNICÍPIO</w:t>
      </w:r>
      <w:r w:rsidRPr="00F62D76">
        <w:rPr>
          <w:rFonts w:ascii="Book Antiqua" w:eastAsia="Times New Roman" w:hAnsi="Book Antiqua" w:cstheme="minorHAnsi"/>
          <w:bCs/>
          <w:kern w:val="36"/>
          <w:lang w:eastAsia="pt-BR"/>
        </w:rPr>
        <w:t xml:space="preserve"> solicitar à Procuradoria Geral a adoção de medidas emergenciais de caráter judicial, na fase preliminar ou na constância do respectivo processo administrativo para apuração de infrações previstas neste instrumento e na legislação pertinente. </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right="-852"/>
        <w:rPr>
          <w:rFonts w:ascii="Book Antiqua" w:hAnsi="Book Antiqua"/>
        </w:rPr>
      </w:pPr>
      <w:r w:rsidRPr="00F62D76">
        <w:rPr>
          <w:rFonts w:ascii="Book Antiqua" w:eastAsia="Times New Roman" w:hAnsi="Book Antiqua" w:cstheme="minorHAnsi"/>
          <w:bCs/>
          <w:kern w:val="36"/>
          <w:lang w:eastAsia="pt-BR"/>
        </w:rPr>
        <w:t xml:space="preserve">13.18 </w:t>
      </w:r>
      <w:r w:rsidRPr="00F62D76">
        <w:rPr>
          <w:rFonts w:ascii="Book Antiqua" w:hAnsi="Book Antiqua" w:cs="Arial"/>
        </w:rPr>
        <w:t xml:space="preserve">A </w:t>
      </w:r>
      <w:r w:rsidRPr="00F62D76">
        <w:rPr>
          <w:rFonts w:ascii="Book Antiqua" w:hAnsi="Book Antiqua" w:cs="Arial"/>
          <w:u w:val="single"/>
        </w:rPr>
        <w:t>personalidade jurídica</w:t>
      </w:r>
      <w:r w:rsidRPr="00F62D76">
        <w:rPr>
          <w:rFonts w:ascii="Book Antiqua" w:hAnsi="Book Antiqua" w:cs="Arial"/>
        </w:rPr>
        <w:t xml:space="preserve">, nos termos do Art. 160 da Lei Federal n° 14.133/2021, poderá ser </w:t>
      </w:r>
      <w:r w:rsidRPr="00F62D76">
        <w:rPr>
          <w:rFonts w:ascii="Book Antiqua" w:hAnsi="Book Antiqua" w:cs="Arial"/>
          <w:u w:val="single"/>
        </w:rPr>
        <w:t>desconsiderada</w:t>
      </w:r>
      <w:r w:rsidRPr="00F62D76">
        <w:rPr>
          <w:rFonts w:ascii="Book Antiqua" w:hAnsi="Book Antiqua" w:cs="Arial"/>
        </w:rPr>
        <w:t xml:space="preserve"> sempre que utilizada com </w:t>
      </w:r>
      <w:r w:rsidRPr="00F62D76">
        <w:rPr>
          <w:rFonts w:ascii="Book Antiqua" w:hAnsi="Book Antiqua" w:cs="Arial"/>
          <w:u w:val="single"/>
        </w:rPr>
        <w:t>abuso do direito para facilitar, encobrir ou dissimular a prática dos atos ilícitos</w:t>
      </w:r>
      <w:r w:rsidRPr="00F62D76">
        <w:rPr>
          <w:rFonts w:ascii="Book Antiqua" w:hAnsi="Book Antiqua" w:cs="Arial"/>
        </w:rPr>
        <w:t xml:space="preserve"> previstos na Lei supramencionada ou para </w:t>
      </w:r>
      <w:r w:rsidRPr="00F62D76">
        <w:rPr>
          <w:rFonts w:ascii="Book Antiqua" w:hAnsi="Book Antiqua" w:cs="Arial"/>
          <w:u w:val="single"/>
        </w:rPr>
        <w:t>provocar confusão patrimonial</w:t>
      </w:r>
      <w:r w:rsidRPr="00F62D76">
        <w:rPr>
          <w:rFonts w:ascii="Book Antiqua" w:hAnsi="Book Antiqua" w:cs="Arial"/>
        </w:rPr>
        <w:t>,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sancionado, observados, em todos os casos, o contraditório, a ampla defesa e a obrigatoriedade de análise jurídica prévia.</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right="-852"/>
        <w:rPr>
          <w:rFonts w:ascii="Book Antiqua" w:hAnsi="Book Antiqua"/>
        </w:rPr>
      </w:pPr>
    </w:p>
    <w:p w:rsidR="00C8682A" w:rsidRPr="00F62D76" w:rsidRDefault="00C8682A" w:rsidP="00C8682A">
      <w:pPr>
        <w:pStyle w:val="Nivel2"/>
        <w:numPr>
          <w:ilvl w:val="0"/>
          <w:numId w:val="0"/>
        </w:numPr>
        <w:spacing w:before="0" w:line="240" w:lineRule="auto"/>
        <w:ind w:right="-851"/>
        <w:jc w:val="right"/>
        <w:rPr>
          <w:rFonts w:ascii="Book Antiqua" w:hAnsi="Book Antiqua"/>
          <w:color w:val="auto"/>
        </w:rPr>
      </w:pPr>
      <w:r w:rsidRPr="00F62D76">
        <w:rPr>
          <w:rFonts w:ascii="Book Antiqua" w:hAnsi="Book Antiqua"/>
          <w:color w:val="auto"/>
        </w:rPr>
        <w:t xml:space="preserve">Gaspar </w:t>
      </w:r>
      <w:r w:rsidR="00EB799F">
        <w:rPr>
          <w:rFonts w:ascii="Book Antiqua" w:hAnsi="Book Antiqua"/>
          <w:color w:val="auto"/>
        </w:rPr>
        <w:t>03</w:t>
      </w:r>
      <w:r w:rsidRPr="00F62D76">
        <w:rPr>
          <w:rFonts w:ascii="Book Antiqua" w:hAnsi="Book Antiqua"/>
          <w:b/>
          <w:bCs/>
          <w:color w:val="auto"/>
        </w:rPr>
        <w:t xml:space="preserve"> </w:t>
      </w:r>
      <w:r w:rsidRPr="00F62D76">
        <w:rPr>
          <w:rFonts w:ascii="Book Antiqua" w:hAnsi="Book Antiqua"/>
          <w:color w:val="auto"/>
        </w:rPr>
        <w:t xml:space="preserve">de </w:t>
      </w:r>
      <w:r w:rsidR="00EB799F">
        <w:rPr>
          <w:rFonts w:ascii="Book Antiqua" w:hAnsi="Book Antiqua"/>
          <w:b/>
          <w:bCs/>
          <w:color w:val="auto"/>
        </w:rPr>
        <w:t>abril</w:t>
      </w:r>
      <w:r w:rsidRPr="00F62D76">
        <w:rPr>
          <w:rFonts w:ascii="Book Antiqua" w:hAnsi="Book Antiqua"/>
          <w:b/>
          <w:bCs/>
          <w:color w:val="auto"/>
        </w:rPr>
        <w:t xml:space="preserve"> </w:t>
      </w:r>
      <w:r w:rsidRPr="00F62D76">
        <w:rPr>
          <w:rFonts w:ascii="Book Antiqua" w:hAnsi="Book Antiqua"/>
          <w:color w:val="auto"/>
        </w:rPr>
        <w:t>de 2024.</w:t>
      </w:r>
    </w:p>
    <w:p w:rsidR="007B6193" w:rsidRPr="00534089" w:rsidRDefault="007B6193" w:rsidP="007B6193">
      <w:pPr>
        <w:rPr>
          <w:rFonts w:ascii="Book Antiqua" w:hAnsi="Book Antiqua"/>
          <w:b/>
        </w:rPr>
      </w:pPr>
      <w:r>
        <w:rPr>
          <w:rFonts w:ascii="Book Antiqua" w:hAnsi="Book Antiqua"/>
          <w:highlight w:val="yellow"/>
        </w:rPr>
        <w:t>Responsáveis</w:t>
      </w:r>
      <w:r w:rsidRPr="00E52A34">
        <w:rPr>
          <w:rFonts w:ascii="Book Antiqua" w:hAnsi="Book Antiqua"/>
          <w:highlight w:val="yellow"/>
        </w:rPr>
        <w:t xml:space="preserve"> pela elaboração do Termo de Referência: </w:t>
      </w:r>
      <w:r w:rsidRPr="003252DE">
        <w:rPr>
          <w:rFonts w:ascii="Book Antiqua" w:hAnsi="Book Antiqua"/>
          <w:b/>
          <w:sz w:val="20"/>
          <w:szCs w:val="20"/>
        </w:rPr>
        <w:t>JEAN CLÓVIS DA ROSA ZEN – MATRÍCULA; DIRCEU DOS PASSOS – MATRÍCULA 4.473; SGT BM LUCIANO ROMINHUK - MATRÍCULA 927157-0; DENILDO DE MIRANDA – 928769-8; MARCIA REGINA KREMER VICENTE – MATRÍCULA 250714-5</w:t>
      </w:r>
      <w:r>
        <w:rPr>
          <w:rFonts w:ascii="Book Antiqua" w:hAnsi="Book Antiqua"/>
          <w:b/>
          <w:sz w:val="20"/>
          <w:szCs w:val="20"/>
        </w:rPr>
        <w:t xml:space="preserve">; </w:t>
      </w:r>
      <w:r w:rsidRPr="003252DE">
        <w:rPr>
          <w:rFonts w:ascii="Book Antiqua" w:hAnsi="Book Antiqua"/>
          <w:b/>
          <w:sz w:val="20"/>
          <w:szCs w:val="20"/>
        </w:rPr>
        <w:t xml:space="preserve">ANTONIO MERCES DA SILVA – MATRÍCULA 17.534; DENILSON CECHETTO – MATRÍCULA 16.174; NILSON SANTOS DE CASTRO – MATRÍCULA 9.872; JOSÉ LÁZARO DA SILVA JUNIOR – MATRÍCULA 20.656; MURIELE DA SILVA - MATRÍCULA 19.828; MAICON JOSÉ ISENSEE – MATRÍCULA 13.108; </w:t>
      </w:r>
      <w:r w:rsidRPr="003252DE">
        <w:rPr>
          <w:rFonts w:ascii="Book Antiqua" w:hAnsi="Book Antiqua"/>
          <w:b/>
          <w:sz w:val="20"/>
          <w:szCs w:val="20"/>
        </w:rPr>
        <w:lastRenderedPageBreak/>
        <w:t>DOUGLAS FRANCISCO MULLER – MATRÍCULA 20.453; JÚLIO CESAR OLIVEIRA DE MATOS – MATRÍCULA 15.190.</w:t>
      </w:r>
    </w:p>
    <w:p w:rsidR="007B6193" w:rsidRPr="00534089" w:rsidRDefault="007B6193" w:rsidP="007B6193">
      <w:pPr>
        <w:jc w:val="left"/>
        <w:rPr>
          <w:rFonts w:ascii="Book Antiqua" w:hAnsi="Book Antiqua"/>
          <w:b/>
        </w:rPr>
      </w:pPr>
    </w:p>
    <w:p w:rsidR="007B6193" w:rsidRDefault="007B6193" w:rsidP="007B6193">
      <w:pPr>
        <w:jc w:val="left"/>
        <w:rPr>
          <w:rFonts w:ascii="Book Antiqua" w:hAnsi="Book Antiqua"/>
        </w:rPr>
      </w:pPr>
    </w:p>
    <w:p w:rsidR="007B6193" w:rsidRPr="00534089" w:rsidRDefault="007B6193" w:rsidP="007B6193">
      <w:pPr>
        <w:jc w:val="left"/>
        <w:rPr>
          <w:rFonts w:ascii="Book Antiqua" w:hAnsi="Book Antiqua"/>
        </w:rPr>
      </w:pPr>
    </w:p>
    <w:tbl>
      <w:tblPr>
        <w:tblStyle w:val="Tabelacomgrade"/>
        <w:tblW w:w="1017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tblPr>
      <w:tblGrid>
        <w:gridCol w:w="3369"/>
        <w:gridCol w:w="3402"/>
        <w:gridCol w:w="3402"/>
      </w:tblGrid>
      <w:tr w:rsidR="007B6193" w:rsidRPr="00F62D76" w:rsidTr="007B6193">
        <w:tc>
          <w:tcPr>
            <w:tcW w:w="3369" w:type="dxa"/>
          </w:tcPr>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MARCOS ROBERTO DA CRUZ</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da Fazenda e Gestão Administrativa</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tc>
        <w:tc>
          <w:tcPr>
            <w:tcW w:w="3402" w:type="dxa"/>
            <w:vAlign w:val="center"/>
          </w:tcPr>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EMERSON ANTUNES</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Educação</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rPr>
                <w:rFonts w:ascii="Book Antiqua" w:hAnsi="Book Antiqua" w:cs="Arial"/>
                <w:iCs/>
              </w:rPr>
            </w:pPr>
          </w:p>
        </w:tc>
        <w:tc>
          <w:tcPr>
            <w:tcW w:w="3402" w:type="dxa"/>
          </w:tcPr>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SANTIAGO MARTIN NAVIA</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Saúde</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tc>
      </w:tr>
      <w:tr w:rsidR="007B6193" w:rsidRPr="00F62D76" w:rsidTr="007B6193">
        <w:tc>
          <w:tcPr>
            <w:tcW w:w="3369" w:type="dxa"/>
            <w:vAlign w:val="center"/>
          </w:tcPr>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RONI JEAN MULLER</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Obras e Serviços Urbanos</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7B6193"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tc>
        <w:tc>
          <w:tcPr>
            <w:tcW w:w="3402" w:type="dxa"/>
          </w:tcPr>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CARLOS FRANCISCO BORNHAUSEN</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Planejamento Territorial</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tc>
        <w:tc>
          <w:tcPr>
            <w:tcW w:w="3402" w:type="dxa"/>
          </w:tcPr>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CLEVERSON FERREIRA DOS SANTOS</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iCs/>
              </w:rPr>
            </w:pPr>
            <w:r w:rsidRPr="00F62D76">
              <w:rPr>
                <w:rFonts w:ascii="Book Antiqua" w:hAnsi="Book Antiqua" w:cs="Arial"/>
                <w:iCs/>
              </w:rPr>
              <w:t>Secretário Municipal de Agricultura e Aquicultura</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p>
        </w:tc>
      </w:tr>
      <w:tr w:rsidR="007B6193" w:rsidRPr="00F62D76" w:rsidTr="007B6193">
        <w:tc>
          <w:tcPr>
            <w:tcW w:w="3369" w:type="dxa"/>
            <w:vAlign w:val="center"/>
          </w:tcPr>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SALÉSIO ANTONIO "NEI" DA CONCEIÇÃO</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r w:rsidRPr="00F62D76">
              <w:rPr>
                <w:rFonts w:ascii="Book Antiqua" w:hAnsi="Book Antiqua" w:cs="Arial"/>
                <w:iCs/>
              </w:rPr>
              <w:t>Secretário Municipal de Assistência Social</w:t>
            </w:r>
          </w:p>
        </w:tc>
        <w:tc>
          <w:tcPr>
            <w:tcW w:w="3402" w:type="dxa"/>
          </w:tcPr>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b/>
              </w:rPr>
              <w:t>RAFAELE VANCINI</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Arial"/>
                <w:iCs/>
              </w:rPr>
              <w:t>Diretora-Presidente da Fundação Municipal de Esportes e Lazer</w:t>
            </w:r>
          </w:p>
        </w:tc>
        <w:tc>
          <w:tcPr>
            <w:tcW w:w="3402" w:type="dxa"/>
            <w:vAlign w:val="center"/>
          </w:tcPr>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Arial"/>
                <w:b/>
                <w:iCs/>
              </w:rPr>
            </w:pPr>
            <w:r w:rsidRPr="00F62D76">
              <w:rPr>
                <w:rFonts w:ascii="Book Antiqua" w:hAnsi="Book Antiqua" w:cs="Arial"/>
                <w:b/>
                <w:iCs/>
              </w:rPr>
              <w:t>JEAN ALEXANDRE DOS SANTOS</w:t>
            </w:r>
          </w:p>
          <w:p w:rsidR="007B6193" w:rsidRPr="00F62D76" w:rsidRDefault="007B6193" w:rsidP="007B619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r w:rsidRPr="00F62D76">
              <w:rPr>
                <w:rFonts w:ascii="Book Antiqua" w:hAnsi="Book Antiqua" w:cs="Arial"/>
                <w:iCs/>
              </w:rPr>
              <w:t>Diretor-Presidente do Serviço Autônomo Municipal de Água e Esgoto</w:t>
            </w:r>
          </w:p>
        </w:tc>
      </w:tr>
    </w:tbl>
    <w:p w:rsidR="00C8682A" w:rsidRPr="00F62D76" w:rsidRDefault="00C8682A" w:rsidP="00C8682A">
      <w:pPr>
        <w:jc w:val="left"/>
        <w:rPr>
          <w:rFonts w:ascii="Book Antiqua" w:hAnsi="Book Antiqua"/>
          <w:b/>
        </w:rPr>
      </w:pPr>
    </w:p>
    <w:p w:rsidR="003A048E" w:rsidRPr="00F62D76" w:rsidRDefault="003A048E" w:rsidP="00AD55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852"/>
        <w:rPr>
          <w:rFonts w:ascii="Book Antiqua" w:hAnsi="Book Antiqua"/>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7B6193" w:rsidRDefault="007B6193" w:rsidP="00C8682A">
      <w:pPr>
        <w:jc w:val="center"/>
        <w:rPr>
          <w:rFonts w:ascii="Book Antiqua" w:eastAsia="Book Antiqua" w:hAnsi="Book Antiqua"/>
          <w:b/>
          <w:sz w:val="48"/>
          <w:szCs w:val="48"/>
        </w:rPr>
      </w:pPr>
    </w:p>
    <w:p w:rsidR="00C8682A" w:rsidRPr="00F62D76" w:rsidRDefault="00C8682A" w:rsidP="00C8682A">
      <w:pPr>
        <w:jc w:val="center"/>
        <w:rPr>
          <w:rFonts w:ascii="Book Antiqua" w:eastAsia="Arial" w:hAnsi="Book Antiqua" w:cs="Book Antiqua"/>
          <w:b/>
          <w:lang w:eastAsia="pt-BR"/>
        </w:rPr>
      </w:pPr>
      <w:r w:rsidRPr="00F62D76">
        <w:rPr>
          <w:rFonts w:ascii="Book Antiqua" w:eastAsia="Book Antiqua" w:hAnsi="Book Antiqua"/>
          <w:b/>
          <w:sz w:val="48"/>
          <w:szCs w:val="48"/>
        </w:rPr>
        <w:lastRenderedPageBreak/>
        <w:t>ANEXO II</w:t>
      </w:r>
    </w:p>
    <w:p w:rsidR="00C8682A" w:rsidRPr="00F62D76" w:rsidRDefault="00C8682A" w:rsidP="00C8682A">
      <w:pPr>
        <w:widowControl w:val="0"/>
        <w:autoSpaceDE w:val="0"/>
        <w:autoSpaceDN w:val="0"/>
        <w:adjustRightInd w:val="0"/>
        <w:ind w:right="-852"/>
        <w:jc w:val="center"/>
        <w:rPr>
          <w:rFonts w:ascii="Book Antiqua" w:eastAsia="Book Antiqua" w:hAnsi="Book Antiqua"/>
          <w:sz w:val="48"/>
          <w:szCs w:val="48"/>
        </w:rPr>
      </w:pPr>
      <w:r w:rsidRPr="00F62D76">
        <w:rPr>
          <w:rFonts w:ascii="Book Antiqua" w:eastAsia="Book Antiqua" w:hAnsi="Book Antiqua"/>
          <w:sz w:val="36"/>
          <w:szCs w:val="36"/>
        </w:rPr>
        <w:t xml:space="preserve">PROCESSO ADMINISTRATIVO Nº </w:t>
      </w:r>
      <w:r w:rsidR="003530D3" w:rsidRPr="00F62D76">
        <w:rPr>
          <w:rFonts w:ascii="Book Antiqua" w:eastAsia="Book Antiqua" w:hAnsi="Book Antiqua"/>
          <w:sz w:val="36"/>
          <w:szCs w:val="36"/>
        </w:rPr>
        <w:t>34</w:t>
      </w:r>
      <w:r w:rsidRPr="00F62D76">
        <w:rPr>
          <w:rFonts w:ascii="Book Antiqua" w:eastAsia="Book Antiqua" w:hAnsi="Book Antiqua"/>
          <w:sz w:val="36"/>
          <w:szCs w:val="36"/>
        </w:rPr>
        <w:t>/</w:t>
      </w:r>
      <w:r w:rsidR="003530D3" w:rsidRPr="00F62D76">
        <w:rPr>
          <w:rFonts w:ascii="Book Antiqua" w:eastAsia="Book Antiqua" w:hAnsi="Book Antiqua"/>
          <w:sz w:val="36"/>
          <w:szCs w:val="36"/>
        </w:rPr>
        <w:t>2024</w:t>
      </w:r>
    </w:p>
    <w:p w:rsidR="00C8682A" w:rsidRPr="00F62D76" w:rsidRDefault="00C8682A" w:rsidP="00C8682A">
      <w:pPr>
        <w:ind w:right="-852"/>
        <w:jc w:val="center"/>
        <w:rPr>
          <w:rStyle w:val="nfase"/>
          <w:rFonts w:ascii="Book Antiqua" w:eastAsia="Book Antiqua" w:hAnsi="Book Antiqua"/>
          <w:i w:val="0"/>
          <w:sz w:val="36"/>
          <w:szCs w:val="36"/>
        </w:rPr>
      </w:pPr>
      <w:r w:rsidRPr="00F62D76">
        <w:rPr>
          <w:rStyle w:val="nfase"/>
          <w:rFonts w:ascii="Book Antiqua" w:eastAsia="Book Antiqua" w:hAnsi="Book Antiqua"/>
          <w:i w:val="0"/>
          <w:sz w:val="36"/>
          <w:szCs w:val="36"/>
        </w:rPr>
        <w:t xml:space="preserve">PREGÃO ELETRÔNICO Nº </w:t>
      </w:r>
      <w:r w:rsidR="003530D3" w:rsidRPr="00F62D76">
        <w:rPr>
          <w:rFonts w:ascii="Book Antiqua" w:eastAsia="Book Antiqua" w:hAnsi="Book Antiqua"/>
          <w:sz w:val="36"/>
          <w:szCs w:val="36"/>
        </w:rPr>
        <w:t>17</w:t>
      </w:r>
      <w:r w:rsidRPr="00F62D76">
        <w:rPr>
          <w:rFonts w:ascii="Book Antiqua" w:eastAsia="Book Antiqua" w:hAnsi="Book Antiqua"/>
          <w:sz w:val="36"/>
          <w:szCs w:val="36"/>
        </w:rPr>
        <w:t>/</w:t>
      </w:r>
      <w:r w:rsidR="003530D3" w:rsidRPr="00F62D76">
        <w:rPr>
          <w:rFonts w:ascii="Book Antiqua" w:eastAsia="Book Antiqua" w:hAnsi="Book Antiqua"/>
          <w:sz w:val="36"/>
          <w:szCs w:val="36"/>
        </w:rPr>
        <w:t>2024</w:t>
      </w:r>
    </w:p>
    <w:p w:rsidR="00C8682A" w:rsidRPr="00F62D76" w:rsidRDefault="00C8682A" w:rsidP="00C868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jc w:val="center"/>
        <w:rPr>
          <w:rFonts w:ascii="Book Antiqua" w:hAnsi="Book Antiqua"/>
          <w:sz w:val="16"/>
          <w:szCs w:val="16"/>
        </w:rPr>
      </w:pPr>
    </w:p>
    <w:p w:rsidR="00C8682A" w:rsidRPr="00F62D76" w:rsidRDefault="00C8682A" w:rsidP="00C8682A">
      <w:pPr>
        <w:tabs>
          <w:tab w:val="left" w:pos="3978"/>
          <w:tab w:val="left" w:pos="4294"/>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right="-852"/>
        <w:jc w:val="center"/>
        <w:rPr>
          <w:rFonts w:ascii="Book Antiqua" w:hAnsi="Book Antiqua"/>
          <w:b/>
          <w:sz w:val="36"/>
          <w:szCs w:val="36"/>
        </w:rPr>
      </w:pPr>
      <w:r w:rsidRPr="00F62D76">
        <w:rPr>
          <w:rFonts w:ascii="Book Antiqua" w:hAnsi="Book Antiqua"/>
          <w:b/>
          <w:sz w:val="36"/>
          <w:szCs w:val="36"/>
          <w:shd w:val="clear" w:color="auto" w:fill="FFFFFF"/>
        </w:rPr>
        <w:t>MINUTA - ATA DE REGISTRO DE PREÇOS Nº _____/2024</w:t>
      </w:r>
    </w:p>
    <w:p w:rsidR="00C8682A" w:rsidRPr="00F62D76" w:rsidRDefault="00C8682A" w:rsidP="00C8682A">
      <w:pPr>
        <w:tabs>
          <w:tab w:val="left" w:pos="5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852"/>
        <w:rPr>
          <w:rFonts w:ascii="Book Antiqua" w:hAnsi="Book Antiqua"/>
          <w:b/>
          <w:sz w:val="16"/>
          <w:szCs w:val="16"/>
        </w:rPr>
      </w:pPr>
    </w:p>
    <w:p w:rsidR="00C8682A" w:rsidRPr="00F62D76" w:rsidRDefault="00C8682A" w:rsidP="00C8682A">
      <w:pPr>
        <w:widowControl w:val="0"/>
        <w:tabs>
          <w:tab w:val="left" w:pos="5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cs="Book Antiqua"/>
          <w:bCs/>
        </w:rPr>
        <w:t xml:space="preserve">A </w:t>
      </w:r>
      <w:r w:rsidRPr="00F62D76">
        <w:rPr>
          <w:rFonts w:ascii="Book Antiqua" w:hAnsi="Book Antiqua" w:cs="Book Antiqua"/>
          <w:b/>
          <w:bCs/>
        </w:rPr>
        <w:t>PREFEITURA MUNICIPAL DE GASPAR</w:t>
      </w:r>
      <w:r w:rsidRPr="00F62D76">
        <w:rPr>
          <w:rFonts w:ascii="Book Antiqua" w:hAnsi="Book Antiqua" w:cs="Book Antiqua"/>
        </w:rPr>
        <w:t>, Estado de Santa Catarina, com sede na Rua Coronel Aristiliano Ramos, nº 435 - Praça Getúlio Vargas, Centro, CEP 89.110-900, Gaspar/SC, inscrita no CNPJ sob nº 83.102.244/0001-02, através da</w:t>
      </w:r>
      <w:r w:rsidRPr="00F62D76">
        <w:rPr>
          <w:rFonts w:ascii="Book Antiqua" w:hAnsi="Book Antiqua"/>
        </w:rPr>
        <w:t xml:space="preserve"> </w:t>
      </w:r>
      <w:r w:rsidRPr="00F62D76">
        <w:rPr>
          <w:rFonts w:ascii="Book Antiqua" w:hAnsi="Book Antiqua" w:cs="Arial"/>
          <w:b/>
          <w:iCs/>
        </w:rPr>
        <w:t xml:space="preserve">SECRETARIA MUNICIPAL DA FAZENDA E GESTÃO ADMINISTRATIVA, </w:t>
      </w:r>
      <w:r w:rsidRPr="00F62D76">
        <w:rPr>
          <w:rFonts w:ascii="Book Antiqua" w:eastAsia="Book Antiqua" w:hAnsi="Book Antiqua"/>
        </w:rPr>
        <w:t xml:space="preserve">neste ato representada pelo titular da pasta, o Senhor </w:t>
      </w:r>
      <w:r w:rsidRPr="00F62D76">
        <w:rPr>
          <w:rFonts w:ascii="Book Antiqua" w:eastAsia="Book Antiqua" w:hAnsi="Book Antiqua"/>
          <w:b/>
        </w:rPr>
        <w:t>MARCOS ROBERTO DA CRUZ</w:t>
      </w:r>
      <w:r w:rsidRPr="00F62D76">
        <w:rPr>
          <w:rFonts w:ascii="Book Antiqua" w:hAnsi="Book Antiqua"/>
        </w:rPr>
        <w:t xml:space="preserve">; </w:t>
      </w:r>
      <w:r w:rsidRPr="00F62D76">
        <w:rPr>
          <w:rFonts w:ascii="Book Antiqua" w:hAnsi="Book Antiqua" w:cs="Arial"/>
          <w:b/>
          <w:iCs/>
        </w:rPr>
        <w:t>SECRETARIA MUNICIPAL DE EDUCAÇÃO</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EMERSON ANTUNES</w:t>
      </w:r>
      <w:r w:rsidRPr="00F62D76">
        <w:rPr>
          <w:rFonts w:ascii="Book Antiqua" w:hAnsi="Book Antiqua" w:cs="Arial"/>
          <w:b/>
          <w:iCs/>
        </w:rPr>
        <w:t>; SECRETARIA MUNICIPAL DE SAÚDE</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SANTIAGO MARTIN NAVIA</w:t>
      </w:r>
      <w:r w:rsidRPr="00F62D76">
        <w:rPr>
          <w:rFonts w:ascii="Book Antiqua" w:hAnsi="Book Antiqua" w:cs="Arial"/>
          <w:b/>
          <w:iCs/>
        </w:rPr>
        <w:t>; SECRETARIA MUNICIPAL DE DESENVOLVIMENTO ECONÔMICO, RENDA E TURISMO</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PABLO RICARDO FACHINI</w:t>
      </w:r>
      <w:r w:rsidRPr="00F62D76">
        <w:rPr>
          <w:rFonts w:ascii="Book Antiqua" w:hAnsi="Book Antiqua" w:cs="Arial"/>
          <w:b/>
          <w:iCs/>
        </w:rPr>
        <w:t>; SECRETARIA MUNICIPAL DE OBRAS E SERVIÇOS URBANOS</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RONI JEAN MULLER</w:t>
      </w:r>
      <w:r w:rsidRPr="00F62D76">
        <w:rPr>
          <w:rFonts w:ascii="Book Antiqua" w:hAnsi="Book Antiqua" w:cs="Arial"/>
          <w:b/>
          <w:iCs/>
        </w:rPr>
        <w:t>; SECRETARIA MUNICIPAL DE ASSISTÊNCIA SOCIAL</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SALÉSIO ANTONIO "NEI" DA CONCEIÇÃO</w:t>
      </w:r>
      <w:r w:rsidRPr="00F62D76">
        <w:rPr>
          <w:rFonts w:ascii="Book Antiqua" w:hAnsi="Book Antiqua" w:cs="Arial"/>
          <w:b/>
          <w:iCs/>
        </w:rPr>
        <w:t>; SECRETARIA MUNICIPAL DE AGRICULTURA E AQUICULTURA</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CLEVERSON FERREIRA DOS SANTOS</w:t>
      </w:r>
      <w:r w:rsidRPr="00F62D76">
        <w:rPr>
          <w:rFonts w:ascii="Book Antiqua" w:hAnsi="Book Antiqua" w:cs="Arial"/>
          <w:b/>
          <w:iCs/>
        </w:rPr>
        <w:t>; FUNDAÇÃO MUNICIPAL DE ESPORTES E LAZER</w:t>
      </w:r>
      <w:r w:rsidRPr="00F62D76">
        <w:rPr>
          <w:rFonts w:ascii="Book Antiqua" w:eastAsia="Book Antiqua" w:hAnsi="Book Antiqua"/>
        </w:rPr>
        <w:t xml:space="preserve">, neste ato representada pela titular da pasta, a Senhora </w:t>
      </w:r>
      <w:r w:rsidRPr="00F62D76">
        <w:rPr>
          <w:rFonts w:ascii="Book Antiqua" w:hAnsi="Book Antiqua" w:cs="Book Antiqua"/>
          <w:b/>
        </w:rPr>
        <w:t>RAFAELE VANCINI</w:t>
      </w:r>
      <w:r w:rsidRPr="00F62D76">
        <w:rPr>
          <w:rFonts w:ascii="Book Antiqua" w:hAnsi="Book Antiqua" w:cs="Arial"/>
          <w:b/>
          <w:iCs/>
        </w:rPr>
        <w:t>; SERVIÇO AUTÔNOMO MUNICIPAL DE ÁGUA E ESGOTO</w:t>
      </w:r>
      <w:r w:rsidRPr="00F62D76">
        <w:rPr>
          <w:rFonts w:ascii="Book Antiqua" w:eastAsia="Book Antiqua" w:hAnsi="Book Antiqua"/>
        </w:rPr>
        <w:t xml:space="preserve">, neste ato representada pelo titular da pasta, o Senhor </w:t>
      </w:r>
      <w:r w:rsidRPr="00F62D76">
        <w:rPr>
          <w:rFonts w:ascii="Book Antiqua" w:hAnsi="Book Antiqua" w:cs="Arial"/>
          <w:b/>
          <w:iCs/>
        </w:rPr>
        <w:t>JEAN ALEXANDRE DOS SANTOS</w:t>
      </w:r>
      <w:r w:rsidRPr="00F62D76">
        <w:rPr>
          <w:rFonts w:ascii="Book Antiqua" w:hAnsi="Book Antiqua"/>
        </w:rPr>
        <w:t xml:space="preserve">, que esta subscrevem daqui para frente denominada simplesmente </w:t>
      </w:r>
      <w:r w:rsidRPr="00F62D76">
        <w:rPr>
          <w:rFonts w:ascii="Book Antiqua" w:hAnsi="Book Antiqua"/>
          <w:b/>
        </w:rPr>
        <w:t>CONTRATANTE</w:t>
      </w:r>
      <w:r w:rsidRPr="00F62D76">
        <w:rPr>
          <w:rFonts w:ascii="Book Antiqua" w:hAnsi="Book Antiqua"/>
        </w:rPr>
        <w:t xml:space="preserve">, e ________________, com sede na Rua ________________, nº ________________ - Bairro ________________, na Cidade de ________________, Estado de ________________, CEP ________________, inscrita no CNPJ sob o nº ________________, neste ato representada pelo (a) Senhor (a) ________________, portador (a) do CPF nº ________________, que também subscreve, doravante denominada de </w:t>
      </w:r>
      <w:r w:rsidRPr="00F62D76">
        <w:rPr>
          <w:rFonts w:ascii="Book Antiqua" w:hAnsi="Book Antiqua"/>
          <w:b/>
        </w:rPr>
        <w:t>CONTRATADA</w:t>
      </w:r>
      <w:r w:rsidRPr="00F62D76">
        <w:rPr>
          <w:rFonts w:ascii="Book Antiqua" w:hAnsi="Book Antiqua"/>
        </w:rPr>
        <w:t xml:space="preserve">, </w:t>
      </w:r>
      <w:r w:rsidRPr="00F62D76">
        <w:rPr>
          <w:rFonts w:ascii="Book Antiqua" w:hAnsi="Book Antiqua" w:cs="Book Antiqua"/>
          <w:lang w:eastAsia="pt-BR"/>
        </w:rPr>
        <w:t xml:space="preserve">devidamente autorizado nos autos do </w:t>
      </w:r>
      <w:r w:rsidRPr="00F62D76">
        <w:rPr>
          <w:rFonts w:ascii="Book Antiqua" w:hAnsi="Book Antiqua" w:cs="Book Antiqua"/>
          <w:bCs/>
          <w:lang w:eastAsia="pt-BR"/>
        </w:rPr>
        <w:t xml:space="preserve">Processo Administrativo nº </w:t>
      </w:r>
      <w:r w:rsidR="002753AD" w:rsidRPr="00F62D76">
        <w:rPr>
          <w:rFonts w:ascii="Book Antiqua" w:hAnsi="Book Antiqua" w:cs="Book Antiqua"/>
          <w:bCs/>
          <w:lang w:eastAsia="pt-BR"/>
        </w:rPr>
        <w:t>34/2024</w:t>
      </w:r>
      <w:r w:rsidRPr="00F62D76">
        <w:rPr>
          <w:rFonts w:ascii="Book Antiqua" w:hAnsi="Book Antiqua" w:cs="Book Antiqua"/>
          <w:bCs/>
          <w:lang w:eastAsia="pt-BR"/>
        </w:rPr>
        <w:t xml:space="preserve"> - Pregão </w:t>
      </w:r>
      <w:r w:rsidRPr="00F62D76">
        <w:rPr>
          <w:rFonts w:ascii="Book Antiqua" w:hAnsi="Book Antiqua"/>
        </w:rPr>
        <w:t xml:space="preserve">Eletrônico </w:t>
      </w:r>
      <w:r w:rsidRPr="00F62D76">
        <w:rPr>
          <w:rFonts w:ascii="Book Antiqua" w:hAnsi="Book Antiqua" w:cs="Book Antiqua"/>
          <w:bCs/>
          <w:lang w:eastAsia="pt-BR"/>
        </w:rPr>
        <w:t xml:space="preserve">nº </w:t>
      </w:r>
      <w:r w:rsidR="002753AD" w:rsidRPr="00F62D76">
        <w:rPr>
          <w:rFonts w:ascii="Book Antiqua" w:hAnsi="Book Antiqua" w:cs="Book Antiqua"/>
          <w:bCs/>
          <w:lang w:eastAsia="pt-BR"/>
        </w:rPr>
        <w:t>17/2024</w:t>
      </w:r>
      <w:r w:rsidRPr="00F62D76">
        <w:rPr>
          <w:rFonts w:ascii="Book Antiqua" w:hAnsi="Book Antiqua" w:cs="Book Antiqua"/>
          <w:bCs/>
          <w:lang w:eastAsia="pt-BR"/>
        </w:rPr>
        <w:t>,</w:t>
      </w:r>
      <w:r w:rsidRPr="00F62D76">
        <w:rPr>
          <w:rFonts w:ascii="Book Antiqua" w:hAnsi="Book Antiqua" w:cs="Book Antiqua"/>
          <w:b/>
          <w:bCs/>
          <w:lang w:eastAsia="pt-BR"/>
        </w:rPr>
        <w:t xml:space="preserve"> </w:t>
      </w:r>
      <w:r w:rsidRPr="00F62D76">
        <w:rPr>
          <w:rFonts w:ascii="Book Antiqua" w:hAnsi="Book Antiqua" w:cs="Book Antiqua"/>
          <w:bCs/>
          <w:lang w:eastAsia="pt-BR"/>
        </w:rPr>
        <w:t xml:space="preserve">homologado em ____/____/______ </w:t>
      </w:r>
      <w:r w:rsidRPr="00F62D76">
        <w:rPr>
          <w:rFonts w:ascii="Book Antiqua" w:hAnsi="Book Antiqua"/>
        </w:rPr>
        <w:t xml:space="preserve">RESOLVEM registrar os preços, nas quantidades estimadas, atendendo as condições previstas no Edital de Licitação e seus Anexos, mediante o disposto na </w:t>
      </w:r>
      <w:r w:rsidRPr="00F62D76">
        <w:rPr>
          <w:rFonts w:ascii="Book Antiqua" w:eastAsia="Book Antiqua" w:hAnsi="Book Antiqua"/>
        </w:rPr>
        <w:t>Lei Federal nº 14.133/2021 e alterações posteriores, em conformidade com as cláusulas que seguem:</w:t>
      </w:r>
    </w:p>
    <w:p w:rsidR="00C8682A" w:rsidRPr="00F62D76" w:rsidRDefault="00C8682A" w:rsidP="00C8682A">
      <w:pPr>
        <w:widowControl w:val="0"/>
        <w:tabs>
          <w:tab w:val="left" w:pos="5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912"/>
        </w:tabs>
        <w:ind w:right="-852"/>
        <w:rPr>
          <w:rFonts w:ascii="Book Antiqua" w:hAnsi="Book Antiqua"/>
          <w:b/>
        </w:rPr>
      </w:pPr>
      <w:r w:rsidRPr="00F62D76">
        <w:rPr>
          <w:rFonts w:ascii="Book Antiqua" w:hAnsi="Book Antiqua"/>
          <w:b/>
        </w:rPr>
        <w:t>CLÁUSULA PRIMEIRA – DOS DOCUMENTOS INTEGRANTES</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852"/>
        <w:rPr>
          <w:rFonts w:ascii="Book Antiqua" w:hAnsi="Book Antiqua"/>
        </w:rPr>
      </w:pPr>
      <w:r w:rsidRPr="00F62D76">
        <w:rPr>
          <w:rFonts w:ascii="Book Antiqua" w:hAnsi="Book Antiqua"/>
        </w:rPr>
        <w:t>1.1 Fazem parte integrante da presente Ata de Registro de Preços, independente de transcrição, para todos os efeitos legais, para melhor caracterização do objeto, bem como para definir procedimentos e normas decorrentes das obrigações ora contraídas, os seguintes documentos:</w:t>
      </w:r>
    </w:p>
    <w:p w:rsidR="00C8682A" w:rsidRPr="00F62D76" w:rsidRDefault="00C8682A" w:rsidP="002753AD">
      <w:pPr>
        <w:pStyle w:val="PargrafodaLista"/>
        <w:widowControl w:val="0"/>
        <w:numPr>
          <w:ilvl w:val="0"/>
          <w:numId w:val="26"/>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284" w:right="-852" w:hanging="283"/>
        <w:rPr>
          <w:rFonts w:ascii="Book Antiqua" w:hAnsi="Book Antiqua"/>
        </w:rPr>
      </w:pPr>
      <w:r w:rsidRPr="00F62D76">
        <w:rPr>
          <w:rFonts w:ascii="Book Antiqua" w:hAnsi="Book Antiqua"/>
        </w:rPr>
        <w:t>Termo de Referência;</w:t>
      </w:r>
    </w:p>
    <w:p w:rsidR="00C8682A" w:rsidRPr="00F62D76" w:rsidRDefault="00C8682A" w:rsidP="002753AD">
      <w:pPr>
        <w:pStyle w:val="PargrafodaLista"/>
        <w:widowControl w:val="0"/>
        <w:numPr>
          <w:ilvl w:val="0"/>
          <w:numId w:val="26"/>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284" w:right="-852" w:hanging="283"/>
        <w:rPr>
          <w:rFonts w:ascii="Book Antiqua" w:hAnsi="Book Antiqua"/>
        </w:rPr>
      </w:pPr>
      <w:r w:rsidRPr="00F62D76">
        <w:rPr>
          <w:rFonts w:ascii="Book Antiqua" w:hAnsi="Book Antiqua"/>
        </w:rPr>
        <w:t xml:space="preserve">Edital de </w:t>
      </w:r>
      <w:r w:rsidRPr="00F62D76">
        <w:rPr>
          <w:rFonts w:ascii="Book Antiqua" w:hAnsi="Book Antiqua"/>
          <w:b/>
          <w:u w:val="single"/>
        </w:rPr>
        <w:t xml:space="preserve">Pregão Eletrônico nº </w:t>
      </w:r>
      <w:r w:rsidR="002753AD" w:rsidRPr="00F62D76">
        <w:rPr>
          <w:rFonts w:ascii="Book Antiqua" w:hAnsi="Book Antiqua"/>
          <w:b/>
          <w:u w:val="single"/>
        </w:rPr>
        <w:t>17/2024</w:t>
      </w:r>
      <w:r w:rsidRPr="00F62D76">
        <w:rPr>
          <w:rFonts w:ascii="Book Antiqua" w:hAnsi="Book Antiqua"/>
        </w:rPr>
        <w:t xml:space="preserve"> e seus anexos;</w:t>
      </w:r>
    </w:p>
    <w:p w:rsidR="00C8682A" w:rsidRPr="00F62D76" w:rsidRDefault="00C8682A" w:rsidP="002753AD">
      <w:pPr>
        <w:pStyle w:val="PargrafodaLista"/>
        <w:widowControl w:val="0"/>
        <w:numPr>
          <w:ilvl w:val="0"/>
          <w:numId w:val="26"/>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284" w:right="-852" w:hanging="283"/>
        <w:rPr>
          <w:rFonts w:ascii="Book Antiqua" w:hAnsi="Book Antiqua"/>
        </w:rPr>
      </w:pPr>
      <w:r w:rsidRPr="00F62D76">
        <w:rPr>
          <w:rFonts w:ascii="Book Antiqua" w:hAnsi="Book Antiqua"/>
        </w:rPr>
        <w:t>Proposta do Licitante;</w:t>
      </w:r>
    </w:p>
    <w:p w:rsidR="00C8682A" w:rsidRPr="00F62D76" w:rsidRDefault="00C8682A" w:rsidP="002753AD">
      <w:pPr>
        <w:pStyle w:val="PargrafodaLista"/>
        <w:widowControl w:val="0"/>
        <w:numPr>
          <w:ilvl w:val="0"/>
          <w:numId w:val="26"/>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284" w:right="-852" w:hanging="283"/>
        <w:rPr>
          <w:rFonts w:ascii="Book Antiqua" w:hAnsi="Book Antiqua"/>
        </w:rPr>
      </w:pPr>
      <w:r w:rsidRPr="00F62D76">
        <w:rPr>
          <w:rFonts w:ascii="Book Antiqua" w:hAnsi="Book Antiqua"/>
        </w:rPr>
        <w:t>Eventuais anexos e adendos dos documentos supracitados.</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852"/>
        <w:rPr>
          <w:rFonts w:ascii="Book Antiqua" w:hAnsi="Book Antiqua"/>
          <w:b/>
        </w:rPr>
      </w:pP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852"/>
        <w:rPr>
          <w:rFonts w:ascii="Book Antiqua" w:hAnsi="Book Antiqua"/>
        </w:rPr>
      </w:pPr>
      <w:r w:rsidRPr="00F62D76">
        <w:rPr>
          <w:rFonts w:ascii="Book Antiqua" w:hAnsi="Book Antiqua"/>
          <w:b/>
        </w:rPr>
        <w:t>CLÁUSULA SEGUNDA – DO OBJETO</w:t>
      </w:r>
    </w:p>
    <w:p w:rsidR="00C8682A" w:rsidRPr="00F62D76" w:rsidRDefault="00C8682A" w:rsidP="00C8682A">
      <w:pPr>
        <w:tabs>
          <w:tab w:val="left" w:pos="9356"/>
        </w:tabs>
        <w:ind w:right="-852"/>
        <w:rPr>
          <w:rFonts w:ascii="Book Antiqua" w:hAnsi="Book Antiqua"/>
        </w:rPr>
      </w:pPr>
      <w:r w:rsidRPr="00F62D76">
        <w:rPr>
          <w:rFonts w:ascii="Book Antiqua" w:hAnsi="Book Antiqua"/>
        </w:rPr>
        <w:t>2.1 Constitui o objeto do presente instrumento o</w:t>
      </w:r>
      <w:r w:rsidRPr="00F62D76">
        <w:rPr>
          <w:rStyle w:val="nfase"/>
          <w:rFonts w:ascii="Book Antiqua" w:eastAsia="Book Antiqua" w:hAnsi="Book Antiqua"/>
          <w:i w:val="0"/>
        </w:rPr>
        <w:t xml:space="preserve"> </w:t>
      </w:r>
      <w:r w:rsidRPr="00F62D76">
        <w:rPr>
          <w:rStyle w:val="nfase"/>
          <w:rFonts w:ascii="Book Antiqua" w:eastAsia="Book Antiqua" w:hAnsi="Book Antiqua"/>
          <w:b/>
          <w:i w:val="0"/>
        </w:rPr>
        <w:t>REGISTRO DE PREÇOS PARA</w:t>
      </w:r>
      <w:r w:rsidRPr="00F62D76">
        <w:rPr>
          <w:rStyle w:val="nfase"/>
          <w:rFonts w:ascii="Book Antiqua" w:eastAsia="Book Antiqua" w:hAnsi="Book Antiqua"/>
          <w:i w:val="0"/>
        </w:rPr>
        <w:t xml:space="preserve"> </w:t>
      </w:r>
      <w:r w:rsidRPr="00F62D76">
        <w:rPr>
          <w:rFonts w:ascii="Book Antiqua" w:hAnsi="Book Antiqua"/>
          <w:b/>
          <w:sz w:val="24"/>
          <w:szCs w:val="24"/>
          <w:lang w:eastAsia="nl-NL"/>
        </w:rPr>
        <w:t>REGISTRO DE PREÇOS TENDO POR OBJETO A AQUISIÇÃO DE MATERIAIS ELÉTRICOS E LÂMPADAS</w:t>
      </w:r>
      <w:r w:rsidRPr="00F62D76">
        <w:rPr>
          <w:rFonts w:ascii="Book Antiqua" w:hAnsi="Book Antiqua"/>
        </w:rPr>
        <w:t>, nas condições estabelecidas no Termo de Referência</w:t>
      </w:r>
      <w:r w:rsidRPr="00F62D76">
        <w:rPr>
          <w:rFonts w:ascii="Book Antiqua" w:hAnsi="Book Antiqua"/>
          <w:b/>
        </w:rPr>
        <w:t xml:space="preserve"> </w:t>
      </w:r>
      <w:r w:rsidRPr="00F62D76">
        <w:rPr>
          <w:rFonts w:ascii="Book Antiqua" w:hAnsi="Book Antiqua"/>
        </w:rPr>
        <w:t xml:space="preserve">do Edital Pregão Eletrônico nº </w:t>
      </w:r>
      <w:r w:rsidR="002753AD" w:rsidRPr="00F62D76">
        <w:rPr>
          <w:rFonts w:ascii="Book Antiqua" w:hAnsi="Book Antiqua"/>
        </w:rPr>
        <w:t>17/2024</w:t>
      </w:r>
      <w:r w:rsidRPr="00F62D76">
        <w:rPr>
          <w:rFonts w:ascii="Book Antiqua" w:hAnsi="Book Antiqua"/>
        </w:rPr>
        <w:t>.</w:t>
      </w:r>
    </w:p>
    <w:p w:rsidR="00C8682A" w:rsidRPr="00F62D76" w:rsidRDefault="00C8682A" w:rsidP="00C8682A">
      <w:pPr>
        <w:tabs>
          <w:tab w:val="left" w:pos="9356"/>
        </w:tabs>
        <w:ind w:right="-852"/>
        <w:rPr>
          <w:rFonts w:ascii="Book Antiqua" w:eastAsia="Book Antiqua" w:hAnsi="Book Antiqua"/>
          <w:iCs/>
        </w:rPr>
      </w:pPr>
      <w:r w:rsidRPr="00F62D76">
        <w:rPr>
          <w:rFonts w:ascii="Book Antiqua" w:hAnsi="Book Antiqua"/>
        </w:rPr>
        <w:lastRenderedPageBreak/>
        <w:t xml:space="preserve">2.2 A existência de preços registrados implicará compromisso de fornecimento nas condições estabelecidas, mas não obrigará a Administração a contratar, facultada a realização de licitação específica para a aquisição pretendida, desde que devidamente motivada, nos termos do Art. 83 da </w:t>
      </w:r>
      <w:hyperlink r:id="rId37" w:history="1">
        <w:r w:rsidRPr="00F62D76">
          <w:rPr>
            <w:rFonts w:ascii="Book Antiqua" w:hAnsi="Book Antiqua"/>
          </w:rPr>
          <w:t>Lei Federal nº 14.133/2021</w:t>
        </w:r>
      </w:hyperlink>
      <w:r w:rsidRPr="00F62D76">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ind w:right="-852"/>
        <w:rPr>
          <w:rFonts w:ascii="Book Antiqua" w:hAnsi="Book Antiqua" w:cs="Book Antiqua"/>
        </w:rPr>
      </w:pP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CLÁUSULA TERCEIRA – DO PREÇO REGISTRADO</w:t>
      </w:r>
    </w:p>
    <w:p w:rsidR="00C8682A" w:rsidRPr="00F62D76" w:rsidRDefault="00C8682A" w:rsidP="00C8682A">
      <w:pPr>
        <w:widowControl w:val="0"/>
        <w:tabs>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 xml:space="preserve">3.1 Conforme proposta final da empresa adjudicatária do certame, o valor para o fornecimento do objeto da presente Ata de Registro de Preços, será conforme o valor unitário devidamente relacionado no Resultado final do Pregão Eletrônico, </w:t>
      </w:r>
      <w:r w:rsidRPr="00F62D76">
        <w:rPr>
          <w:rFonts w:ascii="Book Antiqua" w:hAnsi="Book Antiqua"/>
          <w:b/>
        </w:rPr>
        <w:t>documento anexo</w:t>
      </w:r>
      <w:r w:rsidRPr="00F62D76">
        <w:rPr>
          <w:rFonts w:ascii="Book Antiqua" w:hAnsi="Book Antiqua"/>
        </w:rPr>
        <w:t xml:space="preserve"> contendo </w:t>
      </w:r>
      <w:r w:rsidRPr="00F62D76">
        <w:rPr>
          <w:rFonts w:ascii="Book Antiqua" w:hAnsi="Book Antiqua"/>
          <w:b/>
        </w:rPr>
        <w:t>XX</w:t>
      </w:r>
      <w:r w:rsidRPr="00F62D76">
        <w:rPr>
          <w:rFonts w:ascii="Book Antiqua" w:hAnsi="Book Antiqua"/>
        </w:rPr>
        <w:t xml:space="preserve"> (</w:t>
      </w:r>
      <w:r w:rsidRPr="00F62D76">
        <w:rPr>
          <w:rFonts w:ascii="Book Antiqua" w:hAnsi="Book Antiqua"/>
          <w:i/>
        </w:rPr>
        <w:t>escrever por extenso</w:t>
      </w:r>
      <w:r w:rsidRPr="00F62D76">
        <w:rPr>
          <w:rFonts w:ascii="Book Antiqua" w:hAnsi="Book Antiqua"/>
        </w:rPr>
        <w:t>) páginas.</w:t>
      </w:r>
    </w:p>
    <w:p w:rsidR="00C8682A" w:rsidRPr="00F62D76" w:rsidRDefault="00C8682A" w:rsidP="00C8682A">
      <w:pPr>
        <w:widowControl w:val="0"/>
        <w:tabs>
          <w:tab w:val="left" w:pos="-709"/>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3.2 Os preços registrados manter-se-ão inalterados, conforme as normas financeiras vigentes, não havendo reajustamento de preços no prazo inferior a 01 (um) ano.</w:t>
      </w:r>
    </w:p>
    <w:p w:rsidR="00C8682A" w:rsidRPr="00F62D76" w:rsidRDefault="00C8682A" w:rsidP="00C8682A">
      <w:pPr>
        <w:widowControl w:val="0"/>
        <w:tabs>
          <w:tab w:val="left" w:pos="-709"/>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3.3 No preço registrado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852"/>
        <w:rPr>
          <w:rFonts w:ascii="Book Antiqua" w:hAnsi="Book Antiqua"/>
          <w:b/>
        </w:rPr>
      </w:pPr>
      <w:r w:rsidRPr="00F62D76">
        <w:rPr>
          <w:rFonts w:ascii="Book Antiqua" w:hAnsi="Book Antiqua"/>
          <w:b/>
        </w:rPr>
        <w:t>CLÁUSULA QUARTA – DA VIGÊNCIA</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pPr>
      <w:r w:rsidRPr="00F62D76">
        <w:rPr>
          <w:rFonts w:ascii="Book Antiqua" w:eastAsia="Book Antiqua" w:hAnsi="Book Antiqua"/>
        </w:rPr>
        <w:t xml:space="preserve">4.1 Esta Ata de Registro de Preços terá vigência de 01 (um) ano, a partir da data de homologação desta pela Autoridade Competente e poderá ser prorrogada por igual período, desde que comprovado o preço vantajoso, </w:t>
      </w:r>
      <w:r w:rsidRPr="00F62D76">
        <w:rPr>
          <w:rFonts w:ascii="Book Antiqua" w:hAnsi="Book Antiqua"/>
        </w:rPr>
        <w:t xml:space="preserve">nos termos do Art. 84 da </w:t>
      </w:r>
      <w:hyperlink r:id="rId38" w:history="1">
        <w:r w:rsidRPr="00F62D76">
          <w:rPr>
            <w:rFonts w:ascii="Book Antiqua" w:hAnsi="Book Antiqua"/>
          </w:rPr>
          <w:t>Lei Federal nº 14.133/2021</w:t>
        </w:r>
      </w:hyperlink>
      <w:r w:rsidRPr="00F62D76">
        <w:t>.</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eastAsia="Book Antiqua" w:hAnsi="Book Antiqua"/>
        </w:rPr>
        <w:t xml:space="preserve">4.2 O contrato decorrente da Ata de Registro de Preços terá sua vigência estabelecida no instrumento convocatório e será </w:t>
      </w:r>
      <w:r w:rsidRPr="00F62D76">
        <w:rPr>
          <w:rFonts w:ascii="Book Antiqua" w:hAnsi="Book Antiqua"/>
        </w:rPr>
        <w:t>regido pelas</w:t>
      </w:r>
      <w:r w:rsidRPr="00F62D76">
        <w:rPr>
          <w:rFonts w:ascii="Book Antiqua" w:hAnsi="Book Antiqua"/>
          <w:spacing w:val="16"/>
        </w:rPr>
        <w:t xml:space="preserve"> </w:t>
      </w:r>
      <w:r w:rsidRPr="00F62D76">
        <w:rPr>
          <w:rFonts w:ascii="Book Antiqua" w:hAnsi="Book Antiqua"/>
        </w:rPr>
        <w:t>disposições</w:t>
      </w:r>
      <w:r w:rsidRPr="00F62D76">
        <w:rPr>
          <w:rFonts w:ascii="Book Antiqua" w:hAnsi="Book Antiqua"/>
          <w:spacing w:val="16"/>
        </w:rPr>
        <w:t xml:space="preserve"> </w:t>
      </w:r>
      <w:r w:rsidRPr="00F62D76">
        <w:rPr>
          <w:rFonts w:ascii="Book Antiqua" w:hAnsi="Book Antiqua"/>
        </w:rPr>
        <w:t>da Lei</w:t>
      </w:r>
      <w:r w:rsidRPr="00F62D76">
        <w:rPr>
          <w:rFonts w:ascii="Book Antiqua" w:hAnsi="Book Antiqua"/>
          <w:spacing w:val="-3"/>
        </w:rPr>
        <w:t xml:space="preserve"> Federal </w:t>
      </w:r>
      <w:r w:rsidRPr="00F62D76">
        <w:rPr>
          <w:rFonts w:ascii="Book Antiqua" w:hAnsi="Book Antiqua"/>
        </w:rPr>
        <w:t>nº</w:t>
      </w:r>
      <w:r w:rsidRPr="00F62D76">
        <w:rPr>
          <w:rFonts w:ascii="Book Antiqua" w:hAnsi="Book Antiqua"/>
          <w:spacing w:val="-3"/>
        </w:rPr>
        <w:t xml:space="preserve"> </w:t>
      </w:r>
      <w:r w:rsidRPr="00F62D76">
        <w:rPr>
          <w:rFonts w:ascii="Book Antiqua" w:hAnsi="Book Antiqua"/>
        </w:rPr>
        <w:t>14.133/2021</w:t>
      </w:r>
      <w:r w:rsidRPr="00F62D76">
        <w:rPr>
          <w:rFonts w:ascii="Book Antiqua" w:hAnsi="Book Antiqua"/>
          <w:spacing w:val="-3"/>
        </w:rPr>
        <w:t xml:space="preserve">, </w:t>
      </w:r>
      <w:r w:rsidRPr="00F62D76">
        <w:rPr>
          <w:rFonts w:ascii="Book Antiqua" w:hAnsi="Book Antiqua"/>
        </w:rPr>
        <w:t>aplicando-se as normas e os</w:t>
      </w:r>
      <w:r w:rsidRPr="00F62D76">
        <w:rPr>
          <w:rFonts w:ascii="Book Antiqua" w:hAnsi="Book Antiqua"/>
          <w:spacing w:val="1"/>
        </w:rPr>
        <w:t xml:space="preserve"> </w:t>
      </w:r>
      <w:r w:rsidRPr="00F62D76">
        <w:rPr>
          <w:rFonts w:ascii="Book Antiqua" w:hAnsi="Book Antiqua"/>
        </w:rPr>
        <w:t>mesmos</w:t>
      </w:r>
      <w:r w:rsidRPr="00F62D76">
        <w:rPr>
          <w:rFonts w:ascii="Book Antiqua" w:hAnsi="Book Antiqua"/>
          <w:spacing w:val="-3"/>
        </w:rPr>
        <w:t xml:space="preserve"> </w:t>
      </w:r>
      <w:r w:rsidRPr="00F62D76">
        <w:rPr>
          <w:rFonts w:ascii="Book Antiqua" w:hAnsi="Book Antiqua"/>
        </w:rPr>
        <w:t>pressupostos</w:t>
      </w:r>
      <w:r w:rsidRPr="00F62D76">
        <w:rPr>
          <w:rFonts w:ascii="Book Antiqua" w:hAnsi="Book Antiqua"/>
          <w:spacing w:val="-2"/>
        </w:rPr>
        <w:t xml:space="preserve"> </w:t>
      </w:r>
      <w:r w:rsidRPr="00F62D76">
        <w:rPr>
          <w:rFonts w:ascii="Book Antiqua" w:hAnsi="Book Antiqua"/>
        </w:rPr>
        <w:t>previstos</w:t>
      </w:r>
      <w:r w:rsidRPr="00F62D76">
        <w:rPr>
          <w:rFonts w:ascii="Book Antiqua" w:hAnsi="Book Antiqua"/>
          <w:spacing w:val="-2"/>
        </w:rPr>
        <w:t xml:space="preserve"> </w:t>
      </w:r>
      <w:r w:rsidRPr="00F62D76">
        <w:rPr>
          <w:rFonts w:ascii="Book Antiqua" w:hAnsi="Book Antiqua"/>
        </w:rPr>
        <w:t>na</w:t>
      </w:r>
      <w:r w:rsidRPr="00F62D76">
        <w:rPr>
          <w:rFonts w:ascii="Book Antiqua" w:hAnsi="Book Antiqua"/>
          <w:spacing w:val="-2"/>
        </w:rPr>
        <w:t xml:space="preserve"> </w:t>
      </w:r>
      <w:r w:rsidRPr="00F62D76">
        <w:rPr>
          <w:rFonts w:ascii="Book Antiqua" w:hAnsi="Book Antiqua"/>
        </w:rPr>
        <w:t>Seção</w:t>
      </w:r>
      <w:r w:rsidRPr="00F62D76">
        <w:rPr>
          <w:rFonts w:ascii="Book Antiqua" w:hAnsi="Book Antiqua"/>
          <w:spacing w:val="-2"/>
        </w:rPr>
        <w:t xml:space="preserve"> </w:t>
      </w:r>
      <w:r w:rsidRPr="00F62D76">
        <w:rPr>
          <w:rFonts w:ascii="Book Antiqua" w:hAnsi="Book Antiqua"/>
        </w:rPr>
        <w:t>3</w:t>
      </w:r>
      <w:r w:rsidRPr="00F62D76">
        <w:rPr>
          <w:rFonts w:ascii="Book Antiqua" w:hAnsi="Book Antiqua"/>
          <w:spacing w:val="-1"/>
        </w:rPr>
        <w:t xml:space="preserve"> </w:t>
      </w:r>
      <w:r w:rsidRPr="00F62D76">
        <w:rPr>
          <w:rFonts w:ascii="Book Antiqua" w:hAnsi="Book Antiqua"/>
        </w:rPr>
        <w:t>do</w:t>
      </w:r>
      <w:r w:rsidRPr="00F62D76">
        <w:rPr>
          <w:rFonts w:ascii="Book Antiqua" w:hAnsi="Book Antiqua"/>
          <w:spacing w:val="-3"/>
        </w:rPr>
        <w:t xml:space="preserve"> </w:t>
      </w:r>
      <w:r w:rsidRPr="00F62D76">
        <w:rPr>
          <w:rFonts w:ascii="Book Antiqua" w:hAnsi="Book Antiqua"/>
        </w:rPr>
        <w:t>Capítulo</w:t>
      </w:r>
      <w:r w:rsidRPr="00F62D76">
        <w:rPr>
          <w:rFonts w:ascii="Book Antiqua" w:hAnsi="Book Antiqua"/>
          <w:spacing w:val="-2"/>
        </w:rPr>
        <w:t xml:space="preserve"> </w:t>
      </w:r>
      <w:r w:rsidRPr="00F62D76">
        <w:rPr>
          <w:rFonts w:ascii="Book Antiqua" w:hAnsi="Book Antiqua"/>
        </w:rPr>
        <w:t xml:space="preserve">V do </w:t>
      </w:r>
      <w:r w:rsidRPr="00F62D76">
        <w:rPr>
          <w:rFonts w:ascii="Book Antiqua" w:eastAsia="Book Antiqua" w:hAnsi="Book Antiqua"/>
        </w:rPr>
        <w:t>Decreto Municipal nº 11.384/2023</w:t>
      </w:r>
      <w:r w:rsidRPr="00F62D76">
        <w:rPr>
          <w:rFonts w:ascii="Book Antiqua" w:hAnsi="Book Antiqua"/>
        </w:rPr>
        <w:t>.</w:t>
      </w:r>
    </w:p>
    <w:p w:rsidR="00C8682A" w:rsidRPr="00F62D76" w:rsidRDefault="00C8682A" w:rsidP="00C8682A">
      <w:pPr>
        <w:widowControl w:val="0"/>
        <w:autoSpaceDE w:val="0"/>
        <w:autoSpaceDN w:val="0"/>
        <w:adjustRightInd w:val="0"/>
        <w:rPr>
          <w:rFonts w:ascii="Book Antiqua" w:eastAsia="Book Antiqua" w:hAnsi="Book Antiqua"/>
          <w:b/>
        </w:rPr>
      </w:pPr>
    </w:p>
    <w:p w:rsidR="00C8682A" w:rsidRPr="00F62D76" w:rsidRDefault="00C8682A" w:rsidP="00C8682A">
      <w:pPr>
        <w:widowControl w:val="0"/>
        <w:autoSpaceDE w:val="0"/>
        <w:autoSpaceDN w:val="0"/>
        <w:adjustRightInd w:val="0"/>
        <w:rPr>
          <w:rFonts w:ascii="Book Antiqua" w:eastAsia="Book Antiqua" w:hAnsi="Book Antiqua"/>
          <w:b/>
        </w:rPr>
      </w:pPr>
      <w:r w:rsidRPr="00F62D76">
        <w:rPr>
          <w:rFonts w:ascii="Book Antiqua" w:eastAsia="Book Antiqua" w:hAnsi="Book Antiqua"/>
          <w:b/>
        </w:rPr>
        <w:t>CLÁUSULA QUINTA – DO PRAZO E DAS CONDIÇÕES DE ENTREGA E RECEBIMENTO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rPr>
      </w:pPr>
      <w:r w:rsidRPr="00F62D76">
        <w:rPr>
          <w:rFonts w:ascii="Book Antiqua" w:eastAsia="Book Antiqua" w:hAnsi="Book Antiqua"/>
          <w:shd w:val="clear" w:color="auto" w:fill="FFFFFF"/>
        </w:rPr>
        <w:t xml:space="preserve">5.1 Os materiais deverão ser entregues </w:t>
      </w:r>
      <w:r w:rsidRPr="00F62D76">
        <w:rPr>
          <w:rFonts w:ascii="Book Antiqua" w:eastAsia="Book Antiqua" w:hAnsi="Book Antiqua"/>
        </w:rPr>
        <w:t>conforme a necessidade da municipalidade, que procederá a solicitação nas quantidades que lhe convier, através de Ordem de Fornecimento – OF, que será encaminhada dentro do prazo de vigência da Ata de Registro de Preços.</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shd w:val="clear" w:color="auto" w:fill="FFFFFF"/>
        </w:rPr>
        <w:t xml:space="preserve">5.2 Os materiais relacionados na </w:t>
      </w:r>
      <w:r w:rsidRPr="00F62D76">
        <w:rPr>
          <w:rFonts w:ascii="Book Antiqua" w:eastAsia="Book Antiqua" w:hAnsi="Book Antiqua"/>
        </w:rPr>
        <w:t>Ordem de Fornecimento – OF</w:t>
      </w:r>
      <w:r w:rsidRPr="00F62D76">
        <w:rPr>
          <w:rFonts w:ascii="Book Antiqua" w:eastAsia="Book Antiqua" w:hAnsi="Book Antiqua"/>
          <w:shd w:val="clear" w:color="auto" w:fill="FFFFFF"/>
        </w:rPr>
        <w:t xml:space="preserve"> deverão ser entregues no </w:t>
      </w:r>
      <w:r w:rsidRPr="00F62D76">
        <w:rPr>
          <w:rFonts w:ascii="Book Antiqua" w:eastAsia="Book Antiqua" w:hAnsi="Book Antiqua"/>
          <w:b/>
          <w:shd w:val="clear" w:color="auto" w:fill="FFFFFF"/>
        </w:rPr>
        <w:t>prazo máximo de 10 (</w:t>
      </w:r>
      <w:r w:rsidRPr="00F62D76">
        <w:rPr>
          <w:rFonts w:ascii="Book Antiqua" w:eastAsia="Book Antiqua" w:hAnsi="Book Antiqua"/>
          <w:b/>
          <w:i/>
          <w:shd w:val="clear" w:color="auto" w:fill="FFFFFF"/>
        </w:rPr>
        <w:t>dez</w:t>
      </w:r>
      <w:r w:rsidRPr="00F62D76">
        <w:rPr>
          <w:rFonts w:ascii="Book Antiqua" w:eastAsia="Book Antiqua" w:hAnsi="Book Antiqua"/>
          <w:b/>
          <w:shd w:val="clear" w:color="auto" w:fill="FFFFFF"/>
        </w:rPr>
        <w:t xml:space="preserve">) dias úteis </w:t>
      </w:r>
      <w:r w:rsidRPr="00F62D76">
        <w:rPr>
          <w:rFonts w:ascii="Book Antiqua" w:eastAsia="Book Antiqua" w:hAnsi="Book Antiqua"/>
          <w:shd w:val="clear" w:color="auto" w:fill="FFFFFF"/>
        </w:rPr>
        <w:t>após a sua solicitação</w:t>
      </w:r>
      <w:r w:rsidRPr="00F62D76">
        <w:rPr>
          <w:rFonts w:ascii="Book Antiqua" w:eastAsia="Book Antiqua" w:hAnsi="Book Antiqua"/>
          <w:b/>
          <w:shd w:val="clear" w:color="auto" w:fill="FFFFFF"/>
        </w:rPr>
        <w:t xml:space="preserve">, </w:t>
      </w:r>
      <w:r w:rsidRPr="00F62D76">
        <w:rPr>
          <w:rFonts w:ascii="Book Antiqua" w:eastAsia="Book Antiqua" w:hAnsi="Book Antiqua"/>
          <w:shd w:val="clear" w:color="auto" w:fill="FFFFFF"/>
        </w:rPr>
        <w:t xml:space="preserve">em horário de expediente, ou fora dele se necessário, nas condições estipuladas no Edital e seus Anexos, </w:t>
      </w:r>
      <w:r w:rsidRPr="00F62D76">
        <w:rPr>
          <w:rFonts w:ascii="Book Antiqua" w:eastAsia="Book Antiqua" w:hAnsi="Book Antiqua"/>
          <w:u w:val="single"/>
          <w:shd w:val="clear" w:color="auto" w:fill="FFFFFF"/>
        </w:rPr>
        <w:t xml:space="preserve">no local indicado na </w:t>
      </w:r>
      <w:r w:rsidRPr="00F62D76">
        <w:rPr>
          <w:rFonts w:ascii="Book Antiqua" w:eastAsia="Book Antiqua" w:hAnsi="Book Antiqua"/>
          <w:u w:val="single"/>
        </w:rPr>
        <w:t>Ordem de Fornecimento – OF</w:t>
      </w:r>
      <w:r w:rsidRPr="00F62D76">
        <w:rPr>
          <w:rFonts w:ascii="Book Antiqua" w:eastAsia="Book Antiqua" w:hAnsi="Book Antiqua"/>
        </w:rPr>
        <w:t xml:space="preserve">. </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rPr>
        <w:t xml:space="preserve">5.2.1 A critério da administração poderão ser solicitadas entregas nos seguintes endereços: </w:t>
      </w:r>
      <w:r w:rsidRPr="00F62D76">
        <w:rPr>
          <w:rFonts w:ascii="Book Antiqua" w:hAnsi="Book Antiqua" w:cs="Arial"/>
          <w:b/>
          <w:iCs/>
        </w:rPr>
        <w:t xml:space="preserve">Secretaria da Fazenda e Gestão Administrativa: </w:t>
      </w:r>
      <w:r w:rsidRPr="00F62D76">
        <w:rPr>
          <w:rFonts w:ascii="Book Antiqua" w:hAnsi="Book Antiqua"/>
          <w:shd w:val="clear" w:color="auto" w:fill="FFFFFF"/>
        </w:rPr>
        <w:t xml:space="preserve">Rua São Pedro, 128, Centro – CEP: 89110-900; </w:t>
      </w:r>
      <w:r w:rsidRPr="00F62D76">
        <w:rPr>
          <w:rFonts w:ascii="Book Antiqua" w:hAnsi="Book Antiqua" w:cs="Arial"/>
          <w:b/>
          <w:iCs/>
        </w:rPr>
        <w:t xml:space="preserve">Superintendência de Trânsito (DITRAN): </w:t>
      </w:r>
      <w:r w:rsidRPr="00F62D76">
        <w:rPr>
          <w:rFonts w:ascii="Book Antiqua" w:hAnsi="Book Antiqua"/>
          <w:shd w:val="clear" w:color="auto" w:fill="FFFFFF"/>
        </w:rPr>
        <w:t xml:space="preserve">Rua Coronel Aristiliano Ramos, 435, Centro – CEP: 89110-900; </w:t>
      </w:r>
      <w:r w:rsidRPr="00F62D76">
        <w:rPr>
          <w:rFonts w:ascii="Book Antiqua" w:hAnsi="Book Antiqua" w:cs="Arial"/>
          <w:b/>
          <w:iCs/>
        </w:rPr>
        <w:t xml:space="preserve">Corpo de Bombeiros Militares: </w:t>
      </w:r>
      <w:r w:rsidRPr="00F62D76">
        <w:rPr>
          <w:rFonts w:ascii="Book Antiqua" w:hAnsi="Book Antiqua" w:cs="Arial"/>
          <w:shd w:val="clear" w:color="auto" w:fill="FFFFFF"/>
        </w:rPr>
        <w:t>Av. Olga Wehmuth, 75 - Sete de Setembro, Gaspar - SC, 89114-736</w:t>
      </w:r>
      <w:r w:rsidRPr="00F62D76">
        <w:rPr>
          <w:rFonts w:ascii="Book Antiqua" w:hAnsi="Book Antiqua" w:cs="Arial"/>
          <w:b/>
          <w:iCs/>
        </w:rPr>
        <w:t xml:space="preserve">; Polícia Militar: </w:t>
      </w:r>
      <w:r w:rsidRPr="00F62D76">
        <w:rPr>
          <w:rFonts w:ascii="Book Antiqua" w:hAnsi="Book Antiqua" w:cs="Arial"/>
          <w:iCs/>
        </w:rPr>
        <w:t>Avenida Olga Wehmuth, 85, Sete de Setembro; CEP: 89114-736</w:t>
      </w:r>
      <w:r w:rsidRPr="00F62D76">
        <w:rPr>
          <w:rFonts w:ascii="Book Antiqua" w:hAnsi="Book Antiqua" w:cs="Arial"/>
          <w:b/>
          <w:iCs/>
        </w:rPr>
        <w:t xml:space="preserve">; Polícia Civil: </w:t>
      </w:r>
      <w:r w:rsidRPr="00F62D76">
        <w:rPr>
          <w:rFonts w:ascii="Book Antiqua" w:eastAsia="Book Antiqua" w:hAnsi="Book Antiqua"/>
        </w:rPr>
        <w:t xml:space="preserve">Rua Augusto Beduschi, nº 254, Centro – Gaspar/SC; </w:t>
      </w:r>
      <w:r w:rsidRPr="00F62D76">
        <w:rPr>
          <w:rFonts w:ascii="Book Antiqua" w:hAnsi="Book Antiqua" w:cs="Arial"/>
          <w:b/>
          <w:iCs/>
        </w:rPr>
        <w:t xml:space="preserve">Secretaria Municipal de Educação: </w:t>
      </w:r>
      <w:r w:rsidRPr="00F62D76">
        <w:rPr>
          <w:rFonts w:ascii="Book Antiqua" w:hAnsi="Book Antiqua"/>
          <w:shd w:val="clear" w:color="auto" w:fill="FFFFFF"/>
        </w:rPr>
        <w:t xml:space="preserve">Rua São Pedro, 128, Centro – CEP: 89110-082; </w:t>
      </w:r>
      <w:r w:rsidRPr="00F62D76">
        <w:rPr>
          <w:rFonts w:ascii="Book Antiqua" w:hAnsi="Book Antiqua" w:cs="Arial"/>
          <w:b/>
          <w:iCs/>
        </w:rPr>
        <w:t xml:space="preserve">Secretaria Municipal de Saúde: </w:t>
      </w:r>
      <w:r w:rsidRPr="00F62D76">
        <w:rPr>
          <w:rFonts w:ascii="Book Antiqua" w:hAnsi="Book Antiqua"/>
          <w:shd w:val="clear" w:color="auto" w:fill="FFFFFF"/>
        </w:rPr>
        <w:t xml:space="preserve">Avenida Olga Wehmuth, 151, Sete de Setembro – CEP: 89114-736; </w:t>
      </w:r>
      <w:r w:rsidRPr="00F62D76">
        <w:rPr>
          <w:rFonts w:ascii="Book Antiqua" w:hAnsi="Book Antiqua" w:cs="Arial"/>
          <w:b/>
          <w:iCs/>
        </w:rPr>
        <w:t xml:space="preserve">Secretaria Municipal de Desenvolvimento Econômico, Renda e Turismo: </w:t>
      </w:r>
      <w:r w:rsidRPr="00F62D76">
        <w:rPr>
          <w:rFonts w:ascii="Book Antiqua" w:hAnsi="Book Antiqua"/>
          <w:shd w:val="clear" w:color="auto" w:fill="FFFFFF"/>
        </w:rPr>
        <w:t xml:space="preserve">Rua Coronel Aristiliano Ramos, 435, Centro – CEP: 89110-900; </w:t>
      </w:r>
      <w:r w:rsidRPr="00F62D76">
        <w:rPr>
          <w:rFonts w:ascii="Book Antiqua" w:hAnsi="Book Antiqua" w:cs="Arial"/>
          <w:b/>
          <w:iCs/>
        </w:rPr>
        <w:t xml:space="preserve">Secretaria Municipal de Obras e Serviços Urbanos: </w:t>
      </w:r>
      <w:r w:rsidRPr="00F62D76">
        <w:rPr>
          <w:rFonts w:ascii="Book Antiqua" w:hAnsi="Book Antiqua"/>
          <w:shd w:val="clear" w:color="auto" w:fill="FFFFFF"/>
        </w:rPr>
        <w:t xml:space="preserve">Avenida Frei Godofredo, 1635, Santa Terezinha – CEP: 89114-310; </w:t>
      </w:r>
      <w:r w:rsidRPr="00F62D76">
        <w:rPr>
          <w:rFonts w:ascii="Book Antiqua" w:hAnsi="Book Antiqua" w:cs="Arial"/>
          <w:b/>
          <w:iCs/>
        </w:rPr>
        <w:t xml:space="preserve">Secretaria Municipal de Assistência Social: </w:t>
      </w:r>
      <w:r w:rsidRPr="00F62D76">
        <w:rPr>
          <w:rFonts w:ascii="Book Antiqua" w:hAnsi="Book Antiqua"/>
          <w:shd w:val="clear" w:color="auto" w:fill="FFFFFF" w:themeFill="background1"/>
        </w:rPr>
        <w:t xml:space="preserve">Rua Coronel Aristiliano Ramos, 435, Centro – CEP: 89110-900; </w:t>
      </w:r>
      <w:r w:rsidRPr="00F62D76">
        <w:rPr>
          <w:rFonts w:ascii="Book Antiqua" w:hAnsi="Book Antiqua" w:cs="Arial"/>
          <w:b/>
          <w:iCs/>
        </w:rPr>
        <w:t xml:space="preserve">Secretaria Municipal de Agricultura e Aquicultura: </w:t>
      </w:r>
      <w:r w:rsidRPr="00F62D76">
        <w:rPr>
          <w:rFonts w:ascii="Book Antiqua" w:hAnsi="Book Antiqua"/>
          <w:shd w:val="clear" w:color="auto" w:fill="FFFFFF"/>
        </w:rPr>
        <w:t>Avenida Frei Godofredo, 1635, Santa Terezinha – </w:t>
      </w:r>
      <w:r w:rsidRPr="00F62D76">
        <w:rPr>
          <w:rFonts w:ascii="Book Antiqua" w:hAnsi="Book Antiqua"/>
          <w:b/>
          <w:bCs/>
        </w:rPr>
        <w:t>CEP:</w:t>
      </w:r>
      <w:r w:rsidRPr="00F62D76">
        <w:rPr>
          <w:rFonts w:ascii="Book Antiqua" w:hAnsi="Book Antiqua"/>
          <w:shd w:val="clear" w:color="auto" w:fill="FFFFFF"/>
        </w:rPr>
        <w:t xml:space="preserve"> 89114-310; </w:t>
      </w:r>
      <w:r w:rsidRPr="00F62D76">
        <w:rPr>
          <w:rFonts w:ascii="Book Antiqua" w:hAnsi="Book Antiqua" w:cs="Arial"/>
          <w:b/>
          <w:iCs/>
        </w:rPr>
        <w:t xml:space="preserve">Fundação Municipal de Esportes e Lazer: </w:t>
      </w:r>
      <w:r w:rsidRPr="00F62D76">
        <w:rPr>
          <w:rFonts w:ascii="Book Antiqua" w:hAnsi="Book Antiqua"/>
          <w:shd w:val="clear" w:color="auto" w:fill="FFFFFF"/>
        </w:rPr>
        <w:t xml:space="preserve">Rua Augusto Beduschi, 87 – 3º andar, sala 305 – Centro – CEP: 89110-070; </w:t>
      </w:r>
      <w:r w:rsidRPr="00F62D76">
        <w:rPr>
          <w:rFonts w:ascii="Book Antiqua" w:hAnsi="Book Antiqua" w:cs="Arial"/>
          <w:b/>
          <w:iCs/>
        </w:rPr>
        <w:t xml:space="preserve">Serviço Autônomo Municipal de Água e Esgoto: </w:t>
      </w:r>
      <w:r w:rsidRPr="00F62D76">
        <w:rPr>
          <w:rFonts w:ascii="Book Antiqua" w:hAnsi="Book Antiqua"/>
          <w:shd w:val="clear" w:color="auto" w:fill="FFFFFF"/>
        </w:rPr>
        <w:t>Rua João Vieira, 189, Santa Terezinha – CEP: 89114-320.</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shd w:val="clear" w:color="auto" w:fill="FFFFFF"/>
        </w:rPr>
      </w:pPr>
      <w:r w:rsidRPr="00F62D76">
        <w:rPr>
          <w:rFonts w:ascii="Book Antiqua" w:eastAsia="Book Antiqua" w:hAnsi="Book Antiqua"/>
          <w:shd w:val="clear" w:color="auto" w:fill="FFFFFF"/>
        </w:rPr>
        <w:t xml:space="preserve">5.2.2 O fornecedor obriga-se a entregar os materiais no local indicado na </w:t>
      </w:r>
      <w:r w:rsidRPr="00F62D76">
        <w:rPr>
          <w:rFonts w:ascii="Book Antiqua" w:eastAsia="Book Antiqua" w:hAnsi="Book Antiqua"/>
        </w:rPr>
        <w:t>Ordem de Fornecimento – OF</w:t>
      </w:r>
      <w:r w:rsidRPr="00F62D76">
        <w:rPr>
          <w:rFonts w:ascii="Book Antiqua" w:eastAsia="Book Antiqua" w:hAnsi="Book Antiqua"/>
          <w:shd w:val="clear" w:color="auto" w:fill="FFFFFF"/>
        </w:rPr>
        <w:t>, desde que seja dentro do território do Município de Gaspar.</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rPr>
        <w:t xml:space="preserve">5.3 No ato da entrega dos </w:t>
      </w:r>
      <w:r w:rsidRPr="00F62D76">
        <w:rPr>
          <w:rFonts w:ascii="Book Antiqua" w:eastAsia="Book Antiqua" w:hAnsi="Book Antiqua"/>
          <w:shd w:val="clear" w:color="auto" w:fill="FFFFFF"/>
        </w:rPr>
        <w:t>materiais</w:t>
      </w:r>
      <w:r w:rsidRPr="00F62D76">
        <w:rPr>
          <w:rFonts w:ascii="Book Antiqua" w:eastAsia="Book Antiqua" w:hAnsi="Book Antiqua"/>
        </w:rPr>
        <w:t xml:space="preserve"> o fornecedor deverá apresentar Nota Fiscal/Fatura correspondente às quantias solicitadas, que será submetida à aprovação do responsável pelo recebimento.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rPr>
          <w:rFonts w:ascii="Book Antiqua" w:eastAsia="Book Antiqua" w:hAnsi="Book Antiqua"/>
          <w:shd w:val="clear" w:color="auto" w:fill="FFFFFF"/>
        </w:rPr>
      </w:pPr>
      <w:r w:rsidRPr="00F62D76">
        <w:rPr>
          <w:rFonts w:ascii="Book Antiqua" w:eastAsia="Book Antiqua" w:hAnsi="Book Antiqua"/>
          <w:shd w:val="clear" w:color="auto" w:fill="FFFFFF"/>
        </w:rPr>
        <w:lastRenderedPageBreak/>
        <w:t>5.4 Os materiais serão recebidos:</w:t>
      </w:r>
    </w:p>
    <w:p w:rsidR="00C8682A" w:rsidRPr="00F62D76" w:rsidRDefault="00C8682A" w:rsidP="00C8682A">
      <w:pPr>
        <w:pStyle w:val="PargrafodaLista"/>
        <w:widowControl w:val="0"/>
        <w:numPr>
          <w:ilvl w:val="0"/>
          <w:numId w:val="24"/>
        </w:numPr>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ind w:left="-142" w:hanging="284"/>
        <w:rPr>
          <w:rFonts w:ascii="Book Antiqua" w:eastAsia="Book Antiqua" w:hAnsi="Book Antiqua"/>
          <w:shd w:val="clear" w:color="auto" w:fill="FFFFFF"/>
        </w:rPr>
      </w:pPr>
      <w:r w:rsidRPr="00F62D76">
        <w:rPr>
          <w:rFonts w:ascii="Book Antiqua" w:eastAsia="Book Antiqua" w:hAnsi="Book Antiqua"/>
          <w:b/>
          <w:shd w:val="clear" w:color="auto" w:fill="FFFFFF"/>
        </w:rPr>
        <w:t>Provisoriamente</w:t>
      </w:r>
      <w:r w:rsidRPr="00F62D76">
        <w:rPr>
          <w:rFonts w:ascii="Book Antiqua" w:eastAsia="Book Antiqua" w:hAnsi="Book Antiqua"/>
          <w:shd w:val="clear" w:color="auto" w:fill="FFFFFF"/>
        </w:rPr>
        <w:t>, no prazo de até 05 (cinco) dias úteis, de forma sumária, pelo responsável por seu acompanhamento e fiscalização, com verificação posterior da conformidade dos materiais com as exigências contidas no edital e seus anexos;</w:t>
      </w:r>
    </w:p>
    <w:p w:rsidR="00C8682A" w:rsidRPr="00F62D76" w:rsidRDefault="00C8682A" w:rsidP="00C8682A">
      <w:pPr>
        <w:pStyle w:val="PargrafodaLista"/>
        <w:widowControl w:val="0"/>
        <w:numPr>
          <w:ilvl w:val="0"/>
          <w:numId w:val="24"/>
        </w:numPr>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ind w:left="-142" w:hanging="284"/>
        <w:rPr>
          <w:rFonts w:ascii="Book Antiqua" w:eastAsia="Book Antiqua" w:hAnsi="Book Antiqua"/>
          <w:shd w:val="clear" w:color="auto" w:fill="FFFFFF"/>
        </w:rPr>
      </w:pPr>
      <w:r w:rsidRPr="00F62D76">
        <w:rPr>
          <w:rFonts w:ascii="Book Antiqua" w:eastAsia="Book Antiqua" w:hAnsi="Book Antiqua"/>
          <w:b/>
          <w:shd w:val="clear" w:color="auto" w:fill="FFFFFF"/>
        </w:rPr>
        <w:t>Definitivamente</w:t>
      </w:r>
      <w:r w:rsidRPr="00F62D76">
        <w:rPr>
          <w:rFonts w:ascii="Book Antiqua" w:eastAsia="Book Antiqua" w:hAnsi="Book Antiqua"/>
          <w:shd w:val="clear" w:color="auto" w:fill="FFFFFF"/>
        </w:rPr>
        <w:t xml:space="preserve">, no prazo de até </w:t>
      </w:r>
      <w:r w:rsidRPr="00F62D76">
        <w:rPr>
          <w:rFonts w:ascii="Book Antiqua" w:eastAsia="Book Antiqua" w:hAnsi="Book Antiqua"/>
          <w:b/>
          <w:shd w:val="clear" w:color="auto" w:fill="FFFFFF"/>
        </w:rPr>
        <w:t>07 (sete)</w:t>
      </w:r>
      <w:r w:rsidRPr="00F62D76">
        <w:rPr>
          <w:rFonts w:ascii="Book Antiqua" w:eastAsia="Book Antiqua" w:hAnsi="Book Antiqua"/>
          <w:shd w:val="clear" w:color="auto" w:fill="FFFFFF"/>
        </w:rPr>
        <w:t xml:space="preserve"> dias úteis, por servidor ou comissão designada pela autoridade competente, mediante termo detalhado que comprove o atendimento das exigências contidas no edital e seus anexos.</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5.4.1 O recebimento provisório ou definitivo não excluirá a responsabilidade civil pela solidez e pela segurança do serviço prestado, bem como pela qualidade e conformidade dos materiais entregues, nem a responsabilidade ético-profissional pelo perfeito fornecimento do objeto nos limites estabelecidos pela Lei e pelo Edital e seus anexos. </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5.5 O objeto poderá ser rejeitado, no todo ou em parte, quando estiver em desacordo com a Ordem de Fornecimento – OF e com o Edital e seus anexos.</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hAnsi="Book Antiqua"/>
        </w:rPr>
      </w:pPr>
      <w:r w:rsidRPr="00F62D76">
        <w:rPr>
          <w:rFonts w:ascii="Book Antiqua" w:hAnsi="Book Antiqua"/>
        </w:rPr>
        <w:t>5.5.1 Acaso o agente de fiscalização verifique o descumprimento de obrigações por parte da empresa</w:t>
      </w:r>
      <w:r w:rsidRPr="00F62D76">
        <w:rPr>
          <w:rFonts w:ascii="Book Antiqua" w:hAnsi="Book Antiqua"/>
          <w:spacing w:val="1"/>
        </w:rPr>
        <w:t xml:space="preserve"> </w:t>
      </w:r>
      <w:r w:rsidRPr="00F62D76">
        <w:rPr>
          <w:rFonts w:ascii="Book Antiqua" w:hAnsi="Book Antiqua"/>
        </w:rPr>
        <w:t>fornecedora, deve comunicar o preposto desta, indicando, expressamente, o que deve ser</w:t>
      </w:r>
      <w:r w:rsidRPr="00F62D76">
        <w:rPr>
          <w:rFonts w:ascii="Book Antiqua" w:hAnsi="Book Antiqua"/>
          <w:spacing w:val="1"/>
        </w:rPr>
        <w:t xml:space="preserve"> </w:t>
      </w:r>
      <w:r w:rsidRPr="00F62D76">
        <w:rPr>
          <w:rFonts w:ascii="Book Antiqua" w:hAnsi="Book Antiqua"/>
        </w:rPr>
        <w:t>corrigido</w:t>
      </w:r>
      <w:r w:rsidRPr="00F62D76">
        <w:rPr>
          <w:rFonts w:ascii="Book Antiqua" w:hAnsi="Book Antiqua"/>
          <w:spacing w:val="-3"/>
        </w:rPr>
        <w:t xml:space="preserve"> </w:t>
      </w:r>
      <w:r w:rsidRPr="00F62D76">
        <w:rPr>
          <w:rFonts w:ascii="Book Antiqua" w:hAnsi="Book Antiqua"/>
        </w:rPr>
        <w:t>e o</w:t>
      </w:r>
      <w:r w:rsidRPr="00F62D76">
        <w:rPr>
          <w:rFonts w:ascii="Book Antiqua" w:hAnsi="Book Antiqua"/>
          <w:spacing w:val="-2"/>
        </w:rPr>
        <w:t xml:space="preserve"> </w:t>
      </w:r>
      <w:r w:rsidRPr="00F62D76">
        <w:rPr>
          <w:rFonts w:ascii="Book Antiqua" w:hAnsi="Book Antiqua"/>
        </w:rPr>
        <w:t>prazo</w:t>
      </w:r>
      <w:r w:rsidRPr="00F62D76">
        <w:rPr>
          <w:rFonts w:ascii="Book Antiqua" w:hAnsi="Book Antiqua"/>
          <w:spacing w:val="-1"/>
        </w:rPr>
        <w:t xml:space="preserve"> </w:t>
      </w:r>
      <w:r w:rsidRPr="00F62D76">
        <w:rPr>
          <w:rFonts w:ascii="Book Antiqua" w:hAnsi="Book Antiqua"/>
        </w:rPr>
        <w:t>máximo</w:t>
      </w:r>
      <w:r w:rsidRPr="00F62D76">
        <w:rPr>
          <w:rFonts w:ascii="Book Antiqua" w:hAnsi="Book Antiqua"/>
          <w:spacing w:val="-2"/>
        </w:rPr>
        <w:t xml:space="preserve"> </w:t>
      </w:r>
      <w:r w:rsidRPr="00F62D76">
        <w:rPr>
          <w:rFonts w:ascii="Book Antiqua" w:hAnsi="Book Antiqua"/>
        </w:rPr>
        <w:t>para a</w:t>
      </w:r>
      <w:r w:rsidRPr="00F62D76">
        <w:rPr>
          <w:rFonts w:ascii="Book Antiqua" w:hAnsi="Book Antiqua"/>
          <w:spacing w:val="-2"/>
        </w:rPr>
        <w:t xml:space="preserve"> </w:t>
      </w:r>
      <w:r w:rsidRPr="00F62D76">
        <w:rPr>
          <w:rFonts w:ascii="Book Antiqua" w:hAnsi="Book Antiqua"/>
        </w:rPr>
        <w:t>correção.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5.5.2 Os </w:t>
      </w:r>
      <w:r w:rsidRPr="00F62D76">
        <w:rPr>
          <w:rFonts w:ascii="Book Antiqua" w:eastAsia="Book Antiqua" w:hAnsi="Book Antiqua"/>
          <w:shd w:val="clear" w:color="auto" w:fill="FFFFFF"/>
        </w:rPr>
        <w:t>materiais/serviços</w:t>
      </w:r>
      <w:r w:rsidRPr="00F62D76">
        <w:rPr>
          <w:rFonts w:ascii="Book Antiqua" w:eastAsia="Book Antiqua" w:hAnsi="Book Antiqua"/>
        </w:rPr>
        <w:t xml:space="preserve"> que rejeitados (tanto no recebimento provisório quanto no recebimento definitivo) deverão ser substituídos ou corrigidos no </w:t>
      </w:r>
      <w:r w:rsidRPr="00F62D76">
        <w:rPr>
          <w:rFonts w:ascii="Book Antiqua" w:eastAsia="Book Antiqua" w:hAnsi="Book Antiqua"/>
          <w:shd w:val="clear" w:color="auto" w:fill="FFFFFF"/>
        </w:rPr>
        <w:t xml:space="preserve">prazo designado pela </w:t>
      </w:r>
      <w:r w:rsidRPr="00F62D76">
        <w:rPr>
          <w:rFonts w:ascii="Book Antiqua" w:eastAsia="Book Antiqua" w:hAnsi="Book Antiqua"/>
          <w:b/>
          <w:shd w:val="clear" w:color="auto" w:fill="FFFFFF"/>
        </w:rPr>
        <w:t>CONTRATANTE</w:t>
      </w:r>
      <w:r w:rsidRPr="00F62D76">
        <w:rPr>
          <w:rFonts w:ascii="Book Antiqua" w:eastAsia="Book Antiqua" w:hAnsi="Book Antiqua"/>
          <w:shd w:val="clear" w:color="auto" w:fill="FFFFFF"/>
        </w:rPr>
        <w:t xml:space="preserve"> e em conformidade com o disposto no item 5.5.1, contados da data de notificação apresentada à fornecedora, sem qualquer ônus para o Município.</w:t>
      </w:r>
      <w:r w:rsidRPr="00F62D76">
        <w:rPr>
          <w:rFonts w:ascii="Book Antiqua" w:eastAsia="Book Antiqua" w:hAnsi="Book Antiqua"/>
        </w:rPr>
        <w:t xml:space="preserve"> </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rPr>
      </w:pPr>
      <w:r w:rsidRPr="00F62D76">
        <w:rPr>
          <w:rFonts w:ascii="Book Antiqua" w:eastAsia="Book Antiqua" w:hAnsi="Book Antiqua"/>
          <w:shd w:val="clear" w:color="auto" w:fill="FFFFFF"/>
        </w:rPr>
        <w:t xml:space="preserve">5.5.3 Se a substituição ou correção dos materiais não for realizada no prazo máximo designado, </w:t>
      </w:r>
      <w:r w:rsidRPr="00F62D76">
        <w:rPr>
          <w:rFonts w:ascii="Book Antiqua" w:hAnsi="Book Antiqua" w:cs="Book Antiqua"/>
          <w:shd w:val="clear" w:color="auto" w:fill="FFFFFF"/>
        </w:rPr>
        <w:t>poderá acarretar a suspensão dos pagamentos</w:t>
      </w:r>
      <w:r w:rsidRPr="00F62D76">
        <w:rPr>
          <w:rFonts w:ascii="Book Antiqua" w:eastAsia="Book Antiqua" w:hAnsi="Book Antiqua"/>
          <w:shd w:val="clear" w:color="auto" w:fill="FFFFFF"/>
        </w:rPr>
        <w:t xml:space="preserve"> e a fornecedora estará </w:t>
      </w:r>
      <w:r w:rsidRPr="00F62D76">
        <w:rPr>
          <w:rFonts w:ascii="Book Antiqua" w:eastAsia="Book Antiqua" w:hAnsi="Book Antiqua"/>
        </w:rPr>
        <w:t>sujeita às sanções previstas neste instrumento, no Edital e na Lei.</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rPr>
        <w:t xml:space="preserve">5.5.4 </w:t>
      </w:r>
      <w:r w:rsidRPr="00F62D76">
        <w:rPr>
          <w:rFonts w:ascii="Book Antiqua" w:eastAsia="Book Antiqua" w:hAnsi="Book Antiqua"/>
          <w:shd w:val="clear" w:color="auto" w:fill="FFFFFF"/>
        </w:rPr>
        <w:t>Caso seja comprovado que os materiais entregues não estão de acordo com as especificações do Edital e seus anexos, a fornecedora deverá ressarcir todos os custos com perícia à Administração, bem como os prejuízos e danos eventualmente causados.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912"/>
        </w:tabs>
        <w:ind w:right="-852"/>
        <w:rPr>
          <w:rFonts w:ascii="Book Antiqua" w:hAnsi="Book Antiqua"/>
          <w:b/>
        </w:rPr>
      </w:pPr>
      <w:r w:rsidRPr="00F62D76">
        <w:rPr>
          <w:rFonts w:ascii="Book Antiqua" w:hAnsi="Book Antiqua"/>
        </w:rPr>
        <w:t>5.5.5 Realizada</w:t>
      </w:r>
      <w:r w:rsidRPr="00F62D76">
        <w:rPr>
          <w:rFonts w:ascii="Book Antiqua" w:hAnsi="Book Antiqua"/>
          <w:spacing w:val="78"/>
        </w:rPr>
        <w:t xml:space="preserve"> </w:t>
      </w:r>
      <w:r w:rsidRPr="00F62D76">
        <w:rPr>
          <w:rFonts w:ascii="Book Antiqua" w:hAnsi="Book Antiqua"/>
        </w:rPr>
        <w:t>a substituição ou a correção</w:t>
      </w:r>
      <w:r w:rsidRPr="00F62D76">
        <w:rPr>
          <w:rFonts w:ascii="Book Antiqua" w:hAnsi="Book Antiqua"/>
          <w:spacing w:val="79"/>
        </w:rPr>
        <w:t xml:space="preserve"> </w:t>
      </w:r>
      <w:r w:rsidRPr="00F62D76">
        <w:rPr>
          <w:rFonts w:ascii="Book Antiqua" w:hAnsi="Book Antiqua"/>
        </w:rPr>
        <w:t>pelo</w:t>
      </w:r>
      <w:r w:rsidRPr="00F62D76">
        <w:rPr>
          <w:rFonts w:ascii="Book Antiqua" w:hAnsi="Book Antiqua"/>
          <w:spacing w:val="79"/>
        </w:rPr>
        <w:t xml:space="preserve"> </w:t>
      </w:r>
      <w:r w:rsidRPr="00F62D76">
        <w:rPr>
          <w:rFonts w:ascii="Book Antiqua" w:hAnsi="Book Antiqua"/>
        </w:rPr>
        <w:t>fornecedor,</w:t>
      </w:r>
      <w:r w:rsidRPr="00F62D76">
        <w:rPr>
          <w:rFonts w:ascii="Book Antiqua" w:hAnsi="Book Antiqua"/>
          <w:spacing w:val="78"/>
        </w:rPr>
        <w:t xml:space="preserve"> </w:t>
      </w:r>
      <w:r w:rsidRPr="00F62D76">
        <w:rPr>
          <w:rFonts w:ascii="Book Antiqua" w:hAnsi="Book Antiqua"/>
        </w:rPr>
        <w:t>abrem-se</w:t>
      </w:r>
      <w:r w:rsidRPr="00F62D76">
        <w:rPr>
          <w:rFonts w:ascii="Book Antiqua" w:hAnsi="Book Antiqua"/>
          <w:spacing w:val="79"/>
        </w:rPr>
        <w:t xml:space="preserve"> </w:t>
      </w:r>
      <w:r w:rsidRPr="00F62D76">
        <w:rPr>
          <w:rFonts w:ascii="Book Antiqua" w:hAnsi="Book Antiqua"/>
        </w:rPr>
        <w:t>novamente</w:t>
      </w:r>
      <w:r w:rsidRPr="00F62D76">
        <w:rPr>
          <w:rFonts w:ascii="Book Antiqua" w:hAnsi="Book Antiqua"/>
          <w:spacing w:val="80"/>
        </w:rPr>
        <w:t xml:space="preserve"> </w:t>
      </w:r>
      <w:r w:rsidRPr="00F62D76">
        <w:rPr>
          <w:rFonts w:ascii="Book Antiqua" w:hAnsi="Book Antiqua"/>
        </w:rPr>
        <w:t>os</w:t>
      </w:r>
      <w:r w:rsidRPr="00F62D76">
        <w:rPr>
          <w:rFonts w:ascii="Book Antiqua" w:hAnsi="Book Antiqua"/>
          <w:spacing w:val="78"/>
        </w:rPr>
        <w:t xml:space="preserve"> </w:t>
      </w:r>
      <w:r w:rsidRPr="00F62D76">
        <w:rPr>
          <w:rFonts w:ascii="Book Antiqua" w:hAnsi="Book Antiqua"/>
        </w:rPr>
        <w:t>prazos</w:t>
      </w:r>
      <w:r w:rsidRPr="00F62D76">
        <w:rPr>
          <w:rFonts w:ascii="Book Antiqua" w:hAnsi="Book Antiqua"/>
          <w:spacing w:val="79"/>
        </w:rPr>
        <w:t xml:space="preserve"> </w:t>
      </w:r>
      <w:r w:rsidRPr="00F62D76">
        <w:rPr>
          <w:rFonts w:ascii="Book Antiqua" w:hAnsi="Book Antiqua"/>
        </w:rPr>
        <w:t>para</w:t>
      </w:r>
      <w:r w:rsidRPr="00F62D76">
        <w:rPr>
          <w:rFonts w:ascii="Book Antiqua" w:hAnsi="Book Antiqua"/>
          <w:spacing w:val="79"/>
        </w:rPr>
        <w:t xml:space="preserve"> </w:t>
      </w:r>
      <w:r w:rsidRPr="00F62D76">
        <w:rPr>
          <w:rFonts w:ascii="Book Antiqua" w:hAnsi="Book Antiqua"/>
        </w:rPr>
        <w:t xml:space="preserve">os recebimentos estabelecidos no item </w:t>
      </w:r>
      <w:r w:rsidRPr="00F62D76">
        <w:rPr>
          <w:rFonts w:ascii="Book Antiqua" w:eastAsia="Book Antiqua" w:hAnsi="Book Antiqua"/>
          <w:shd w:val="clear" w:color="auto" w:fill="FFFFFF"/>
        </w:rPr>
        <w:t xml:space="preserve">5.4 </w:t>
      </w:r>
      <w:r w:rsidRPr="00F62D76">
        <w:rPr>
          <w:rFonts w:ascii="Book Antiqua" w:hAnsi="Book Antiqua"/>
        </w:rPr>
        <w:t>deste instrumento, que</w:t>
      </w:r>
      <w:r w:rsidRPr="00F62D76">
        <w:rPr>
          <w:rFonts w:ascii="Book Antiqua" w:hAnsi="Book Antiqua"/>
          <w:spacing w:val="-1"/>
        </w:rPr>
        <w:t xml:space="preserve"> </w:t>
      </w:r>
      <w:r w:rsidRPr="00F62D76">
        <w:rPr>
          <w:rFonts w:ascii="Book Antiqua" w:hAnsi="Book Antiqua"/>
        </w:rPr>
        <w:t>podem,</w:t>
      </w:r>
      <w:r w:rsidRPr="00F62D76">
        <w:rPr>
          <w:rFonts w:ascii="Book Antiqua" w:hAnsi="Book Antiqua"/>
          <w:spacing w:val="-3"/>
        </w:rPr>
        <w:t xml:space="preserve"> </w:t>
      </w:r>
      <w:r w:rsidRPr="00F62D76">
        <w:rPr>
          <w:rFonts w:ascii="Book Antiqua" w:hAnsi="Book Antiqua"/>
        </w:rPr>
        <w:t>no</w:t>
      </w:r>
      <w:r w:rsidRPr="00F62D76">
        <w:rPr>
          <w:rFonts w:ascii="Book Antiqua" w:hAnsi="Book Antiqua"/>
          <w:spacing w:val="-2"/>
        </w:rPr>
        <w:t xml:space="preserve"> </w:t>
      </w:r>
      <w:r w:rsidRPr="00F62D76">
        <w:rPr>
          <w:rFonts w:ascii="Book Antiqua" w:hAnsi="Book Antiqua"/>
        </w:rPr>
        <w:t>entanto,</w:t>
      </w:r>
      <w:r w:rsidRPr="00F62D76">
        <w:rPr>
          <w:rFonts w:ascii="Book Antiqua" w:hAnsi="Book Antiqua"/>
          <w:spacing w:val="-2"/>
        </w:rPr>
        <w:t xml:space="preserve"> </w:t>
      </w:r>
      <w:r w:rsidRPr="00F62D76">
        <w:rPr>
          <w:rFonts w:ascii="Book Antiqua" w:hAnsi="Book Antiqua"/>
        </w:rPr>
        <w:t>ser</w:t>
      </w:r>
      <w:r w:rsidRPr="00F62D76">
        <w:rPr>
          <w:rFonts w:ascii="Book Antiqua" w:hAnsi="Book Antiqua"/>
          <w:spacing w:val="-1"/>
        </w:rPr>
        <w:t xml:space="preserve"> </w:t>
      </w:r>
      <w:r w:rsidRPr="00F62D76">
        <w:rPr>
          <w:rFonts w:ascii="Book Antiqua" w:hAnsi="Book Antiqua"/>
        </w:rPr>
        <w:t>reduzidos</w:t>
      </w:r>
      <w:r w:rsidRPr="00F62D76">
        <w:rPr>
          <w:rFonts w:ascii="Book Antiqua" w:hAnsi="Book Antiqua"/>
          <w:spacing w:val="-2"/>
        </w:rPr>
        <w:t xml:space="preserve"> </w:t>
      </w:r>
      <w:r w:rsidRPr="00F62D76">
        <w:rPr>
          <w:rFonts w:ascii="Book Antiqua" w:hAnsi="Book Antiqua"/>
        </w:rPr>
        <w:t>pela</w:t>
      </w:r>
      <w:r w:rsidRPr="00F62D76">
        <w:rPr>
          <w:rFonts w:ascii="Book Antiqua" w:hAnsi="Book Antiqua"/>
          <w:spacing w:val="-1"/>
        </w:rPr>
        <w:t xml:space="preserve"> </w:t>
      </w:r>
      <w:r w:rsidRPr="00F62D76">
        <w:rPr>
          <w:rFonts w:ascii="Book Antiqua" w:hAnsi="Book Antiqua"/>
        </w:rPr>
        <w:t>metade.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912"/>
        </w:tabs>
        <w:ind w:right="-852"/>
        <w:rPr>
          <w:rFonts w:ascii="Book Antiqua" w:hAnsi="Book Antiqua"/>
          <w:b/>
        </w:rPr>
      </w:pPr>
    </w:p>
    <w:p w:rsidR="00C8682A" w:rsidRPr="00F62D76" w:rsidRDefault="00C8682A" w:rsidP="00C8682A">
      <w:pPr>
        <w:widowControl w:val="0"/>
        <w:autoSpaceDE w:val="0"/>
        <w:autoSpaceDN w:val="0"/>
        <w:adjustRightInd w:val="0"/>
        <w:rPr>
          <w:rFonts w:ascii="Book Antiqua" w:hAnsi="Book Antiqua"/>
          <w:b/>
        </w:rPr>
      </w:pPr>
      <w:r w:rsidRPr="00F62D76">
        <w:rPr>
          <w:rFonts w:ascii="Book Antiqua" w:hAnsi="Book Antiqua"/>
          <w:b/>
        </w:rPr>
        <w:t>CLÁUSULA SEXTA – DA DOTAÇÃO ORÇAMENTÁRIA</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6.1 Os recursos necessários ao cumprimento do presente instrumento serão indicados na Ordem de Fornecimento – OF.</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hAnsi="Book Antiqua"/>
        </w:rPr>
      </w:pPr>
    </w:p>
    <w:p w:rsidR="00C8682A" w:rsidRPr="00F62D76" w:rsidRDefault="00C8682A" w:rsidP="00C8682A">
      <w:pPr>
        <w:widowControl w:val="0"/>
        <w:ind w:right="-852"/>
        <w:rPr>
          <w:rFonts w:ascii="Book Antiqua" w:eastAsia="Book Antiqua" w:hAnsi="Book Antiqua"/>
          <w:b/>
        </w:rPr>
      </w:pPr>
      <w:r w:rsidRPr="00F62D76">
        <w:rPr>
          <w:rFonts w:ascii="Book Antiqua" w:eastAsia="Book Antiqua" w:hAnsi="Book Antiqua"/>
          <w:b/>
        </w:rPr>
        <w:t>CLÁUSULA SÉTIMA – DO PAGAMENTO</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 xml:space="preserve">7.1 O pagamento pela efetiva entrega do objeto deste instrumento será efetuado em até </w:t>
      </w:r>
      <w:r w:rsidRPr="00F62D76">
        <w:rPr>
          <w:rFonts w:ascii="Book Antiqua" w:eastAsia="Book Antiqua" w:hAnsi="Book Antiqua"/>
          <w:shd w:val="clear" w:color="auto" w:fill="FFFFFF"/>
        </w:rPr>
        <w:t>15 (</w:t>
      </w:r>
      <w:r w:rsidRPr="00F62D76">
        <w:rPr>
          <w:rFonts w:ascii="Book Antiqua" w:eastAsia="Book Antiqua" w:hAnsi="Book Antiqua"/>
          <w:i/>
          <w:shd w:val="clear" w:color="auto" w:fill="FFFFFF"/>
        </w:rPr>
        <w:t>quinze</w:t>
      </w:r>
      <w:r w:rsidRPr="00F62D76">
        <w:rPr>
          <w:rFonts w:ascii="Book Antiqua" w:eastAsia="Book Antiqua" w:hAnsi="Book Antiqua"/>
          <w:shd w:val="clear" w:color="auto" w:fill="FFFFFF"/>
        </w:rPr>
        <w:t>)</w:t>
      </w:r>
      <w:r w:rsidRPr="00F62D76">
        <w:rPr>
          <w:rFonts w:ascii="Book Antiqua" w:eastAsia="Book Antiqua" w:hAnsi="Book Antiqua"/>
        </w:rPr>
        <w:t xml:space="preserve"> dias, contados a partir do recebimento definitivo, mediante a apresentação da Nota Fiscal/Fatura, contendo o detalhamento do objeto/serviço entregue, devidamente atestada por agente </w:t>
      </w:r>
      <w:r w:rsidRPr="00F62D76">
        <w:rPr>
          <w:rFonts w:ascii="Book Antiqua" w:eastAsia="Book Antiqua" w:hAnsi="Book Antiqua"/>
          <w:shd w:val="clear" w:color="auto" w:fill="FFFFFF"/>
        </w:rPr>
        <w:t>responsável pelo recebimento</w:t>
      </w:r>
      <w:r w:rsidRPr="00F62D76">
        <w:rPr>
          <w:rFonts w:ascii="Book Antiqua" w:eastAsia="Book Antiqua" w:hAnsi="Book Antiqua"/>
        </w:rPr>
        <w:t>, através de Depósito Bancário ou Chave PIX, observando-se ainda a ordem cronológica de pagamentos, nos termos do Art. 141 da Lei Federal nº 14.133/2021.</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7.1.1 Para execução do pagamento o fornecedor deverá fazer constar na Nota Fiscal correspondente, o nome do banco, o número de sua conta corrente e agência Bancária ou Chave PIX, bem como o número da Ordem de Fornecimento – OF.</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7.1.2 Havendo erro na Nota Fiscal ou circunstâncias que impeçam a liquidação da despesa, aquela será devolvida ao fornecedor e o pagamento ficará pendente até que sejam providenciadas as medidas saneadoras. Nesta hipótese, o prazo para pagamento iniciar-se-á após a regularização da situação ou reapresentação do documento fiscal, não acarretando quaisquer ônus ao Município de Gaspar.</w:t>
      </w:r>
    </w:p>
    <w:p w:rsidR="00C8682A" w:rsidRPr="00F62D76" w:rsidRDefault="00C8682A" w:rsidP="00C8682A">
      <w:pPr>
        <w:widowControl w:val="0"/>
        <w:autoSpaceDE w:val="0"/>
        <w:autoSpaceDN w:val="0"/>
        <w:adjustRightInd w:val="0"/>
        <w:rPr>
          <w:rFonts w:ascii="Book Antiqua" w:hAnsi="Book Antiqua"/>
        </w:rPr>
      </w:pPr>
      <w:r w:rsidRPr="00F62D76">
        <w:rPr>
          <w:rFonts w:ascii="Book Antiqua" w:hAnsi="Book Antiqua"/>
        </w:rPr>
        <w:t>7.2 A critério da Administração poderão ser descontados dos pagamentos devidos, os valores para cobrir despesas com multas, indenizações a terceiros ou outros de responsabilidade da empresa fornecedora.</w:t>
      </w:r>
    </w:p>
    <w:p w:rsidR="00C8682A" w:rsidRPr="00F62D76" w:rsidRDefault="00C8682A" w:rsidP="00C8682A">
      <w:pPr>
        <w:widowControl w:val="0"/>
        <w:autoSpaceDE w:val="0"/>
        <w:autoSpaceDN w:val="0"/>
        <w:adjustRightInd w:val="0"/>
        <w:rPr>
          <w:rFonts w:ascii="Book Antiqua" w:hAnsi="Book Antiqua"/>
        </w:rPr>
      </w:pPr>
      <w:r w:rsidRPr="00F62D76">
        <w:rPr>
          <w:rFonts w:ascii="Book Antiqua" w:hAnsi="Book Antiqua"/>
        </w:rPr>
        <w:lastRenderedPageBreak/>
        <w:t xml:space="preserve">7.3 </w:t>
      </w:r>
      <w:r w:rsidRPr="00F62D76">
        <w:rPr>
          <w:rFonts w:ascii="Book Antiqua" w:eastAsia="Book Antiqua" w:hAnsi="Book Antiqua" w:cs="Arial"/>
        </w:rPr>
        <w:t>Para fazer jus ao pagamento a empresa deverá apresentar, juntamente com o documento de cobrança, prova de regularidade perante o Instituto Nacional do Seguro Social – INSS e perante o FGTS.</w:t>
      </w:r>
      <w:r w:rsidRPr="00F62D76">
        <w:rPr>
          <w:rFonts w:ascii="Book Antiqua" w:hAnsi="Book Antiqua"/>
        </w:rPr>
        <w:t xml:space="preserve"> </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hAnsi="Book Antiqua"/>
        </w:rPr>
        <w:t xml:space="preserve">7.4 </w:t>
      </w:r>
      <w:r w:rsidRPr="00F62D76">
        <w:rPr>
          <w:rFonts w:ascii="Book Antiqua" w:eastAsia="Book Antiqua" w:hAnsi="Book Antiqua"/>
        </w:rPr>
        <w:t xml:space="preserve">Nenhum pagamento será efetuado ao fornecedor enquanto houver pendência de liquidação de obrigação financeira em virtude de penalidade ou inadimplência contratual, observado o disposto no Parágrafo 3° do </w:t>
      </w:r>
      <w:r w:rsidRPr="00F62D76">
        <w:rPr>
          <w:rFonts w:ascii="Book Antiqua" w:hAnsi="Book Antiqua"/>
        </w:rPr>
        <w:t xml:space="preserve">Art. 75 do </w:t>
      </w:r>
      <w:r w:rsidRPr="00F62D76">
        <w:rPr>
          <w:rFonts w:ascii="Book Antiqua" w:eastAsia="Book Antiqua" w:hAnsi="Book Antiqua"/>
        </w:rPr>
        <w:t>Decreto Municipal nº 11.384/2023.</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7.5 Não será permitido pagamento antecipado, parcial ou total, relativo a parcelas contratuais vinculadas ao fornecimento de bens ou à prestação de serviços.</w:t>
      </w:r>
    </w:p>
    <w:p w:rsidR="00C8682A" w:rsidRPr="00F62D76" w:rsidRDefault="00C8682A" w:rsidP="00C8682A">
      <w:pPr>
        <w:widowControl w:val="0"/>
        <w:autoSpaceDE w:val="0"/>
        <w:autoSpaceDN w:val="0"/>
        <w:adjustRightInd w:val="0"/>
        <w:rPr>
          <w:rFonts w:ascii="Book Antiqua" w:eastAsia="Book Antiqua" w:hAnsi="Book Antiqua" w:cs="Arial"/>
          <w:u w:val="single"/>
        </w:rPr>
      </w:pPr>
      <w:r w:rsidRPr="00F62D76">
        <w:rPr>
          <w:rFonts w:ascii="Book Antiqua" w:hAnsi="Book Antiqua"/>
        </w:rPr>
        <w:t xml:space="preserve">7.6 </w:t>
      </w:r>
      <w:r w:rsidRPr="00F62D76">
        <w:rPr>
          <w:rFonts w:ascii="Book Antiqua" w:eastAsia="Book Antiqua" w:hAnsi="Book Antiqua" w:cs="Arial"/>
        </w:rPr>
        <w:t xml:space="preserve">No caso de eventuais atrasos de pagamento das faturas, por culpa da Administração, o valor será atualizado monetariamente </w:t>
      </w:r>
      <w:r w:rsidRPr="00F62D76">
        <w:rPr>
          <w:rFonts w:ascii="Book Antiqua" w:eastAsia="Book Antiqua" w:hAnsi="Book Antiqua" w:cs="Arial"/>
          <w:u w:val="single"/>
        </w:rPr>
        <w:t>nos termos do Art. 117 da Constituição Estadual de SC.</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hAnsi="Book Antiqua"/>
          <w:b/>
        </w:rPr>
      </w:pPr>
      <w:r w:rsidRPr="00F62D76">
        <w:rPr>
          <w:rFonts w:ascii="Book Antiqua" w:eastAsia="Book Antiqua" w:hAnsi="Book Antiqua"/>
        </w:rPr>
        <w:t xml:space="preserve">7.7 </w:t>
      </w:r>
      <w:r w:rsidRPr="00F62D76">
        <w:rPr>
          <w:rFonts w:ascii="Book Antiqua" w:hAnsi="Book Antiqua"/>
        </w:rPr>
        <w:t>Os pagamentos devidos ao fornecedor, quando couber e de acordo com a legislação</w:t>
      </w:r>
      <w:r w:rsidRPr="00F62D76">
        <w:rPr>
          <w:rFonts w:ascii="Book Antiqua" w:hAnsi="Book Antiqua"/>
          <w:spacing w:val="1"/>
        </w:rPr>
        <w:t xml:space="preserve"> </w:t>
      </w:r>
      <w:r w:rsidRPr="00F62D76">
        <w:rPr>
          <w:rFonts w:ascii="Book Antiqua" w:hAnsi="Book Antiqua"/>
        </w:rPr>
        <w:t>tributária,</w:t>
      </w:r>
      <w:r w:rsidRPr="00F62D76">
        <w:rPr>
          <w:rFonts w:ascii="Book Antiqua" w:hAnsi="Book Antiqua"/>
          <w:spacing w:val="-4"/>
        </w:rPr>
        <w:t xml:space="preserve"> </w:t>
      </w:r>
      <w:r w:rsidRPr="00F62D76">
        <w:rPr>
          <w:rFonts w:ascii="Book Antiqua" w:hAnsi="Book Antiqua"/>
        </w:rPr>
        <w:t>estão</w:t>
      </w:r>
      <w:r w:rsidRPr="00F62D76">
        <w:rPr>
          <w:rFonts w:ascii="Book Antiqua" w:hAnsi="Book Antiqua"/>
          <w:spacing w:val="-1"/>
        </w:rPr>
        <w:t xml:space="preserve"> </w:t>
      </w:r>
      <w:r w:rsidRPr="00F62D76">
        <w:rPr>
          <w:rFonts w:ascii="Book Antiqua" w:hAnsi="Book Antiqua"/>
        </w:rPr>
        <w:t>sujeitos</w:t>
      </w:r>
      <w:r w:rsidRPr="00F62D76">
        <w:rPr>
          <w:rFonts w:ascii="Book Antiqua" w:hAnsi="Book Antiqua"/>
          <w:spacing w:val="-2"/>
        </w:rPr>
        <w:t xml:space="preserve"> </w:t>
      </w:r>
      <w:r w:rsidRPr="00F62D76">
        <w:rPr>
          <w:rFonts w:ascii="Book Antiqua" w:hAnsi="Book Antiqua"/>
        </w:rPr>
        <w:t>à</w:t>
      </w:r>
      <w:r w:rsidRPr="00F62D76">
        <w:rPr>
          <w:rFonts w:ascii="Book Antiqua" w:hAnsi="Book Antiqua"/>
          <w:spacing w:val="-1"/>
        </w:rPr>
        <w:t xml:space="preserve"> </w:t>
      </w:r>
      <w:r w:rsidRPr="00F62D76">
        <w:rPr>
          <w:rFonts w:ascii="Book Antiqua" w:hAnsi="Book Antiqua"/>
        </w:rPr>
        <w:t>retenção</w:t>
      </w:r>
      <w:r w:rsidRPr="00F62D76">
        <w:rPr>
          <w:rFonts w:ascii="Book Antiqua" w:hAnsi="Book Antiqua"/>
          <w:spacing w:val="-2"/>
        </w:rPr>
        <w:t xml:space="preserve"> </w:t>
      </w:r>
      <w:r w:rsidRPr="00F62D76">
        <w:rPr>
          <w:rFonts w:ascii="Book Antiqua" w:hAnsi="Book Antiqua"/>
        </w:rPr>
        <w:t>na</w:t>
      </w:r>
      <w:r w:rsidRPr="00F62D76">
        <w:rPr>
          <w:rFonts w:ascii="Book Antiqua" w:hAnsi="Book Antiqua"/>
          <w:spacing w:val="-1"/>
        </w:rPr>
        <w:t xml:space="preserve"> </w:t>
      </w:r>
      <w:r w:rsidRPr="00F62D76">
        <w:rPr>
          <w:rFonts w:ascii="Book Antiqua" w:hAnsi="Book Antiqua"/>
        </w:rPr>
        <w:t>fonte.</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hAnsi="Book Antiqua"/>
          <w:b/>
        </w:rPr>
      </w:pP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hAnsi="Book Antiqua"/>
          <w:b/>
        </w:rPr>
      </w:pPr>
      <w:r w:rsidRPr="00F62D76">
        <w:rPr>
          <w:rFonts w:ascii="Book Antiqua" w:eastAsia="Book Antiqua" w:hAnsi="Book Antiqua"/>
          <w:b/>
        </w:rPr>
        <w:t>CLÁUSULA OITAVA – DO REAJUSTAMENTO</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hAnsi="Book Antiqua"/>
        </w:rPr>
      </w:pPr>
      <w:r w:rsidRPr="00F62D76">
        <w:rPr>
          <w:rFonts w:ascii="Book Antiqua" w:hAnsi="Book Antiqua"/>
        </w:rPr>
        <w:t>8.1</w:t>
      </w:r>
      <w:r w:rsidRPr="00F62D76">
        <w:rPr>
          <w:rFonts w:ascii="Book Antiqua" w:hAnsi="Book Antiqua"/>
          <w:b/>
        </w:rPr>
        <w:t xml:space="preserve"> </w:t>
      </w:r>
      <w:r w:rsidRPr="00F62D76">
        <w:rPr>
          <w:rFonts w:ascii="Book Antiqua" w:hAnsi="Book Antiqua"/>
        </w:rPr>
        <w:t>A Ata de Registro de Preços pode sofrer reajuste, repactuação ou revisão, aplicando-se</w:t>
      </w:r>
      <w:r w:rsidRPr="00F62D76">
        <w:rPr>
          <w:rFonts w:ascii="Book Antiqua" w:hAnsi="Book Antiqua"/>
          <w:spacing w:val="1"/>
        </w:rPr>
        <w:t xml:space="preserve"> </w:t>
      </w:r>
      <w:r w:rsidRPr="00F62D76">
        <w:rPr>
          <w:rFonts w:ascii="Book Antiqua" w:hAnsi="Book Antiqua"/>
        </w:rPr>
        <w:t>as</w:t>
      </w:r>
      <w:r w:rsidRPr="00F62D76">
        <w:rPr>
          <w:rFonts w:ascii="Book Antiqua" w:hAnsi="Book Antiqua"/>
          <w:spacing w:val="1"/>
        </w:rPr>
        <w:t xml:space="preserve"> </w:t>
      </w:r>
      <w:r w:rsidRPr="00F62D76">
        <w:rPr>
          <w:rFonts w:ascii="Book Antiqua" w:hAnsi="Book Antiqua"/>
        </w:rPr>
        <w:t>normas</w:t>
      </w:r>
      <w:r w:rsidRPr="00F62D76">
        <w:rPr>
          <w:rFonts w:ascii="Book Antiqua" w:hAnsi="Book Antiqua"/>
          <w:spacing w:val="1"/>
        </w:rPr>
        <w:t xml:space="preserve"> </w:t>
      </w:r>
      <w:r w:rsidRPr="00F62D76">
        <w:rPr>
          <w:rFonts w:ascii="Book Antiqua" w:hAnsi="Book Antiqua"/>
        </w:rPr>
        <w:t>e</w:t>
      </w:r>
      <w:r w:rsidRPr="00F62D76">
        <w:rPr>
          <w:rFonts w:ascii="Book Antiqua" w:hAnsi="Book Antiqua"/>
          <w:spacing w:val="1"/>
        </w:rPr>
        <w:t xml:space="preserve"> </w:t>
      </w:r>
      <w:r w:rsidRPr="00F62D76">
        <w:rPr>
          <w:rFonts w:ascii="Book Antiqua" w:hAnsi="Book Antiqua"/>
        </w:rPr>
        <w:t>os</w:t>
      </w:r>
      <w:r w:rsidRPr="00F62D76">
        <w:rPr>
          <w:rFonts w:ascii="Book Antiqua" w:hAnsi="Book Antiqua"/>
          <w:spacing w:val="1"/>
        </w:rPr>
        <w:t xml:space="preserve"> </w:t>
      </w:r>
      <w:r w:rsidRPr="00F62D76">
        <w:rPr>
          <w:rFonts w:ascii="Book Antiqua" w:hAnsi="Book Antiqua"/>
        </w:rPr>
        <w:t>mesmos</w:t>
      </w:r>
      <w:r w:rsidRPr="00F62D76">
        <w:rPr>
          <w:rFonts w:ascii="Book Antiqua" w:hAnsi="Book Antiqua"/>
          <w:spacing w:val="1"/>
        </w:rPr>
        <w:t xml:space="preserve"> </w:t>
      </w:r>
      <w:r w:rsidRPr="00F62D76">
        <w:rPr>
          <w:rFonts w:ascii="Book Antiqua" w:hAnsi="Book Antiqua"/>
        </w:rPr>
        <w:t>pressupostos</w:t>
      </w:r>
      <w:r w:rsidRPr="00F62D76">
        <w:rPr>
          <w:rFonts w:ascii="Book Antiqua" w:hAnsi="Book Antiqua"/>
          <w:spacing w:val="1"/>
        </w:rPr>
        <w:t xml:space="preserve"> </w:t>
      </w:r>
      <w:r w:rsidRPr="00F62D76">
        <w:rPr>
          <w:rFonts w:ascii="Book Antiqua" w:hAnsi="Book Antiqua"/>
        </w:rPr>
        <w:t>previstos</w:t>
      </w:r>
      <w:r w:rsidRPr="00F62D76">
        <w:rPr>
          <w:rFonts w:ascii="Book Antiqua" w:hAnsi="Book Antiqua"/>
          <w:spacing w:val="1"/>
        </w:rPr>
        <w:t xml:space="preserve"> </w:t>
      </w:r>
      <w:r w:rsidRPr="00F62D76">
        <w:rPr>
          <w:rFonts w:ascii="Book Antiqua" w:hAnsi="Book Antiqua"/>
        </w:rPr>
        <w:t>na</w:t>
      </w:r>
      <w:r w:rsidRPr="00F62D76">
        <w:rPr>
          <w:rFonts w:ascii="Book Antiqua" w:hAnsi="Book Antiqua"/>
          <w:spacing w:val="1"/>
        </w:rPr>
        <w:t xml:space="preserve"> </w:t>
      </w:r>
      <w:r w:rsidRPr="00F62D76">
        <w:rPr>
          <w:rFonts w:ascii="Book Antiqua" w:hAnsi="Book Antiqua"/>
        </w:rPr>
        <w:t>Seção</w:t>
      </w:r>
      <w:r w:rsidRPr="00F62D76">
        <w:rPr>
          <w:rFonts w:ascii="Book Antiqua" w:hAnsi="Book Antiqua"/>
          <w:spacing w:val="-2"/>
        </w:rPr>
        <w:t xml:space="preserve"> </w:t>
      </w:r>
      <w:r w:rsidRPr="00F62D76">
        <w:rPr>
          <w:rFonts w:ascii="Book Antiqua" w:hAnsi="Book Antiqua"/>
        </w:rPr>
        <w:t>3</w:t>
      </w:r>
      <w:r w:rsidRPr="00F62D76">
        <w:rPr>
          <w:rFonts w:ascii="Book Antiqua" w:hAnsi="Book Antiqua"/>
          <w:spacing w:val="-1"/>
        </w:rPr>
        <w:t xml:space="preserve"> </w:t>
      </w:r>
      <w:r w:rsidRPr="00F62D76">
        <w:rPr>
          <w:rFonts w:ascii="Book Antiqua" w:hAnsi="Book Antiqua"/>
        </w:rPr>
        <w:t>do</w:t>
      </w:r>
      <w:r w:rsidRPr="00F62D76">
        <w:rPr>
          <w:rFonts w:ascii="Book Antiqua" w:hAnsi="Book Antiqua"/>
          <w:spacing w:val="-3"/>
        </w:rPr>
        <w:t xml:space="preserve"> </w:t>
      </w:r>
      <w:r w:rsidRPr="00F62D76">
        <w:rPr>
          <w:rFonts w:ascii="Book Antiqua" w:hAnsi="Book Antiqua"/>
        </w:rPr>
        <w:t>Capítulo</w:t>
      </w:r>
      <w:r w:rsidRPr="00F62D76">
        <w:rPr>
          <w:rFonts w:ascii="Book Antiqua" w:hAnsi="Book Antiqua"/>
          <w:spacing w:val="-2"/>
        </w:rPr>
        <w:t xml:space="preserve"> </w:t>
      </w:r>
      <w:r w:rsidRPr="00F62D76">
        <w:rPr>
          <w:rFonts w:ascii="Book Antiqua" w:hAnsi="Book Antiqua"/>
        </w:rPr>
        <w:t xml:space="preserve">V do </w:t>
      </w:r>
      <w:r w:rsidRPr="00F62D76">
        <w:rPr>
          <w:rFonts w:ascii="Book Antiqua" w:eastAsia="Book Antiqua" w:hAnsi="Book Antiqua"/>
        </w:rPr>
        <w:t>Decreto Municipal nº 11.384/2023</w:t>
      </w:r>
      <w:r w:rsidRPr="00F62D76">
        <w:rPr>
          <w:rFonts w:ascii="Book Antiqua" w:hAnsi="Book Antiqua"/>
        </w:rPr>
        <w:t>.</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eastAsia="Book Antiqua" w:hAnsi="Book Antiqua"/>
        </w:rPr>
        <w:t>8.1.1 Os valores poderão ser reajustados a cada 12 (doze) meses, pelo Índice Nacional de Preços ao Consumidor – INPC ou por outro que venha a substituí-lo.</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eastAsia="Book Antiqua" w:hAnsi="Book Antiqua"/>
        </w:rPr>
      </w:pPr>
      <w:r w:rsidRPr="00F62D76">
        <w:rPr>
          <w:rFonts w:ascii="Book Antiqua" w:eastAsia="Book Antiqua" w:hAnsi="Book Antiqua"/>
        </w:rPr>
        <w:t xml:space="preserve">8.1.2 As alterações de preços oriundos de </w:t>
      </w:r>
      <w:r w:rsidRPr="00F62D76">
        <w:rPr>
          <w:rFonts w:ascii="Book Antiqua" w:hAnsi="Book Antiqua"/>
        </w:rPr>
        <w:t>reajuste, repactuação ou revisão</w:t>
      </w:r>
      <w:r w:rsidRPr="00F62D76">
        <w:rPr>
          <w:rFonts w:ascii="Book Antiqua" w:eastAsia="Book Antiqua" w:hAnsi="Book Antiqua"/>
        </w:rPr>
        <w:t xml:space="preserve"> serão publicadas na imprensa oficial.</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eastAsia="Book Antiqua" w:hAnsi="Book Antiqua"/>
        </w:rPr>
      </w:pPr>
    </w:p>
    <w:p w:rsidR="00C8682A" w:rsidRPr="00F62D76" w:rsidRDefault="00C8682A" w:rsidP="00C8682A">
      <w:pPr>
        <w:tabs>
          <w:tab w:val="left" w:pos="9498"/>
        </w:tabs>
        <w:ind w:right="-852"/>
        <w:rPr>
          <w:rFonts w:ascii="Book Antiqua" w:hAnsi="Book Antiqua"/>
          <w:b/>
        </w:rPr>
      </w:pPr>
      <w:r w:rsidRPr="00F62D76">
        <w:rPr>
          <w:rFonts w:ascii="Book Antiqua" w:hAnsi="Book Antiqua"/>
          <w:b/>
        </w:rPr>
        <w:t>CLÁUSULA NONA – DA AMPLIAÇÃO E DA REDUÇÃO</w:t>
      </w:r>
    </w:p>
    <w:p w:rsidR="00C8682A" w:rsidRPr="00F62D76" w:rsidRDefault="00C8682A" w:rsidP="00C8682A">
      <w:pPr>
        <w:tabs>
          <w:tab w:val="left" w:pos="9498"/>
        </w:tabs>
        <w:ind w:right="-852"/>
        <w:rPr>
          <w:rFonts w:ascii="Book Antiqua" w:hAnsi="Book Antiqua"/>
        </w:rPr>
      </w:pPr>
      <w:r w:rsidRPr="00F62D76">
        <w:rPr>
          <w:rFonts w:ascii="Book Antiqua" w:hAnsi="Book Antiqua"/>
        </w:rPr>
        <w:t>9.1 A Ata de Registro de Preços pode ser objeto de alteração, aplicando-se, no que couber, as normas e os mesmos pressupostos previstos na Seção</w:t>
      </w:r>
      <w:r w:rsidRPr="00F62D76">
        <w:rPr>
          <w:rFonts w:ascii="Book Antiqua" w:hAnsi="Book Antiqua"/>
          <w:spacing w:val="-2"/>
        </w:rPr>
        <w:t xml:space="preserve"> </w:t>
      </w:r>
      <w:r w:rsidRPr="00F62D76">
        <w:rPr>
          <w:rFonts w:ascii="Book Antiqua" w:hAnsi="Book Antiqua"/>
        </w:rPr>
        <w:t>3</w:t>
      </w:r>
      <w:r w:rsidRPr="00F62D76">
        <w:rPr>
          <w:rFonts w:ascii="Book Antiqua" w:hAnsi="Book Antiqua"/>
          <w:spacing w:val="-1"/>
        </w:rPr>
        <w:t xml:space="preserve"> </w:t>
      </w:r>
      <w:r w:rsidRPr="00F62D76">
        <w:rPr>
          <w:rFonts w:ascii="Book Antiqua" w:hAnsi="Book Antiqua"/>
        </w:rPr>
        <w:t>do</w:t>
      </w:r>
      <w:r w:rsidRPr="00F62D76">
        <w:rPr>
          <w:rFonts w:ascii="Book Antiqua" w:hAnsi="Book Antiqua"/>
          <w:spacing w:val="-3"/>
        </w:rPr>
        <w:t xml:space="preserve"> </w:t>
      </w:r>
      <w:r w:rsidRPr="00F62D76">
        <w:rPr>
          <w:rFonts w:ascii="Book Antiqua" w:hAnsi="Book Antiqua"/>
        </w:rPr>
        <w:t>Capítulo</w:t>
      </w:r>
      <w:r w:rsidRPr="00F62D76">
        <w:rPr>
          <w:rFonts w:ascii="Book Antiqua" w:hAnsi="Book Antiqua"/>
          <w:spacing w:val="-2"/>
        </w:rPr>
        <w:t xml:space="preserve"> </w:t>
      </w:r>
      <w:r w:rsidRPr="00F62D76">
        <w:rPr>
          <w:rFonts w:ascii="Book Antiqua" w:hAnsi="Book Antiqua"/>
        </w:rPr>
        <w:t xml:space="preserve">V do </w:t>
      </w:r>
      <w:r w:rsidRPr="00F62D76">
        <w:rPr>
          <w:rFonts w:ascii="Book Antiqua" w:eastAsia="Book Antiqua" w:hAnsi="Book Antiqua"/>
        </w:rPr>
        <w:t>Decreto Municipal nº 11.384/2023</w:t>
      </w:r>
      <w:r w:rsidRPr="00F62D76">
        <w:rPr>
          <w:rFonts w:ascii="Book Antiqua" w:hAnsi="Book Antiqua"/>
        </w:rPr>
        <w:t xml:space="preserve"> e nos Art. 124 a 130, da Lei Federal nº 14.133/2021.</w:t>
      </w:r>
    </w:p>
    <w:p w:rsidR="00C8682A" w:rsidRPr="00F62D76" w:rsidRDefault="00C8682A" w:rsidP="00C8682A">
      <w:pPr>
        <w:tabs>
          <w:tab w:val="left" w:pos="9498"/>
        </w:tabs>
        <w:ind w:right="-852"/>
        <w:rPr>
          <w:rFonts w:ascii="Book Antiqua" w:hAnsi="Book Antiqua"/>
        </w:rPr>
      </w:pP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s>
        <w:ind w:right="-852"/>
        <w:rPr>
          <w:rFonts w:ascii="Book Antiqua" w:hAnsi="Book Antiqua"/>
          <w:b/>
        </w:rPr>
      </w:pPr>
      <w:r w:rsidRPr="00F62D76">
        <w:rPr>
          <w:rFonts w:ascii="Book Antiqua" w:hAnsi="Book Antiqua"/>
          <w:b/>
        </w:rPr>
        <w:t>CLÁUSULA DÉCIMA – DAS OBRIGAÇÕES DA CONTRATADA</w:t>
      </w:r>
    </w:p>
    <w:p w:rsidR="00C8682A" w:rsidRPr="00F62D76" w:rsidRDefault="00C8682A" w:rsidP="00C8682A">
      <w:pPr>
        <w:rPr>
          <w:rFonts w:ascii="Book Antiqua" w:hAnsi="Book Antiqua"/>
        </w:rPr>
      </w:pPr>
      <w:r w:rsidRPr="00F62D76">
        <w:rPr>
          <w:rFonts w:ascii="Book Antiqua" w:hAnsi="Book Antiqua"/>
        </w:rPr>
        <w:t xml:space="preserve">10.1 Além das obrigações legais, regulamentares e das demais constantes no Edital e seus anexos, são obrigações da </w:t>
      </w:r>
      <w:r w:rsidRPr="00F62D76">
        <w:rPr>
          <w:rFonts w:ascii="Book Antiqua" w:hAnsi="Book Antiqua"/>
          <w:b/>
        </w:rPr>
        <w:t>CONTRATADA</w:t>
      </w:r>
      <w:r w:rsidRPr="00F62D76">
        <w:rPr>
          <w:rFonts w:ascii="Book Antiqua" w:hAnsi="Book Antiqua"/>
        </w:rPr>
        <w:t>:</w:t>
      </w:r>
    </w:p>
    <w:p w:rsidR="00C8682A" w:rsidRPr="00F62D76" w:rsidRDefault="00C8682A" w:rsidP="00C8682A">
      <w:pPr>
        <w:rPr>
          <w:rFonts w:ascii="Book Antiqua" w:hAnsi="Book Antiqua"/>
        </w:rPr>
      </w:pPr>
      <w:r w:rsidRPr="00F62D76">
        <w:rPr>
          <w:rFonts w:ascii="Book Antiqua" w:hAnsi="Book Antiqua"/>
        </w:rPr>
        <w:t>10.1.1 Manter, durante o período de vigência da Ata de Registro de Preços, e-mail institucional, oficial, atualizado, vigente e operacional, para executar os contatos oficiais com o Município de Gaspar, para realização de contratos, adendos, renovações, notificações, ofícios e todos demais atos administrativos.</w:t>
      </w:r>
    </w:p>
    <w:p w:rsidR="00C8682A" w:rsidRPr="00F62D76" w:rsidRDefault="00C8682A" w:rsidP="00C8682A">
      <w:pPr>
        <w:rPr>
          <w:rFonts w:ascii="Book Antiqua" w:hAnsi="Book Antiqua"/>
        </w:rPr>
      </w:pPr>
      <w:r w:rsidRPr="00F62D76">
        <w:rPr>
          <w:rFonts w:ascii="Book Antiqua" w:hAnsi="Book Antiqua"/>
        </w:rPr>
        <w:t>10.1.2 Assinar a Ata de Registro de Preços</w:t>
      </w:r>
      <w:r w:rsidRPr="00F62D76">
        <w:rPr>
          <w:rFonts w:ascii="Book Antiqua" w:eastAsia="Book Antiqua" w:hAnsi="Book Antiqua"/>
          <w:b/>
        </w:rPr>
        <w:t xml:space="preserve">, </w:t>
      </w:r>
      <w:r w:rsidRPr="00F62D76">
        <w:rPr>
          <w:rFonts w:ascii="Book Antiqua" w:eastAsia="Book Antiqua" w:hAnsi="Book Antiqua"/>
        </w:rPr>
        <w:t>devendo firmá-la e devolvê-la</w:t>
      </w:r>
      <w:r w:rsidRPr="00F62D76">
        <w:rPr>
          <w:rFonts w:ascii="Book Antiqua" w:hAnsi="Book Antiqua"/>
        </w:rPr>
        <w:t xml:space="preserve"> no prazo </w:t>
      </w:r>
      <w:r w:rsidRPr="00F62D76">
        <w:rPr>
          <w:rFonts w:ascii="Book Antiqua" w:eastAsia="Book Antiqua" w:hAnsi="Book Antiqua"/>
          <w:b/>
        </w:rPr>
        <w:t>de até 5 (cinco) dias úteis após a convocação</w:t>
      </w:r>
      <w:r w:rsidRPr="00F62D76">
        <w:rPr>
          <w:rFonts w:ascii="Book Antiqua" w:eastAsia="Book Antiqua" w:hAnsi="Book Antiqua"/>
        </w:rPr>
        <w:t xml:space="preserve">, através do e-mail </w:t>
      </w:r>
      <w:hyperlink r:id="rId39" w:history="1">
        <w:r w:rsidRPr="00F62D76">
          <w:rPr>
            <w:rStyle w:val="Hyperlink"/>
            <w:rFonts w:ascii="Book Antiqua" w:eastAsia="Book Antiqua" w:hAnsi="Book Antiqua"/>
            <w:color w:val="auto"/>
          </w:rPr>
          <w:t>pregao@gaspar.sc.gov.br</w:t>
        </w:r>
      </w:hyperlink>
      <w:r w:rsidRPr="00F62D76">
        <w:rPr>
          <w:rFonts w:ascii="Book Antiqua" w:eastAsia="Book Antiqua" w:hAnsi="Book Antiqua"/>
        </w:rPr>
        <w:t xml:space="preserve"> ou diretamente no Departamento de Compras e Licitações da Prefeitura Municipal de Gaspar.</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rPr>
      </w:pPr>
      <w:r w:rsidRPr="00F62D76">
        <w:rPr>
          <w:rFonts w:ascii="Book Antiqua" w:hAnsi="Book Antiqua" w:cs="Book Antiqua"/>
        </w:rPr>
        <w:t xml:space="preserve">10.1.3 Providenciar a entrega dos </w:t>
      </w:r>
      <w:r w:rsidRPr="00F62D76">
        <w:rPr>
          <w:rFonts w:ascii="Book Antiqua" w:eastAsia="Book Antiqua" w:hAnsi="Book Antiqua"/>
          <w:shd w:val="clear" w:color="auto" w:fill="FFFFFF"/>
        </w:rPr>
        <w:t>materiais</w:t>
      </w:r>
      <w:r w:rsidRPr="00F62D76">
        <w:rPr>
          <w:rFonts w:ascii="Book Antiqua" w:hAnsi="Book Antiqua" w:cs="Book Antiqua"/>
        </w:rPr>
        <w:t xml:space="preserve"> nos endereços indicados na </w:t>
      </w:r>
      <w:r w:rsidRPr="00F62D76">
        <w:rPr>
          <w:rFonts w:ascii="Book Antiqua" w:eastAsia="Book Antiqua" w:hAnsi="Book Antiqua"/>
        </w:rPr>
        <w:t>Ordem de Fornecimento – OF</w:t>
      </w:r>
      <w:r w:rsidRPr="00F62D76">
        <w:rPr>
          <w:rFonts w:ascii="Book Antiqua" w:hAnsi="Book Antiqua" w:cs="Book Antiqua"/>
        </w:rPr>
        <w:t>, conforme solicitações por parte do requisitante e exigências do Edital e seus Anexos, obedecendo ao prazo de fornecimento estabelecido.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rPr>
      </w:pPr>
      <w:r w:rsidRPr="00F62D76">
        <w:rPr>
          <w:rFonts w:ascii="Book Antiqua" w:hAnsi="Book Antiqua" w:cs="Book Antiqua"/>
        </w:rPr>
        <w:t xml:space="preserve">10.1.3.1 Assumir inteira responsabilidade pela efetiva entrega do objeto licitado e efetuá-la de acordo com as especificações e instruções do Edital e seus anexos, sendo que o transporte até o(s) local(is) de entrega correrá exclusivamente por conta da empresa </w:t>
      </w:r>
      <w:r w:rsidRPr="00F62D76">
        <w:rPr>
          <w:rFonts w:ascii="Book Antiqua" w:hAnsi="Book Antiqua" w:cs="Book Antiqua"/>
          <w:b/>
        </w:rPr>
        <w:t>CONTRATADA</w:t>
      </w:r>
      <w:r w:rsidRPr="00F62D76">
        <w:rPr>
          <w:rFonts w:ascii="Book Antiqua" w:hAnsi="Book Antiqua" w:cs="Book Antiqua"/>
        </w:rPr>
        <w:t>, com força de trabalho própria e as suas expensas, bem como o método de embalagem deverá ser adequado à proteção efetiva de toda mercadoria contra choques e intempéries durante o transporte.</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10.1.4 Substituir, sempre que exigido pela </w:t>
      </w:r>
      <w:r w:rsidRPr="00F62D76">
        <w:rPr>
          <w:rFonts w:ascii="Book Antiqua" w:hAnsi="Book Antiqua" w:cs="Book Antiqua"/>
          <w:b/>
          <w:bCs/>
        </w:rPr>
        <w:t>CONTRATANTE</w:t>
      </w:r>
      <w:r w:rsidRPr="00F62D76">
        <w:rPr>
          <w:rFonts w:ascii="Book Antiqua" w:hAnsi="Book Antiqua" w:cs="Book Antiqua"/>
          <w:bCs/>
        </w:rPr>
        <w:t xml:space="preserve"> e independentemente de justificativa por parte desta, qualquer empregado cuja atuação, permanência e/ou comportamento sejam julgados prejudiciais, inconvenientes ou insatisfatórios à disciplina da repartição ou ao interesse do Serviço Público.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10.1.5 Garantir os </w:t>
      </w:r>
      <w:r w:rsidRPr="00F62D76">
        <w:rPr>
          <w:rFonts w:ascii="Book Antiqua" w:eastAsia="Book Antiqua" w:hAnsi="Book Antiqua"/>
          <w:shd w:val="clear" w:color="auto" w:fill="FFFFFF"/>
        </w:rPr>
        <w:t>materiais</w:t>
      </w:r>
      <w:r w:rsidRPr="00F62D76">
        <w:rPr>
          <w:rFonts w:ascii="Book Antiqua" w:hAnsi="Book Antiqua" w:cs="Book Antiqua"/>
          <w:bCs/>
        </w:rPr>
        <w:t xml:space="preserve"> contra defeitos de fabricação e também contra vícios, defeitos ou incorreções, resultantes da entrega.</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10.1.5.1 A </w:t>
      </w:r>
      <w:r w:rsidRPr="00F62D76">
        <w:rPr>
          <w:rFonts w:ascii="Book Antiqua" w:hAnsi="Book Antiqua" w:cs="Book Antiqua"/>
          <w:b/>
          <w:bCs/>
        </w:rPr>
        <w:t>CONTRATADA</w:t>
      </w:r>
      <w:r w:rsidRPr="00F62D76">
        <w:rPr>
          <w:rFonts w:ascii="Book Antiqua" w:hAnsi="Book Antiqua" w:cs="Book Antiqua"/>
          <w:bCs/>
        </w:rPr>
        <w:t xml:space="preserve"> deverá garantir os </w:t>
      </w:r>
      <w:r w:rsidRPr="00F62D76">
        <w:rPr>
          <w:rFonts w:ascii="Book Antiqua" w:eastAsia="Book Antiqua" w:hAnsi="Book Antiqua"/>
          <w:shd w:val="clear" w:color="auto" w:fill="FFFFFF"/>
        </w:rPr>
        <w:t xml:space="preserve">materiais pelo prazo mínimo legal estabelecido pelo </w:t>
      </w:r>
      <w:r w:rsidRPr="00F62D76">
        <w:rPr>
          <w:rFonts w:ascii="Book Antiqua" w:eastAsia="Book Antiqua" w:hAnsi="Book Antiqua"/>
          <w:shd w:val="clear" w:color="auto" w:fill="FFFFFF"/>
        </w:rPr>
        <w:lastRenderedPageBreak/>
        <w:t>Código de Defesa do Consumidor (Lei nº 8.078, de 1990), quando outro não estiver especificado no descritivo técnico do objeto.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10.1.6 Fornecer </w:t>
      </w:r>
      <w:r w:rsidRPr="00F62D76">
        <w:rPr>
          <w:rFonts w:ascii="Book Antiqua" w:eastAsia="Book Antiqua" w:hAnsi="Book Antiqua"/>
          <w:shd w:val="clear" w:color="auto" w:fill="FFFFFF"/>
        </w:rPr>
        <w:t>materiais</w:t>
      </w:r>
      <w:r w:rsidRPr="00F62D76">
        <w:rPr>
          <w:rFonts w:ascii="Book Antiqua" w:hAnsi="Book Antiqua" w:cs="Book Antiqua"/>
          <w:bCs/>
        </w:rPr>
        <w:t xml:space="preserve"> de primeira qualidade, considerando-se como tais àqueles que atendam satisfatoriamente os fins aos quais se destinam, apresentando ótimo rendimento, durabilidade e praticidade.</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hAnsi="Book Antiqua" w:cs="Book Antiqua"/>
        </w:rPr>
        <w:t xml:space="preserve">10.1.7 </w:t>
      </w:r>
      <w:r w:rsidRPr="00F62D76">
        <w:rPr>
          <w:rFonts w:ascii="Book Antiqua" w:hAnsi="Book Antiqua" w:cs="Book Antiqua"/>
          <w:bCs/>
        </w:rPr>
        <w:t xml:space="preserve">Arcar com todos os ônus necessários à completa entrega, considerando-se como tal a disponibilização nos locais indicados na </w:t>
      </w:r>
      <w:r w:rsidRPr="00F62D76">
        <w:rPr>
          <w:rFonts w:ascii="Book Antiqua" w:eastAsia="Book Antiqua" w:hAnsi="Book Antiqua"/>
        </w:rPr>
        <w:t>Ordem de Fornecimento – OF</w:t>
      </w:r>
      <w:r w:rsidRPr="00F62D76">
        <w:rPr>
          <w:rFonts w:ascii="Book Antiqua" w:hAnsi="Book Antiqua" w:cs="Book Antiqua"/>
          <w:bCs/>
        </w:rPr>
        <w:t xml:space="preserve"> conforme quantitativos dos produtos solicitados, tais como transporte, encargos sociais, tributos e outras incidências, se ocorrerem.</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10.1.8 Responsabilizar-se pelos encargos trabalhistas, previdenciários, fiscais e comerciais resultantes da execução do objeto, nos termos do </w:t>
      </w:r>
      <w:r w:rsidRPr="00F62D76">
        <w:rPr>
          <w:rFonts w:ascii="Book Antiqua" w:hAnsi="Book Antiqua"/>
        </w:rPr>
        <w:t xml:space="preserve">Art. 121 da </w:t>
      </w:r>
      <w:hyperlink r:id="rId40" w:history="1">
        <w:r w:rsidRPr="00F62D76">
          <w:rPr>
            <w:rFonts w:ascii="Book Antiqua" w:hAnsi="Book Antiqua"/>
          </w:rPr>
          <w:t>Lei Federal nº 14.133/2021</w:t>
        </w:r>
      </w:hyperlink>
      <w:r w:rsidRPr="00F62D76">
        <w:t>.</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10.1.8.1 Não transferir para a </w:t>
      </w:r>
      <w:r w:rsidRPr="00F62D76">
        <w:rPr>
          <w:rFonts w:ascii="Book Antiqua" w:hAnsi="Book Antiqua" w:cs="Book Antiqua"/>
          <w:b/>
          <w:bCs/>
        </w:rPr>
        <w:t>CONTRATANTE</w:t>
      </w:r>
      <w:r w:rsidRPr="00F62D76">
        <w:rPr>
          <w:rFonts w:ascii="Book Antiqua" w:hAnsi="Book Antiqua" w:cs="Book Antiqua"/>
          <w:bCs/>
        </w:rPr>
        <w:t xml:space="preserve"> a responsabilidade pelo pagamento dos encargos estabelecidos no item anterior quando houver inadimplência do </w:t>
      </w:r>
      <w:r w:rsidRPr="00F62D76">
        <w:rPr>
          <w:rFonts w:ascii="Book Antiqua" w:hAnsi="Book Antiqua" w:cs="Book Antiqua"/>
          <w:b/>
          <w:bCs/>
        </w:rPr>
        <w:t>CONTRATADO</w:t>
      </w:r>
      <w:r w:rsidRPr="00F62D76">
        <w:rPr>
          <w:rFonts w:ascii="Book Antiqua" w:hAnsi="Book Antiqua" w:cs="Book Antiqua"/>
          <w:bCs/>
        </w:rPr>
        <w:t>, nem mesmo poderá onerar o objeto deste instrumento.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eastAsia="Book Antiqua" w:hAnsi="Book Antiqua"/>
        </w:rPr>
        <w:t xml:space="preserve">10.1.9 Responsabilizar-se pelo cumprimento das obrigações previstas em Acordo, Convenção, Dissídio Coletivo de Trabalho ou equivalentes das categorias abrangidas pelo fornecimento do objeto do presente instrumento e por todas as obrigações trabalhistas, sociais, previdenciárias, tributárias e as demais previstas em legislação específica, cuja inadimplência não transfere a responsabilidade à </w:t>
      </w:r>
      <w:r w:rsidRPr="00F62D76">
        <w:rPr>
          <w:rFonts w:ascii="Book Antiqua" w:eastAsia="Book Antiqua" w:hAnsi="Book Antiqua"/>
          <w:b/>
        </w:rPr>
        <w:t>CONTRATANTE</w:t>
      </w:r>
      <w:r w:rsidRPr="00F62D76">
        <w:rPr>
          <w:rFonts w:ascii="Book Antiqua" w:eastAsia="Book Antiqua" w:hAnsi="Book Antiqua"/>
        </w:rPr>
        <w:t>.</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eastAsia="Book Antiqua" w:hAnsi="Book Antiqua"/>
        </w:rPr>
      </w:pPr>
      <w:r w:rsidRPr="00F62D76">
        <w:rPr>
          <w:rFonts w:ascii="Book Antiqua" w:eastAsia="Book Antiqua" w:hAnsi="Book Antiqua"/>
        </w:rPr>
        <w:t xml:space="preserve">10.1.9.1 Fornecer, sempre que solicitados pela </w:t>
      </w:r>
      <w:r w:rsidRPr="00F62D76">
        <w:rPr>
          <w:rFonts w:ascii="Book Antiqua" w:eastAsia="Book Antiqua" w:hAnsi="Book Antiqua"/>
          <w:b/>
        </w:rPr>
        <w:t>CONTRATANTE</w:t>
      </w:r>
      <w:r w:rsidRPr="00F62D76">
        <w:rPr>
          <w:rFonts w:ascii="Book Antiqua" w:eastAsia="Book Antiqua" w:hAnsi="Book Antiqua"/>
        </w:rPr>
        <w:t>, os comprovantes do cumprimento das obrigações trabalhistas, previdenciárias, securitárias e sociais dos empregados alocados no fornecimento do objeto.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10.1.10 Reparar, corrigir, remover, reconstruir ou substituir, às suas expensas, no todo ou em parte, o objeto deste instrumento, em que se verificarem vícios, defeitos ou incorreções, resultantes do fornecimento, no </w:t>
      </w:r>
      <w:r w:rsidRPr="00F62D76">
        <w:rPr>
          <w:rFonts w:ascii="Book Antiqua" w:eastAsia="Book Antiqua" w:hAnsi="Book Antiqua"/>
          <w:shd w:val="clear" w:color="auto" w:fill="FFFFFF"/>
        </w:rPr>
        <w:t xml:space="preserve">prazo designado pela </w:t>
      </w:r>
      <w:r w:rsidRPr="00F62D76">
        <w:rPr>
          <w:rFonts w:ascii="Book Antiqua" w:eastAsia="Book Antiqua" w:hAnsi="Book Antiqua"/>
          <w:b/>
          <w:shd w:val="clear" w:color="auto" w:fill="FFFFFF"/>
        </w:rPr>
        <w:t>CONTRATANTE</w:t>
      </w:r>
      <w:r w:rsidRPr="00F62D76">
        <w:rPr>
          <w:rFonts w:ascii="Book Antiqua" w:eastAsia="Book Antiqua" w:hAnsi="Book Antiqua"/>
        </w:rPr>
        <w:t xml:space="preserve">, </w:t>
      </w:r>
      <w:r w:rsidRPr="00F62D76">
        <w:rPr>
          <w:rFonts w:ascii="Book Antiqua" w:eastAsia="Book Antiqua" w:hAnsi="Book Antiqua"/>
          <w:shd w:val="clear" w:color="auto" w:fill="FFFFFF"/>
        </w:rPr>
        <w:t>contados da data de notificação apresentada à fornecedora, sem qualquer ônus para o Município</w:t>
      </w:r>
      <w:r w:rsidRPr="00F62D76">
        <w:rPr>
          <w:rFonts w:ascii="Book Antiqua" w:eastAsia="Book Antiqua" w:hAnsi="Book Antiqua"/>
        </w:rPr>
        <w:t xml:space="preserve">, sendo que </w:t>
      </w:r>
      <w:r w:rsidRPr="00F62D76">
        <w:rPr>
          <w:rFonts w:ascii="Book Antiqua" w:eastAsia="Book Antiqua" w:hAnsi="Book Antiqua"/>
          <w:shd w:val="clear" w:color="auto" w:fill="FFFFFF"/>
        </w:rPr>
        <w:t xml:space="preserve">se a </w:t>
      </w:r>
      <w:r w:rsidRPr="00F62D76">
        <w:rPr>
          <w:rFonts w:ascii="Book Antiqua" w:eastAsia="Book Antiqua" w:hAnsi="Book Antiqua"/>
        </w:rPr>
        <w:t xml:space="preserve">reparação, correção, remoção, reconstrução ou a </w:t>
      </w:r>
      <w:r w:rsidRPr="00F62D76">
        <w:rPr>
          <w:rFonts w:ascii="Book Antiqua" w:eastAsia="Book Antiqua" w:hAnsi="Book Antiqua"/>
          <w:shd w:val="clear" w:color="auto" w:fill="FFFFFF"/>
        </w:rPr>
        <w:t xml:space="preserve">substituição dos materiais não for realizada no prazo máximo designado, a fornecedora estará </w:t>
      </w:r>
      <w:r w:rsidRPr="00F62D76">
        <w:rPr>
          <w:rFonts w:ascii="Book Antiqua" w:eastAsia="Book Antiqua" w:hAnsi="Book Antiqua"/>
        </w:rPr>
        <w:t>sujeita às sanções previstas neste instrumento e na Lei.</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 xml:space="preserve">10.1.10.1 Relatar à </w:t>
      </w:r>
      <w:r w:rsidRPr="00F62D76">
        <w:rPr>
          <w:rFonts w:ascii="Book Antiqua" w:eastAsia="Book Antiqua" w:hAnsi="Book Antiqua"/>
          <w:b/>
          <w:shd w:val="clear" w:color="auto" w:fill="FFFFFF"/>
        </w:rPr>
        <w:t>CONTRATANTE</w:t>
      </w:r>
      <w:r w:rsidRPr="00F62D76">
        <w:rPr>
          <w:rFonts w:ascii="Book Antiqua" w:eastAsia="Book Antiqua" w:hAnsi="Book Antiqua"/>
          <w:shd w:val="clear" w:color="auto" w:fill="FFFFFF"/>
        </w:rPr>
        <w:t xml:space="preserve"> toda e qualquer ocorrência ou irregularidade verificada no decorrer do fornecimento do objeto.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 xml:space="preserve">10.1.11 Responsabilizar-se pelos vícios e danos decorrentes da execução do objeto, de acordo com os artigos 14 e 17 a 27 do Código de Defesa do Consumidor (Lei nº 8.078, de 1990), causados diretamente à Administração ou a terceiros e não excluirá nem reduzirá essa responsabilidade a fiscalização ou o acompanhamento pela </w:t>
      </w:r>
      <w:r w:rsidRPr="00F62D76">
        <w:rPr>
          <w:rFonts w:ascii="Book Antiqua" w:eastAsia="Book Antiqua" w:hAnsi="Book Antiqua"/>
          <w:b/>
          <w:shd w:val="clear" w:color="auto" w:fill="FFFFFF"/>
        </w:rPr>
        <w:t>CONTRATANTE</w:t>
      </w:r>
      <w:r w:rsidRPr="00F62D76">
        <w:rPr>
          <w:rFonts w:ascii="Book Antiqua" w:eastAsia="Book Antiqua" w:hAnsi="Book Antiqua"/>
          <w:shd w:val="clear" w:color="auto" w:fill="FFFFFF"/>
        </w:rPr>
        <w:t xml:space="preserve">, ficando a Prefeitura Municipal de Gaspar autorizada a descontar da garantia ou dos pagamentos devidos à </w:t>
      </w:r>
      <w:r w:rsidRPr="00F62D76">
        <w:rPr>
          <w:rFonts w:ascii="Book Antiqua" w:eastAsia="Book Antiqua" w:hAnsi="Book Antiqua"/>
          <w:b/>
          <w:shd w:val="clear" w:color="auto" w:fill="FFFFFF"/>
        </w:rPr>
        <w:t>CONTRATADA</w:t>
      </w:r>
      <w:r w:rsidRPr="00F62D76">
        <w:rPr>
          <w:rFonts w:ascii="Book Antiqua" w:eastAsia="Book Antiqua" w:hAnsi="Book Antiqua"/>
          <w:shd w:val="clear" w:color="auto" w:fill="FFFFFF"/>
        </w:rPr>
        <w:t xml:space="preserve"> o valor correspondente aos danos sofridos.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10.1.11.1 Responsabilizar-se pelos ônus resultantes de quaisquer ações, demandas, custos e despesas decorrentes de danos, ocorridos por culpa sua ou de qualquer de seus empregados e prepostos, obrigando-se, outrossim, por quaisquer responsabilidades decorrentes de ações judiciais movidas por terceiros, que lhe venham a ser exigidas por força da Lei, ligadas ao cumprimento do presente instrumento.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10.1.12 Ressarcir todos os custos com perícia à Administração, bem como os prejuízos e danos eventualmente causados, caso seja comprovado que os materiais entregues não estão de acordo com as especificações do Edital e seus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10.1.13 Atender prontamente as orientações e exigências do agente de fiscalização, devidamente designado, inerentes à execução do objeto contratado.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10.1.13.1 Prestar todo esclarecimento ou informação solicitada pela </w:t>
      </w:r>
      <w:r w:rsidRPr="00F62D76">
        <w:rPr>
          <w:rFonts w:ascii="Book Antiqua" w:hAnsi="Book Antiqua" w:cs="Book Antiqua"/>
          <w:b/>
          <w:bCs/>
        </w:rPr>
        <w:t>CONTRATANTE</w:t>
      </w:r>
      <w:r w:rsidRPr="00F62D76">
        <w:rPr>
          <w:rFonts w:ascii="Book Antiqua" w:hAnsi="Book Antiqua" w:cs="Book Antiqua"/>
          <w:bCs/>
        </w:rPr>
        <w:t xml:space="preserve"> ou por seus prepostos, garantindo-lhes o acesso, a qualquer tempo, ao local dos trabalhos, bem como aos documentos relativos à execução do objeto contratado.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10.1.14 Cumprir, durante a vigência deste instrumento, a reserva de cargos prevista em Lei para pessoa com deficiência, para reabilitado da Previdência Social ou para aprendiz, bem como as reservas de </w:t>
      </w:r>
      <w:r w:rsidRPr="00F62D76">
        <w:rPr>
          <w:rFonts w:ascii="Book Antiqua" w:hAnsi="Book Antiqua" w:cs="Book Antiqua"/>
          <w:bCs/>
        </w:rPr>
        <w:lastRenderedPageBreak/>
        <w:t xml:space="preserve">cargos previstas em outras normas específicas, nos termos do </w:t>
      </w:r>
      <w:r w:rsidRPr="00F62D76">
        <w:rPr>
          <w:rFonts w:ascii="Book Antiqua" w:hAnsi="Book Antiqua"/>
        </w:rPr>
        <w:t xml:space="preserve">Art. 116 da </w:t>
      </w:r>
      <w:hyperlink r:id="rId41" w:history="1">
        <w:r w:rsidRPr="00F62D76">
          <w:rPr>
            <w:rFonts w:ascii="Book Antiqua" w:hAnsi="Book Antiqua"/>
          </w:rPr>
          <w:t>Lei Federal nº 14.133/2021</w:t>
        </w:r>
      </w:hyperlink>
      <w:r w:rsidRPr="00F62D76">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10.1.15 Manter preposto aceito pela Administração nos horários e locais da obra ou do serviço para representá-la na execução do objeto, com capacidade para tomar decisões compatíveis com os compromissos assumidos.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10.1.16 Emitir as Notas Fiscais no valor pactuado, apresentando-a a </w:t>
      </w:r>
      <w:r w:rsidRPr="00F62D76">
        <w:rPr>
          <w:rFonts w:ascii="Book Antiqua" w:hAnsi="Book Antiqua" w:cs="Book Antiqua"/>
          <w:b/>
          <w:bCs/>
        </w:rPr>
        <w:t>CONTRATANTE</w:t>
      </w:r>
      <w:r w:rsidRPr="00F62D76">
        <w:rPr>
          <w:rFonts w:ascii="Book Antiqua" w:hAnsi="Book Antiqua" w:cs="Book Antiqua"/>
          <w:bCs/>
        </w:rPr>
        <w:t xml:space="preserve"> para ateste e pagamento.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10.1.17 Apresentar os documentos fiscais em conformidade com a legislação vigente.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10.1.18 Manter, durante a vigência deste instrumento, em compatibilidade com as obrigações assumidas, todas as condições de habilitação e qualificação exigidas na licitação.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10.1.19 Não transferir a outrem, no todo ou em parte, a execução do objeto deste instrumento sem prévia e expressa anuência da </w:t>
      </w:r>
      <w:r w:rsidRPr="00F62D76">
        <w:rPr>
          <w:rFonts w:ascii="Book Antiqua" w:hAnsi="Book Antiqua" w:cs="Book Antiqua"/>
          <w:b/>
          <w:bCs/>
        </w:rPr>
        <w:t>CONTRATANTE</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10.1.20 Guardar sigilo sobre as informações obtidas em decorrência do cumprimento do objeto.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10.1.21 A </w:t>
      </w:r>
      <w:r w:rsidRPr="00F62D76">
        <w:rPr>
          <w:rFonts w:ascii="Book Antiqua" w:hAnsi="Book Antiqua" w:cs="Book Antiqua"/>
          <w:b/>
          <w:bCs/>
        </w:rPr>
        <w:t>CONTRATADA</w:t>
      </w:r>
      <w:r w:rsidRPr="00F62D76">
        <w:rPr>
          <w:rFonts w:ascii="Book Antiqua" w:hAnsi="Book Antiqua" w:cs="Book Antiqua"/>
          <w:bCs/>
        </w:rPr>
        <w:t xml:space="preserve"> fica obrigada a aceitar os </w:t>
      </w:r>
      <w:r w:rsidRPr="00F62D76">
        <w:rPr>
          <w:rFonts w:ascii="Book Antiqua" w:hAnsi="Book Antiqua"/>
        </w:rPr>
        <w:t>acréscimos e supressões do objeto, observando, no que couber, o disposto nos Art. 124 a 130, da Lei Federal nº 14.133/2021.</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autoSpaceDE w:val="0"/>
        <w:autoSpaceDN w:val="0"/>
        <w:adjustRightInd w:val="0"/>
        <w:ind w:right="-852"/>
        <w:rPr>
          <w:rFonts w:ascii="Book Antiqua" w:hAnsi="Book Antiqua" w:cs="Book Antiqua"/>
          <w:shd w:val="clear" w:color="auto" w:fill="FFFFFF"/>
        </w:rPr>
      </w:pPr>
      <w:r w:rsidRPr="00F62D76">
        <w:rPr>
          <w:rFonts w:ascii="Book Antiqua" w:eastAsia="Book Antiqua" w:hAnsi="Book Antiqua"/>
        </w:rPr>
        <w:t>10.1.22 Cumprir rigorosamente com o disposto no Edital e demais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
          <w:bCs/>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
          <w:bCs/>
        </w:rPr>
      </w:pPr>
      <w:r w:rsidRPr="00F62D76">
        <w:rPr>
          <w:rFonts w:ascii="Book Antiqua" w:hAnsi="Book Antiqua"/>
          <w:b/>
        </w:rPr>
        <w:t xml:space="preserve">CLÁUSULA DÉCIMA PRIMEIRA – DAS OBRIGAÇÕES DA </w:t>
      </w:r>
      <w:r w:rsidRPr="00F62D76">
        <w:rPr>
          <w:rFonts w:ascii="Book Antiqua" w:hAnsi="Book Antiqua" w:cs="Book Antiqua"/>
          <w:b/>
          <w:bCs/>
        </w:rPr>
        <w:t>CONTRATANTE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11.1 Emitir </w:t>
      </w:r>
      <w:r w:rsidRPr="00F62D76">
        <w:rPr>
          <w:rFonts w:ascii="Book Antiqua" w:eastAsia="Book Antiqua" w:hAnsi="Book Antiqua"/>
        </w:rPr>
        <w:t>Ordem de Fornecimento – OF</w:t>
      </w:r>
      <w:r w:rsidRPr="00F62D76">
        <w:rPr>
          <w:rFonts w:ascii="Book Antiqua" w:hAnsi="Book Antiqua" w:cs="Book Antiqua"/>
          <w:bCs/>
        </w:rPr>
        <w:t xml:space="preserve"> para o fornecimento dos </w:t>
      </w:r>
      <w:r w:rsidRPr="00F62D76">
        <w:rPr>
          <w:rFonts w:ascii="Book Antiqua" w:eastAsia="Book Antiqua" w:hAnsi="Book Antiqua"/>
          <w:shd w:val="clear" w:color="auto" w:fill="FFFFFF"/>
        </w:rPr>
        <w:t>materiais</w:t>
      </w:r>
      <w:r w:rsidRPr="00F62D76">
        <w:rPr>
          <w:rFonts w:ascii="Book Antiqua" w:hAnsi="Book Antiqua" w:cs="Book Antiqua"/>
        </w:rPr>
        <w:t xml:space="preserve"> </w:t>
      </w:r>
      <w:r w:rsidRPr="00F62D76">
        <w:rPr>
          <w:rFonts w:ascii="Book Antiqua" w:hAnsi="Book Antiqua" w:cs="Book Antiqua"/>
          <w:bCs/>
        </w:rPr>
        <w:t xml:space="preserve">pela </w:t>
      </w:r>
      <w:r w:rsidRPr="00F62D76">
        <w:rPr>
          <w:rFonts w:ascii="Book Antiqua" w:hAnsi="Book Antiqua" w:cs="Book Antiqua"/>
          <w:b/>
          <w:bCs/>
        </w:rPr>
        <w:t>CONTRATADA</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11.2 Acompanhar e fiscalizar o fornecimento do </w:t>
      </w:r>
      <w:r w:rsidRPr="00F62D76">
        <w:rPr>
          <w:rFonts w:ascii="Book Antiqua" w:hAnsi="Book Antiqua" w:cs="Book Antiqua"/>
        </w:rPr>
        <w:t>objeto deste instrumento</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11.3 Franquear o acesso à </w:t>
      </w:r>
      <w:r w:rsidRPr="00F62D76">
        <w:rPr>
          <w:rFonts w:ascii="Book Antiqua" w:hAnsi="Book Antiqua" w:cs="Book Antiqua"/>
          <w:b/>
          <w:bCs/>
        </w:rPr>
        <w:t>CONTRATADA</w:t>
      </w:r>
      <w:r w:rsidRPr="00F62D76">
        <w:rPr>
          <w:rFonts w:ascii="Book Antiqua" w:hAnsi="Book Antiqua" w:cs="Book Antiqua"/>
          <w:bCs/>
        </w:rPr>
        <w:t xml:space="preserve"> aos locais necessários à execução do fornecimento.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11.4 Comunicar a </w:t>
      </w:r>
      <w:r w:rsidRPr="00F62D76">
        <w:rPr>
          <w:rFonts w:ascii="Book Antiqua" w:hAnsi="Book Antiqua" w:cs="Book Antiqua"/>
          <w:b/>
          <w:bCs/>
        </w:rPr>
        <w:t>CONTRATADA</w:t>
      </w:r>
      <w:r w:rsidRPr="00F62D76">
        <w:rPr>
          <w:rFonts w:ascii="Book Antiqua" w:hAnsi="Book Antiqua" w:cs="Book Antiqua"/>
          <w:bCs/>
        </w:rPr>
        <w:t xml:space="preserve"> por escrito de eventuais ocorrências, imperfeições, falhas e/ou irregularidades detectadas no curso da execução do fornecimento, fazendo constar na comunicação, expressamente, as medidas e prazos máximos para as correções e regularizações.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11.5 Prestar as informações e os esclarecimentos que venham a ser solicitados pela </w:t>
      </w:r>
      <w:r w:rsidRPr="00F62D76">
        <w:rPr>
          <w:rFonts w:ascii="Book Antiqua" w:hAnsi="Book Antiqua" w:cs="Book Antiqua"/>
          <w:b/>
          <w:bCs/>
        </w:rPr>
        <w:t>CONTRATADA</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11.6 Rejeitar, no todo ou em parte, os </w:t>
      </w:r>
      <w:r w:rsidRPr="00F62D76">
        <w:rPr>
          <w:rFonts w:ascii="Book Antiqua" w:eastAsia="Book Antiqua" w:hAnsi="Book Antiqua"/>
          <w:shd w:val="clear" w:color="auto" w:fill="FFFFFF"/>
        </w:rPr>
        <w:t>materiais</w:t>
      </w:r>
      <w:r w:rsidRPr="00F62D76">
        <w:rPr>
          <w:rFonts w:ascii="Book Antiqua" w:hAnsi="Book Antiqua" w:cs="Book Antiqua"/>
          <w:bCs/>
        </w:rPr>
        <w:t xml:space="preserve"> fornecidos se estiverem em desacordo com as especificações do Edital e seus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11.7 Exigir o cumprimento dos recolhimentos tributários, trabalhistas e previdenciários através dos documentos pertinentes.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11.8 Atestar nas notas fiscais o efetivo fornecimento do objeto e o seu aceite.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11.9 Efetuar os pagamentos à </w:t>
      </w:r>
      <w:r w:rsidRPr="00F62D76">
        <w:rPr>
          <w:rFonts w:ascii="Book Antiqua" w:hAnsi="Book Antiqua" w:cs="Book Antiqua"/>
          <w:b/>
          <w:bCs/>
        </w:rPr>
        <w:t>CONTRATADA</w:t>
      </w:r>
      <w:r w:rsidRPr="00F62D76">
        <w:rPr>
          <w:rFonts w:ascii="Book Antiqua" w:hAnsi="Book Antiqua" w:cs="Book Antiqua"/>
          <w:bCs/>
        </w:rPr>
        <w:t xml:space="preserve"> nos termos do Edital e seus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11.10 Aplicar à </w:t>
      </w:r>
      <w:r w:rsidRPr="00F62D76">
        <w:rPr>
          <w:rFonts w:ascii="Book Antiqua" w:hAnsi="Book Antiqua" w:cs="Book Antiqua"/>
          <w:b/>
          <w:bCs/>
        </w:rPr>
        <w:t>CONTRATADA</w:t>
      </w:r>
      <w:r w:rsidRPr="00F62D76">
        <w:rPr>
          <w:rFonts w:ascii="Book Antiqua" w:hAnsi="Book Antiqua" w:cs="Book Antiqua"/>
          <w:bCs/>
        </w:rPr>
        <w:t xml:space="preserve"> as sanções regulamentares e contratuais.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11.11 A Prefeitura Municipal de Gaspar não responderá por quaisquer compromissos assumidos pela </w:t>
      </w:r>
      <w:r w:rsidRPr="00F62D76">
        <w:rPr>
          <w:rFonts w:ascii="Book Antiqua" w:hAnsi="Book Antiqua" w:cs="Book Antiqua"/>
          <w:b/>
          <w:bCs/>
        </w:rPr>
        <w:t>CONTRATADA</w:t>
      </w:r>
      <w:r w:rsidRPr="00F62D76">
        <w:rPr>
          <w:rFonts w:ascii="Book Antiqua" w:hAnsi="Book Antiqua" w:cs="Book Antiqua"/>
          <w:bCs/>
        </w:rPr>
        <w:t xml:space="preserve"> com terceiros, ainda que vinculados ao fornecimento do objeto do presente instrumento, bem como por qualquer dano causado a terceiros em decorrência de ato da </w:t>
      </w:r>
      <w:r w:rsidRPr="00F62D76">
        <w:rPr>
          <w:rFonts w:ascii="Book Antiqua" w:hAnsi="Book Antiqua" w:cs="Book Antiqua"/>
          <w:b/>
          <w:bCs/>
        </w:rPr>
        <w:t>CONTRATADA</w:t>
      </w:r>
      <w:r w:rsidRPr="00F62D76">
        <w:rPr>
          <w:rFonts w:ascii="Book Antiqua" w:hAnsi="Book Antiqua" w:cs="Book Antiqua"/>
          <w:bCs/>
        </w:rPr>
        <w:t>, de seus empregados, prepostos ou subordinados.</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eastAsia="Book Antiqua" w:hAnsi="Book Antiqua"/>
        </w:rPr>
        <w:t>11.12 Rescindir o Contrato, nos termos dos Art. 137 a 139 da Lei Federal nº 14.133/2021.</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b/>
        </w:rPr>
      </w:pPr>
      <w:r w:rsidRPr="00F62D76">
        <w:rPr>
          <w:rFonts w:ascii="Book Antiqua" w:hAnsi="Book Antiqua"/>
          <w:b/>
        </w:rPr>
        <w:t>CLÁUSULA DÉCIMA SEGUNDA – DA FISCALIZAÇÃO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eastAsia="Book Antiqua" w:hAnsi="Book Antiqua"/>
        </w:rPr>
        <w:t xml:space="preserve">12.1 A entrega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o cumprimento do disposto neste instrumento serão fiscalizados, </w:t>
      </w:r>
      <w:r w:rsidRPr="00F62D76">
        <w:rPr>
          <w:rFonts w:ascii="Book Antiqua" w:hAnsi="Book Antiqua"/>
        </w:rPr>
        <w:t>com base nos critérios previstos no Edital e anexos</w:t>
      </w:r>
      <w:r w:rsidRPr="00F62D76">
        <w:rPr>
          <w:rFonts w:ascii="Book Antiqua" w:eastAsia="Book Antiqua" w:hAnsi="Book Antiqua"/>
        </w:rPr>
        <w:t xml:space="preserve">, pelo Município de Gaspar, por intermédio da Requisitante que acompanhará a entrega do objeto, controlando os prazos estabelecidos para entrega e a apresentação de Nota Fiscal/Fatura, notificando a empresa </w:t>
      </w:r>
      <w:r w:rsidRPr="00F62D76">
        <w:rPr>
          <w:rFonts w:ascii="Book Antiqua" w:eastAsia="Book Antiqua" w:hAnsi="Book Antiqua"/>
          <w:b/>
        </w:rPr>
        <w:t>CONTRATADA</w:t>
      </w:r>
      <w:r w:rsidRPr="00F62D76">
        <w:rPr>
          <w:rFonts w:ascii="Book Antiqua" w:eastAsia="Book Antiqua" w:hAnsi="Book Antiqua"/>
        </w:rPr>
        <w:t xml:space="preserve"> a respeito de quaisquer reclamações ou solicitações havidas.</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eastAsia="Book Antiqua" w:hAnsi="Book Antiqua"/>
        </w:rPr>
        <w:t xml:space="preserve">12.2 A fiscalização representará o Município de Gaspar e terá as seguintes atribuições, nos termos do Parágrafo 1° do </w:t>
      </w:r>
      <w:r w:rsidRPr="00F62D76">
        <w:rPr>
          <w:rFonts w:ascii="Book Antiqua" w:hAnsi="Book Antiqua"/>
        </w:rPr>
        <w:t xml:space="preserve">Art. 72 do </w:t>
      </w:r>
      <w:r w:rsidRPr="00F62D76">
        <w:rPr>
          <w:rFonts w:ascii="Book Antiqua" w:eastAsia="Book Antiqua" w:hAnsi="Book Antiqua"/>
        </w:rPr>
        <w:t xml:space="preserve">Decreto Municipal nº 11.384/2023: </w:t>
      </w:r>
    </w:p>
    <w:p w:rsidR="00C8682A" w:rsidRPr="00F62D76" w:rsidRDefault="00C8682A" w:rsidP="00C8682A">
      <w:pPr>
        <w:pStyle w:val="PargrafodaLista"/>
        <w:widowControl w:val="0"/>
        <w:numPr>
          <w:ilvl w:val="0"/>
          <w:numId w:val="3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Prestar informações a respeito da entrega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apontar ao gestor do contrato eventuais irregularidades ensejadoras de penalidade ou glosa nos pagamentos devidos à </w:t>
      </w:r>
      <w:r w:rsidRPr="00F62D76">
        <w:rPr>
          <w:rFonts w:ascii="Book Antiqua" w:eastAsia="Book Antiqua" w:hAnsi="Book Antiqua"/>
          <w:b/>
        </w:rPr>
        <w:t>CONTRATADA</w:t>
      </w:r>
      <w:r w:rsidRPr="00F62D76">
        <w:rPr>
          <w:rFonts w:ascii="Book Antiqua" w:eastAsia="Book Antiqua" w:hAnsi="Book Antiqua"/>
        </w:rPr>
        <w:t>;</w:t>
      </w:r>
    </w:p>
    <w:p w:rsidR="00C8682A" w:rsidRPr="00F62D76" w:rsidRDefault="00C8682A" w:rsidP="00C8682A">
      <w:pPr>
        <w:pStyle w:val="PargrafodaLista"/>
        <w:widowControl w:val="0"/>
        <w:numPr>
          <w:ilvl w:val="0"/>
          <w:numId w:val="3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Manter o controle das Ordens de Fornecimento – OF emitidas e cumpridas, quando cabíveis;</w:t>
      </w:r>
    </w:p>
    <w:p w:rsidR="00C8682A" w:rsidRPr="00F62D76" w:rsidRDefault="00C8682A" w:rsidP="00C8682A">
      <w:pPr>
        <w:pStyle w:val="PargrafodaLista"/>
        <w:widowControl w:val="0"/>
        <w:numPr>
          <w:ilvl w:val="0"/>
          <w:numId w:val="3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Verificar a conformidade da entrega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da alocação dos recursos necessários, de acordo com o objeto deste instrumento e respectivas cláusulas;</w:t>
      </w:r>
    </w:p>
    <w:p w:rsidR="00C8682A" w:rsidRPr="00F62D76" w:rsidRDefault="00C8682A" w:rsidP="00C8682A">
      <w:pPr>
        <w:pStyle w:val="PargrafodaLista"/>
        <w:widowControl w:val="0"/>
        <w:numPr>
          <w:ilvl w:val="0"/>
          <w:numId w:val="3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lastRenderedPageBreak/>
        <w:t>Atestar formalmente o fornecimento do objeto deste instrumento, as notas fiscais e as faturas correspondentes;</w:t>
      </w:r>
    </w:p>
    <w:p w:rsidR="00C8682A" w:rsidRPr="00F62D76" w:rsidRDefault="00C8682A" w:rsidP="00C8682A">
      <w:pPr>
        <w:pStyle w:val="PargrafodaLista"/>
        <w:widowControl w:val="0"/>
        <w:numPr>
          <w:ilvl w:val="0"/>
          <w:numId w:val="3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Informar ao gestor do contrato sobre eventuais vícios, irregularidades ou baixa qualidade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fornecido pela </w:t>
      </w:r>
      <w:r w:rsidRPr="00F62D76">
        <w:rPr>
          <w:rFonts w:ascii="Book Antiqua" w:eastAsia="Book Antiqua" w:hAnsi="Book Antiqua"/>
          <w:b/>
        </w:rPr>
        <w:t>CONTRATADA</w:t>
      </w:r>
      <w:r w:rsidRPr="00F62D76">
        <w:rPr>
          <w:rFonts w:ascii="Book Antiqua" w:eastAsia="Book Antiqua" w:hAnsi="Book Antiqua"/>
        </w:rPr>
        <w:t>;</w:t>
      </w:r>
    </w:p>
    <w:p w:rsidR="00C8682A" w:rsidRPr="00F62D76" w:rsidRDefault="00C8682A" w:rsidP="00C8682A">
      <w:pPr>
        <w:pStyle w:val="PargrafodaLista"/>
        <w:widowControl w:val="0"/>
        <w:numPr>
          <w:ilvl w:val="0"/>
          <w:numId w:val="3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Propor soluções para regularização das faltas e dos problemas observados, sem prejuízo das penalidades aplicáveis;</w:t>
      </w:r>
    </w:p>
    <w:p w:rsidR="00C8682A" w:rsidRPr="00F62D76" w:rsidRDefault="00C8682A" w:rsidP="00C8682A">
      <w:pPr>
        <w:pStyle w:val="PargrafodaLista"/>
        <w:widowControl w:val="0"/>
        <w:numPr>
          <w:ilvl w:val="0"/>
          <w:numId w:val="3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Notificar a </w:t>
      </w:r>
      <w:r w:rsidRPr="00F62D76">
        <w:rPr>
          <w:rFonts w:ascii="Book Antiqua" w:eastAsia="Book Antiqua" w:hAnsi="Book Antiqua"/>
          <w:b/>
        </w:rPr>
        <w:t>CONTRATADA</w:t>
      </w:r>
      <w:r w:rsidRPr="00F62D76">
        <w:rPr>
          <w:rFonts w:ascii="Book Antiqua" w:eastAsia="Book Antiqua" w:hAnsi="Book Antiqua"/>
        </w:rPr>
        <w:t xml:space="preserve"> quando necessário;</w:t>
      </w:r>
    </w:p>
    <w:p w:rsidR="00C8682A" w:rsidRPr="00F62D76" w:rsidRDefault="00C8682A" w:rsidP="00C8682A">
      <w:pPr>
        <w:pStyle w:val="PargrafodaLista"/>
        <w:widowControl w:val="0"/>
        <w:numPr>
          <w:ilvl w:val="0"/>
          <w:numId w:val="33"/>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left="-284" w:right="-852" w:hanging="283"/>
        <w:rPr>
          <w:rFonts w:ascii="Book Antiqua" w:eastAsia="Book Antiqua" w:hAnsi="Book Antiqua"/>
        </w:rPr>
      </w:pPr>
      <w:r w:rsidRPr="00F62D76">
        <w:rPr>
          <w:rFonts w:ascii="Book Antiqua" w:eastAsia="Book Antiqua" w:hAnsi="Book Antiqua"/>
        </w:rPr>
        <w:t xml:space="preserve">Monitorar constantemente o nível de qualidade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intervir para requerer à </w:t>
      </w:r>
      <w:r w:rsidRPr="00F62D76">
        <w:rPr>
          <w:rFonts w:ascii="Book Antiqua" w:eastAsia="Book Antiqua" w:hAnsi="Book Antiqua"/>
          <w:b/>
        </w:rPr>
        <w:t>CONTRATADA</w:t>
      </w:r>
      <w:r w:rsidRPr="00F62D76">
        <w:rPr>
          <w:rFonts w:ascii="Book Antiqua" w:eastAsia="Book Antiqua" w:hAnsi="Book Antiqua"/>
        </w:rPr>
        <w:t xml:space="preserve"> a correção das faltas, falhas e irregularidades constatadas.</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hAnsi="Book Antiqua"/>
        </w:rPr>
        <w:t xml:space="preserve">12.3 O descumprimento total ou parcial das obrigações e responsabilidades assumidas pela </w:t>
      </w:r>
      <w:r w:rsidRPr="00F62D76">
        <w:rPr>
          <w:rFonts w:ascii="Book Antiqua" w:hAnsi="Book Antiqua"/>
          <w:b/>
        </w:rPr>
        <w:t>CONTRATADA</w:t>
      </w:r>
      <w:r w:rsidRPr="00F62D76">
        <w:rPr>
          <w:rFonts w:ascii="Book Antiqua" w:hAnsi="Book Antiqua"/>
        </w:rPr>
        <w:t xml:space="preserve"> ensejará a aplicação de sanções administrativas previstas neste instumento e na legislação vigente, podendo culminar em rescisão contratual, </w:t>
      </w:r>
      <w:r w:rsidRPr="00F62D76">
        <w:rPr>
          <w:rFonts w:ascii="Book Antiqua" w:eastAsia="Book Antiqua" w:hAnsi="Book Antiqua"/>
        </w:rPr>
        <w:t>nos termos dos Art. 137 a 139 da Lei Federal nº 14.133/2021.</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r w:rsidRPr="00F62D76">
        <w:rPr>
          <w:rFonts w:ascii="Book Antiqua" w:hAnsi="Book Antiqua"/>
        </w:rPr>
        <w:t xml:space="preserve">12.4 A fiscalização de que trata esta cláusula não exclui nem reduz a responsabilidade da </w:t>
      </w:r>
      <w:r w:rsidRPr="00F62D76">
        <w:rPr>
          <w:rFonts w:ascii="Book Antiqua" w:hAnsi="Book Antiqua"/>
          <w:b/>
        </w:rPr>
        <w:t>CONTRATADA</w:t>
      </w:r>
      <w:r w:rsidRPr="00F62D76">
        <w:rPr>
          <w:rFonts w:ascii="Book Antiqua" w:hAnsi="Book Antiqua"/>
        </w:rPr>
        <w:t xml:space="preserve"> </w:t>
      </w:r>
      <w:r w:rsidRPr="00F62D76">
        <w:rPr>
          <w:rFonts w:ascii="Book Antiqua" w:eastAsia="Book Antiqua" w:hAnsi="Book Antiqua"/>
          <w:shd w:val="clear" w:color="auto" w:fill="FFFFFF"/>
        </w:rPr>
        <w:t>pelos vícios e danos decorrentes da execução do objeto, de acordo com os artigos 14 e 17 a 27 do Código de Defesa do Consumidor (Lei nº 8.078, de 1990), causados diretamente à Administração ou a terceiros</w:t>
      </w:r>
      <w:r w:rsidRPr="00F62D76">
        <w:rPr>
          <w:rFonts w:ascii="Book Antiqua" w:hAnsi="Book Antiqua"/>
        </w:rPr>
        <w:t xml:space="preserve">, ainda que resultante de imperfeições técnicas, vícios redibitórios ou emprego de material inadequado ou de qualidade inferior e, na ocorrência desta, não implica em corresponsabilidade da </w:t>
      </w:r>
      <w:r w:rsidRPr="00F62D76">
        <w:rPr>
          <w:rFonts w:ascii="Book Antiqua" w:hAnsi="Book Antiqua"/>
          <w:b/>
        </w:rPr>
        <w:t>CONTRATANTE</w:t>
      </w:r>
      <w:r w:rsidRPr="00F62D76">
        <w:rPr>
          <w:rFonts w:ascii="Book Antiqua" w:hAnsi="Book Antiqua"/>
        </w:rPr>
        <w:t xml:space="preserve"> ou de seus agentes, gestores e fiscais, </w:t>
      </w:r>
      <w:r w:rsidRPr="00F62D76">
        <w:rPr>
          <w:rFonts w:ascii="Book Antiqua" w:eastAsia="Book Antiqua" w:hAnsi="Book Antiqua"/>
          <w:shd w:val="clear" w:color="auto" w:fill="FFFFFF"/>
        </w:rPr>
        <w:t xml:space="preserve">ficando a Prefeitura Municipal de Gaspar autorizada a descontar da garantia ou dos pagamentos devidos à </w:t>
      </w:r>
      <w:r w:rsidRPr="00F62D76">
        <w:rPr>
          <w:rFonts w:ascii="Book Antiqua" w:eastAsia="Book Antiqua" w:hAnsi="Book Antiqua"/>
          <w:b/>
          <w:shd w:val="clear" w:color="auto" w:fill="FFFFFF"/>
        </w:rPr>
        <w:t>CONTRATADA</w:t>
      </w:r>
      <w:r w:rsidRPr="00F62D76">
        <w:rPr>
          <w:rFonts w:ascii="Book Antiqua" w:eastAsia="Book Antiqua" w:hAnsi="Book Antiqua"/>
          <w:shd w:val="clear" w:color="auto" w:fill="FFFFFF"/>
        </w:rPr>
        <w:t xml:space="preserve"> o valor correspondente aos danos sofridos.</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r w:rsidRPr="00F62D76">
        <w:rPr>
          <w:rFonts w:ascii="Book Antiqua" w:hAnsi="Book Antiqua"/>
        </w:rPr>
        <w:t>12.5 No exercício de suas atribuições fica assegurado à Fiscalização, sem restrições de qualquer natureza, o direito de acesso a todos os elementos de informações relacionados com o objeto deste instrumento.</w:t>
      </w:r>
    </w:p>
    <w:p w:rsidR="00FC64CC" w:rsidRDefault="00FC64CC" w:rsidP="00FC64CC">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Pr>
          <w:rFonts w:ascii="Book Antiqua" w:hAnsi="Book Antiqua"/>
        </w:rPr>
        <w:t xml:space="preserve">12.6 Fiscais </w:t>
      </w:r>
      <w:r w:rsidRPr="00F62D76">
        <w:rPr>
          <w:rFonts w:ascii="Book Antiqua" w:hAnsi="Book Antiqua"/>
        </w:rPr>
        <w:t>designado</w:t>
      </w:r>
      <w:r>
        <w:rPr>
          <w:rFonts w:ascii="Book Antiqua" w:hAnsi="Book Antiqua"/>
        </w:rPr>
        <w:t>s p</w:t>
      </w:r>
      <w:r w:rsidR="009328A1">
        <w:rPr>
          <w:rFonts w:ascii="Book Antiqua" w:hAnsi="Book Antiqua"/>
        </w:rPr>
        <w:t>elas</w:t>
      </w:r>
      <w:r>
        <w:rPr>
          <w:rFonts w:ascii="Book Antiqua" w:hAnsi="Book Antiqua"/>
        </w:rPr>
        <w:t xml:space="preserve"> unidade</w:t>
      </w:r>
      <w:r w:rsidR="009328A1">
        <w:rPr>
          <w:rFonts w:ascii="Book Antiqua" w:hAnsi="Book Antiqua"/>
        </w:rPr>
        <w:t>s</w:t>
      </w:r>
      <w:r>
        <w:rPr>
          <w:rFonts w:ascii="Book Antiqua" w:hAnsi="Book Antiqua"/>
        </w:rPr>
        <w:t xml:space="preserve"> requisitante</w:t>
      </w:r>
      <w:r w:rsidR="009328A1">
        <w:rPr>
          <w:rFonts w:ascii="Book Antiqua" w:hAnsi="Book Antiqua"/>
        </w:rPr>
        <w:t>s</w:t>
      </w:r>
      <w:r>
        <w:rPr>
          <w:rFonts w:ascii="Book Antiqua" w:hAnsi="Book Antiqua"/>
        </w:rPr>
        <w:t xml:space="preserve"> </w:t>
      </w:r>
      <w:r w:rsidRPr="00F62D76">
        <w:rPr>
          <w:rFonts w:ascii="Book Antiqua" w:hAnsi="Book Antiqua"/>
        </w:rPr>
        <w:t>para esta contratação:</w:t>
      </w:r>
    </w:p>
    <w:p w:rsidR="00FC64CC" w:rsidRDefault="00FC64CC" w:rsidP="00FC64CC">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i/>
        </w:rPr>
      </w:pPr>
    </w:p>
    <w:tbl>
      <w:tblPr>
        <w:tblStyle w:val="Tabelacomgrade"/>
        <w:tblW w:w="10065" w:type="dxa"/>
        <w:tblInd w:w="-681" w:type="dxa"/>
        <w:tblCellMar>
          <w:top w:w="28" w:type="dxa"/>
          <w:left w:w="28" w:type="dxa"/>
          <w:bottom w:w="28" w:type="dxa"/>
          <w:right w:w="28" w:type="dxa"/>
        </w:tblCellMar>
        <w:tblLook w:val="04A0"/>
      </w:tblPr>
      <w:tblGrid>
        <w:gridCol w:w="4253"/>
        <w:gridCol w:w="5812"/>
      </w:tblGrid>
      <w:tr w:rsidR="00FC64CC" w:rsidRPr="00C404DD" w:rsidTr="00FC64CC">
        <w:trPr>
          <w:trHeight w:val="510"/>
        </w:trPr>
        <w:tc>
          <w:tcPr>
            <w:tcW w:w="4253" w:type="dxa"/>
            <w:shd w:val="clear" w:color="auto" w:fill="D9D9D9" w:themeFill="background1" w:themeFillShade="D9"/>
            <w:vAlign w:val="center"/>
          </w:tcPr>
          <w:p w:rsidR="00FC64CC" w:rsidRPr="0051794E" w:rsidRDefault="00FC64CC" w:rsidP="00FC64CC">
            <w:pPr>
              <w:ind w:left="0" w:right="0"/>
              <w:jc w:val="center"/>
              <w:rPr>
                <w:rFonts w:ascii="Book Antiqua" w:hAnsi="Book Antiqua"/>
                <w:b/>
                <w:sz w:val="22"/>
                <w:szCs w:val="22"/>
              </w:rPr>
            </w:pPr>
            <w:r w:rsidRPr="0051794E">
              <w:rPr>
                <w:rFonts w:ascii="Book Antiqua" w:hAnsi="Book Antiqua"/>
                <w:b/>
                <w:sz w:val="22"/>
                <w:szCs w:val="22"/>
              </w:rPr>
              <w:t>UNIDADE REQUISITANTE</w:t>
            </w:r>
          </w:p>
        </w:tc>
        <w:tc>
          <w:tcPr>
            <w:tcW w:w="5812" w:type="dxa"/>
            <w:shd w:val="clear" w:color="auto" w:fill="D9D9D9" w:themeFill="background1" w:themeFillShade="D9"/>
            <w:vAlign w:val="center"/>
          </w:tcPr>
          <w:p w:rsidR="00FC64CC" w:rsidRPr="0051794E" w:rsidRDefault="00FC64CC" w:rsidP="00FC64CC">
            <w:pPr>
              <w:ind w:left="0" w:right="0"/>
              <w:jc w:val="center"/>
              <w:rPr>
                <w:rFonts w:ascii="Book Antiqua" w:hAnsi="Book Antiqua"/>
                <w:b/>
                <w:sz w:val="22"/>
                <w:szCs w:val="22"/>
              </w:rPr>
            </w:pPr>
            <w:r w:rsidRPr="0051794E">
              <w:rPr>
                <w:rFonts w:ascii="Book Antiqua" w:hAnsi="Book Antiqua"/>
                <w:b/>
                <w:sz w:val="22"/>
                <w:szCs w:val="22"/>
              </w:rPr>
              <w:t>RESPONSÁVEL PELA FISCALIZAÇÃO – NOME E MATRÍCULA</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DA FAZENDA E GESTÃO ADMINISTRATIVA</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sz w:val="22"/>
                <w:szCs w:val="22"/>
              </w:rPr>
              <w:t>JEAN CLÓVIS DA ROSA ZEN – MATRÍCULA</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SUPERINTENDÊNCIA DE TRÂNSITO (DITRAN)</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DIRCEU DOS PASSOS – MATRÍCULA 4.473</w:t>
            </w:r>
          </w:p>
        </w:tc>
      </w:tr>
      <w:tr w:rsidR="00FC64CC" w:rsidRPr="00C404DD" w:rsidTr="00FC64CC">
        <w:trPr>
          <w:trHeight w:val="445"/>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CORPO DE BOMBEIROS MILITARES</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sz w:val="22"/>
                <w:szCs w:val="22"/>
              </w:rPr>
              <w:t xml:space="preserve">SGT BM LUCIANO ROMINHUK - </w:t>
            </w:r>
            <w:r w:rsidRPr="0051794E">
              <w:rPr>
                <w:rFonts w:ascii="Book Antiqua" w:hAnsi="Book Antiqua" w:cs="Arial"/>
                <w:color w:val="000000"/>
                <w:sz w:val="22"/>
                <w:szCs w:val="22"/>
                <w:shd w:val="clear" w:color="auto" w:fill="FFFFFF"/>
              </w:rPr>
              <w:t>MATRÍCULA</w:t>
            </w:r>
            <w:r w:rsidRPr="0051794E">
              <w:rPr>
                <w:rFonts w:ascii="Book Antiqua" w:hAnsi="Book Antiqua"/>
                <w:sz w:val="22"/>
                <w:szCs w:val="22"/>
              </w:rPr>
              <w:t xml:space="preserve"> 927157-0</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POLÍCIA MILITAR</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Style w:val="Forte"/>
                <w:rFonts w:ascii="Book Antiqua" w:hAnsi="Book Antiqua" w:cs="Arial"/>
                <w:b w:val="0"/>
                <w:color w:val="000000"/>
                <w:sz w:val="22"/>
                <w:szCs w:val="22"/>
                <w:shd w:val="clear" w:color="auto" w:fill="FFFFFF"/>
              </w:rPr>
              <w:t>DENILDO</w:t>
            </w:r>
            <w:r w:rsidRPr="0051794E">
              <w:rPr>
                <w:rFonts w:ascii="Book Antiqua" w:hAnsi="Book Antiqua" w:cs="Arial"/>
                <w:color w:val="000000"/>
                <w:sz w:val="22"/>
                <w:szCs w:val="22"/>
                <w:shd w:val="clear" w:color="auto" w:fill="FFFFFF"/>
              </w:rPr>
              <w:t> DE MIRANDA – 928769-8</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POLÍCIA CIVIL</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cs="Segoe UI"/>
                <w:color w:val="000000"/>
                <w:sz w:val="22"/>
                <w:szCs w:val="22"/>
                <w:shd w:val="clear" w:color="auto" w:fill="FFFFFF"/>
              </w:rPr>
              <w:t>MARCIA REGINA KREMER VICENTE – MATRÍCULA 250714-5</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EDUCAÇÃO – ENSINO FUNDAMENTAL E EDUCAÇÃO INFANTIL</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sz w:val="22"/>
                <w:szCs w:val="22"/>
              </w:rPr>
              <w:t>ANTONIO MERCES DA SILVA – MATRÍCULA 17.534</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SAÚDE</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sz w:val="22"/>
                <w:szCs w:val="22"/>
              </w:rPr>
              <w:t>DENILSON CECHETTO – MATRÍCULA 16.174</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OBRAS E SERVIÇOS URBANOS</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sz w:val="22"/>
                <w:szCs w:val="22"/>
              </w:rPr>
              <w:t>NILSON SANTOS DE CASTRO – MATRÍCULA 9.872</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ASSISTÊNCIA SOCIAL</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color w:val="000000"/>
                <w:sz w:val="22"/>
                <w:szCs w:val="22"/>
                <w:shd w:val="clear" w:color="auto" w:fill="FFFFFF"/>
              </w:rPr>
              <w:t>JOSÉ LÁZARO DA SILVA JUNIOR – MATRÍCULA 20.656</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lastRenderedPageBreak/>
              <w:t>SECRETARIA MUNICIPAL DE DESENVOLVIMENTO ECONÔMICO, RENDA E TURISMO</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sz w:val="22"/>
                <w:szCs w:val="22"/>
              </w:rPr>
              <w:t>MURIELE DA SILVA - MATRÍCULA 19.828</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AGRICULTURA E AQUICULTURA</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MAICON JOSÉ ISENSEE – MATRÍCULA 13.108</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FUNDAÇÃO MUNICIPAL DE ESPORTES E LAZER</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DOUGLAS FRANCISCO MULLER – MATRÍCULA 20.453</w:t>
            </w:r>
          </w:p>
        </w:tc>
      </w:tr>
      <w:tr w:rsidR="00FC64CC" w:rsidRPr="00C404DD" w:rsidTr="00FC64CC">
        <w:trPr>
          <w:trHeight w:val="510"/>
        </w:trPr>
        <w:tc>
          <w:tcPr>
            <w:tcW w:w="4253" w:type="dxa"/>
            <w:vAlign w:val="center"/>
          </w:tcPr>
          <w:p w:rsidR="00FC64CC" w:rsidRPr="0051794E" w:rsidRDefault="00FC64CC" w:rsidP="00FC64CC">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SERVIÇO AUTÔNOMO MUNICIPAL DE ÁGUA E ESGOTO</w:t>
            </w:r>
          </w:p>
        </w:tc>
        <w:tc>
          <w:tcPr>
            <w:tcW w:w="5812" w:type="dxa"/>
            <w:vAlign w:val="center"/>
          </w:tcPr>
          <w:p w:rsidR="00FC64CC" w:rsidRPr="0051794E" w:rsidRDefault="00FC64CC" w:rsidP="00FC64CC">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JÚLIO CESAR OLIVEIRA DE MATOS – MATRÍCULA 15.190</w:t>
            </w:r>
          </w:p>
        </w:tc>
      </w:tr>
    </w:tbl>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p>
    <w:p w:rsidR="00C8682A" w:rsidRPr="00F62D76" w:rsidRDefault="00C8682A" w:rsidP="00C8682A">
      <w:pPr>
        <w:widowControl w:val="0"/>
        <w:ind w:right="-852"/>
        <w:rPr>
          <w:rFonts w:ascii="Book Antiqua" w:eastAsia="Book Antiqua" w:hAnsi="Book Antiqua"/>
          <w:b/>
        </w:rPr>
      </w:pPr>
      <w:r w:rsidRPr="00F62D76">
        <w:rPr>
          <w:rFonts w:ascii="Book Antiqua" w:eastAsia="Book Antiqua" w:hAnsi="Book Antiqua"/>
          <w:b/>
        </w:rPr>
        <w:t>CLÁUSULA DÉCIMA TERCEIRA – DAS INFRAÇÕES E SANÇÕES ADMINISTRATIVAS</w:t>
      </w:r>
    </w:p>
    <w:p w:rsidR="00C8682A" w:rsidRPr="00F62D76" w:rsidRDefault="00C8682A" w:rsidP="00C8682A">
      <w:pPr>
        <w:rPr>
          <w:rFonts w:ascii="Book Antiqua" w:hAnsi="Book Antiqua" w:cs="Times New Roman"/>
          <w:u w:val="single"/>
        </w:rPr>
      </w:pPr>
      <w:r w:rsidRPr="00F62D76">
        <w:rPr>
          <w:rFonts w:ascii="Book Antiqua" w:eastAsia="Arial" w:hAnsi="Book Antiqua" w:cs="Times New Roman"/>
          <w:lang w:eastAsia="pt-BR"/>
        </w:rPr>
        <w:t xml:space="preserve">13.1 </w:t>
      </w:r>
      <w:r w:rsidRPr="00F62D76">
        <w:rPr>
          <w:rFonts w:ascii="Book Antiqua" w:hAnsi="Book Antiqua" w:cs="Times New Roman"/>
        </w:rPr>
        <w:t xml:space="preserve">O licitante ou a </w:t>
      </w:r>
      <w:r w:rsidRPr="00F62D76">
        <w:rPr>
          <w:rFonts w:ascii="Book Antiqua" w:hAnsi="Book Antiqua" w:cs="Times New Roman"/>
          <w:b/>
        </w:rPr>
        <w:t>CONTRATADA</w:t>
      </w:r>
      <w:r w:rsidRPr="00F62D76">
        <w:rPr>
          <w:rFonts w:ascii="Book Antiqua" w:hAnsi="Book Antiqua" w:cs="Times New Roman"/>
        </w:rPr>
        <w:t xml:space="preserve">, nos termos do </w:t>
      </w:r>
      <w:r w:rsidRPr="00F62D76">
        <w:rPr>
          <w:rFonts w:ascii="Book Antiqua" w:hAnsi="Book Antiqua" w:cs="Times New Roman"/>
          <w:u w:val="single"/>
        </w:rPr>
        <w:t>Art. 155 da Lei Federal n° 14.133/2021</w:t>
      </w:r>
      <w:r w:rsidRPr="00F62D76">
        <w:rPr>
          <w:rFonts w:ascii="Book Antiqua" w:hAnsi="Book Antiqua" w:cs="Times New Roman"/>
        </w:rPr>
        <w:t xml:space="preserve">, será responsabilizado na esfera administrativa pelas seguintes </w:t>
      </w:r>
      <w:r w:rsidRPr="00F62D76">
        <w:rPr>
          <w:rFonts w:ascii="Book Antiqua" w:hAnsi="Book Antiqua" w:cs="Times New Roman"/>
          <w:u w:val="single"/>
        </w:rPr>
        <w:t>infrações:</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 </w:t>
      </w:r>
      <w:r w:rsidRPr="00F62D76">
        <w:rPr>
          <w:rFonts w:ascii="Book Antiqua" w:hAnsi="Book Antiqua" w:cs="Arial"/>
        </w:rPr>
        <w:t xml:space="preserve">Dar causa à inexecução parcial do Contrato ou da Ata de Registro de Preços.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13.1.2 </w:t>
      </w:r>
      <w:r w:rsidRPr="00F62D76">
        <w:rPr>
          <w:rFonts w:ascii="Book Antiqua" w:hAnsi="Book Antiqua" w:cs="Arial"/>
        </w:rPr>
        <w:t xml:space="preserve">Dar causa à inexecução parcial do Contrato ou da Ata de Registro de Preços que cause grave dano ao </w:t>
      </w:r>
      <w:r w:rsidRPr="00F62D76">
        <w:rPr>
          <w:rFonts w:ascii="Book Antiqua" w:hAnsi="Book Antiqua" w:cs="Arial"/>
          <w:b/>
        </w:rPr>
        <w:t>MUNICÍPIO</w:t>
      </w:r>
      <w:r w:rsidRPr="00F62D76">
        <w:rPr>
          <w:rFonts w:ascii="Book Antiqua" w:hAnsi="Book Antiqua" w:cs="Arial"/>
        </w:rPr>
        <w:t>, ao funcionamento dos serviços públicos ou ao interesse coletivo.</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13.1.3 </w:t>
      </w:r>
      <w:r w:rsidRPr="00F62D76">
        <w:rPr>
          <w:rFonts w:ascii="Book Antiqua" w:hAnsi="Book Antiqua" w:cs="Arial"/>
        </w:rPr>
        <w:t xml:space="preserve">Dar causa à inexecução total do Contrato ou da Ata de Registro de Preços.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13.1.4 </w:t>
      </w:r>
      <w:r w:rsidRPr="00F62D76">
        <w:rPr>
          <w:rFonts w:ascii="Book Antiqua" w:hAnsi="Book Antiqua" w:cs="Arial"/>
        </w:rPr>
        <w:t xml:space="preserve">Deixar de entregar a documentação exigida para o certame.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13.1.5 Não manter a proposta, salvo em decorrência de fato superveniente, devidamente justificado e aceito pelo representante do </w:t>
      </w:r>
      <w:r w:rsidRPr="00F62D76">
        <w:rPr>
          <w:rFonts w:ascii="Book Antiqua" w:eastAsia="Arial" w:hAnsi="Book Antiqua" w:cs="Times New Roman"/>
          <w:b/>
          <w:lang w:eastAsia="pt-BR"/>
        </w:rPr>
        <w:t>MUNICÍPIO</w:t>
      </w:r>
      <w:r w:rsidRPr="00F62D76">
        <w:rPr>
          <w:rFonts w:ascii="Book Antiqua" w:eastAsia="Arial" w:hAnsi="Book Antiqua" w:cs="Times New Roman"/>
          <w:lang w:eastAsia="pt-BR"/>
        </w:rPr>
        <w:t xml:space="preserve">.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13.1.6 </w:t>
      </w:r>
      <w:r w:rsidRPr="00F62D76">
        <w:rPr>
          <w:rFonts w:ascii="Book Antiqua" w:hAnsi="Book Antiqua" w:cs="Arial"/>
        </w:rPr>
        <w:t xml:space="preserve">Não celebrar o Contrato ou a Ata de Registro de Preços ou não entregar a documentação exigida para a contratação, quando convocado pelo </w:t>
      </w:r>
      <w:r w:rsidRPr="00F62D76">
        <w:rPr>
          <w:rFonts w:ascii="Book Antiqua" w:hAnsi="Book Antiqua" w:cs="Arial"/>
          <w:b/>
        </w:rPr>
        <w:t>MUNICÍPIO</w:t>
      </w:r>
      <w:r w:rsidRPr="00F62D76">
        <w:rPr>
          <w:rFonts w:ascii="Book Antiqua" w:hAnsi="Book Antiqua" w:cs="Arial"/>
        </w:rPr>
        <w:t xml:space="preserve">.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13.1.7 </w:t>
      </w:r>
      <w:r w:rsidRPr="00F62D76">
        <w:rPr>
          <w:rFonts w:ascii="Book Antiqua" w:hAnsi="Book Antiqua" w:cs="Arial"/>
        </w:rPr>
        <w:t>Ensejar o retardamento da execução ou da entrega do objeto da licitação sem motivo justificado.</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13.1.8 Deixar de apresentar amostra(s).</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13.1.9 Recusar-se, sem justificativa, a assinar o Contrato ou a Ata de Registro de Preços no prazo estabelecido pela Administração.</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13.1.10 </w:t>
      </w:r>
      <w:r w:rsidRPr="00F62D76">
        <w:rPr>
          <w:rFonts w:ascii="Book Antiqua" w:hAnsi="Book Antiqua" w:cs="Arial"/>
        </w:rPr>
        <w:t xml:space="preserve">Apresentar declaração ou documentação falsa exigida para o certame ou prestar declaração falsa durante a licitação ou a execução do Contrato ou da Ata de Registro de Preços.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13.1.11 </w:t>
      </w:r>
      <w:r w:rsidRPr="00F62D76">
        <w:rPr>
          <w:rFonts w:ascii="Book Antiqua" w:hAnsi="Book Antiqua" w:cs="Arial"/>
        </w:rPr>
        <w:t xml:space="preserve">Fraudar a licitação ou praticar ato fraudulento na execução do Contrato ou da Ata de Registro de Preços.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13.1.12 </w:t>
      </w:r>
      <w:r w:rsidRPr="00F62D76">
        <w:rPr>
          <w:rFonts w:ascii="Book Antiqua" w:hAnsi="Book Antiqua" w:cs="Arial"/>
        </w:rPr>
        <w:t>Comportar-se de modo inidôneo ou cometer fraude de qualquer natureza.</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13.1.13 </w:t>
      </w:r>
      <w:r w:rsidRPr="00F62D76">
        <w:rPr>
          <w:rFonts w:ascii="Book Antiqua" w:hAnsi="Book Antiqua" w:cs="Arial"/>
        </w:rPr>
        <w:t xml:space="preserve">Praticar atos ilícitos com vistas a frustrar os objetivos da licitação. </w:t>
      </w:r>
    </w:p>
    <w:p w:rsidR="00C8682A" w:rsidRPr="00F62D76" w:rsidRDefault="00C8682A" w:rsidP="00C8682A">
      <w:pPr>
        <w:rPr>
          <w:rFonts w:ascii="Book Antiqua" w:hAnsi="Book Antiqua" w:cs="Times New Roman"/>
        </w:rPr>
      </w:pPr>
      <w:r w:rsidRPr="00F62D76">
        <w:rPr>
          <w:rFonts w:ascii="Book Antiqua" w:eastAsia="Arial" w:hAnsi="Book Antiqua" w:cs="Times New Roman"/>
          <w:lang w:eastAsia="pt-BR"/>
        </w:rPr>
        <w:t xml:space="preserve">13.1.14 </w:t>
      </w:r>
      <w:r w:rsidRPr="00F62D76">
        <w:rPr>
          <w:rFonts w:ascii="Book Antiqua" w:hAnsi="Book Antiqua" w:cs="Arial"/>
        </w:rPr>
        <w:t>Praticar ato lesivo previsto no </w:t>
      </w:r>
      <w:hyperlink r:id="rId42" w:anchor="art5" w:history="1">
        <w:r w:rsidRPr="00F62D76">
          <w:rPr>
            <w:rStyle w:val="Hyperlink"/>
            <w:rFonts w:ascii="Book Antiqua" w:hAnsi="Book Antiqua" w:cs="Arial"/>
            <w:color w:val="auto"/>
            <w:u w:val="none"/>
          </w:rPr>
          <w:t>Art. 5º da Lei nº 12.846/2013.</w:t>
        </w:r>
      </w:hyperlink>
    </w:p>
    <w:p w:rsidR="00C8682A" w:rsidRPr="00F62D76" w:rsidRDefault="00C8682A" w:rsidP="00C8682A">
      <w:pPr>
        <w:rPr>
          <w:rFonts w:ascii="Book Antiqua" w:eastAsia="Times New Roman" w:hAnsi="Book Antiqua" w:cs="Arial"/>
          <w:lang w:eastAsia="pt-BR"/>
        </w:rPr>
      </w:pPr>
      <w:r w:rsidRPr="00F62D76">
        <w:rPr>
          <w:rFonts w:ascii="Book Antiqua" w:eastAsia="Arial" w:hAnsi="Book Antiqua" w:cs="Times New Roman"/>
          <w:lang w:eastAsia="pt-BR"/>
        </w:rPr>
        <w:t xml:space="preserve">13.2 </w:t>
      </w:r>
      <w:r w:rsidRPr="00F62D76">
        <w:rPr>
          <w:rFonts w:ascii="Book Antiqua" w:eastAsia="Times New Roman" w:hAnsi="Book Antiqua" w:cs="Arial"/>
          <w:lang w:eastAsia="pt-BR"/>
        </w:rPr>
        <w:t xml:space="preserve">Serão aplicadas ao responsável pelas infrações administrativas previstas neste instrumento e na legislação pertinente, as seguintes </w:t>
      </w:r>
      <w:r w:rsidRPr="00F62D76">
        <w:rPr>
          <w:rFonts w:ascii="Book Antiqua" w:eastAsia="Times New Roman" w:hAnsi="Book Antiqua" w:cs="Arial"/>
          <w:u w:val="single"/>
          <w:lang w:eastAsia="pt-BR"/>
        </w:rPr>
        <w:t>sanções:</w:t>
      </w:r>
      <w:r w:rsidRPr="00F62D76">
        <w:rPr>
          <w:rFonts w:ascii="Book Antiqua" w:eastAsia="Times New Roman" w:hAnsi="Book Antiqua" w:cs="Arial"/>
          <w:lang w:eastAsia="pt-BR"/>
        </w:rPr>
        <w:t xml:space="preserve">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13.2.1 </w:t>
      </w:r>
      <w:r w:rsidRPr="00F62D76">
        <w:rPr>
          <w:rFonts w:ascii="Book Antiqua" w:eastAsia="Times New Roman" w:hAnsi="Book Antiqua" w:cs="Arial"/>
          <w:u w:val="single"/>
          <w:lang w:eastAsia="pt-BR"/>
        </w:rPr>
        <w:t>Advertência</w:t>
      </w:r>
      <w:r w:rsidRPr="00F62D76">
        <w:rPr>
          <w:rFonts w:ascii="Book Antiqua" w:eastAsia="Times New Roman" w:hAnsi="Book Antiqua" w:cs="Arial"/>
          <w:lang w:eastAsia="pt-BR"/>
        </w:rPr>
        <w:t>;</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13.2.2 </w:t>
      </w:r>
      <w:r w:rsidRPr="00F62D76">
        <w:rPr>
          <w:rFonts w:ascii="Book Antiqua" w:eastAsia="Times New Roman" w:hAnsi="Book Antiqua" w:cs="Arial"/>
          <w:u w:val="single"/>
          <w:lang w:eastAsia="pt-BR"/>
        </w:rPr>
        <w:t>Multa</w:t>
      </w:r>
      <w:r w:rsidRPr="00F62D76">
        <w:rPr>
          <w:rFonts w:ascii="Book Antiqua" w:eastAsia="Times New Roman" w:hAnsi="Book Antiqua" w:cs="Arial"/>
          <w:lang w:eastAsia="pt-BR"/>
        </w:rPr>
        <w:t>;</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13.2.3 </w:t>
      </w:r>
      <w:r w:rsidRPr="00F62D76">
        <w:rPr>
          <w:rFonts w:ascii="Book Antiqua" w:eastAsia="Times New Roman" w:hAnsi="Book Antiqua" w:cs="Arial"/>
          <w:u w:val="single"/>
          <w:lang w:eastAsia="pt-BR"/>
        </w:rPr>
        <w:t>Impedimento de Licitar e Contratar</w:t>
      </w:r>
      <w:r w:rsidRPr="00F62D76">
        <w:rPr>
          <w:rFonts w:ascii="Book Antiqua" w:eastAsia="Times New Roman" w:hAnsi="Book Antiqua" w:cs="Arial"/>
          <w:lang w:eastAsia="pt-BR"/>
        </w:rPr>
        <w:t>;</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13.2.4 </w:t>
      </w:r>
      <w:r w:rsidRPr="00F62D76">
        <w:rPr>
          <w:rFonts w:ascii="Book Antiqua" w:eastAsia="Times New Roman" w:hAnsi="Book Antiqua" w:cs="Arial"/>
          <w:u w:val="single"/>
          <w:lang w:eastAsia="pt-BR"/>
        </w:rPr>
        <w:t>Declaração de Inidoneidade para Licitar ou Contratar</w:t>
      </w:r>
      <w:r w:rsidRPr="00F62D76">
        <w:rPr>
          <w:rFonts w:ascii="Book Antiqua" w:eastAsia="Times New Roman" w:hAnsi="Book Antiqua" w:cs="Arial"/>
          <w:lang w:eastAsia="pt-BR"/>
        </w:rPr>
        <w:t>.</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13.3 </w:t>
      </w:r>
      <w:r w:rsidRPr="00F62D76">
        <w:rPr>
          <w:rFonts w:ascii="Book Antiqua" w:hAnsi="Book Antiqua"/>
        </w:rPr>
        <w:t xml:space="preserve">A aplicação das sanções previstas em Lei não exclui, em hipótese alguma, a obrigação de reparação integral do dano causado ao </w:t>
      </w:r>
      <w:r w:rsidRPr="00F62D76">
        <w:rPr>
          <w:rFonts w:ascii="Book Antiqua" w:hAnsi="Book Antiqua"/>
          <w:b/>
        </w:rPr>
        <w:t>MUNICÍPIO</w:t>
      </w:r>
      <w:r w:rsidRPr="00F62D76">
        <w:rPr>
          <w:rFonts w:ascii="Book Antiqua" w:hAnsi="Book Antiqua"/>
        </w:rPr>
        <w:t xml:space="preserve"> ou a terceiros em decorrência da execução do </w:t>
      </w:r>
      <w:r w:rsidRPr="00F62D76">
        <w:rPr>
          <w:rFonts w:ascii="Book Antiqua" w:hAnsi="Book Antiqua" w:cs="Arial"/>
        </w:rPr>
        <w:t>Contrato ou da Ata de Registro de Preços</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13.4 </w:t>
      </w:r>
      <w:r w:rsidRPr="00F62D76">
        <w:rPr>
          <w:rFonts w:ascii="Book Antiqua" w:hAnsi="Book Antiqua"/>
        </w:rPr>
        <w:t xml:space="preserve">A sanção de </w:t>
      </w:r>
      <w:r w:rsidRPr="00F62D76">
        <w:rPr>
          <w:rFonts w:ascii="Book Antiqua" w:hAnsi="Book Antiqua"/>
          <w:u w:val="single"/>
        </w:rPr>
        <w:t>advertência</w:t>
      </w:r>
      <w:r w:rsidRPr="00F62D76">
        <w:rPr>
          <w:rFonts w:ascii="Book Antiqua" w:hAnsi="Book Antiqua"/>
        </w:rPr>
        <w:t xml:space="preserve"> será aplicada nas seguintes hipóteses: </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13.4.1 </w:t>
      </w:r>
      <w:r w:rsidRPr="00F62D76">
        <w:rPr>
          <w:rFonts w:ascii="Book Antiqua" w:hAnsi="Book Antiqua"/>
        </w:rPr>
        <w:t xml:space="preserve">Descumprimento, de pequena relevância, de obrigação legal ou infração à Lei quando não se justificar aplicação de sanção mais grave; ou </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13.4.2 </w:t>
      </w:r>
      <w:r w:rsidRPr="00F62D76">
        <w:rPr>
          <w:rFonts w:ascii="Book Antiqua" w:hAnsi="Book Antiqua"/>
        </w:rPr>
        <w:t xml:space="preserve">Inexecução parcial de obrigação contratual principal ou acessória de pequena relevância, a critério do </w:t>
      </w:r>
      <w:r w:rsidRPr="00F62D76">
        <w:rPr>
          <w:rFonts w:ascii="Book Antiqua" w:hAnsi="Book Antiqua"/>
          <w:b/>
        </w:rPr>
        <w:t>MUNICÍPIO</w:t>
      </w:r>
      <w:r w:rsidRPr="00F62D76">
        <w:rPr>
          <w:rFonts w:ascii="Book Antiqua" w:hAnsi="Book Antiqua"/>
        </w:rPr>
        <w:t>, quando não se justificar aplicação de sanção mais grave.</w:t>
      </w:r>
    </w:p>
    <w:p w:rsidR="00C8682A" w:rsidRPr="00F62D76" w:rsidRDefault="00C8682A" w:rsidP="00C8682A">
      <w:pPr>
        <w:rPr>
          <w:rFonts w:ascii="Book Antiqua" w:hAnsi="Book Antiqua"/>
        </w:rPr>
      </w:pPr>
      <w:r w:rsidRPr="00F62D76">
        <w:rPr>
          <w:rFonts w:ascii="Book Antiqua" w:hAnsi="Book Antiqua"/>
        </w:rPr>
        <w:t xml:space="preserve">13.5 A sanção de </w:t>
      </w:r>
      <w:r w:rsidRPr="00F62D76">
        <w:rPr>
          <w:rFonts w:ascii="Book Antiqua" w:hAnsi="Book Antiqua"/>
          <w:u w:val="single"/>
        </w:rPr>
        <w:t>multa</w:t>
      </w:r>
      <w:r w:rsidRPr="00F62D76">
        <w:rPr>
          <w:rFonts w:ascii="Book Antiqua" w:hAnsi="Book Antiqua"/>
        </w:rPr>
        <w:t xml:space="preserve"> tem </w:t>
      </w:r>
      <w:r w:rsidRPr="00F62D76">
        <w:rPr>
          <w:rFonts w:ascii="Book Antiqua" w:hAnsi="Book Antiqua"/>
          <w:u w:val="single"/>
        </w:rPr>
        <w:t>natureza pecuniária</w:t>
      </w:r>
      <w:r w:rsidRPr="00F62D76">
        <w:rPr>
          <w:rFonts w:ascii="Book Antiqua" w:hAnsi="Book Antiqua"/>
        </w:rPr>
        <w:t xml:space="preserve"> e poderá ser aplicada, de forma cumulativa ou não com as demais sanções, nas hipóteses previstas neste instrumento e na legislação pertinente. </w:t>
      </w:r>
    </w:p>
    <w:p w:rsidR="00C8682A" w:rsidRPr="00F62D76" w:rsidRDefault="00C8682A" w:rsidP="00C8682A">
      <w:pPr>
        <w:rPr>
          <w:rFonts w:ascii="Book Antiqua" w:hAnsi="Book Antiqua"/>
        </w:rPr>
      </w:pPr>
      <w:r w:rsidRPr="00F62D76">
        <w:rPr>
          <w:rFonts w:ascii="Book Antiqua" w:hAnsi="Book Antiqua"/>
        </w:rPr>
        <w:lastRenderedPageBreak/>
        <w:t xml:space="preserve">13.6 A multa será recolhida em percentual de </w:t>
      </w:r>
      <w:r w:rsidRPr="00F62D76">
        <w:rPr>
          <w:rFonts w:ascii="Book Antiqua" w:hAnsi="Book Antiqua"/>
          <w:u w:val="single"/>
        </w:rPr>
        <w:t>0,5% (cinco décimos por cento) a 30% (trinta por cento)</w:t>
      </w:r>
      <w:r w:rsidRPr="00F62D76">
        <w:rPr>
          <w:rFonts w:ascii="Book Antiqua" w:hAnsi="Book Antiqua"/>
        </w:rPr>
        <w:t xml:space="preserve"> incidente sobre o </w:t>
      </w:r>
      <w:r w:rsidRPr="00F62D76">
        <w:rPr>
          <w:rFonts w:ascii="Book Antiqua" w:hAnsi="Book Antiqua"/>
          <w:u w:val="single"/>
        </w:rPr>
        <w:t xml:space="preserve">valor do </w:t>
      </w:r>
      <w:r w:rsidRPr="00F62D76">
        <w:rPr>
          <w:rFonts w:ascii="Book Antiqua" w:hAnsi="Book Antiqua" w:cs="Arial"/>
          <w:u w:val="single"/>
        </w:rPr>
        <w:t>Contrato ou da Ata de Registro de Preços</w:t>
      </w:r>
      <w:r w:rsidRPr="00F62D76">
        <w:rPr>
          <w:rFonts w:ascii="Book Antiqua" w:hAnsi="Book Antiqua"/>
        </w:rPr>
        <w:t xml:space="preserve"> e recolhida no prazo máximo de </w:t>
      </w:r>
      <w:r w:rsidRPr="00F62D76">
        <w:rPr>
          <w:rFonts w:ascii="Book Antiqua" w:hAnsi="Book Antiqua"/>
          <w:u w:val="single"/>
        </w:rPr>
        <w:t>15 (quinze) dias úteis</w:t>
      </w:r>
      <w:r w:rsidRPr="00F62D76">
        <w:rPr>
          <w:rFonts w:ascii="Book Antiqua" w:hAnsi="Book Antiqua"/>
        </w:rPr>
        <w:t xml:space="preserve">, a contar da data da notificação ao </w:t>
      </w:r>
      <w:r w:rsidRPr="00F62D76">
        <w:rPr>
          <w:rFonts w:ascii="Book Antiqua" w:hAnsi="Book Antiqua"/>
          <w:b/>
        </w:rPr>
        <w:t>LICITANTE</w:t>
      </w:r>
      <w:r w:rsidRPr="00F62D76">
        <w:rPr>
          <w:rFonts w:ascii="Book Antiqua" w:hAnsi="Book Antiqua"/>
        </w:rPr>
        <w:t>/</w:t>
      </w:r>
      <w:r w:rsidRPr="00F62D76">
        <w:rPr>
          <w:rFonts w:ascii="Book Antiqua" w:hAnsi="Book Antiqua"/>
          <w:b/>
        </w:rPr>
        <w:t>CONTRATADA</w:t>
      </w:r>
      <w:r w:rsidRPr="00F62D76">
        <w:rPr>
          <w:rFonts w:ascii="Book Antiqua" w:hAnsi="Book Antiqua"/>
        </w:rPr>
        <w:t xml:space="preserve">, levando-se em consideração a seguinte </w:t>
      </w:r>
      <w:r w:rsidRPr="00F62D76">
        <w:rPr>
          <w:rFonts w:ascii="Book Antiqua" w:hAnsi="Book Antiqua"/>
          <w:u w:val="single"/>
        </w:rPr>
        <w:t>Tabela Referencial:</w:t>
      </w:r>
      <w:r w:rsidRPr="00F62D76">
        <w:rPr>
          <w:rFonts w:ascii="Book Antiqua" w:hAnsi="Book Antiqua"/>
        </w:rPr>
        <w:t xml:space="preserve"> </w:t>
      </w:r>
    </w:p>
    <w:p w:rsidR="00C8682A" w:rsidRPr="00F62D76" w:rsidRDefault="00C8682A" w:rsidP="00C8682A">
      <w:pPr>
        <w:rPr>
          <w:rFonts w:ascii="Book Antiqua" w:hAnsi="Book Antiqua"/>
        </w:rPr>
      </w:pPr>
    </w:p>
    <w:tbl>
      <w:tblPr>
        <w:tblStyle w:val="Tabelacomgrade"/>
        <w:tblW w:w="4253" w:type="dxa"/>
        <w:tblInd w:w="1838" w:type="dxa"/>
        <w:tblLook w:val="04A0"/>
      </w:tblPr>
      <w:tblGrid>
        <w:gridCol w:w="2126"/>
        <w:gridCol w:w="2127"/>
      </w:tblGrid>
      <w:tr w:rsidR="00C8682A" w:rsidRPr="00F62D76" w:rsidTr="00980DED">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8682A" w:rsidRPr="00F62D76" w:rsidRDefault="00C8682A" w:rsidP="00980DED">
            <w:pPr>
              <w:ind w:left="5" w:right="0"/>
              <w:jc w:val="left"/>
              <w:rPr>
                <w:rFonts w:ascii="Book Antiqua" w:hAnsi="Book Antiqua"/>
                <w:b/>
                <w:bCs/>
              </w:rPr>
            </w:pPr>
            <w:r w:rsidRPr="00F62D76">
              <w:rPr>
                <w:rFonts w:ascii="Book Antiqua" w:hAnsi="Book Antiqua"/>
                <w:b/>
                <w:bCs/>
              </w:rPr>
              <w:t xml:space="preserve">           Infração</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8682A" w:rsidRPr="00F62D76" w:rsidRDefault="00C8682A" w:rsidP="00980DED">
            <w:pPr>
              <w:ind w:left="0" w:right="0"/>
              <w:rPr>
                <w:rFonts w:ascii="Book Antiqua" w:hAnsi="Book Antiqua"/>
                <w:b/>
                <w:bCs/>
              </w:rPr>
            </w:pPr>
            <w:r w:rsidRPr="00F62D76">
              <w:rPr>
                <w:rFonts w:ascii="Book Antiqua" w:hAnsi="Book Antiqua"/>
                <w:b/>
                <w:bCs/>
              </w:rPr>
              <w:t xml:space="preserve">       Percentual (%)</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10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13.1.2</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13.1.3</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13.1.4</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20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13.1.5</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20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13.1.6</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13.1.7</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10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13.1.8</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13.1.9</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13.1.10</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13.1.11</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13.1.12</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13.1.13</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13.1.14</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bl>
    <w:p w:rsidR="00C8682A" w:rsidRPr="00F62D76" w:rsidRDefault="00C8682A" w:rsidP="00C8682A">
      <w:pPr>
        <w:rPr>
          <w:rFonts w:ascii="Book Antiqua" w:hAnsi="Book Antiqua"/>
        </w:rPr>
      </w:pPr>
    </w:p>
    <w:p w:rsidR="00C8682A" w:rsidRPr="00F62D76" w:rsidRDefault="00C8682A" w:rsidP="00C8682A">
      <w:pPr>
        <w:rPr>
          <w:rFonts w:ascii="Book Antiqua" w:hAnsi="Book Antiqua"/>
        </w:rPr>
      </w:pPr>
      <w:r w:rsidRPr="00F62D76">
        <w:rPr>
          <w:rFonts w:ascii="Book Antiqua" w:hAnsi="Book Antiqua" w:cs="Times New Roman"/>
        </w:rPr>
        <w:t xml:space="preserve">13.7 A aplicação de multa moratória, no importe de </w:t>
      </w:r>
      <w:r w:rsidRPr="00F62D76">
        <w:rPr>
          <w:rFonts w:ascii="Book Antiqua" w:hAnsi="Book Antiqua" w:cs="Times New Roman"/>
          <w:u w:val="single"/>
        </w:rPr>
        <w:t>0,5% (cinco décimos por cento) a 10% (dez por cento)</w:t>
      </w:r>
      <w:r w:rsidRPr="00F62D76">
        <w:rPr>
          <w:rFonts w:ascii="Book Antiqua" w:hAnsi="Book Antiqua" w:cs="Times New Roman"/>
        </w:rPr>
        <w:t xml:space="preserve">, será precedida de oportunidade para o exercício do contraditório e da ampla defesa e </w:t>
      </w:r>
      <w:r w:rsidRPr="00F62D76">
        <w:rPr>
          <w:rFonts w:ascii="Book Antiqua" w:hAnsi="Book Antiqua"/>
        </w:rPr>
        <w:t xml:space="preserve">não impedirá que o </w:t>
      </w:r>
      <w:r w:rsidRPr="00F62D76">
        <w:rPr>
          <w:rFonts w:ascii="Book Antiqua" w:hAnsi="Book Antiqua"/>
          <w:b/>
        </w:rPr>
        <w:t>MUNICÍPIO</w:t>
      </w:r>
      <w:r w:rsidRPr="00F62D76">
        <w:rPr>
          <w:rFonts w:ascii="Book Antiqua" w:hAnsi="Book Antiqua"/>
        </w:rPr>
        <w:t xml:space="preserve"> a converta em compensatória e promova a extinção unilateral do contrato com a aplicação cumulada de outras sanções previstas neste instrumento e na legislação pertinente. </w:t>
      </w:r>
    </w:p>
    <w:p w:rsidR="00C8682A" w:rsidRPr="00F62D76" w:rsidRDefault="00C8682A" w:rsidP="00C8682A">
      <w:pPr>
        <w:rPr>
          <w:rFonts w:ascii="Book Antiqua" w:hAnsi="Book Antiqua"/>
          <w:bCs/>
        </w:rPr>
      </w:pPr>
      <w:r w:rsidRPr="00F62D76">
        <w:rPr>
          <w:rFonts w:ascii="Book Antiqua" w:hAnsi="Book Antiqua"/>
          <w:bCs/>
        </w:rPr>
        <w:t xml:space="preserve">13.8 A multa devidamente aplicada e não paga será inscrita na dívida ativa do </w:t>
      </w:r>
      <w:r w:rsidRPr="00F62D76">
        <w:rPr>
          <w:rFonts w:ascii="Book Antiqua" w:hAnsi="Book Antiqua"/>
          <w:b/>
          <w:bCs/>
        </w:rPr>
        <w:t>MUNICÍPIO</w:t>
      </w:r>
      <w:r w:rsidRPr="00F62D76">
        <w:rPr>
          <w:rFonts w:ascii="Book Antiqua" w:hAnsi="Book Antiqua"/>
          <w:bCs/>
        </w:rPr>
        <w:t>, conforme prevê a legislação tributária local.</w:t>
      </w:r>
    </w:p>
    <w:p w:rsidR="00C8682A" w:rsidRPr="00F62D76" w:rsidRDefault="00C8682A" w:rsidP="00C8682A">
      <w:pPr>
        <w:rPr>
          <w:rFonts w:ascii="Book Antiqua" w:hAnsi="Book Antiqua"/>
          <w:bCs/>
        </w:rPr>
      </w:pPr>
      <w:r w:rsidRPr="00F62D76">
        <w:rPr>
          <w:rFonts w:ascii="Book Antiqua" w:hAnsi="Book Antiqua"/>
          <w:bCs/>
        </w:rPr>
        <w:t xml:space="preserve">13.9 </w:t>
      </w:r>
      <w:r w:rsidRPr="00F62D76">
        <w:rPr>
          <w:rFonts w:ascii="Book Antiqua" w:hAnsi="Book Antiqua"/>
        </w:rPr>
        <w:t xml:space="preserve">Se a multa aplicada for superior ao valor da garantia prestada, além da perda desta, responderá a </w:t>
      </w:r>
      <w:r w:rsidRPr="00F62D76">
        <w:rPr>
          <w:rFonts w:ascii="Book Antiqua" w:hAnsi="Book Antiqua"/>
          <w:b/>
        </w:rPr>
        <w:t>CONTRATADA</w:t>
      </w:r>
      <w:r w:rsidRPr="00F62D76">
        <w:rPr>
          <w:rFonts w:ascii="Book Antiqua" w:hAnsi="Book Antiqua"/>
        </w:rPr>
        <w:t xml:space="preserve"> pela sua diferença, devidamente atualizada pelo índice estipulado neste instrumento ou por aquele que vier a substituí-lo. </w:t>
      </w:r>
    </w:p>
    <w:p w:rsidR="00C8682A" w:rsidRPr="00F62D76" w:rsidRDefault="00C8682A" w:rsidP="00C8682A">
      <w:pPr>
        <w:rPr>
          <w:rFonts w:ascii="Book Antiqua" w:hAnsi="Book Antiqua"/>
        </w:rPr>
      </w:pPr>
      <w:r w:rsidRPr="00F62D76">
        <w:rPr>
          <w:rFonts w:ascii="Book Antiqua" w:hAnsi="Book Antiqua" w:cs="Times New Roman"/>
        </w:rPr>
        <w:t xml:space="preserve">13.10 </w:t>
      </w:r>
      <w:r w:rsidRPr="00F62D76">
        <w:rPr>
          <w:rFonts w:ascii="Book Antiqua" w:hAnsi="Book Antiqua"/>
        </w:rPr>
        <w:t xml:space="preserve">A sanção de </w:t>
      </w:r>
      <w:r w:rsidRPr="00F62D76">
        <w:rPr>
          <w:rFonts w:ascii="Book Antiqua" w:hAnsi="Book Antiqua"/>
          <w:u w:val="single"/>
        </w:rPr>
        <w:t>impedimento de licitar e contratar</w:t>
      </w:r>
      <w:r w:rsidRPr="00F62D76">
        <w:rPr>
          <w:rFonts w:ascii="Book Antiqua" w:hAnsi="Book Antiqua"/>
        </w:rPr>
        <w:t xml:space="preserve"> será aplicada, quando não se justificar a imposição de penalidade mais grave, àquele que: </w:t>
      </w:r>
    </w:p>
    <w:p w:rsidR="00C8682A" w:rsidRPr="00F62D76" w:rsidRDefault="00C8682A" w:rsidP="00C8682A">
      <w:pPr>
        <w:rPr>
          <w:rFonts w:ascii="Book Antiqua" w:hAnsi="Book Antiqua" w:cs="Arial"/>
        </w:rPr>
      </w:pPr>
      <w:r w:rsidRPr="00F62D76">
        <w:rPr>
          <w:rFonts w:ascii="Book Antiqua" w:hAnsi="Book Antiqua" w:cs="Times New Roman"/>
        </w:rPr>
        <w:t xml:space="preserve">13.10.1 </w:t>
      </w:r>
      <w:r w:rsidRPr="00F62D76">
        <w:rPr>
          <w:rFonts w:ascii="Book Antiqua" w:hAnsi="Book Antiqua" w:cs="Arial"/>
        </w:rPr>
        <w:t xml:space="preserve">Dar causa à inexecução parcial do Contrato ou da Ata de Registro de Preços que cause grave dano ao </w:t>
      </w:r>
      <w:r w:rsidRPr="00F62D76">
        <w:rPr>
          <w:rFonts w:ascii="Book Antiqua" w:hAnsi="Book Antiqua" w:cs="Arial"/>
          <w:b/>
        </w:rPr>
        <w:t>MUNICÍPIO</w:t>
      </w:r>
      <w:r w:rsidRPr="00F62D76">
        <w:rPr>
          <w:rFonts w:ascii="Book Antiqua" w:hAnsi="Book Antiqua" w:cs="Arial"/>
        </w:rPr>
        <w:t>, ao funcionamento dos serviços públicos ou ao interesse coletivo.</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13.10.2 </w:t>
      </w:r>
      <w:r w:rsidRPr="00F62D76">
        <w:rPr>
          <w:rFonts w:ascii="Book Antiqua" w:hAnsi="Book Antiqua" w:cs="Arial"/>
        </w:rPr>
        <w:t xml:space="preserve">Dar causa à inexecução total do Contrato ou da Ata de Registro de Preços.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13.10.3 Não manter a proposta, salvo em decorrência de fato superveniente, devidamente justificado e aceito pelo representante do </w:t>
      </w:r>
      <w:r w:rsidRPr="00F62D76">
        <w:rPr>
          <w:rFonts w:ascii="Book Antiqua" w:eastAsia="Arial" w:hAnsi="Book Antiqua" w:cs="Times New Roman"/>
          <w:b/>
          <w:lang w:eastAsia="pt-BR"/>
        </w:rPr>
        <w:t>MUNICÍPIO</w:t>
      </w:r>
      <w:r w:rsidRPr="00F62D76">
        <w:rPr>
          <w:rFonts w:ascii="Book Antiqua" w:eastAsia="Arial" w:hAnsi="Book Antiqua" w:cs="Times New Roman"/>
          <w:lang w:eastAsia="pt-BR"/>
        </w:rPr>
        <w:t>.</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13.10.4 </w:t>
      </w:r>
      <w:r w:rsidRPr="00F62D76">
        <w:rPr>
          <w:rFonts w:ascii="Book Antiqua" w:hAnsi="Book Antiqua" w:cs="Arial"/>
        </w:rPr>
        <w:t xml:space="preserve">Deixar de entregar a documentação exigida para o certame.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13.10.5 </w:t>
      </w:r>
      <w:r w:rsidRPr="00F62D76">
        <w:rPr>
          <w:rFonts w:ascii="Book Antiqua" w:hAnsi="Book Antiqua" w:cs="Arial"/>
        </w:rPr>
        <w:t xml:space="preserve">Não celebrar o Contrato ou a Ata de Registro de Preços ou não entregar a documentação exigida para a contratação, quando convocado pelo </w:t>
      </w:r>
      <w:r w:rsidRPr="00F62D76">
        <w:rPr>
          <w:rFonts w:ascii="Book Antiqua" w:hAnsi="Book Antiqua" w:cs="Arial"/>
          <w:b/>
        </w:rPr>
        <w:t>MUNICÍPIO</w:t>
      </w:r>
      <w:r w:rsidRPr="00F62D76">
        <w:rPr>
          <w:rFonts w:ascii="Book Antiqua" w:hAnsi="Book Antiqua" w:cs="Arial"/>
        </w:rPr>
        <w:t>.</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13.10.6 </w:t>
      </w:r>
      <w:r w:rsidRPr="00F62D76">
        <w:rPr>
          <w:rFonts w:ascii="Book Antiqua" w:hAnsi="Book Antiqua" w:cs="Arial"/>
        </w:rPr>
        <w:t xml:space="preserve">Ensejar o retardamento da execução ou da entrega do objeto da licitação sem motivo justificado.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13.10.7 Deixar de apresentar amostra(s).</w:t>
      </w:r>
    </w:p>
    <w:p w:rsidR="00C8682A" w:rsidRPr="00F62D76" w:rsidRDefault="00C8682A" w:rsidP="00C8682A">
      <w:pPr>
        <w:rPr>
          <w:rFonts w:ascii="Book Antiqua" w:hAnsi="Book Antiqua" w:cs="Times New Roman"/>
        </w:rPr>
      </w:pPr>
      <w:r w:rsidRPr="00F62D76">
        <w:rPr>
          <w:rFonts w:ascii="Book Antiqua" w:eastAsia="Arial" w:hAnsi="Book Antiqua" w:cs="Times New Roman"/>
          <w:lang w:eastAsia="pt-BR"/>
        </w:rPr>
        <w:t>13.10.8 Recusar-se, sem justificativa, a assinar o Contrato ou a Ata de Registro de Preços no prazo estabelecido pela Administração.</w:t>
      </w:r>
    </w:p>
    <w:p w:rsidR="00C8682A" w:rsidRPr="00F62D76" w:rsidRDefault="00C8682A" w:rsidP="00C8682A">
      <w:pPr>
        <w:rPr>
          <w:rFonts w:ascii="Book Antiqua" w:hAnsi="Book Antiqua" w:cs="Times New Roman"/>
        </w:rPr>
      </w:pPr>
      <w:r w:rsidRPr="00F62D76">
        <w:rPr>
          <w:rFonts w:ascii="Book Antiqua" w:hAnsi="Book Antiqua" w:cs="Times New Roman"/>
        </w:rPr>
        <w:t xml:space="preserve">13.11 A sanção de </w:t>
      </w:r>
      <w:r w:rsidRPr="00F62D76">
        <w:rPr>
          <w:rFonts w:ascii="Book Antiqua" w:hAnsi="Book Antiqua" w:cs="Times New Roman"/>
          <w:u w:val="single"/>
        </w:rPr>
        <w:t>impedimento de licitar e contratar</w:t>
      </w:r>
      <w:r w:rsidRPr="00F62D76">
        <w:rPr>
          <w:rFonts w:ascii="Book Antiqua" w:hAnsi="Book Antiqua" w:cs="Times New Roman"/>
        </w:rPr>
        <w:t xml:space="preserve"> (itens </w:t>
      </w:r>
      <w:r w:rsidRPr="00F62D76">
        <w:rPr>
          <w:rFonts w:ascii="Book Antiqua" w:eastAsia="Arial" w:hAnsi="Book Antiqua" w:cs="Times New Roman"/>
          <w:lang w:eastAsia="pt-BR"/>
        </w:rPr>
        <w:t xml:space="preserve">13.2.3 </w:t>
      </w:r>
      <w:r w:rsidRPr="00F62D76">
        <w:rPr>
          <w:rFonts w:ascii="Book Antiqua" w:hAnsi="Book Antiqua" w:cs="Times New Roman"/>
        </w:rPr>
        <w:t xml:space="preserve">e 13.10) impedirá o responsável de licitar ou contratar no âmbito do Município que tiver aplicado a sanção, pelo prazo mínimo de </w:t>
      </w:r>
      <w:r w:rsidRPr="00F62D76">
        <w:rPr>
          <w:rFonts w:ascii="Book Antiqua" w:hAnsi="Book Antiqua" w:cs="Times New Roman"/>
          <w:u w:val="single"/>
        </w:rPr>
        <w:t>06 (seis)</w:t>
      </w:r>
      <w:r w:rsidRPr="00F62D76">
        <w:rPr>
          <w:rFonts w:ascii="Book Antiqua" w:hAnsi="Book Antiqua" w:cs="Times New Roman"/>
        </w:rPr>
        <w:t xml:space="preserve"> meses e máximo de </w:t>
      </w:r>
      <w:r w:rsidRPr="00F62D76">
        <w:rPr>
          <w:rFonts w:ascii="Book Antiqua" w:hAnsi="Book Antiqua" w:cs="Times New Roman"/>
          <w:u w:val="single"/>
        </w:rPr>
        <w:t>03 (três) anos</w:t>
      </w:r>
      <w:r w:rsidRPr="00F62D76">
        <w:rPr>
          <w:rFonts w:ascii="Book Antiqua" w:hAnsi="Book Antiqua" w:cs="Times New Roman"/>
        </w:rPr>
        <w:t xml:space="preserve">. </w:t>
      </w:r>
    </w:p>
    <w:p w:rsidR="00C8682A" w:rsidRPr="00F62D76" w:rsidRDefault="00C8682A" w:rsidP="00C8682A">
      <w:pPr>
        <w:rPr>
          <w:rFonts w:ascii="Book Antiqua" w:hAnsi="Book Antiqua"/>
        </w:rPr>
      </w:pPr>
      <w:r w:rsidRPr="00F62D76">
        <w:rPr>
          <w:rFonts w:ascii="Book Antiqua" w:hAnsi="Book Antiqua"/>
        </w:rPr>
        <w:t xml:space="preserve">13.12 A sanção de </w:t>
      </w:r>
      <w:r w:rsidRPr="00F62D76">
        <w:rPr>
          <w:rFonts w:ascii="Book Antiqua" w:hAnsi="Book Antiqua"/>
          <w:u w:val="single"/>
        </w:rPr>
        <w:t>declaração de inidoneidade para licitar ou para contratar</w:t>
      </w:r>
      <w:r w:rsidRPr="00F62D76">
        <w:rPr>
          <w:rFonts w:ascii="Book Antiqua" w:hAnsi="Book Antiqua"/>
        </w:rPr>
        <w:t xml:space="preserve"> será aplicada àquele que: </w:t>
      </w:r>
    </w:p>
    <w:p w:rsidR="00C8682A" w:rsidRPr="00F62D76" w:rsidRDefault="00C8682A" w:rsidP="00C8682A">
      <w:pPr>
        <w:rPr>
          <w:rFonts w:ascii="Book Antiqua" w:hAnsi="Book Antiqua"/>
        </w:rPr>
      </w:pPr>
      <w:r w:rsidRPr="00F62D76">
        <w:rPr>
          <w:rFonts w:ascii="Book Antiqua" w:hAnsi="Book Antiqua"/>
        </w:rPr>
        <w:t xml:space="preserve">13.12.1 </w:t>
      </w:r>
      <w:r w:rsidRPr="00F62D76">
        <w:rPr>
          <w:rFonts w:ascii="Book Antiqua" w:hAnsi="Book Antiqua" w:cs="Arial"/>
        </w:rPr>
        <w:t>Apresentar declaração ou documentação falsa exigida para o certame ou prestar declaração falsa durante a licitação ou a execução do Contrato ou da Ata de Registro de Preços</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hAnsi="Book Antiqua" w:cs="Times New Roman"/>
        </w:rPr>
        <w:lastRenderedPageBreak/>
        <w:t xml:space="preserve">13.12.2 </w:t>
      </w:r>
      <w:r w:rsidRPr="00F62D76">
        <w:rPr>
          <w:rFonts w:ascii="Book Antiqua" w:hAnsi="Book Antiqua" w:cs="Arial"/>
        </w:rPr>
        <w:t>Fraudar a licitação ou praticar ato fraudulento na execução do Contrato ou da Ata de Registro de Preços.</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hAnsi="Book Antiqua"/>
        </w:rPr>
        <w:t>13.12.3 Comportar-se de modo inidôneo ou cometer fraude de qualquer natureza.</w:t>
      </w:r>
    </w:p>
    <w:p w:rsidR="00C8682A" w:rsidRPr="00F62D76" w:rsidRDefault="00C8682A" w:rsidP="00C8682A">
      <w:pPr>
        <w:rPr>
          <w:rFonts w:ascii="Book Antiqua" w:hAnsi="Book Antiqua"/>
        </w:rPr>
      </w:pPr>
      <w:r w:rsidRPr="00F62D76">
        <w:rPr>
          <w:rFonts w:ascii="Book Antiqua" w:hAnsi="Book Antiqua" w:cs="Times New Roman"/>
        </w:rPr>
        <w:t xml:space="preserve">13.12.4 </w:t>
      </w:r>
      <w:r w:rsidRPr="00F62D76">
        <w:rPr>
          <w:rFonts w:ascii="Book Antiqua" w:hAnsi="Book Antiqua" w:cs="Arial"/>
        </w:rPr>
        <w:t>Praticar atos ilícitos com vistas a frustrar os objetivos da licitação.</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hAnsi="Book Antiqua"/>
        </w:rPr>
        <w:t xml:space="preserve">13.12.5 Praticar ato lesivo previsto no Art. 5º da Lei nº 12.846/2013. </w:t>
      </w:r>
    </w:p>
    <w:p w:rsidR="00C8682A" w:rsidRPr="00F62D76" w:rsidRDefault="00C8682A" w:rsidP="00C8682A">
      <w:pPr>
        <w:rPr>
          <w:rFonts w:ascii="Book Antiqua" w:hAnsi="Book Antiqua"/>
        </w:rPr>
      </w:pPr>
      <w:r w:rsidRPr="00F62D76">
        <w:rPr>
          <w:rFonts w:ascii="Book Antiqua" w:hAnsi="Book Antiqua"/>
        </w:rPr>
        <w:t xml:space="preserve">13.13 A sanção de </w:t>
      </w:r>
      <w:r w:rsidRPr="00F62D76">
        <w:rPr>
          <w:rFonts w:ascii="Book Antiqua" w:hAnsi="Book Antiqua"/>
          <w:u w:val="single"/>
        </w:rPr>
        <w:t>declaração de inidoneidade para licitar ou para contratar</w:t>
      </w:r>
      <w:r w:rsidRPr="00F62D76">
        <w:rPr>
          <w:rFonts w:ascii="Book Antiqua" w:hAnsi="Book Antiqua"/>
        </w:rPr>
        <w:t xml:space="preserve"> (itens 13.2.4 e 13.12) impedirá o responsável de licitar ou de contratar no âmbito da </w:t>
      </w:r>
      <w:r w:rsidRPr="00F62D76">
        <w:rPr>
          <w:rFonts w:ascii="Book Antiqua" w:hAnsi="Book Antiqua" w:cs="Arial"/>
        </w:rPr>
        <w:t>Administração Pública direta e indireta de todos os entes federativos</w:t>
      </w:r>
      <w:r w:rsidRPr="00F62D76">
        <w:rPr>
          <w:rFonts w:ascii="Book Antiqua" w:hAnsi="Book Antiqua"/>
        </w:rPr>
        <w:t xml:space="preserve">, pelo prazo mínimo de </w:t>
      </w:r>
      <w:r w:rsidRPr="00F62D76">
        <w:rPr>
          <w:rFonts w:ascii="Book Antiqua" w:hAnsi="Book Antiqua"/>
          <w:u w:val="single"/>
        </w:rPr>
        <w:t>03 (três)</w:t>
      </w:r>
      <w:r w:rsidRPr="00F62D76">
        <w:rPr>
          <w:rFonts w:ascii="Book Antiqua" w:hAnsi="Book Antiqua"/>
        </w:rPr>
        <w:t xml:space="preserve"> anos e máximo de </w:t>
      </w:r>
      <w:r w:rsidRPr="00F62D76">
        <w:rPr>
          <w:rFonts w:ascii="Book Antiqua" w:hAnsi="Book Antiqua"/>
          <w:u w:val="single"/>
        </w:rPr>
        <w:t>06 (seis)</w:t>
      </w:r>
      <w:r w:rsidRPr="00F62D76">
        <w:rPr>
          <w:rFonts w:ascii="Book Antiqua" w:hAnsi="Book Antiqua"/>
        </w:rPr>
        <w:t xml:space="preserve"> anos. </w:t>
      </w:r>
    </w:p>
    <w:p w:rsidR="00C8682A" w:rsidRPr="00F62D76" w:rsidRDefault="00C8682A" w:rsidP="00C8682A">
      <w:pPr>
        <w:rPr>
          <w:rFonts w:ascii="Book Antiqua" w:hAnsi="Book Antiqua" w:cstheme="minorHAnsi"/>
          <w:bCs/>
          <w:kern w:val="36"/>
        </w:rPr>
      </w:pPr>
      <w:r w:rsidRPr="00F62D76">
        <w:rPr>
          <w:rFonts w:ascii="Book Antiqua" w:hAnsi="Book Antiqua"/>
        </w:rPr>
        <w:t xml:space="preserve">13.14 </w:t>
      </w:r>
      <w:r w:rsidRPr="00F62D76">
        <w:rPr>
          <w:rFonts w:ascii="Book Antiqua" w:hAnsi="Book Antiqua" w:cstheme="minorHAnsi"/>
          <w:bCs/>
          <w:kern w:val="36"/>
        </w:rPr>
        <w:t xml:space="preserve">Na </w:t>
      </w:r>
      <w:r w:rsidRPr="00F62D76">
        <w:rPr>
          <w:rFonts w:ascii="Book Antiqua" w:hAnsi="Book Antiqua" w:cstheme="minorHAnsi"/>
          <w:bCs/>
          <w:kern w:val="36"/>
          <w:u w:val="single"/>
        </w:rPr>
        <w:t>aplicação das sanções administrativas</w:t>
      </w:r>
      <w:r w:rsidRPr="00F62D76">
        <w:rPr>
          <w:rFonts w:ascii="Book Antiqua" w:hAnsi="Book Antiqua" w:cstheme="minorHAnsi"/>
          <w:bCs/>
          <w:kern w:val="36"/>
        </w:rPr>
        <w:t xml:space="preserve"> previstas neste instrumento e na legislação pertinente serão consideradas: </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13.14.1 A gravidade da conduta praticada;</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13.14.2 A culpabilidade do infrator;</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13.14.3 A intensidade do dano provocado;</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13.14.4 O caráter educativo da pena;</w:t>
      </w:r>
    </w:p>
    <w:p w:rsidR="00C8682A" w:rsidRPr="00F62D76" w:rsidRDefault="00C8682A" w:rsidP="00C8682A">
      <w:pPr>
        <w:rPr>
          <w:rFonts w:ascii="Book Antiqua" w:hAnsi="Book Antiqua" w:cs="Arial"/>
        </w:rPr>
      </w:pPr>
      <w:r w:rsidRPr="00F62D76">
        <w:rPr>
          <w:rFonts w:ascii="Book Antiqua" w:hAnsi="Book Antiqua" w:cstheme="minorHAnsi"/>
          <w:bCs/>
          <w:kern w:val="36"/>
        </w:rPr>
        <w:t xml:space="preserve">13.14.5 </w:t>
      </w:r>
      <w:r w:rsidRPr="00F62D76">
        <w:rPr>
          <w:rFonts w:ascii="Book Antiqua" w:hAnsi="Book Antiqua" w:cs="Arial"/>
        </w:rPr>
        <w:t>A implantação ou o aperfeiçoamento de programa de integridade, conforme normas e orientações dos órgãos de controle;</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 xml:space="preserve">13.14.6 </w:t>
      </w:r>
      <w:r w:rsidRPr="00F62D76">
        <w:rPr>
          <w:rFonts w:ascii="Book Antiqua" w:hAnsi="Book Antiqua" w:cs="Arial"/>
        </w:rPr>
        <w:t xml:space="preserve">As circunstâncias agravantes ou atenuantes </w:t>
      </w:r>
      <w:r w:rsidRPr="00F62D76">
        <w:rPr>
          <w:rFonts w:ascii="Book Antiqua" w:hAnsi="Book Antiqua" w:cstheme="minorHAnsi"/>
          <w:bCs/>
          <w:kern w:val="36"/>
        </w:rPr>
        <w:t>tendo em vista os princípios da razoabilidade e proporcionalidade.</w:t>
      </w:r>
    </w:p>
    <w:p w:rsidR="00C8682A" w:rsidRPr="00F62D76" w:rsidRDefault="00C8682A" w:rsidP="00C8682A">
      <w:pPr>
        <w:rPr>
          <w:rFonts w:ascii="Book Antiqua" w:hAnsi="Book Antiqua" w:cstheme="minorHAnsi"/>
          <w:bCs/>
          <w:kern w:val="36"/>
        </w:rPr>
      </w:pPr>
      <w:r w:rsidRPr="00F62D76">
        <w:rPr>
          <w:rFonts w:ascii="Book Antiqua" w:hAnsi="Book Antiqua"/>
        </w:rPr>
        <w:t xml:space="preserve">13.15 </w:t>
      </w:r>
      <w:r w:rsidRPr="00F62D76">
        <w:rPr>
          <w:rFonts w:ascii="Book Antiqua" w:hAnsi="Book Antiqua" w:cstheme="minorHAnsi"/>
          <w:bCs/>
          <w:kern w:val="36"/>
        </w:rPr>
        <w:t>Os atos previstos como infrações administrativas à Lei Federal nº 14.133/2021 e outras normas de licitações e contratos da administração pública, que também sejam tipificados como atos lesivos na Lei nº 12.846/2013, serão apurados e julgados conforme o disposto em Regulamento específico.</w:t>
      </w:r>
    </w:p>
    <w:p w:rsidR="00C8682A" w:rsidRPr="00F62D76" w:rsidRDefault="00C8682A" w:rsidP="00C8682A">
      <w:pPr>
        <w:rPr>
          <w:rFonts w:ascii="Book Antiqua" w:hAnsi="Book Antiqua" w:cstheme="minorHAnsi"/>
          <w:bCs/>
          <w:kern w:val="36"/>
          <w:u w:val="single"/>
        </w:rPr>
      </w:pPr>
      <w:r w:rsidRPr="00F62D76">
        <w:rPr>
          <w:rFonts w:ascii="Book Antiqua" w:hAnsi="Book Antiqua" w:cstheme="minorHAnsi"/>
          <w:bCs/>
          <w:kern w:val="36"/>
        </w:rPr>
        <w:t xml:space="preserve">13.16 Não haverá aplicação de sanção administrativa sem o devido processo legal, respeitados o contraditório e a ampla defesa e as regras procedimentais previstas no </w:t>
      </w:r>
      <w:r w:rsidRPr="00F62D76">
        <w:rPr>
          <w:rFonts w:ascii="Book Antiqua" w:eastAsia="Book Antiqua" w:hAnsi="Book Antiqua"/>
        </w:rPr>
        <w:t>Decreto Municipal nº 11.384/2023.</w:t>
      </w:r>
      <w:r w:rsidRPr="00F62D76">
        <w:rPr>
          <w:rFonts w:ascii="Book Antiqua" w:hAnsi="Book Antiqua" w:cstheme="minorHAnsi"/>
          <w:bCs/>
          <w:kern w:val="36"/>
          <w:u w:val="single"/>
        </w:rPr>
        <w:t xml:space="preserve"> </w:t>
      </w:r>
    </w:p>
    <w:p w:rsidR="00C8682A" w:rsidRPr="00F62D76" w:rsidRDefault="00C8682A" w:rsidP="00C8682A">
      <w:pPr>
        <w:rPr>
          <w:rFonts w:ascii="Book Antiqua" w:eastAsia="Times New Roman" w:hAnsi="Book Antiqua" w:cstheme="minorHAnsi"/>
          <w:bCs/>
          <w:kern w:val="36"/>
          <w:lang w:eastAsia="pt-BR"/>
        </w:rPr>
      </w:pPr>
      <w:r w:rsidRPr="00F62D76">
        <w:rPr>
          <w:rFonts w:ascii="Book Antiqua" w:hAnsi="Book Antiqua" w:cstheme="minorHAnsi"/>
          <w:bCs/>
          <w:kern w:val="36"/>
        </w:rPr>
        <w:t xml:space="preserve">13.17 </w:t>
      </w:r>
      <w:r w:rsidRPr="00F62D76">
        <w:rPr>
          <w:rFonts w:ascii="Book Antiqua" w:eastAsia="Times New Roman" w:hAnsi="Book Antiqua" w:cstheme="minorHAnsi"/>
          <w:bCs/>
          <w:kern w:val="36"/>
          <w:lang w:eastAsia="pt-BR"/>
        </w:rPr>
        <w:t xml:space="preserve">Havendo risco de dano incerto ou irreparável poderá o </w:t>
      </w:r>
      <w:r w:rsidRPr="00F62D76">
        <w:rPr>
          <w:rFonts w:ascii="Book Antiqua" w:eastAsia="Times New Roman" w:hAnsi="Book Antiqua" w:cstheme="minorHAnsi"/>
          <w:b/>
          <w:bCs/>
          <w:kern w:val="36"/>
          <w:lang w:eastAsia="pt-BR"/>
        </w:rPr>
        <w:t>MUNICÍPIO</w:t>
      </w:r>
      <w:r w:rsidRPr="00F62D76">
        <w:rPr>
          <w:rFonts w:ascii="Book Antiqua" w:eastAsia="Times New Roman" w:hAnsi="Book Antiqua" w:cstheme="minorHAnsi"/>
          <w:bCs/>
          <w:kern w:val="36"/>
          <w:lang w:eastAsia="pt-BR"/>
        </w:rPr>
        <w:t xml:space="preserve"> solicitar à Procuradoria Geral a adoção de medidas emergenciais de caráter judicial, na fase preliminar ou na constância do respectivo processo administrativo para apuração de infrações previstas neste instrumento e na legislação pertinente. </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right="-852"/>
        <w:rPr>
          <w:rFonts w:ascii="Book Antiqua" w:hAnsi="Book Antiqua"/>
        </w:rPr>
      </w:pPr>
      <w:r w:rsidRPr="00F62D76">
        <w:rPr>
          <w:rFonts w:ascii="Book Antiqua" w:eastAsia="Times New Roman" w:hAnsi="Book Antiqua" w:cstheme="minorHAnsi"/>
          <w:bCs/>
          <w:kern w:val="36"/>
          <w:lang w:eastAsia="pt-BR"/>
        </w:rPr>
        <w:t xml:space="preserve">13.18 </w:t>
      </w:r>
      <w:r w:rsidRPr="00F62D76">
        <w:rPr>
          <w:rFonts w:ascii="Book Antiqua" w:hAnsi="Book Antiqua" w:cs="Arial"/>
        </w:rPr>
        <w:t xml:space="preserve">A </w:t>
      </w:r>
      <w:r w:rsidRPr="00F62D76">
        <w:rPr>
          <w:rFonts w:ascii="Book Antiqua" w:hAnsi="Book Antiqua" w:cs="Arial"/>
          <w:u w:val="single"/>
        </w:rPr>
        <w:t>personalidade jurídica</w:t>
      </w:r>
      <w:r w:rsidRPr="00F62D76">
        <w:rPr>
          <w:rFonts w:ascii="Book Antiqua" w:hAnsi="Book Antiqua" w:cs="Arial"/>
        </w:rPr>
        <w:t xml:space="preserve">, nos termos do Art. 160 da Lei Federal n° 14.133/2021, poderá ser </w:t>
      </w:r>
      <w:r w:rsidRPr="00F62D76">
        <w:rPr>
          <w:rFonts w:ascii="Book Antiqua" w:hAnsi="Book Antiqua" w:cs="Arial"/>
          <w:u w:val="single"/>
        </w:rPr>
        <w:t>desconsiderada</w:t>
      </w:r>
      <w:r w:rsidRPr="00F62D76">
        <w:rPr>
          <w:rFonts w:ascii="Book Antiqua" w:hAnsi="Book Antiqua" w:cs="Arial"/>
        </w:rPr>
        <w:t xml:space="preserve"> sempre que utilizada com </w:t>
      </w:r>
      <w:r w:rsidRPr="00F62D76">
        <w:rPr>
          <w:rFonts w:ascii="Book Antiqua" w:hAnsi="Book Antiqua" w:cs="Arial"/>
          <w:u w:val="single"/>
        </w:rPr>
        <w:t>abuso do direito para facilitar, encobrir ou dissimular a prática dos atos ilícitos</w:t>
      </w:r>
      <w:r w:rsidRPr="00F62D76">
        <w:rPr>
          <w:rFonts w:ascii="Book Antiqua" w:hAnsi="Book Antiqua" w:cs="Arial"/>
        </w:rPr>
        <w:t xml:space="preserve"> previstos na Lei supramencionada ou para </w:t>
      </w:r>
      <w:r w:rsidRPr="00F62D76">
        <w:rPr>
          <w:rFonts w:ascii="Book Antiqua" w:hAnsi="Book Antiqua" w:cs="Arial"/>
          <w:u w:val="single"/>
        </w:rPr>
        <w:t>provocar confusão patrimonial</w:t>
      </w:r>
      <w:r w:rsidRPr="00F62D76">
        <w:rPr>
          <w:rFonts w:ascii="Book Antiqua" w:hAnsi="Book Antiqua" w:cs="Arial"/>
        </w:rPr>
        <w:t>,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sancionado, observados, em todos os casos, o contraditório, a ampla defesa e a obrigatoriedade de análise jurídica prévia.</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right="-852"/>
        <w:rPr>
          <w:rFonts w:ascii="Book Antiqua" w:hAnsi="Book Antiqua"/>
        </w:rPr>
      </w:pPr>
    </w:p>
    <w:p w:rsidR="00C8682A" w:rsidRPr="00F62D76" w:rsidRDefault="00C8682A" w:rsidP="00C8682A">
      <w:pPr>
        <w:tabs>
          <w:tab w:val="left" w:pos="9498"/>
        </w:tabs>
        <w:ind w:right="-852"/>
        <w:rPr>
          <w:rFonts w:ascii="Book Antiqua" w:hAnsi="Book Antiqua"/>
        </w:rPr>
      </w:pPr>
      <w:r w:rsidRPr="00F62D76">
        <w:rPr>
          <w:rFonts w:ascii="Book Antiqua" w:eastAsia="Book Antiqua" w:hAnsi="Book Antiqua"/>
          <w:b/>
        </w:rPr>
        <w:t xml:space="preserve">CLÁUSULA DÉCIMA QUARTA – DA </w:t>
      </w:r>
      <w:r w:rsidRPr="00F62D76">
        <w:rPr>
          <w:rFonts w:ascii="Book Antiqua" w:hAnsi="Book Antiqua"/>
          <w:b/>
        </w:rPr>
        <w:t>ALTERAÇÃO SUBJETIVA</w:t>
      </w:r>
    </w:p>
    <w:p w:rsidR="00C8682A" w:rsidRPr="00F62D76" w:rsidRDefault="00C8682A" w:rsidP="00C8682A">
      <w:pPr>
        <w:tabs>
          <w:tab w:val="left" w:pos="9498"/>
        </w:tabs>
        <w:ind w:right="-852"/>
        <w:rPr>
          <w:rFonts w:ascii="Book Antiqua" w:hAnsi="Book Antiqua"/>
        </w:rPr>
      </w:pPr>
      <w:r w:rsidRPr="00F62D76">
        <w:rPr>
          <w:rFonts w:ascii="Book Antiqua" w:hAnsi="Book Antiqua"/>
        </w:rPr>
        <w:t xml:space="preserve">14.1 É admissível a fusão, cisão ou incorporação da </w:t>
      </w:r>
      <w:r w:rsidRPr="00F62D76">
        <w:rPr>
          <w:rFonts w:ascii="Book Antiqua" w:hAnsi="Book Antiqua"/>
          <w:b/>
        </w:rPr>
        <w:t>CONTRATADA</w:t>
      </w:r>
      <w:r w:rsidRPr="00F62D76">
        <w:rPr>
          <w:rFonts w:ascii="Book Antiqua" w:hAnsi="Book Antiqua"/>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b/>
        </w:rPr>
      </w:pP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b/>
        </w:rPr>
      </w:pPr>
      <w:r w:rsidRPr="00F62D76">
        <w:rPr>
          <w:rFonts w:ascii="Book Antiqua" w:eastAsia="Book Antiqua" w:hAnsi="Book Antiqua"/>
          <w:b/>
        </w:rPr>
        <w:t xml:space="preserve">CLÁUSULA DÉCIMA QUINTA – </w:t>
      </w:r>
      <w:r w:rsidRPr="00F62D76">
        <w:rPr>
          <w:rFonts w:ascii="Book Antiqua" w:hAnsi="Book Antiqua"/>
          <w:b/>
        </w:rPr>
        <w:t>DO CANCELAMENTO DO REGISTRO DA FORNECEDORA</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right="-852"/>
        <w:rPr>
          <w:rFonts w:ascii="Book Antiqua" w:hAnsi="Book Antiqua"/>
        </w:rPr>
      </w:pPr>
      <w:r w:rsidRPr="00F62D76">
        <w:rPr>
          <w:rFonts w:ascii="Book Antiqua" w:hAnsi="Book Antiqua"/>
        </w:rPr>
        <w:t xml:space="preserve">15.1 O </w:t>
      </w:r>
      <w:r w:rsidRPr="00F62D76">
        <w:rPr>
          <w:rFonts w:ascii="Book Antiqua" w:hAnsi="Book Antiqua"/>
          <w:b/>
        </w:rPr>
        <w:t>MUNICÍPIO</w:t>
      </w:r>
      <w:r w:rsidRPr="00F62D76">
        <w:rPr>
          <w:rFonts w:ascii="Book Antiqua" w:hAnsi="Book Antiqua"/>
        </w:rPr>
        <w:t xml:space="preserve"> poderá cancelar o Registro de Preços da(s) </w:t>
      </w:r>
      <w:r w:rsidRPr="00F62D76">
        <w:rPr>
          <w:rFonts w:ascii="Book Antiqua" w:hAnsi="Book Antiqua"/>
          <w:b/>
        </w:rPr>
        <w:t>CONTRATADA(S)</w:t>
      </w:r>
      <w:r w:rsidRPr="00F62D76">
        <w:rPr>
          <w:rFonts w:ascii="Book Antiqua" w:hAnsi="Book Antiqua"/>
        </w:rPr>
        <w:t xml:space="preserve"> nos casos a seguir especificados: </w:t>
      </w:r>
    </w:p>
    <w:p w:rsidR="00C8682A" w:rsidRPr="00F62D76" w:rsidRDefault="00C8682A" w:rsidP="00C8682A">
      <w:pPr>
        <w:pStyle w:val="PargrafodaLista"/>
        <w:widowControl w:val="0"/>
        <w:numPr>
          <w:ilvl w:val="0"/>
          <w:numId w:val="28"/>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Quando descumprir as exigências do Edital ou da respectiva Ata;</w:t>
      </w:r>
    </w:p>
    <w:p w:rsidR="00C8682A" w:rsidRPr="00F62D76" w:rsidRDefault="00C8682A" w:rsidP="00C8682A">
      <w:pPr>
        <w:pStyle w:val="PargrafodaLista"/>
        <w:widowControl w:val="0"/>
        <w:numPr>
          <w:ilvl w:val="0"/>
          <w:numId w:val="28"/>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Quando a empresa der causa a rescisão administrativa de contrato decorrente de registro de preços;</w:t>
      </w:r>
    </w:p>
    <w:p w:rsidR="00C8682A" w:rsidRPr="00F62D76" w:rsidRDefault="00C8682A" w:rsidP="00C8682A">
      <w:pPr>
        <w:pStyle w:val="PargrafodaLista"/>
        <w:widowControl w:val="0"/>
        <w:numPr>
          <w:ilvl w:val="0"/>
          <w:numId w:val="28"/>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Quando não aceitar abaixar o preço registrado, na hipótese de este se tornar superior àqueles praticados no mercado;</w:t>
      </w:r>
    </w:p>
    <w:p w:rsidR="00C8682A" w:rsidRPr="00F62D76" w:rsidRDefault="00C8682A" w:rsidP="00C8682A">
      <w:pPr>
        <w:pStyle w:val="PargrafodaLista"/>
        <w:widowControl w:val="0"/>
        <w:numPr>
          <w:ilvl w:val="0"/>
          <w:numId w:val="28"/>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lastRenderedPageBreak/>
        <w:t>Quando não comparecer ou deixar de fornecer, no prazo estabelecido, os materiais/serviços decorrentes da Ata de Registro de Preços e a Administração não aceitar a sua justificativa;</w:t>
      </w:r>
    </w:p>
    <w:p w:rsidR="00C8682A" w:rsidRPr="00F62D76" w:rsidRDefault="00C8682A" w:rsidP="00C8682A">
      <w:pPr>
        <w:pStyle w:val="PargrafodaLista"/>
        <w:widowControl w:val="0"/>
        <w:numPr>
          <w:ilvl w:val="0"/>
          <w:numId w:val="28"/>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Em qualquer das hipóteses de inexecução total ou parcial dos serviços de fornecimento;</w:t>
      </w:r>
    </w:p>
    <w:p w:rsidR="00C8682A" w:rsidRPr="00F62D76" w:rsidRDefault="00C8682A" w:rsidP="00C8682A">
      <w:pPr>
        <w:pStyle w:val="PargrafodaLista"/>
        <w:widowControl w:val="0"/>
        <w:numPr>
          <w:ilvl w:val="0"/>
          <w:numId w:val="28"/>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Perder qualquer condição de habilitação e qualificação técnica exigida no processo licitatório;</w:t>
      </w:r>
    </w:p>
    <w:p w:rsidR="00C8682A" w:rsidRPr="00F62D76" w:rsidRDefault="00C8682A" w:rsidP="00C8682A">
      <w:pPr>
        <w:pStyle w:val="PargrafodaLista"/>
        <w:widowControl w:val="0"/>
        <w:numPr>
          <w:ilvl w:val="0"/>
          <w:numId w:val="28"/>
        </w:numPr>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left="-284" w:right="-852" w:hanging="283"/>
        <w:rPr>
          <w:rFonts w:ascii="Book Antiqua" w:hAnsi="Book Antiqua"/>
        </w:rPr>
      </w:pPr>
      <w:r w:rsidRPr="00F62D76">
        <w:rPr>
          <w:rFonts w:ascii="Book Antiqua" w:hAnsi="Book Antiqua"/>
        </w:rPr>
        <w:t>Por razões de interesse público devidamente demonstradas e justificadas pela Administração.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9498"/>
          <w:tab w:val="left" w:pos="10080"/>
          <w:tab w:val="left" w:pos="10206"/>
        </w:tabs>
        <w:ind w:right="-852"/>
        <w:rPr>
          <w:rFonts w:ascii="Book Antiqua" w:hAnsi="Book Antiqua"/>
        </w:rPr>
      </w:pPr>
      <w:r w:rsidRPr="00F62D76">
        <w:rPr>
          <w:rFonts w:ascii="Book Antiqua" w:hAnsi="Book Antiqua"/>
        </w:rPr>
        <w:t>15.1.1 Em qualquer das hipóteses acima, concluído o processo, a Administração fará o devido apostilamento na Ata de Registro de Preços e informará aos demais fornecedores a nova ordem de registro.</w:t>
      </w: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98"/>
        </w:tabs>
        <w:ind w:right="-852"/>
        <w:rPr>
          <w:rFonts w:ascii="Book Antiqua" w:hAnsi="Book Antiqua"/>
          <w:b/>
        </w:rPr>
      </w:pP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98"/>
        </w:tabs>
        <w:ind w:right="-852"/>
        <w:rPr>
          <w:rFonts w:ascii="Book Antiqua" w:hAnsi="Book Antiqua"/>
          <w:b/>
        </w:rPr>
      </w:pPr>
      <w:r w:rsidRPr="00F62D76">
        <w:rPr>
          <w:rFonts w:ascii="Book Antiqua" w:eastAsia="Book Antiqua" w:hAnsi="Book Antiqua"/>
          <w:b/>
        </w:rPr>
        <w:t xml:space="preserve">CLÁUSULA DÉCIMA SEXTA – </w:t>
      </w:r>
      <w:r w:rsidRPr="00F62D76">
        <w:rPr>
          <w:rFonts w:ascii="Book Antiqua" w:hAnsi="Book Antiqua"/>
          <w:b/>
        </w:rPr>
        <w:t>DA LEGISLAÇÃO APLICÁVEL</w:t>
      </w: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98"/>
        </w:tabs>
        <w:ind w:right="-852"/>
        <w:rPr>
          <w:rFonts w:ascii="Book Antiqua" w:hAnsi="Book Antiqua"/>
        </w:rPr>
      </w:pPr>
      <w:r w:rsidRPr="00F62D76">
        <w:rPr>
          <w:rFonts w:ascii="Book Antiqua" w:hAnsi="Book Antiqua"/>
        </w:rPr>
        <w:t xml:space="preserve">16.1 O presente instrumento contratual rege-se pelas disposições expressas pela Lei Federal nº 14.133/2021 e pelo </w:t>
      </w:r>
      <w:r w:rsidRPr="00F62D76">
        <w:rPr>
          <w:rFonts w:ascii="Book Antiqua" w:eastAsia="Book Antiqua" w:hAnsi="Book Antiqua"/>
        </w:rPr>
        <w:t>Decreto Municipal nº 11.384/2023</w:t>
      </w:r>
      <w:r w:rsidRPr="00F62D76">
        <w:rPr>
          <w:rFonts w:ascii="Book Antiqua" w:hAnsi="Book Antiqua"/>
        </w:rPr>
        <w:t>, aplicando-lhe supletivamente os princípios da teoria geral dos contratos e as disposições de direito privado.</w:t>
      </w: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98"/>
        </w:tabs>
        <w:ind w:right="-852"/>
        <w:rPr>
          <w:rFonts w:ascii="Book Antiqua" w:hAnsi="Book Antiqua"/>
        </w:rPr>
      </w:pPr>
      <w:r w:rsidRPr="00F62D76">
        <w:rPr>
          <w:rFonts w:ascii="Book Antiqua" w:hAnsi="Book Antiqua"/>
        </w:rPr>
        <w:t>16.2 Os casos omissos serão resolvidos à luz da referida Lei e suas alterações, recorrendo-se à analogia, aos costumes e aos princípios gerais do direito.</w:t>
      </w: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98"/>
        </w:tabs>
        <w:ind w:right="-852"/>
        <w:rPr>
          <w:rFonts w:ascii="Book Antiqua" w:hAnsi="Book Antiqua"/>
          <w:b/>
        </w:rPr>
      </w:pP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b/>
        </w:rPr>
      </w:pPr>
      <w:r w:rsidRPr="00F62D76">
        <w:rPr>
          <w:rFonts w:ascii="Book Antiqua" w:eastAsia="Book Antiqua" w:hAnsi="Book Antiqua"/>
          <w:b/>
        </w:rPr>
        <w:t>CLÁUSULA DÉCIMA SÉTIMA – DO FORO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r w:rsidRPr="00F62D76">
        <w:rPr>
          <w:rFonts w:ascii="Book Antiqua" w:hAnsi="Book Antiqua"/>
        </w:rPr>
        <w:t>17.1 Fica eleito o foro da cidade de Gaspar para dirimir as questões decorrentes deste instrumento ou de sua execução, com renúncia expressa de qualquer outro por mais privilegiado que seja.</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10206"/>
        </w:tabs>
        <w:ind w:right="-852"/>
        <w:jc w:val="right"/>
        <w:rPr>
          <w:rFonts w:ascii="Book Antiqua" w:hAnsi="Book Antiqua"/>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10206"/>
        </w:tabs>
        <w:ind w:right="-852"/>
        <w:jc w:val="right"/>
        <w:rPr>
          <w:rFonts w:ascii="Book Antiqua" w:eastAsia="Book Antiqua" w:hAnsi="Book Antiqua" w:cstheme="minorHAnsi"/>
        </w:rPr>
      </w:pPr>
      <w:r w:rsidRPr="00F62D76">
        <w:rPr>
          <w:rFonts w:ascii="Book Antiqua" w:eastAsia="Book Antiqua" w:hAnsi="Book Antiqua" w:cstheme="minorHAnsi"/>
        </w:rPr>
        <w:t xml:space="preserve">Gaspar, </w:t>
      </w:r>
      <w:r w:rsidRPr="00F62D76">
        <w:rPr>
          <w:rFonts w:ascii="Book Antiqua" w:hAnsi="Book Antiqua"/>
          <w:b/>
          <w:bCs/>
        </w:rPr>
        <w:t xml:space="preserve">[dia] </w:t>
      </w:r>
      <w:r w:rsidRPr="00F62D76">
        <w:rPr>
          <w:rFonts w:ascii="Book Antiqua" w:hAnsi="Book Antiqua"/>
        </w:rPr>
        <w:t xml:space="preserve">de </w:t>
      </w:r>
      <w:r w:rsidRPr="00F62D76">
        <w:rPr>
          <w:rFonts w:ascii="Book Antiqua" w:hAnsi="Book Antiqua"/>
          <w:b/>
          <w:bCs/>
        </w:rPr>
        <w:t xml:space="preserve">[mês] </w:t>
      </w:r>
      <w:r w:rsidRPr="00F62D76">
        <w:rPr>
          <w:rFonts w:ascii="Book Antiqua" w:eastAsia="Book Antiqua" w:hAnsi="Book Antiqua" w:cstheme="minorHAnsi"/>
        </w:rPr>
        <w:t>de 2024.</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10206"/>
        </w:tabs>
        <w:ind w:right="-852"/>
        <w:jc w:val="right"/>
        <w:rPr>
          <w:rFonts w:ascii="Book Antiqua" w:hAnsi="Book Antiqua"/>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10206"/>
        </w:tabs>
        <w:ind w:right="-852"/>
        <w:jc w:val="right"/>
        <w:rPr>
          <w:rFonts w:ascii="Book Antiqua" w:hAnsi="Book Antiqua"/>
        </w:rPr>
      </w:pPr>
    </w:p>
    <w:tbl>
      <w:tblPr>
        <w:tblW w:w="10206" w:type="dxa"/>
        <w:tblInd w:w="-601" w:type="dxa"/>
        <w:tblLook w:val="04A0"/>
      </w:tblPr>
      <w:tblGrid>
        <w:gridCol w:w="10389"/>
        <w:gridCol w:w="222"/>
        <w:gridCol w:w="222"/>
      </w:tblGrid>
      <w:tr w:rsidR="00C8682A" w:rsidRPr="00F62D76" w:rsidTr="00980DED">
        <w:tc>
          <w:tcPr>
            <w:tcW w:w="3119" w:type="dxa"/>
          </w:tcPr>
          <w:tbl>
            <w:tblPr>
              <w:tblStyle w:val="Tabelacomgrade"/>
              <w:tblW w:w="101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3402"/>
              <w:gridCol w:w="3402"/>
            </w:tblGrid>
            <w:tr w:rsidR="00C8682A" w:rsidRPr="00F62D76" w:rsidTr="00C8682A">
              <w:trPr>
                <w:trHeight w:val="1092"/>
                <w:jc w:val="center"/>
              </w:trPr>
              <w:tc>
                <w:tcPr>
                  <w:tcW w:w="3369" w:type="dxa"/>
                  <w:hideMark/>
                </w:tcPr>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r w:rsidRPr="00F62D76">
                    <w:rPr>
                      <w:rFonts w:ascii="Book Antiqua" w:hAnsi="Book Antiqua" w:cs="Book Antiqua"/>
                      <w:b/>
                      <w:sz w:val="18"/>
                      <w:szCs w:val="18"/>
                    </w:rPr>
                    <w:t xml:space="preserve">NOME </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sz w:val="18"/>
                      <w:szCs w:val="18"/>
                    </w:rPr>
                  </w:pPr>
                  <w:r w:rsidRPr="00F62D76">
                    <w:rPr>
                      <w:rFonts w:ascii="Book Antiqua" w:hAnsi="Book Antiqua" w:cs="Book Antiqua"/>
                      <w:sz w:val="18"/>
                      <w:szCs w:val="18"/>
                    </w:rPr>
                    <w:t>Equipe de Apoio</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sz w:val="18"/>
                      <w:szCs w:val="18"/>
                    </w:rPr>
                  </w:pPr>
                  <w:r w:rsidRPr="00F62D76">
                    <w:rPr>
                      <w:rFonts w:ascii="Book Antiqua" w:hAnsi="Book Antiqua" w:cs="Book Antiqua"/>
                      <w:sz w:val="18"/>
                      <w:szCs w:val="18"/>
                    </w:rPr>
                    <w:t>Matrícula nº ___</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rPr>
                  </w:pPr>
                  <w:r w:rsidRPr="00F62D76">
                    <w:rPr>
                      <w:rFonts w:ascii="Book Antiqua" w:hAnsi="Book Antiqua" w:cs="Book Antiqua"/>
                      <w:sz w:val="18"/>
                      <w:szCs w:val="18"/>
                    </w:rPr>
                    <w:t>Portaria Nº 8125/2024</w:t>
                  </w:r>
                </w:p>
              </w:tc>
              <w:tc>
                <w:tcPr>
                  <w:tcW w:w="3402" w:type="dxa"/>
                  <w:hideMark/>
                </w:tcPr>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r w:rsidRPr="00F62D76">
                    <w:rPr>
                      <w:rFonts w:ascii="Book Antiqua" w:hAnsi="Book Antiqua" w:cs="Book Antiqua"/>
                      <w:b/>
                      <w:sz w:val="18"/>
                      <w:szCs w:val="18"/>
                    </w:rPr>
                    <w:t xml:space="preserve">NOME </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sz w:val="18"/>
                      <w:szCs w:val="18"/>
                    </w:rPr>
                  </w:pPr>
                  <w:r w:rsidRPr="00F62D76">
                    <w:rPr>
                      <w:rFonts w:ascii="Book Antiqua" w:hAnsi="Book Antiqua" w:cs="Book Antiqua"/>
                      <w:sz w:val="18"/>
                      <w:szCs w:val="18"/>
                    </w:rPr>
                    <w:t>Pregoeiro</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sz w:val="18"/>
                      <w:szCs w:val="18"/>
                    </w:rPr>
                  </w:pPr>
                  <w:r w:rsidRPr="00F62D76">
                    <w:rPr>
                      <w:rFonts w:ascii="Book Antiqua" w:hAnsi="Book Antiqua" w:cs="Book Antiqua"/>
                      <w:sz w:val="18"/>
                      <w:szCs w:val="18"/>
                    </w:rPr>
                    <w:t>Matrícula nº ___</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r w:rsidRPr="00F62D76">
                    <w:rPr>
                      <w:rFonts w:ascii="Book Antiqua" w:hAnsi="Book Antiqua" w:cs="Book Antiqua"/>
                      <w:sz w:val="18"/>
                      <w:szCs w:val="18"/>
                    </w:rPr>
                    <w:t>Portaria Nº 8125/2024</w:t>
                  </w:r>
                </w:p>
              </w:tc>
              <w:tc>
                <w:tcPr>
                  <w:tcW w:w="3402" w:type="dxa"/>
                  <w:vAlign w:val="center"/>
                  <w:hideMark/>
                </w:tcPr>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r w:rsidRPr="00F62D76">
                    <w:rPr>
                      <w:rFonts w:ascii="Book Antiqua" w:hAnsi="Book Antiqua" w:cs="Book Antiqua"/>
                      <w:b/>
                      <w:sz w:val="18"/>
                      <w:szCs w:val="18"/>
                    </w:rPr>
                    <w:t xml:space="preserve">NOME </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sz w:val="18"/>
                      <w:szCs w:val="18"/>
                    </w:rPr>
                  </w:pPr>
                  <w:r w:rsidRPr="00F62D76">
                    <w:rPr>
                      <w:rFonts w:ascii="Book Antiqua" w:hAnsi="Book Antiqua" w:cs="Book Antiqua"/>
                      <w:sz w:val="18"/>
                      <w:szCs w:val="18"/>
                    </w:rPr>
                    <w:t>Equipe de Apoio</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sz w:val="18"/>
                      <w:szCs w:val="18"/>
                    </w:rPr>
                  </w:pPr>
                  <w:r w:rsidRPr="00F62D76">
                    <w:rPr>
                      <w:rFonts w:ascii="Book Antiqua" w:hAnsi="Book Antiqua" w:cs="Book Antiqua"/>
                      <w:sz w:val="18"/>
                      <w:szCs w:val="18"/>
                    </w:rPr>
                    <w:t>Matrícula nº ___</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sz w:val="18"/>
                      <w:szCs w:val="18"/>
                    </w:rPr>
                  </w:pPr>
                  <w:r w:rsidRPr="00F62D76">
                    <w:rPr>
                      <w:rFonts w:ascii="Book Antiqua" w:hAnsi="Book Antiqua" w:cs="Book Antiqua"/>
                      <w:sz w:val="18"/>
                      <w:szCs w:val="18"/>
                    </w:rPr>
                    <w:t>Portaria Nº 8125/2024</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rPr>
                      <w:rFonts w:ascii="Book Antiqua" w:hAnsi="Book Antiqua" w:cs="Book Antiqua"/>
                      <w:sz w:val="18"/>
                      <w:szCs w:val="18"/>
                    </w:rPr>
                  </w:pP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rPr>
                  </w:pPr>
                </w:p>
              </w:tc>
            </w:tr>
            <w:tr w:rsidR="00C8682A" w:rsidRPr="00F62D76" w:rsidTr="00C8682A">
              <w:trPr>
                <w:trHeight w:val="413"/>
                <w:jc w:val="center"/>
              </w:trPr>
              <w:tc>
                <w:tcPr>
                  <w:tcW w:w="3369" w:type="dxa"/>
                  <w:hideMark/>
                </w:tcPr>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tc>
              <w:tc>
                <w:tcPr>
                  <w:tcW w:w="3402" w:type="dxa"/>
                  <w:hideMark/>
                </w:tcPr>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r w:rsidRPr="00F62D76">
                    <w:rPr>
                      <w:rFonts w:ascii="Book Antiqua" w:hAnsi="Book Antiqua" w:cs="Book Antiqua"/>
                      <w:b/>
                      <w:sz w:val="18"/>
                      <w:szCs w:val="18"/>
                    </w:rPr>
                    <w:t>NOME DO REPRESENTANTE LEGAL</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sz w:val="18"/>
                      <w:szCs w:val="18"/>
                    </w:rPr>
                  </w:pPr>
                  <w:r w:rsidRPr="00F62D76">
                    <w:rPr>
                      <w:rFonts w:ascii="Book Antiqua" w:hAnsi="Book Antiqua" w:cs="Book Antiqua"/>
                      <w:sz w:val="18"/>
                      <w:szCs w:val="18"/>
                    </w:rPr>
                    <w:t>RAZÃO SOCIAL DA EMPRESA</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sz w:val="18"/>
                      <w:szCs w:val="18"/>
                    </w:rPr>
                  </w:pPr>
                  <w:r w:rsidRPr="00F62D76">
                    <w:rPr>
                      <w:rFonts w:ascii="Book Antiqua" w:hAnsi="Book Antiqua" w:cs="Book Antiqua"/>
                      <w:sz w:val="18"/>
                      <w:szCs w:val="18"/>
                    </w:rPr>
                    <w:t>CNPJ DA EMPRESA</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036330" w:rsidRDefault="00036330"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p w:rsidR="006116F6" w:rsidRPr="00F62D76" w:rsidRDefault="006116F6"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tc>
              <w:tc>
                <w:tcPr>
                  <w:tcW w:w="3402" w:type="dxa"/>
                  <w:vAlign w:val="center"/>
                  <w:hideMark/>
                </w:tcPr>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0"/>
                    <w:jc w:val="center"/>
                    <w:rPr>
                      <w:rFonts w:ascii="Book Antiqua" w:hAnsi="Book Antiqua" w:cs="Book Antiqua"/>
                      <w:b/>
                      <w:sz w:val="18"/>
                      <w:szCs w:val="18"/>
                    </w:rPr>
                  </w:pPr>
                </w:p>
              </w:tc>
            </w:tr>
          </w:tbl>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10206"/>
              </w:tabs>
              <w:ind w:right="-852" w:hanging="34"/>
              <w:jc w:val="center"/>
              <w:rPr>
                <w:rFonts w:ascii="Book Antiqua" w:hAnsi="Book Antiqua"/>
              </w:rPr>
            </w:pPr>
          </w:p>
        </w:tc>
        <w:tc>
          <w:tcPr>
            <w:tcW w:w="3260" w:type="dxa"/>
          </w:tcPr>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10206"/>
              </w:tabs>
              <w:ind w:right="-852"/>
              <w:jc w:val="center"/>
              <w:rPr>
                <w:rFonts w:ascii="Book Antiqua" w:hAnsi="Book Antiqua"/>
              </w:rPr>
            </w:pPr>
          </w:p>
        </w:tc>
        <w:tc>
          <w:tcPr>
            <w:tcW w:w="3827" w:type="dxa"/>
          </w:tcPr>
          <w:p w:rsidR="00C8682A" w:rsidRPr="00F62D76" w:rsidRDefault="00C8682A" w:rsidP="00980DED">
            <w:pPr>
              <w:widowControl w:val="0"/>
              <w:tabs>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10206"/>
              </w:tabs>
              <w:ind w:right="-852"/>
              <w:jc w:val="center"/>
              <w:rPr>
                <w:rFonts w:ascii="Book Antiqua" w:hAnsi="Book Antiqua"/>
              </w:rPr>
            </w:pPr>
          </w:p>
        </w:tc>
      </w:tr>
    </w:tbl>
    <w:p w:rsidR="00C8682A" w:rsidRPr="00F62D76" w:rsidRDefault="00C8682A" w:rsidP="00C8682A">
      <w:pPr>
        <w:jc w:val="center"/>
        <w:rPr>
          <w:rFonts w:ascii="Book Antiqua" w:eastAsia="Arial" w:hAnsi="Book Antiqua" w:cs="Book Antiqua"/>
          <w:b/>
          <w:lang w:eastAsia="pt-BR"/>
        </w:rPr>
      </w:pPr>
      <w:r w:rsidRPr="00F62D76">
        <w:rPr>
          <w:rFonts w:ascii="Book Antiqua" w:eastAsia="Book Antiqua" w:hAnsi="Book Antiqua"/>
          <w:b/>
          <w:sz w:val="48"/>
          <w:szCs w:val="48"/>
        </w:rPr>
        <w:lastRenderedPageBreak/>
        <w:t>ANEXO III</w:t>
      </w:r>
    </w:p>
    <w:p w:rsidR="00C8682A" w:rsidRPr="00F62D76" w:rsidRDefault="00C8682A" w:rsidP="00C8682A">
      <w:pPr>
        <w:widowControl w:val="0"/>
        <w:autoSpaceDE w:val="0"/>
        <w:autoSpaceDN w:val="0"/>
        <w:adjustRightInd w:val="0"/>
        <w:ind w:right="-852"/>
        <w:jc w:val="center"/>
        <w:rPr>
          <w:rFonts w:ascii="Book Antiqua" w:eastAsia="Book Antiqua" w:hAnsi="Book Antiqua"/>
          <w:sz w:val="48"/>
          <w:szCs w:val="48"/>
        </w:rPr>
      </w:pPr>
      <w:r w:rsidRPr="00F62D76">
        <w:rPr>
          <w:rFonts w:ascii="Book Antiqua" w:eastAsia="Book Antiqua" w:hAnsi="Book Antiqua"/>
          <w:sz w:val="36"/>
          <w:szCs w:val="36"/>
        </w:rPr>
        <w:t xml:space="preserve">PROCESSO ADMINISTRATIVO Nº </w:t>
      </w:r>
      <w:r w:rsidR="00036330" w:rsidRPr="00F62D76">
        <w:rPr>
          <w:rFonts w:ascii="Book Antiqua" w:eastAsia="Book Antiqua" w:hAnsi="Book Antiqua"/>
          <w:sz w:val="36"/>
          <w:szCs w:val="36"/>
        </w:rPr>
        <w:t>34/2024</w:t>
      </w:r>
    </w:p>
    <w:p w:rsidR="00C8682A" w:rsidRPr="00F62D76" w:rsidRDefault="00C8682A" w:rsidP="00C8682A">
      <w:pPr>
        <w:ind w:right="-852"/>
        <w:jc w:val="center"/>
        <w:rPr>
          <w:rStyle w:val="nfase"/>
          <w:rFonts w:ascii="Book Antiqua" w:eastAsia="Book Antiqua" w:hAnsi="Book Antiqua"/>
          <w:i w:val="0"/>
          <w:sz w:val="36"/>
          <w:szCs w:val="36"/>
        </w:rPr>
      </w:pPr>
      <w:r w:rsidRPr="00F62D76">
        <w:rPr>
          <w:rStyle w:val="nfase"/>
          <w:rFonts w:ascii="Book Antiqua" w:eastAsia="Book Antiqua" w:hAnsi="Book Antiqua"/>
          <w:i w:val="0"/>
          <w:sz w:val="36"/>
          <w:szCs w:val="36"/>
        </w:rPr>
        <w:t xml:space="preserve">PREGÃO ELETRÔNICO Nº </w:t>
      </w:r>
      <w:r w:rsidR="00036330" w:rsidRPr="00F62D76">
        <w:rPr>
          <w:rFonts w:ascii="Book Antiqua" w:eastAsia="Book Antiqua" w:hAnsi="Book Antiqua"/>
          <w:sz w:val="36"/>
          <w:szCs w:val="36"/>
        </w:rPr>
        <w:t>17/2024</w:t>
      </w:r>
    </w:p>
    <w:p w:rsidR="00C8682A" w:rsidRPr="00F62D76" w:rsidRDefault="00C8682A" w:rsidP="00C868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jc w:val="center"/>
        <w:rPr>
          <w:rFonts w:ascii="Book Antiqua" w:hAnsi="Book Antiqua"/>
        </w:rPr>
      </w:pPr>
    </w:p>
    <w:p w:rsidR="00C8682A" w:rsidRPr="00F62D76" w:rsidRDefault="00C8682A" w:rsidP="00C8682A">
      <w:pPr>
        <w:widowControl w:val="0"/>
        <w:ind w:right="-852"/>
        <w:jc w:val="center"/>
        <w:rPr>
          <w:rFonts w:ascii="Book Antiqua" w:eastAsia="Book Antiqua" w:hAnsi="Book Antiqua"/>
          <w:b/>
          <w:sz w:val="40"/>
          <w:szCs w:val="40"/>
          <w:shd w:val="clear" w:color="auto" w:fill="FFFFFF"/>
        </w:rPr>
      </w:pPr>
      <w:r w:rsidRPr="00F62D76">
        <w:rPr>
          <w:rFonts w:ascii="Book Antiqua" w:eastAsia="Book Antiqua" w:hAnsi="Book Antiqua"/>
          <w:b/>
          <w:sz w:val="40"/>
          <w:szCs w:val="40"/>
          <w:shd w:val="clear" w:color="auto" w:fill="FFFFFF"/>
        </w:rPr>
        <w:t>MINUTA DO CONTRATO</w:t>
      </w:r>
    </w:p>
    <w:p w:rsidR="00C8682A" w:rsidRPr="00F62D76" w:rsidRDefault="00C8682A" w:rsidP="00C8682A">
      <w:pPr>
        <w:pStyle w:val="Ttulo10"/>
        <w:widowControl w:val="0"/>
        <w:spacing w:before="0" w:after="0"/>
        <w:ind w:right="-852"/>
        <w:jc w:val="left"/>
        <w:rPr>
          <w:rFonts w:ascii="Book Antiqua" w:eastAsia="Book Antiqua" w:hAnsi="Book Antiqua"/>
          <w:sz w:val="22"/>
          <w:szCs w:val="22"/>
        </w:rPr>
      </w:pPr>
    </w:p>
    <w:p w:rsidR="00C8682A" w:rsidRPr="00F62D76" w:rsidRDefault="00C8682A" w:rsidP="00C8682A">
      <w:pPr>
        <w:pStyle w:val="Ttulo10"/>
        <w:widowControl w:val="0"/>
        <w:spacing w:before="0" w:after="0"/>
        <w:ind w:right="-852"/>
        <w:jc w:val="left"/>
        <w:rPr>
          <w:rFonts w:ascii="Book Antiqua" w:eastAsia="Book Antiqua" w:hAnsi="Book Antiqua"/>
          <w:sz w:val="22"/>
          <w:szCs w:val="22"/>
        </w:rPr>
      </w:pPr>
    </w:p>
    <w:p w:rsidR="00C8682A" w:rsidRPr="00F62D76" w:rsidRDefault="00C8682A" w:rsidP="00C8682A">
      <w:pPr>
        <w:pStyle w:val="Ttulo10"/>
        <w:widowControl w:val="0"/>
        <w:spacing w:before="0" w:after="0"/>
        <w:ind w:right="-852"/>
        <w:jc w:val="left"/>
        <w:rPr>
          <w:rFonts w:ascii="Book Antiqua" w:eastAsia="Book Antiqua" w:hAnsi="Book Antiqua"/>
          <w:sz w:val="22"/>
          <w:szCs w:val="22"/>
        </w:rPr>
      </w:pPr>
      <w:r w:rsidRPr="00F62D76">
        <w:rPr>
          <w:rFonts w:ascii="Book Antiqua" w:eastAsia="Book Antiqua" w:hAnsi="Book Antiqua"/>
          <w:sz w:val="22"/>
          <w:szCs w:val="22"/>
        </w:rPr>
        <w:t>CONTRATO Nº ......../2024.</w:t>
      </w:r>
    </w:p>
    <w:p w:rsidR="00C8682A" w:rsidRPr="00F62D76" w:rsidRDefault="00C8682A" w:rsidP="00C8682A">
      <w:pPr>
        <w:pStyle w:val="Normal0"/>
        <w:widowControl w:val="0"/>
        <w:ind w:left="2977" w:right="-852"/>
        <w:rPr>
          <w:rFonts w:ascii="Book Antiqua" w:hAnsi="Book Antiqua"/>
          <w:b/>
          <w:sz w:val="22"/>
          <w:szCs w:val="22"/>
        </w:rPr>
      </w:pPr>
    </w:p>
    <w:p w:rsidR="00C8682A" w:rsidRPr="00F62D76" w:rsidRDefault="00C8682A" w:rsidP="00C8682A">
      <w:pPr>
        <w:pStyle w:val="Normal0"/>
        <w:widowControl w:val="0"/>
        <w:ind w:left="2977" w:right="-852"/>
        <w:rPr>
          <w:rFonts w:ascii="Book Antiqua" w:eastAsia="Book Antiqua" w:hAnsi="Book Antiqua"/>
          <w:b/>
          <w:i/>
          <w:sz w:val="22"/>
          <w:szCs w:val="22"/>
        </w:rPr>
      </w:pPr>
      <w:r w:rsidRPr="00F62D76">
        <w:rPr>
          <w:rFonts w:ascii="Book Antiqua" w:hAnsi="Book Antiqua"/>
          <w:b/>
          <w:sz w:val="22"/>
          <w:szCs w:val="22"/>
        </w:rPr>
        <w:t>CONTRATO PARA FORNECIMENTO DE MATERIAIS ELÉTRICOS E LÂMPADAS</w:t>
      </w:r>
      <w:r w:rsidRPr="00F62D76">
        <w:rPr>
          <w:rFonts w:ascii="Book Antiqua" w:eastAsia="Book Antiqua" w:hAnsi="Book Antiqua"/>
          <w:b/>
          <w:i/>
          <w:sz w:val="22"/>
          <w:szCs w:val="22"/>
        </w:rPr>
        <w:t xml:space="preserve">, </w:t>
      </w:r>
      <w:r w:rsidRPr="00F62D76">
        <w:rPr>
          <w:rFonts w:ascii="Book Antiqua" w:eastAsia="Book Antiqua" w:hAnsi="Book Antiqua"/>
          <w:b/>
          <w:sz w:val="22"/>
          <w:szCs w:val="22"/>
        </w:rPr>
        <w:t xml:space="preserve">QUE ENTRE SI CELEBRAM </w:t>
      </w:r>
      <w:r w:rsidRPr="00F62D76">
        <w:rPr>
          <w:rFonts w:ascii="Book Antiqua" w:hAnsi="Book Antiqua" w:cs="Book Antiqua"/>
          <w:b/>
          <w:bCs/>
          <w:sz w:val="22"/>
          <w:szCs w:val="22"/>
          <w:lang w:val="pt-BR" w:eastAsia="pt-BR"/>
        </w:rPr>
        <w:t xml:space="preserve">A PREFEITURA MUNICIPAL DE GASPAR </w:t>
      </w:r>
      <w:r w:rsidRPr="00F62D76">
        <w:rPr>
          <w:rFonts w:ascii="Book Antiqua" w:eastAsia="Book Antiqua" w:hAnsi="Book Antiqua"/>
          <w:b/>
          <w:sz w:val="22"/>
          <w:szCs w:val="22"/>
        </w:rPr>
        <w:t>E A EMPRESA</w:t>
      </w:r>
      <w:r w:rsidRPr="00F62D76">
        <w:rPr>
          <w:rFonts w:ascii="Book Antiqua" w:eastAsia="Book Antiqua" w:hAnsi="Book Antiqua"/>
          <w:b/>
          <w:i/>
          <w:sz w:val="22"/>
          <w:szCs w:val="22"/>
        </w:rPr>
        <w:t xml:space="preserve"> </w:t>
      </w:r>
      <w:r w:rsidRPr="00F62D76">
        <w:rPr>
          <w:rFonts w:ascii="Book Antiqua" w:eastAsia="Book Antiqua" w:hAnsi="Book Antiqua"/>
          <w:b/>
          <w:sz w:val="22"/>
          <w:szCs w:val="22"/>
          <w:highlight w:val="yellow"/>
        </w:rPr>
        <w:t>[INSERIR RAZÃO SOCIAL DA EMPRESA]</w:t>
      </w:r>
      <w:r w:rsidRPr="00F62D76">
        <w:rPr>
          <w:rFonts w:ascii="Book Antiqua" w:eastAsia="Book Antiqua" w:hAnsi="Book Antiqua"/>
          <w:b/>
          <w:i/>
          <w:sz w:val="22"/>
          <w:szCs w:val="22"/>
        </w:rPr>
        <w:t>.</w:t>
      </w:r>
    </w:p>
    <w:p w:rsidR="00C8682A" w:rsidRPr="00F62D76" w:rsidRDefault="00C8682A" w:rsidP="00C8682A">
      <w:pPr>
        <w:pStyle w:val="Normal0"/>
        <w:widowControl w:val="0"/>
        <w:ind w:right="-852"/>
        <w:rPr>
          <w:rFonts w:ascii="Book Antiqua" w:eastAsia="Book Antiqua" w:hAnsi="Book Antiqua"/>
          <w:b/>
          <w:sz w:val="22"/>
          <w:szCs w:val="22"/>
        </w:rPr>
      </w:pPr>
    </w:p>
    <w:p w:rsidR="00C8682A" w:rsidRPr="00F62D76" w:rsidRDefault="00C8682A" w:rsidP="00C8682A">
      <w:pPr>
        <w:widowControl w:val="0"/>
        <w:tabs>
          <w:tab w:val="left" w:pos="5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firstLine="3686"/>
        <w:rPr>
          <w:rFonts w:ascii="Book Antiqua" w:hAnsi="Book Antiqua"/>
        </w:rPr>
      </w:pPr>
      <w:r w:rsidRPr="00F62D76">
        <w:rPr>
          <w:rFonts w:ascii="Book Antiqua" w:hAnsi="Book Antiqua" w:cs="Book Antiqua"/>
          <w:bCs/>
        </w:rPr>
        <w:t xml:space="preserve">A </w:t>
      </w:r>
      <w:r w:rsidRPr="00F62D76">
        <w:rPr>
          <w:rFonts w:ascii="Book Antiqua" w:hAnsi="Book Antiqua" w:cs="Book Antiqua"/>
          <w:b/>
          <w:bCs/>
        </w:rPr>
        <w:t>PREFEITURA MUNICIPAL DE GASPAR</w:t>
      </w:r>
      <w:r w:rsidRPr="00F62D76">
        <w:rPr>
          <w:rFonts w:ascii="Book Antiqua" w:hAnsi="Book Antiqua" w:cs="Book Antiqua"/>
        </w:rPr>
        <w:t xml:space="preserve">, Estado de Santa Catarina, com sede na Rua Coronel Aristiliano Ramos, nº 435 - Praça Getúlio Vargas, Centro, CEP 89.110-900, Gaspar/SC, inscrita no CNPJ sob nº 83.102.244/0001-02, através da </w:t>
      </w:r>
      <w:r w:rsidRPr="00F62D76">
        <w:rPr>
          <w:rFonts w:ascii="Book Antiqua" w:hAnsi="Book Antiqua" w:cs="Arial"/>
          <w:b/>
          <w:iCs/>
        </w:rPr>
        <w:t xml:space="preserve">SECRETARIA MUNICIPAL DA FAZENDA E GESTÃO ADMINISTRATIVA, </w:t>
      </w:r>
      <w:r w:rsidRPr="00F62D76">
        <w:rPr>
          <w:rFonts w:ascii="Book Antiqua" w:eastAsia="Book Antiqua" w:hAnsi="Book Antiqua"/>
        </w:rPr>
        <w:t xml:space="preserve">neste ato representada pelo titular da pasta, o Senhor </w:t>
      </w:r>
      <w:r w:rsidRPr="00F62D76">
        <w:rPr>
          <w:rFonts w:ascii="Book Antiqua" w:eastAsia="Book Antiqua" w:hAnsi="Book Antiqua"/>
          <w:b/>
        </w:rPr>
        <w:t>MARCOS ROBERTO DA CRUZ</w:t>
      </w:r>
      <w:r w:rsidRPr="00F62D76">
        <w:rPr>
          <w:rFonts w:ascii="Book Antiqua" w:hAnsi="Book Antiqua"/>
        </w:rPr>
        <w:t xml:space="preserve">; </w:t>
      </w:r>
      <w:r w:rsidRPr="00F62D76">
        <w:rPr>
          <w:rFonts w:ascii="Book Antiqua" w:hAnsi="Book Antiqua" w:cs="Arial"/>
          <w:b/>
          <w:iCs/>
        </w:rPr>
        <w:t>SECRETARIA MUNICIPAL DE EDUCAÇÃO</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EMERSON ANTUNES</w:t>
      </w:r>
      <w:r w:rsidRPr="00F62D76">
        <w:rPr>
          <w:rFonts w:ascii="Book Antiqua" w:hAnsi="Book Antiqua" w:cs="Arial"/>
          <w:b/>
          <w:iCs/>
        </w:rPr>
        <w:t>; SECRETARIA MUNICIPAL DE SAÚDE</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SANTIAGO MARTIN NAVIA</w:t>
      </w:r>
      <w:r w:rsidRPr="00F62D76">
        <w:rPr>
          <w:rFonts w:ascii="Book Antiqua" w:hAnsi="Book Antiqua" w:cs="Arial"/>
          <w:b/>
          <w:iCs/>
        </w:rPr>
        <w:t>; SECRETARIA MUNICIPAL DE DESENVOLVIMENTO ECONÔMICO, RENDA E TURISMO</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PABLO RICARDO FACHINI</w:t>
      </w:r>
      <w:r w:rsidRPr="00F62D76">
        <w:rPr>
          <w:rFonts w:ascii="Book Antiqua" w:hAnsi="Book Antiqua" w:cs="Arial"/>
          <w:b/>
          <w:iCs/>
        </w:rPr>
        <w:t>; SECRETARIA MUNICIPAL DE OBRAS E SERVIÇOS URBANOS</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RONI JEAN MULLER</w:t>
      </w:r>
      <w:r w:rsidRPr="00F62D76">
        <w:rPr>
          <w:rFonts w:ascii="Book Antiqua" w:hAnsi="Book Antiqua" w:cs="Arial"/>
          <w:b/>
          <w:iCs/>
        </w:rPr>
        <w:t>; SECRETARIA MUNICIPAL DE ASSISTÊNCIA SOCIAL</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SALÉSIO ANTONIO "NEI" DA CONCEIÇÃO</w:t>
      </w:r>
      <w:r w:rsidRPr="00F62D76">
        <w:rPr>
          <w:rFonts w:ascii="Book Antiqua" w:hAnsi="Book Antiqua" w:cs="Arial"/>
          <w:b/>
          <w:iCs/>
        </w:rPr>
        <w:t>; SECRETARIA MUNICIPAL DE AGRICULTURA E AQUICULTURA</w:t>
      </w:r>
      <w:r w:rsidRPr="00F62D76">
        <w:rPr>
          <w:rFonts w:ascii="Book Antiqua" w:eastAsia="Book Antiqua" w:hAnsi="Book Antiqua"/>
        </w:rPr>
        <w:t xml:space="preserve">, neste ato representada pelo titular da pasta, o Senhor </w:t>
      </w:r>
      <w:r w:rsidRPr="00F62D76">
        <w:rPr>
          <w:rFonts w:ascii="Book Antiqua" w:hAnsi="Book Antiqua" w:cs="Book Antiqua"/>
          <w:b/>
        </w:rPr>
        <w:t>CLEVERSON FERREIRA DOS SANTOS</w:t>
      </w:r>
      <w:r w:rsidRPr="00F62D76">
        <w:rPr>
          <w:rFonts w:ascii="Book Antiqua" w:hAnsi="Book Antiqua" w:cs="Arial"/>
          <w:b/>
          <w:iCs/>
        </w:rPr>
        <w:t>; FUNDAÇÃO MUNICIPAL DE ESPORTES E LAZER</w:t>
      </w:r>
      <w:r w:rsidRPr="00F62D76">
        <w:rPr>
          <w:rFonts w:ascii="Book Antiqua" w:eastAsia="Book Antiqua" w:hAnsi="Book Antiqua"/>
        </w:rPr>
        <w:t xml:space="preserve">, neste ato representada pela titular da pasta, a Senhora </w:t>
      </w:r>
      <w:r w:rsidRPr="00F62D76">
        <w:rPr>
          <w:rFonts w:ascii="Book Antiqua" w:hAnsi="Book Antiqua" w:cs="Book Antiqua"/>
          <w:b/>
        </w:rPr>
        <w:t>RAFAELE VANCINI</w:t>
      </w:r>
      <w:r w:rsidRPr="00F62D76">
        <w:rPr>
          <w:rFonts w:ascii="Book Antiqua" w:hAnsi="Book Antiqua" w:cs="Arial"/>
          <w:b/>
          <w:iCs/>
        </w:rPr>
        <w:t>; SERVIÇO AUTÔNOMO MUNICIPAL DE ÁGUA E ESGOTO</w:t>
      </w:r>
      <w:r w:rsidRPr="00F62D76">
        <w:rPr>
          <w:rFonts w:ascii="Book Antiqua" w:eastAsia="Book Antiqua" w:hAnsi="Book Antiqua"/>
        </w:rPr>
        <w:t xml:space="preserve">, neste ato representada pelo titular da pasta, o Senhor </w:t>
      </w:r>
      <w:r w:rsidRPr="00F62D76">
        <w:rPr>
          <w:rFonts w:ascii="Book Antiqua" w:hAnsi="Book Antiqua" w:cs="Arial"/>
          <w:b/>
          <w:iCs/>
        </w:rPr>
        <w:t>JEAN ALEXANDRE DOS SANTOS</w:t>
      </w:r>
      <w:r w:rsidRPr="00F62D76">
        <w:rPr>
          <w:rFonts w:ascii="Book Antiqua" w:hAnsi="Book Antiqua"/>
        </w:rPr>
        <w:t xml:space="preserve">, que este subscrevem daqui para frente denominada simplesmente </w:t>
      </w:r>
      <w:r w:rsidRPr="00F62D76">
        <w:rPr>
          <w:rFonts w:ascii="Book Antiqua" w:hAnsi="Book Antiqua"/>
          <w:b/>
        </w:rPr>
        <w:t>CONTRATANTE</w:t>
      </w:r>
      <w:r w:rsidRPr="00F62D76">
        <w:rPr>
          <w:rFonts w:ascii="Book Antiqua" w:hAnsi="Book Antiqua"/>
        </w:rPr>
        <w:t xml:space="preserve">, e ________________, com sede na Rua ________________, nº ________________ - Bairro ________________, na Cidade de ________________, Estado de ________________, CEP ________________, inscrita no CNPJ sob o nº ________________, neste ato representada pelo (a) Senhor (a) ________________, portador (a) do CPF nº ________________, que também subscreve, doravante denominada de </w:t>
      </w:r>
      <w:r w:rsidRPr="00F62D76">
        <w:rPr>
          <w:rFonts w:ascii="Book Antiqua" w:hAnsi="Book Antiqua"/>
          <w:b/>
        </w:rPr>
        <w:t>CONTRATADA</w:t>
      </w:r>
      <w:r w:rsidRPr="00F62D76">
        <w:rPr>
          <w:rFonts w:ascii="Book Antiqua" w:hAnsi="Book Antiqua"/>
        </w:rPr>
        <w:t xml:space="preserve">, </w:t>
      </w:r>
      <w:r w:rsidRPr="00F62D76">
        <w:rPr>
          <w:rFonts w:ascii="Book Antiqua" w:hAnsi="Book Antiqua" w:cs="Book Antiqua"/>
          <w:lang w:eastAsia="pt-BR"/>
        </w:rPr>
        <w:t xml:space="preserve">devidamente autorizado nos autos do </w:t>
      </w:r>
      <w:r w:rsidRPr="00F62D76">
        <w:rPr>
          <w:rFonts w:ascii="Book Antiqua" w:hAnsi="Book Antiqua" w:cs="Book Antiqua"/>
          <w:bCs/>
          <w:lang w:eastAsia="pt-BR"/>
        </w:rPr>
        <w:t xml:space="preserve">Processo Administrativo nº </w:t>
      </w:r>
      <w:r w:rsidR="00036330" w:rsidRPr="00F62D76">
        <w:rPr>
          <w:rFonts w:ascii="Book Antiqua" w:hAnsi="Book Antiqua" w:cs="Book Antiqua"/>
          <w:bCs/>
          <w:lang w:eastAsia="pt-BR"/>
        </w:rPr>
        <w:t>34/2024</w:t>
      </w:r>
      <w:r w:rsidRPr="00F62D76">
        <w:rPr>
          <w:rFonts w:ascii="Book Antiqua" w:hAnsi="Book Antiqua" w:cs="Book Antiqua"/>
          <w:bCs/>
          <w:lang w:eastAsia="pt-BR"/>
        </w:rPr>
        <w:t xml:space="preserve"> - Pregão </w:t>
      </w:r>
      <w:r w:rsidRPr="00F62D76">
        <w:rPr>
          <w:rFonts w:ascii="Book Antiqua" w:hAnsi="Book Antiqua"/>
        </w:rPr>
        <w:t xml:space="preserve">Eletrônico </w:t>
      </w:r>
      <w:r w:rsidRPr="00F62D76">
        <w:rPr>
          <w:rFonts w:ascii="Book Antiqua" w:hAnsi="Book Antiqua" w:cs="Book Antiqua"/>
          <w:bCs/>
          <w:lang w:eastAsia="pt-BR"/>
        </w:rPr>
        <w:t xml:space="preserve">nº </w:t>
      </w:r>
      <w:r w:rsidR="00036330" w:rsidRPr="00F62D76">
        <w:rPr>
          <w:rFonts w:ascii="Book Antiqua" w:hAnsi="Book Antiqua" w:cs="Book Antiqua"/>
          <w:bCs/>
          <w:lang w:eastAsia="pt-BR"/>
        </w:rPr>
        <w:t>17/2024</w:t>
      </w:r>
      <w:r w:rsidRPr="00F62D76">
        <w:rPr>
          <w:rFonts w:ascii="Book Antiqua" w:hAnsi="Book Antiqua" w:cs="Book Antiqua"/>
          <w:bCs/>
          <w:lang w:eastAsia="pt-BR"/>
        </w:rPr>
        <w:t>,</w:t>
      </w:r>
      <w:r w:rsidRPr="00F62D76">
        <w:rPr>
          <w:rFonts w:ascii="Book Antiqua" w:hAnsi="Book Antiqua" w:cs="Book Antiqua"/>
          <w:b/>
          <w:bCs/>
          <w:lang w:eastAsia="pt-BR"/>
        </w:rPr>
        <w:t xml:space="preserve"> </w:t>
      </w:r>
      <w:r w:rsidRPr="00F62D76">
        <w:rPr>
          <w:rFonts w:ascii="Book Antiqua" w:hAnsi="Book Antiqua" w:cs="Book Antiqua"/>
          <w:bCs/>
          <w:lang w:eastAsia="pt-BR"/>
        </w:rPr>
        <w:t xml:space="preserve">homologado em ____/____/______, </w:t>
      </w:r>
      <w:r w:rsidRPr="00F62D76">
        <w:rPr>
          <w:rFonts w:ascii="Book Antiqua" w:hAnsi="Book Antiqua"/>
        </w:rPr>
        <w:t>têm entre si justo e contratado o que segue:</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852"/>
        <w:rPr>
          <w:rFonts w:ascii="Book Antiqua" w:hAnsi="Book Antiqua"/>
          <w:b/>
        </w:rPr>
      </w:pP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852"/>
        <w:rPr>
          <w:rFonts w:ascii="Book Antiqua" w:hAnsi="Book Antiqua"/>
        </w:rPr>
      </w:pPr>
      <w:r w:rsidRPr="00F62D76">
        <w:rPr>
          <w:rFonts w:ascii="Book Antiqua" w:hAnsi="Book Antiqua"/>
          <w:b/>
        </w:rPr>
        <w:t>CLÁUSULA PRIMEIRA – DO OBJETO</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1.1 Constitui o objeto do presente instrumento </w:t>
      </w:r>
      <w:r w:rsidRPr="00F62D76">
        <w:rPr>
          <w:rFonts w:ascii="Book Antiqua" w:hAnsi="Book Antiqua"/>
          <w:b/>
          <w:lang w:eastAsia="nl-NL"/>
        </w:rPr>
        <w:t>MATERIAIS ELÉTRICOS E LÂMPADAS</w:t>
      </w:r>
      <w:r w:rsidRPr="00F62D76">
        <w:rPr>
          <w:rFonts w:ascii="Book Antiqua" w:hAnsi="Book Antiqua"/>
        </w:rPr>
        <w:t>, nas condições estabelecidas no Termo de Referência</w:t>
      </w:r>
      <w:r w:rsidRPr="00F62D76">
        <w:rPr>
          <w:rFonts w:ascii="Book Antiqua" w:hAnsi="Book Antiqua"/>
          <w:b/>
        </w:rPr>
        <w:t xml:space="preserve"> </w:t>
      </w:r>
      <w:r w:rsidRPr="00F62D76">
        <w:rPr>
          <w:rFonts w:ascii="Book Antiqua" w:hAnsi="Book Antiqua"/>
        </w:rPr>
        <w:t xml:space="preserve">do Edital do Pregão Eletrônico nº </w:t>
      </w:r>
      <w:r w:rsidR="00741D4D" w:rsidRPr="00F62D76">
        <w:rPr>
          <w:rFonts w:ascii="Book Antiqua" w:hAnsi="Book Antiqua"/>
        </w:rPr>
        <w:t>17/2024</w:t>
      </w:r>
      <w:r w:rsidRPr="00F62D76">
        <w:rPr>
          <w:rFonts w:ascii="Book Antiqua" w:hAnsi="Book Antiqua"/>
        </w:rPr>
        <w:t xml:space="preserve">, bem como nas características abaixo discriminadas: </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852"/>
        <w:rPr>
          <w:rFonts w:ascii="Book Antiqua" w:hAnsi="Book Antiqua"/>
          <w:b/>
        </w:rPr>
      </w:pPr>
      <w:r w:rsidRPr="00F62D76">
        <w:rPr>
          <w:rFonts w:ascii="Book Antiqua" w:hAnsi="Book Antiqua"/>
          <w:b/>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912"/>
        </w:tabs>
        <w:ind w:right="-852"/>
        <w:rPr>
          <w:rFonts w:ascii="Book Antiqua" w:hAnsi="Book Antiqua"/>
          <w:shd w:val="clear" w:color="auto" w:fill="FFFFFF"/>
        </w:rPr>
      </w:pPr>
      <w:r w:rsidRPr="00F62D76">
        <w:rPr>
          <w:rFonts w:ascii="Book Antiqua" w:hAnsi="Book Antiqua"/>
          <w:shd w:val="clear" w:color="auto" w:fill="FFFFFF"/>
        </w:rPr>
        <w:t xml:space="preserve">1.2 </w:t>
      </w:r>
      <w:r w:rsidRPr="00F62D76">
        <w:rPr>
          <w:rFonts w:ascii="Book Antiqua" w:hAnsi="Book Antiqua" w:cs="Book Antiqua"/>
          <w:shd w:val="clear" w:color="auto" w:fill="FFFFFF"/>
          <w:lang w:eastAsia="pt-BR"/>
        </w:rPr>
        <w:t xml:space="preserve">A Forma de Fornecimento do objeto deste Contrato é </w:t>
      </w:r>
      <w:r w:rsidRPr="00F62D76">
        <w:rPr>
          <w:rFonts w:ascii="Book Antiqua" w:hAnsi="Book Antiqua" w:cs="Book Antiqua"/>
          <w:b/>
          <w:shd w:val="clear" w:color="auto" w:fill="FFFFFF"/>
          <w:lang w:eastAsia="pt-BR"/>
        </w:rPr>
        <w:t>PARCELADA</w:t>
      </w:r>
      <w:r w:rsidRPr="00F62D76">
        <w:rPr>
          <w:rFonts w:ascii="Book Antiqua" w:hAnsi="Book Antiqua"/>
          <w:shd w:val="clear" w:color="auto" w:fill="FFFFFF"/>
        </w:rPr>
        <w:t xml:space="preserve">. </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912"/>
        </w:tabs>
        <w:ind w:right="-852"/>
        <w:rPr>
          <w:rFonts w:ascii="Book Antiqua" w:hAnsi="Book Antiqua" w:cs="Book Antiqua"/>
          <w:bCs/>
        </w:rPr>
      </w:pPr>
      <w:r w:rsidRPr="00F62D76">
        <w:rPr>
          <w:rFonts w:ascii="Book Antiqua" w:hAnsi="Book Antiqua"/>
        </w:rPr>
        <w:t>1.3</w:t>
      </w:r>
      <w:r w:rsidRPr="00F62D76">
        <w:rPr>
          <w:rFonts w:ascii="Book Antiqua" w:hAnsi="Book Antiqua"/>
          <w:b/>
        </w:rPr>
        <w:t xml:space="preserve"> </w:t>
      </w:r>
      <w:r w:rsidRPr="00F62D76">
        <w:rPr>
          <w:rFonts w:ascii="Book Antiqua" w:hAnsi="Book Antiqua" w:cs="Book Antiqua"/>
          <w:bCs/>
        </w:rPr>
        <w:t xml:space="preserve">A </w:t>
      </w:r>
      <w:r w:rsidRPr="00F62D76">
        <w:rPr>
          <w:rFonts w:ascii="Book Antiqua" w:hAnsi="Book Antiqua" w:cs="Book Antiqua"/>
          <w:b/>
          <w:bCs/>
        </w:rPr>
        <w:t>CONTRATADA</w:t>
      </w:r>
      <w:r w:rsidRPr="00F62D76">
        <w:rPr>
          <w:rFonts w:ascii="Book Antiqua" w:hAnsi="Book Antiqua" w:cs="Book Antiqua"/>
          <w:bCs/>
        </w:rPr>
        <w:t xml:space="preserve"> não poderá transferir a outrem, no todo ou em parte, a execução do objeto deste instrumento sem prévia e expressa anuência da </w:t>
      </w:r>
      <w:r w:rsidRPr="00F62D76">
        <w:rPr>
          <w:rFonts w:ascii="Book Antiqua" w:hAnsi="Book Antiqua" w:cs="Book Antiqua"/>
          <w:b/>
          <w:bCs/>
        </w:rPr>
        <w:t>CONTRATANTE</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912"/>
        </w:tabs>
        <w:ind w:right="-852"/>
        <w:rPr>
          <w:rFonts w:ascii="Book Antiqua" w:hAnsi="Book Antiqua"/>
          <w:b/>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912"/>
        </w:tabs>
        <w:ind w:right="-852"/>
        <w:rPr>
          <w:rFonts w:ascii="Book Antiqua" w:hAnsi="Book Antiqua"/>
          <w:b/>
        </w:rPr>
      </w:pPr>
      <w:r w:rsidRPr="00F62D76">
        <w:rPr>
          <w:rFonts w:ascii="Book Antiqua" w:hAnsi="Book Antiqua"/>
          <w:b/>
        </w:rPr>
        <w:t>CLÁUSULA SEGUNDA – DOS DOCUMENTOS INTEGRANTES</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852"/>
        <w:rPr>
          <w:rFonts w:ascii="Book Antiqua" w:hAnsi="Book Antiqua"/>
        </w:rPr>
      </w:pPr>
      <w:r w:rsidRPr="00F62D76">
        <w:rPr>
          <w:rFonts w:ascii="Book Antiqua" w:hAnsi="Book Antiqua"/>
        </w:rPr>
        <w:t>2.1 Vinculam esta contratação e fazem parte integrante do presente Contrato, independente de transcrição, para todos os efeitos legais, para melhor caracterização do objeto, bem como para definir procedimentos e normas decorrentes das obrigações ora contraídas, os seguintes documentos:</w:t>
      </w:r>
    </w:p>
    <w:p w:rsidR="00C8682A" w:rsidRPr="00F62D76" w:rsidRDefault="00C8682A" w:rsidP="00C8682A">
      <w:pPr>
        <w:pStyle w:val="PargrafodaLista"/>
        <w:widowControl w:val="0"/>
        <w:numPr>
          <w:ilvl w:val="0"/>
          <w:numId w:val="26"/>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284" w:right="-852" w:hanging="283"/>
        <w:rPr>
          <w:rFonts w:ascii="Book Antiqua" w:hAnsi="Book Antiqua"/>
        </w:rPr>
      </w:pPr>
      <w:r w:rsidRPr="00F62D76">
        <w:rPr>
          <w:rFonts w:ascii="Book Antiqua" w:hAnsi="Book Antiqua"/>
        </w:rPr>
        <w:t>Termo de Referência;</w:t>
      </w:r>
    </w:p>
    <w:p w:rsidR="00C8682A" w:rsidRPr="00F62D76" w:rsidRDefault="00C8682A" w:rsidP="00C8682A">
      <w:pPr>
        <w:pStyle w:val="PargrafodaLista"/>
        <w:widowControl w:val="0"/>
        <w:numPr>
          <w:ilvl w:val="0"/>
          <w:numId w:val="26"/>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284" w:right="-852" w:hanging="283"/>
        <w:rPr>
          <w:rFonts w:ascii="Book Antiqua" w:hAnsi="Book Antiqua"/>
        </w:rPr>
      </w:pPr>
      <w:r w:rsidRPr="00F62D76">
        <w:rPr>
          <w:rFonts w:ascii="Book Antiqua" w:hAnsi="Book Antiqua"/>
        </w:rPr>
        <w:t xml:space="preserve">Edital de </w:t>
      </w:r>
      <w:r w:rsidRPr="00F62D76">
        <w:rPr>
          <w:rFonts w:ascii="Book Antiqua" w:hAnsi="Book Antiqua"/>
          <w:b/>
          <w:u w:val="single"/>
        </w:rPr>
        <w:t xml:space="preserve">Pregão Eletrônico nº </w:t>
      </w:r>
      <w:r w:rsidR="00741D4D" w:rsidRPr="00F62D76">
        <w:rPr>
          <w:rFonts w:ascii="Book Antiqua" w:hAnsi="Book Antiqua"/>
          <w:b/>
          <w:u w:val="single"/>
        </w:rPr>
        <w:t>17/2024</w:t>
      </w:r>
      <w:r w:rsidRPr="00F62D76">
        <w:rPr>
          <w:rFonts w:ascii="Book Antiqua" w:hAnsi="Book Antiqua"/>
        </w:rPr>
        <w:t xml:space="preserve"> e seus anexos;</w:t>
      </w:r>
    </w:p>
    <w:p w:rsidR="00C8682A" w:rsidRPr="00F62D76" w:rsidRDefault="00C8682A" w:rsidP="00C8682A">
      <w:pPr>
        <w:pStyle w:val="PargrafodaLista"/>
        <w:widowControl w:val="0"/>
        <w:numPr>
          <w:ilvl w:val="0"/>
          <w:numId w:val="26"/>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284" w:right="-852" w:hanging="283"/>
        <w:rPr>
          <w:rFonts w:ascii="Book Antiqua" w:hAnsi="Book Antiqua"/>
        </w:rPr>
      </w:pPr>
      <w:r w:rsidRPr="00F62D76">
        <w:rPr>
          <w:rFonts w:ascii="Book Antiqua" w:hAnsi="Book Antiqua"/>
        </w:rPr>
        <w:t>Proposta do Licitante;</w:t>
      </w:r>
    </w:p>
    <w:p w:rsidR="00C8682A" w:rsidRPr="00F62D76" w:rsidRDefault="00C8682A" w:rsidP="00C8682A">
      <w:pPr>
        <w:pStyle w:val="PargrafodaLista"/>
        <w:widowControl w:val="0"/>
        <w:numPr>
          <w:ilvl w:val="0"/>
          <w:numId w:val="26"/>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left="-284" w:right="-852" w:hanging="283"/>
        <w:rPr>
          <w:rFonts w:ascii="Book Antiqua" w:hAnsi="Book Antiqua"/>
        </w:rPr>
      </w:pPr>
      <w:r w:rsidRPr="00F62D76">
        <w:rPr>
          <w:rFonts w:ascii="Book Antiqua" w:hAnsi="Book Antiqua"/>
        </w:rPr>
        <w:t>Eventuais anexos e adendos dos documentos supracitados.</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shd w:val="clear" w:color="auto" w:fill="FFFFFF"/>
        </w:rPr>
      </w:pPr>
      <w:r w:rsidRPr="00F62D76">
        <w:rPr>
          <w:rFonts w:ascii="Book Antiqua" w:hAnsi="Book Antiqua"/>
        </w:rPr>
        <w:t>2.2 Os documentos referidos no item 2.1, são considerados suficientes para, em complemento a este Contrato, definir a sua extensão e, desta forma, reger a execução do objeto contratado.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shd w:val="clear" w:color="auto" w:fill="FFFFFF"/>
        </w:rPr>
      </w:pP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CLÁUSULA TERCEIRA – DO PRAZO DE VIGÊNCIA</w:t>
      </w:r>
    </w:p>
    <w:p w:rsidR="00C8682A" w:rsidRPr="00F62D76" w:rsidRDefault="00C8682A" w:rsidP="00C8682A">
      <w:pPr>
        <w:widowControl w:val="0"/>
        <w:tabs>
          <w:tab w:val="left" w:pos="283"/>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hAnsi="Book Antiqua"/>
        </w:rPr>
      </w:pPr>
      <w:r w:rsidRPr="00F62D76">
        <w:rPr>
          <w:rFonts w:ascii="Book Antiqua" w:hAnsi="Book Antiqua"/>
        </w:rPr>
        <w:t xml:space="preserve">3.1 O presente instrumento terá o prazo de vigência de </w:t>
      </w:r>
      <w:r w:rsidRPr="00F62D76">
        <w:rPr>
          <w:rFonts w:ascii="Book Antiqua" w:hAnsi="Book Antiqua"/>
          <w:b/>
        </w:rPr>
        <w:t>05 (cinco) anos</w:t>
      </w:r>
      <w:r w:rsidRPr="00F62D76">
        <w:rPr>
          <w:rFonts w:ascii="Book Antiqua" w:hAnsi="Book Antiqua"/>
        </w:rPr>
        <w:t xml:space="preserve">, conforme estabelecido no Parágrafo 2º, do Art. 76 do </w:t>
      </w:r>
      <w:r w:rsidRPr="00F62D76">
        <w:rPr>
          <w:rFonts w:ascii="Book Antiqua" w:eastAsia="Book Antiqua" w:hAnsi="Book Antiqua"/>
        </w:rPr>
        <w:t>Decreto Municipal nº 11.384/2023</w:t>
      </w:r>
      <w:r w:rsidRPr="00F62D76">
        <w:rPr>
          <w:rFonts w:ascii="Book Antiqua" w:hAnsi="Book Antiqua"/>
        </w:rPr>
        <w:t xml:space="preserve">, </w:t>
      </w:r>
      <w:r w:rsidRPr="00F62D76">
        <w:rPr>
          <w:rFonts w:ascii="Book Antiqua" w:eastAsia="Book Antiqua" w:hAnsi="Book Antiqua"/>
        </w:rPr>
        <w:t>a partir da data de homologação deste pela Autoridade Competente</w:t>
      </w:r>
      <w:r w:rsidRPr="00F62D76">
        <w:rPr>
          <w:rFonts w:ascii="Book Antiqua" w:eastAsia="Book Antiqua" w:hAnsi="Book Antiqua"/>
          <w:b/>
          <w:i/>
        </w:rPr>
        <w:t>,</w:t>
      </w:r>
      <w:r w:rsidRPr="00F62D76">
        <w:rPr>
          <w:rFonts w:ascii="Book Antiqua" w:hAnsi="Book Antiqua"/>
        </w:rPr>
        <w:t xml:space="preserve"> podendo ser prorrogado nos termos do Art. 76 do </w:t>
      </w:r>
      <w:r w:rsidRPr="00F62D76">
        <w:rPr>
          <w:rFonts w:ascii="Book Antiqua" w:eastAsia="Book Antiqua" w:hAnsi="Book Antiqua"/>
        </w:rPr>
        <w:t>Decreto Municipal nº 11.384/2023</w:t>
      </w:r>
      <w:r w:rsidRPr="00F62D76">
        <w:rPr>
          <w:rFonts w:ascii="Book Antiqua" w:hAnsi="Book Antiqua"/>
        </w:rPr>
        <w:t xml:space="preserve">. </w:t>
      </w:r>
    </w:p>
    <w:p w:rsidR="00C8682A" w:rsidRPr="00F62D76" w:rsidRDefault="00C8682A" w:rsidP="00C8682A">
      <w:pPr>
        <w:widowControl w:val="0"/>
        <w:tabs>
          <w:tab w:val="left" w:pos="283"/>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hAnsi="Book Antiqua"/>
        </w:rPr>
      </w:pPr>
      <w:r w:rsidRPr="00F62D76">
        <w:rPr>
          <w:rFonts w:ascii="Book Antiqua" w:hAnsi="Book Antiqua"/>
        </w:rPr>
        <w:t xml:space="preserve">3.2 O exaurimento do prazo de vigência não impede nem prejudica o processamento do pagamento das parcelas ou dos objetos devidamente executados, nos termos do Parágrafo 8º, do Art. 76 do </w:t>
      </w:r>
      <w:r w:rsidRPr="00F62D76">
        <w:rPr>
          <w:rFonts w:ascii="Book Antiqua" w:eastAsia="Book Antiqua" w:hAnsi="Book Antiqua"/>
        </w:rPr>
        <w:t>Decreto Municipal nº 11.384/2023</w:t>
      </w:r>
      <w:r w:rsidRPr="00F62D76">
        <w:rPr>
          <w:rFonts w:ascii="Book Antiqua" w:hAnsi="Book Antiqua"/>
        </w:rPr>
        <w:t>.</w:t>
      </w:r>
    </w:p>
    <w:p w:rsidR="00C8682A" w:rsidRPr="00F62D76" w:rsidRDefault="00C8682A" w:rsidP="00C8682A">
      <w:pPr>
        <w:widowControl w:val="0"/>
        <w:tabs>
          <w:tab w:val="left" w:pos="283"/>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hAnsi="Book Antiqua"/>
        </w:rPr>
      </w:pP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r w:rsidRPr="00F62D76">
        <w:rPr>
          <w:rFonts w:ascii="Book Antiqua" w:hAnsi="Book Antiqua"/>
          <w:b/>
        </w:rPr>
        <w:t>CLÁUSULA QUARTA – DO VALOR DO CONTRATO</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 xml:space="preserve">4.1 O valor estimado deste Contrato é de R$ __________________ </w:t>
      </w:r>
      <w:r w:rsidRPr="00F62D76">
        <w:rPr>
          <w:rFonts w:ascii="Book Antiqua" w:hAnsi="Book Antiqua" w:cs="Book Antiqua"/>
          <w:lang w:eastAsia="pt-BR"/>
        </w:rPr>
        <w:t>(</w:t>
      </w:r>
      <w:r w:rsidRPr="00F62D76">
        <w:rPr>
          <w:rFonts w:ascii="Book Antiqua" w:hAnsi="Book Antiqua" w:cs="Book Antiqua"/>
          <w:i/>
          <w:lang w:eastAsia="pt-BR"/>
        </w:rPr>
        <w:t>valor por extenso</w:t>
      </w:r>
      <w:r w:rsidRPr="00F62D76">
        <w:rPr>
          <w:rFonts w:ascii="Book Antiqua" w:hAnsi="Book Antiqua" w:cs="Book Antiqua"/>
          <w:lang w:eastAsia="pt-BR"/>
        </w:rPr>
        <w:t>)</w:t>
      </w:r>
      <w:r w:rsidRPr="00F62D76">
        <w:rPr>
          <w:rFonts w:ascii="Book Antiqua" w:hAnsi="Book Antiqua"/>
        </w:rPr>
        <w:t xml:space="preserve">, correspondente à proposta final ofertada pela </w:t>
      </w:r>
      <w:r w:rsidRPr="00F62D76">
        <w:rPr>
          <w:rFonts w:ascii="Book Antiqua" w:hAnsi="Book Antiqua"/>
          <w:b/>
        </w:rPr>
        <w:t>CONTRATADA</w:t>
      </w:r>
      <w:r w:rsidRPr="00F62D76">
        <w:rPr>
          <w:rFonts w:ascii="Book Antiqua" w:hAnsi="Book Antiqua"/>
        </w:rPr>
        <w:t>, tendo os seus valores unitários especificados no item 1.1 do presente Contrato.</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4.2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 xml:space="preserve">4.3 O valor acima é meramente estimativo, de forma que os pagamentos devidos à </w:t>
      </w:r>
      <w:r w:rsidRPr="00F62D76">
        <w:rPr>
          <w:rFonts w:ascii="Book Antiqua" w:hAnsi="Book Antiqua"/>
          <w:b/>
        </w:rPr>
        <w:t>CONTRATADA</w:t>
      </w:r>
      <w:r w:rsidRPr="00F62D76">
        <w:rPr>
          <w:rFonts w:ascii="Book Antiqua" w:hAnsi="Book Antiqua"/>
        </w:rPr>
        <w:t xml:space="preserve"> dependerão dos quantitativos efetivamente fornecidos. </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 xml:space="preserve">4.3.1 A </w:t>
      </w:r>
      <w:r w:rsidRPr="00F62D76">
        <w:rPr>
          <w:rFonts w:ascii="Book Antiqua" w:hAnsi="Book Antiqua"/>
          <w:b/>
        </w:rPr>
        <w:t>CONTRATANTE</w:t>
      </w:r>
      <w:r w:rsidRPr="00F62D76">
        <w:rPr>
          <w:rFonts w:ascii="Book Antiqua" w:hAnsi="Book Antiqua"/>
        </w:rPr>
        <w:t xml:space="preserve"> poderá acrescer ou suprimir os quantitativos, respeitando os limites legais.</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sidRPr="00F62D76">
        <w:rPr>
          <w:rFonts w:ascii="Book Antiqua" w:hAnsi="Book Antiqua"/>
        </w:rPr>
        <w:t xml:space="preserve">4.3.2 Serão incorporadas ao Contrato, mediante Termo Aditivo, todas e quaisquer modificações que venham ser necessárias durante sua vigência, decorrentes de alterações unilaterais da </w:t>
      </w:r>
      <w:r w:rsidRPr="00F62D76">
        <w:rPr>
          <w:rFonts w:ascii="Book Antiqua" w:hAnsi="Book Antiqua"/>
          <w:b/>
        </w:rPr>
        <w:t>CONTRATANTE</w:t>
      </w:r>
      <w:r w:rsidRPr="00F62D76">
        <w:rPr>
          <w:rFonts w:ascii="Book Antiqua" w:hAnsi="Book Antiqua"/>
        </w:rPr>
        <w:t xml:space="preserve"> ou por acordo entre as partes.</w:t>
      </w:r>
    </w:p>
    <w:p w:rsidR="00C8682A" w:rsidRPr="00F62D76"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p>
    <w:p w:rsidR="00C8682A" w:rsidRPr="00F62D76" w:rsidRDefault="00C8682A" w:rsidP="00C8682A">
      <w:pPr>
        <w:widowControl w:val="0"/>
        <w:autoSpaceDE w:val="0"/>
        <w:autoSpaceDN w:val="0"/>
        <w:adjustRightInd w:val="0"/>
        <w:rPr>
          <w:rFonts w:ascii="Book Antiqua" w:eastAsia="Book Antiqua" w:hAnsi="Book Antiqua"/>
          <w:b/>
        </w:rPr>
      </w:pPr>
      <w:r w:rsidRPr="00F62D76">
        <w:rPr>
          <w:rFonts w:ascii="Book Antiqua" w:eastAsia="Book Antiqua" w:hAnsi="Book Antiqua"/>
          <w:b/>
        </w:rPr>
        <w:t>CLÁUSULA QUINTA – DO PRAZO E DAS CONDIÇÕES DE ENTREGA E RECEBIMENTO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rPr>
      </w:pPr>
      <w:r w:rsidRPr="00F62D76">
        <w:rPr>
          <w:rFonts w:ascii="Book Antiqua" w:eastAsia="Book Antiqua" w:hAnsi="Book Antiqua"/>
          <w:shd w:val="clear" w:color="auto" w:fill="FFFFFF"/>
        </w:rPr>
        <w:t xml:space="preserve">5.1 Os materiais deverão ser entregues </w:t>
      </w:r>
      <w:r w:rsidRPr="00F62D76">
        <w:rPr>
          <w:rFonts w:ascii="Book Antiqua" w:eastAsia="Book Antiqua" w:hAnsi="Book Antiqua"/>
        </w:rPr>
        <w:t>conforme a necessidade da municipalidade, que procederá a solicitação nas quantidades que lhe convier, através de Ordem de Fornecimento – OF, que será encaminhada dentro do prazo de vigência do Contrato.</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shd w:val="clear" w:color="auto" w:fill="FFFFFF"/>
        </w:rPr>
        <w:t xml:space="preserve">5.2 Os materiais relacionados na </w:t>
      </w:r>
      <w:r w:rsidRPr="00F62D76">
        <w:rPr>
          <w:rFonts w:ascii="Book Antiqua" w:eastAsia="Book Antiqua" w:hAnsi="Book Antiqua"/>
        </w:rPr>
        <w:t>Ordem de Fornecimento – OF</w:t>
      </w:r>
      <w:r w:rsidRPr="00F62D76">
        <w:rPr>
          <w:rFonts w:ascii="Book Antiqua" w:eastAsia="Book Antiqua" w:hAnsi="Book Antiqua"/>
          <w:shd w:val="clear" w:color="auto" w:fill="FFFFFF"/>
        </w:rPr>
        <w:t xml:space="preserve"> deverão ser entregues no </w:t>
      </w:r>
      <w:r w:rsidRPr="00F62D76">
        <w:rPr>
          <w:rFonts w:ascii="Book Antiqua" w:eastAsia="Book Antiqua" w:hAnsi="Book Antiqua"/>
          <w:b/>
          <w:shd w:val="clear" w:color="auto" w:fill="FFFFFF"/>
        </w:rPr>
        <w:t>prazo máximo de 10 (</w:t>
      </w:r>
      <w:r w:rsidRPr="00F62D76">
        <w:rPr>
          <w:rFonts w:ascii="Book Antiqua" w:eastAsia="Book Antiqua" w:hAnsi="Book Antiqua"/>
          <w:b/>
          <w:i/>
          <w:shd w:val="clear" w:color="auto" w:fill="FFFFFF"/>
        </w:rPr>
        <w:t>dez</w:t>
      </w:r>
      <w:r w:rsidRPr="00F62D76">
        <w:rPr>
          <w:rFonts w:ascii="Book Antiqua" w:eastAsia="Book Antiqua" w:hAnsi="Book Antiqua"/>
          <w:b/>
          <w:shd w:val="clear" w:color="auto" w:fill="FFFFFF"/>
        </w:rPr>
        <w:t xml:space="preserve">) dias úteis </w:t>
      </w:r>
      <w:r w:rsidRPr="00F62D76">
        <w:rPr>
          <w:rFonts w:ascii="Book Antiqua" w:eastAsia="Book Antiqua" w:hAnsi="Book Antiqua"/>
          <w:shd w:val="clear" w:color="auto" w:fill="FFFFFF"/>
        </w:rPr>
        <w:t>após a sua solicitação</w:t>
      </w:r>
      <w:r w:rsidRPr="00F62D76">
        <w:rPr>
          <w:rFonts w:ascii="Book Antiqua" w:eastAsia="Book Antiqua" w:hAnsi="Book Antiqua"/>
          <w:b/>
          <w:shd w:val="clear" w:color="auto" w:fill="FFFFFF"/>
        </w:rPr>
        <w:t xml:space="preserve">, </w:t>
      </w:r>
      <w:r w:rsidRPr="00F62D76">
        <w:rPr>
          <w:rFonts w:ascii="Book Antiqua" w:eastAsia="Book Antiqua" w:hAnsi="Book Antiqua"/>
          <w:shd w:val="clear" w:color="auto" w:fill="FFFFFF"/>
        </w:rPr>
        <w:t xml:space="preserve">em horário de expediente, ou fora dele se necessário, nas condições estipuladas no Edital e seus Anexos, </w:t>
      </w:r>
      <w:r w:rsidRPr="00F62D76">
        <w:rPr>
          <w:rFonts w:ascii="Book Antiqua" w:eastAsia="Book Antiqua" w:hAnsi="Book Antiqua"/>
          <w:u w:val="single"/>
          <w:shd w:val="clear" w:color="auto" w:fill="FFFFFF"/>
        </w:rPr>
        <w:t xml:space="preserve">no local indicado na </w:t>
      </w:r>
      <w:r w:rsidRPr="00F62D76">
        <w:rPr>
          <w:rFonts w:ascii="Book Antiqua" w:eastAsia="Book Antiqua" w:hAnsi="Book Antiqua"/>
          <w:u w:val="single"/>
        </w:rPr>
        <w:t>Ordem de Fornecimento – OF</w:t>
      </w:r>
      <w:r w:rsidRPr="00F62D76">
        <w:rPr>
          <w:rFonts w:ascii="Book Antiqua" w:eastAsia="Book Antiqua" w:hAnsi="Book Antiqua"/>
        </w:rPr>
        <w:t xml:space="preserve">. </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rPr>
        <w:t xml:space="preserve">5.2.1 A critério da administração poderão ser solicitadas entregas nos seguintes endereços: </w:t>
      </w:r>
      <w:r w:rsidRPr="00F62D76">
        <w:rPr>
          <w:rFonts w:ascii="Book Antiqua" w:hAnsi="Book Antiqua" w:cs="Arial"/>
          <w:b/>
          <w:iCs/>
        </w:rPr>
        <w:t xml:space="preserve">Secretaria da Fazenda e Gestão Administrativa: </w:t>
      </w:r>
      <w:r w:rsidRPr="00F62D76">
        <w:rPr>
          <w:rFonts w:ascii="Book Antiqua" w:hAnsi="Book Antiqua"/>
          <w:shd w:val="clear" w:color="auto" w:fill="FFFFFF"/>
        </w:rPr>
        <w:t xml:space="preserve">Rua São Pedro, 128, Centro – CEP: 89110-900; </w:t>
      </w:r>
      <w:r w:rsidRPr="00F62D76">
        <w:rPr>
          <w:rFonts w:ascii="Book Antiqua" w:hAnsi="Book Antiqua" w:cs="Arial"/>
          <w:b/>
          <w:iCs/>
        </w:rPr>
        <w:t xml:space="preserve">Superintendência de Trânsito (DITRAN): </w:t>
      </w:r>
      <w:r w:rsidRPr="00F62D76">
        <w:rPr>
          <w:rFonts w:ascii="Book Antiqua" w:hAnsi="Book Antiqua"/>
          <w:shd w:val="clear" w:color="auto" w:fill="FFFFFF"/>
        </w:rPr>
        <w:t xml:space="preserve">Rua Coronel Aristiliano Ramos, 435, Centro – CEP: 89110-900; </w:t>
      </w:r>
      <w:r w:rsidRPr="00F62D76">
        <w:rPr>
          <w:rFonts w:ascii="Book Antiqua" w:hAnsi="Book Antiqua" w:cs="Arial"/>
          <w:b/>
          <w:iCs/>
        </w:rPr>
        <w:t xml:space="preserve">Corpo de Bombeiros Militares: </w:t>
      </w:r>
      <w:r w:rsidRPr="00F62D76">
        <w:rPr>
          <w:rFonts w:ascii="Book Antiqua" w:hAnsi="Book Antiqua" w:cs="Arial"/>
          <w:shd w:val="clear" w:color="auto" w:fill="FFFFFF"/>
        </w:rPr>
        <w:t>Av. Olga Wehmuth, 75 - Sete de Setembro, Gaspar - SC, 89114-736</w:t>
      </w:r>
      <w:r w:rsidRPr="00F62D76">
        <w:rPr>
          <w:rFonts w:ascii="Book Antiqua" w:hAnsi="Book Antiqua" w:cs="Arial"/>
          <w:b/>
          <w:iCs/>
        </w:rPr>
        <w:t xml:space="preserve">; Polícia Militar: </w:t>
      </w:r>
      <w:r w:rsidRPr="00F62D76">
        <w:rPr>
          <w:rFonts w:ascii="Book Antiqua" w:hAnsi="Book Antiqua" w:cs="Arial"/>
          <w:iCs/>
        </w:rPr>
        <w:t>Avenida Olga Wehmuth, 85, Sete de Setembro; CEP: 89114-736</w:t>
      </w:r>
      <w:r w:rsidRPr="00F62D76">
        <w:rPr>
          <w:rFonts w:ascii="Book Antiqua" w:hAnsi="Book Antiqua" w:cs="Arial"/>
          <w:b/>
          <w:iCs/>
        </w:rPr>
        <w:t xml:space="preserve">; Polícia Civil: </w:t>
      </w:r>
      <w:r w:rsidRPr="00F62D76">
        <w:rPr>
          <w:rFonts w:ascii="Book Antiqua" w:eastAsia="Book Antiqua" w:hAnsi="Book Antiqua"/>
        </w:rPr>
        <w:t xml:space="preserve">Rua Augusto Beduschi, nº 254, Centro – Gaspar/SC; </w:t>
      </w:r>
      <w:r w:rsidRPr="00F62D76">
        <w:rPr>
          <w:rFonts w:ascii="Book Antiqua" w:hAnsi="Book Antiqua" w:cs="Arial"/>
          <w:b/>
          <w:iCs/>
        </w:rPr>
        <w:t xml:space="preserve">Secretaria Municipal de Educação: </w:t>
      </w:r>
      <w:r w:rsidRPr="00F62D76">
        <w:rPr>
          <w:rFonts w:ascii="Book Antiqua" w:hAnsi="Book Antiqua"/>
          <w:shd w:val="clear" w:color="auto" w:fill="FFFFFF"/>
        </w:rPr>
        <w:t xml:space="preserve">Rua São Pedro, 128, Centro – CEP: 89110-082; </w:t>
      </w:r>
      <w:r w:rsidRPr="00F62D76">
        <w:rPr>
          <w:rFonts w:ascii="Book Antiqua" w:hAnsi="Book Antiqua" w:cs="Arial"/>
          <w:b/>
          <w:iCs/>
        </w:rPr>
        <w:t xml:space="preserve">Secretaria Municipal de Saúde: </w:t>
      </w:r>
      <w:r w:rsidRPr="00F62D76">
        <w:rPr>
          <w:rFonts w:ascii="Book Antiqua" w:hAnsi="Book Antiqua"/>
          <w:shd w:val="clear" w:color="auto" w:fill="FFFFFF"/>
        </w:rPr>
        <w:t xml:space="preserve">Avenida Olga Wehmuth, 151, Sete de Setembro – </w:t>
      </w:r>
      <w:r w:rsidRPr="00F62D76">
        <w:rPr>
          <w:rFonts w:ascii="Book Antiqua" w:hAnsi="Book Antiqua"/>
          <w:shd w:val="clear" w:color="auto" w:fill="FFFFFF"/>
        </w:rPr>
        <w:lastRenderedPageBreak/>
        <w:t xml:space="preserve">CEP: 89114-736; </w:t>
      </w:r>
      <w:r w:rsidRPr="00F62D76">
        <w:rPr>
          <w:rFonts w:ascii="Book Antiqua" w:hAnsi="Book Antiqua" w:cs="Arial"/>
          <w:b/>
          <w:iCs/>
        </w:rPr>
        <w:t xml:space="preserve">Secretaria Municipal de Desenvolvimento Econômico, Renda e Turismo: </w:t>
      </w:r>
      <w:r w:rsidRPr="00F62D76">
        <w:rPr>
          <w:rFonts w:ascii="Book Antiqua" w:hAnsi="Book Antiqua"/>
          <w:shd w:val="clear" w:color="auto" w:fill="FFFFFF"/>
        </w:rPr>
        <w:t xml:space="preserve">Rua Coronel Aristiliano Ramos, 435, Centro – CEP: 89110-900; </w:t>
      </w:r>
      <w:r w:rsidRPr="00F62D76">
        <w:rPr>
          <w:rFonts w:ascii="Book Antiqua" w:hAnsi="Book Antiqua" w:cs="Arial"/>
          <w:b/>
          <w:iCs/>
        </w:rPr>
        <w:t xml:space="preserve">Secretaria Municipal de Obras e Serviços Urbanos: </w:t>
      </w:r>
      <w:r w:rsidRPr="00F62D76">
        <w:rPr>
          <w:rFonts w:ascii="Book Antiqua" w:hAnsi="Book Antiqua"/>
          <w:shd w:val="clear" w:color="auto" w:fill="FFFFFF"/>
        </w:rPr>
        <w:t xml:space="preserve">Avenida Frei Godofredo, 1635, Santa Terezinha – CEP: 89114-310; </w:t>
      </w:r>
      <w:r w:rsidRPr="00F62D76">
        <w:rPr>
          <w:rFonts w:ascii="Book Antiqua" w:hAnsi="Book Antiqua" w:cs="Arial"/>
          <w:b/>
          <w:iCs/>
        </w:rPr>
        <w:t xml:space="preserve">Secretaria Municipal de Assistência Social: </w:t>
      </w:r>
      <w:r w:rsidRPr="00F62D76">
        <w:rPr>
          <w:rFonts w:ascii="Book Antiqua" w:hAnsi="Book Antiqua"/>
          <w:shd w:val="clear" w:color="auto" w:fill="FFFFFF" w:themeFill="background1"/>
        </w:rPr>
        <w:t xml:space="preserve">Rua Coronel Aristiliano Ramos, 435, Centro – CEP: 89110-900; </w:t>
      </w:r>
      <w:r w:rsidRPr="00F62D76">
        <w:rPr>
          <w:rFonts w:ascii="Book Antiqua" w:hAnsi="Book Antiqua" w:cs="Arial"/>
          <w:b/>
          <w:iCs/>
        </w:rPr>
        <w:t xml:space="preserve">Secretaria Municipal de Agricultura e Aquicultura: </w:t>
      </w:r>
      <w:r w:rsidRPr="00F62D76">
        <w:rPr>
          <w:rFonts w:ascii="Book Antiqua" w:hAnsi="Book Antiqua"/>
          <w:shd w:val="clear" w:color="auto" w:fill="FFFFFF"/>
        </w:rPr>
        <w:t>Avenida Frei Godofredo, 1635, Santa Terezinha – </w:t>
      </w:r>
      <w:r w:rsidRPr="00F62D76">
        <w:rPr>
          <w:rFonts w:ascii="Book Antiqua" w:hAnsi="Book Antiqua"/>
          <w:b/>
          <w:bCs/>
        </w:rPr>
        <w:t>CEP:</w:t>
      </w:r>
      <w:r w:rsidRPr="00F62D76">
        <w:rPr>
          <w:rFonts w:ascii="Book Antiqua" w:hAnsi="Book Antiqua"/>
          <w:shd w:val="clear" w:color="auto" w:fill="FFFFFF"/>
        </w:rPr>
        <w:t xml:space="preserve"> 89114-310; </w:t>
      </w:r>
      <w:r w:rsidRPr="00F62D76">
        <w:rPr>
          <w:rFonts w:ascii="Book Antiqua" w:hAnsi="Book Antiqua" w:cs="Arial"/>
          <w:b/>
          <w:iCs/>
        </w:rPr>
        <w:t xml:space="preserve">Fundação Municipal de Esportes e Lazer: </w:t>
      </w:r>
      <w:r w:rsidRPr="00F62D76">
        <w:rPr>
          <w:rFonts w:ascii="Book Antiqua" w:hAnsi="Book Antiqua"/>
          <w:shd w:val="clear" w:color="auto" w:fill="FFFFFF"/>
        </w:rPr>
        <w:t xml:space="preserve">Rua Augusto Beduschi, 87 – 3º andar, sala 305 – Centro – CEP: 89110-070; </w:t>
      </w:r>
      <w:r w:rsidRPr="00F62D76">
        <w:rPr>
          <w:rFonts w:ascii="Book Antiqua" w:hAnsi="Book Antiqua" w:cs="Arial"/>
          <w:b/>
          <w:iCs/>
        </w:rPr>
        <w:t xml:space="preserve">Serviço Autônomo Municipal de Água e Esgoto: </w:t>
      </w:r>
      <w:r w:rsidRPr="00F62D76">
        <w:rPr>
          <w:rFonts w:ascii="Book Antiqua" w:hAnsi="Book Antiqua"/>
          <w:shd w:val="clear" w:color="auto" w:fill="FFFFFF"/>
        </w:rPr>
        <w:t>Rua João Vieira, 189, Santa Terezinha – CEP: 89114-320.</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shd w:val="clear" w:color="auto" w:fill="FFFFFF"/>
        </w:rPr>
      </w:pPr>
      <w:r w:rsidRPr="00F62D76">
        <w:rPr>
          <w:rFonts w:ascii="Book Antiqua" w:eastAsia="Book Antiqua" w:hAnsi="Book Antiqua"/>
          <w:shd w:val="clear" w:color="auto" w:fill="FFFFFF"/>
        </w:rPr>
        <w:t xml:space="preserve">5.2.2 O fornecedor obriga-se a entregar os materiais no local indicado na </w:t>
      </w:r>
      <w:r w:rsidRPr="00F62D76">
        <w:rPr>
          <w:rFonts w:ascii="Book Antiqua" w:eastAsia="Book Antiqua" w:hAnsi="Book Antiqua"/>
        </w:rPr>
        <w:t>Ordem de Fornecimento – OF</w:t>
      </w:r>
      <w:r w:rsidRPr="00F62D76">
        <w:rPr>
          <w:rFonts w:ascii="Book Antiqua" w:eastAsia="Book Antiqua" w:hAnsi="Book Antiqua"/>
          <w:shd w:val="clear" w:color="auto" w:fill="FFFFFF"/>
        </w:rPr>
        <w:t>, desde que seja dentro do território do Município de Gaspar.</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s>
        <w:rPr>
          <w:rFonts w:ascii="Book Antiqua" w:eastAsia="Book Antiqua" w:hAnsi="Book Antiqua"/>
        </w:rPr>
      </w:pPr>
      <w:r w:rsidRPr="00F62D76">
        <w:rPr>
          <w:rFonts w:ascii="Book Antiqua" w:eastAsia="Book Antiqua" w:hAnsi="Book Antiqua"/>
        </w:rPr>
        <w:t xml:space="preserve">5.3 No ato da entrega dos </w:t>
      </w:r>
      <w:r w:rsidRPr="00F62D76">
        <w:rPr>
          <w:rFonts w:ascii="Book Antiqua" w:eastAsia="Book Antiqua" w:hAnsi="Book Antiqua"/>
          <w:shd w:val="clear" w:color="auto" w:fill="FFFFFF"/>
        </w:rPr>
        <w:t>materiais</w:t>
      </w:r>
      <w:r w:rsidRPr="00F62D76">
        <w:rPr>
          <w:rFonts w:ascii="Book Antiqua" w:eastAsia="Book Antiqua" w:hAnsi="Book Antiqua"/>
        </w:rPr>
        <w:t xml:space="preserve"> o fornecedor deverá apresentar Nota Fiscal/Fatura correspondente às quantias solicitadas, que será submetida à aprovação do responsável pelo recebimento.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rPr>
          <w:rFonts w:ascii="Book Antiqua" w:eastAsia="Book Antiqua" w:hAnsi="Book Antiqua"/>
          <w:shd w:val="clear" w:color="auto" w:fill="FFFFFF"/>
        </w:rPr>
      </w:pPr>
      <w:r w:rsidRPr="00F62D76">
        <w:rPr>
          <w:rFonts w:ascii="Book Antiqua" w:eastAsia="Book Antiqua" w:hAnsi="Book Antiqua"/>
          <w:shd w:val="clear" w:color="auto" w:fill="FFFFFF"/>
        </w:rPr>
        <w:t>5.4 Os materiais serão recebidos:</w:t>
      </w:r>
    </w:p>
    <w:p w:rsidR="00C8682A" w:rsidRPr="00F62D76" w:rsidRDefault="00C8682A" w:rsidP="00C8682A">
      <w:pPr>
        <w:pStyle w:val="PargrafodaLista"/>
        <w:widowControl w:val="0"/>
        <w:numPr>
          <w:ilvl w:val="0"/>
          <w:numId w:val="24"/>
        </w:numPr>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ind w:left="-142" w:hanging="284"/>
        <w:rPr>
          <w:rFonts w:ascii="Book Antiqua" w:eastAsia="Book Antiqua" w:hAnsi="Book Antiqua"/>
          <w:shd w:val="clear" w:color="auto" w:fill="FFFFFF"/>
        </w:rPr>
      </w:pPr>
      <w:r w:rsidRPr="00F62D76">
        <w:rPr>
          <w:rFonts w:ascii="Book Antiqua" w:eastAsia="Book Antiqua" w:hAnsi="Book Antiqua"/>
          <w:b/>
          <w:shd w:val="clear" w:color="auto" w:fill="FFFFFF"/>
        </w:rPr>
        <w:t>Provisoriamente</w:t>
      </w:r>
      <w:r w:rsidRPr="00F62D76">
        <w:rPr>
          <w:rFonts w:ascii="Book Antiqua" w:eastAsia="Book Antiqua" w:hAnsi="Book Antiqua"/>
          <w:shd w:val="clear" w:color="auto" w:fill="FFFFFF"/>
        </w:rPr>
        <w:t>, no prazo de até 05 (cinco) dias úteis, de forma sumária, pelo responsável por seu acompanhamento e fiscalização, com verificação posterior da conformidade dos materiais com as exigências contidas no edital e seus anexos;</w:t>
      </w:r>
    </w:p>
    <w:p w:rsidR="00C8682A" w:rsidRPr="00F62D76" w:rsidRDefault="00C8682A" w:rsidP="00C8682A">
      <w:pPr>
        <w:pStyle w:val="PargrafodaLista"/>
        <w:widowControl w:val="0"/>
        <w:numPr>
          <w:ilvl w:val="0"/>
          <w:numId w:val="24"/>
        </w:numPr>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9356"/>
        </w:tabs>
        <w:ind w:left="-142" w:hanging="284"/>
        <w:rPr>
          <w:rFonts w:ascii="Book Antiqua" w:eastAsia="Book Antiqua" w:hAnsi="Book Antiqua"/>
          <w:shd w:val="clear" w:color="auto" w:fill="FFFFFF"/>
        </w:rPr>
      </w:pPr>
      <w:r w:rsidRPr="00F62D76">
        <w:rPr>
          <w:rFonts w:ascii="Book Antiqua" w:eastAsia="Book Antiqua" w:hAnsi="Book Antiqua"/>
          <w:b/>
          <w:shd w:val="clear" w:color="auto" w:fill="FFFFFF"/>
        </w:rPr>
        <w:t>Definitivamente</w:t>
      </w:r>
      <w:r w:rsidRPr="00F62D76">
        <w:rPr>
          <w:rFonts w:ascii="Book Antiqua" w:eastAsia="Book Antiqua" w:hAnsi="Book Antiqua"/>
          <w:shd w:val="clear" w:color="auto" w:fill="FFFFFF"/>
        </w:rPr>
        <w:t xml:space="preserve">, no prazo de até </w:t>
      </w:r>
      <w:r w:rsidRPr="00F62D76">
        <w:rPr>
          <w:rFonts w:ascii="Book Antiqua" w:eastAsia="Book Antiqua" w:hAnsi="Book Antiqua"/>
          <w:b/>
          <w:shd w:val="clear" w:color="auto" w:fill="FFFFFF"/>
        </w:rPr>
        <w:t>07 (sete)</w:t>
      </w:r>
      <w:r w:rsidRPr="00F62D76">
        <w:rPr>
          <w:rFonts w:ascii="Book Antiqua" w:eastAsia="Book Antiqua" w:hAnsi="Book Antiqua"/>
          <w:shd w:val="clear" w:color="auto" w:fill="FFFFFF"/>
        </w:rPr>
        <w:t xml:space="preserve"> dias úteis, por servidor ou comissão designada pela autoridade competente, mediante termo detalhado que comprove o atendimento das exigências contidas no edital e seus anexos.</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5.4.1 O recebimento provisório ou definitivo não excluirá a responsabilidade civil pela solidez e pela segurança do serviço prestado, bem como pela qualidade e conformidade dos materiais entregues, nem a responsabilidade ético-profissional pelo perfeito fornecimento do objeto nos limites estabelecidos pela Lei e pelo Edital e seus anexos. </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5.5 O objeto poderá ser rejeitado, no todo ou em parte, quando estiver em desacordo com a Ordem de Fornecimento – OF e com o Edital e seus anexos.</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hAnsi="Book Antiqua"/>
        </w:rPr>
      </w:pPr>
      <w:r w:rsidRPr="00F62D76">
        <w:rPr>
          <w:rFonts w:ascii="Book Antiqua" w:hAnsi="Book Antiqua"/>
        </w:rPr>
        <w:t>5.5.1 Acaso o agente de fiscalização verifique o descumprimento de obrigações por parte da empresa</w:t>
      </w:r>
      <w:r w:rsidRPr="00F62D76">
        <w:rPr>
          <w:rFonts w:ascii="Book Antiqua" w:hAnsi="Book Antiqua"/>
          <w:spacing w:val="1"/>
        </w:rPr>
        <w:t xml:space="preserve"> </w:t>
      </w:r>
      <w:r w:rsidRPr="00F62D76">
        <w:rPr>
          <w:rFonts w:ascii="Book Antiqua" w:hAnsi="Book Antiqua"/>
        </w:rPr>
        <w:t>fornecedora, deve comunicar o preposto desta, indicando, expressamente, o que deve ser</w:t>
      </w:r>
      <w:r w:rsidRPr="00F62D76">
        <w:rPr>
          <w:rFonts w:ascii="Book Antiqua" w:hAnsi="Book Antiqua"/>
          <w:spacing w:val="1"/>
        </w:rPr>
        <w:t xml:space="preserve"> </w:t>
      </w:r>
      <w:r w:rsidRPr="00F62D76">
        <w:rPr>
          <w:rFonts w:ascii="Book Antiqua" w:hAnsi="Book Antiqua"/>
        </w:rPr>
        <w:t>corrigido</w:t>
      </w:r>
      <w:r w:rsidRPr="00F62D76">
        <w:rPr>
          <w:rFonts w:ascii="Book Antiqua" w:hAnsi="Book Antiqua"/>
          <w:spacing w:val="-3"/>
        </w:rPr>
        <w:t xml:space="preserve"> </w:t>
      </w:r>
      <w:r w:rsidRPr="00F62D76">
        <w:rPr>
          <w:rFonts w:ascii="Book Antiqua" w:hAnsi="Book Antiqua"/>
        </w:rPr>
        <w:t>e o</w:t>
      </w:r>
      <w:r w:rsidRPr="00F62D76">
        <w:rPr>
          <w:rFonts w:ascii="Book Antiqua" w:hAnsi="Book Antiqua"/>
          <w:spacing w:val="-2"/>
        </w:rPr>
        <w:t xml:space="preserve"> </w:t>
      </w:r>
      <w:r w:rsidRPr="00F62D76">
        <w:rPr>
          <w:rFonts w:ascii="Book Antiqua" w:hAnsi="Book Antiqua"/>
        </w:rPr>
        <w:t>prazo</w:t>
      </w:r>
      <w:r w:rsidRPr="00F62D76">
        <w:rPr>
          <w:rFonts w:ascii="Book Antiqua" w:hAnsi="Book Antiqua"/>
          <w:spacing w:val="-1"/>
        </w:rPr>
        <w:t xml:space="preserve"> </w:t>
      </w:r>
      <w:r w:rsidRPr="00F62D76">
        <w:rPr>
          <w:rFonts w:ascii="Book Antiqua" w:hAnsi="Book Antiqua"/>
        </w:rPr>
        <w:t>máximo</w:t>
      </w:r>
      <w:r w:rsidRPr="00F62D76">
        <w:rPr>
          <w:rFonts w:ascii="Book Antiqua" w:hAnsi="Book Antiqua"/>
          <w:spacing w:val="-2"/>
        </w:rPr>
        <w:t xml:space="preserve"> </w:t>
      </w:r>
      <w:r w:rsidRPr="00F62D76">
        <w:rPr>
          <w:rFonts w:ascii="Book Antiqua" w:hAnsi="Book Antiqua"/>
        </w:rPr>
        <w:t>para a</w:t>
      </w:r>
      <w:r w:rsidRPr="00F62D76">
        <w:rPr>
          <w:rFonts w:ascii="Book Antiqua" w:hAnsi="Book Antiqua"/>
          <w:spacing w:val="-2"/>
        </w:rPr>
        <w:t xml:space="preserve"> </w:t>
      </w:r>
      <w:r w:rsidRPr="00F62D76">
        <w:rPr>
          <w:rFonts w:ascii="Book Antiqua" w:hAnsi="Book Antiqua"/>
        </w:rPr>
        <w:t>correção.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5.5.2 Os </w:t>
      </w:r>
      <w:r w:rsidRPr="00F62D76">
        <w:rPr>
          <w:rFonts w:ascii="Book Antiqua" w:eastAsia="Book Antiqua" w:hAnsi="Book Antiqua"/>
          <w:shd w:val="clear" w:color="auto" w:fill="FFFFFF"/>
        </w:rPr>
        <w:t>materiais</w:t>
      </w:r>
      <w:r w:rsidRPr="00F62D76">
        <w:rPr>
          <w:rFonts w:ascii="Book Antiqua" w:eastAsia="Book Antiqua" w:hAnsi="Book Antiqua"/>
        </w:rPr>
        <w:t xml:space="preserve"> que rejeitados (tanto no recebimento provisório quanto no recebimento definitivo) deverão ser substituídos ou corrigidos no </w:t>
      </w:r>
      <w:r w:rsidRPr="00F62D76">
        <w:rPr>
          <w:rFonts w:ascii="Book Antiqua" w:eastAsia="Book Antiqua" w:hAnsi="Book Antiqua"/>
          <w:shd w:val="clear" w:color="auto" w:fill="FFFFFF"/>
        </w:rPr>
        <w:t xml:space="preserve">prazo designado pela </w:t>
      </w:r>
      <w:r w:rsidRPr="00F62D76">
        <w:rPr>
          <w:rFonts w:ascii="Book Antiqua" w:eastAsia="Book Antiqua" w:hAnsi="Book Antiqua"/>
          <w:b/>
          <w:shd w:val="clear" w:color="auto" w:fill="FFFFFF"/>
        </w:rPr>
        <w:t>CONTRATANTE</w:t>
      </w:r>
      <w:r w:rsidRPr="00F62D76">
        <w:rPr>
          <w:rFonts w:ascii="Book Antiqua" w:eastAsia="Book Antiqua" w:hAnsi="Book Antiqua"/>
          <w:shd w:val="clear" w:color="auto" w:fill="FFFFFF"/>
        </w:rPr>
        <w:t xml:space="preserve"> e em conformidade com o disposto no item 5.5.1, contados da data de notificação apresentada à fornecedora, sem qualquer ônus para o Município.</w:t>
      </w:r>
      <w:r w:rsidRPr="00F62D76">
        <w:rPr>
          <w:rFonts w:ascii="Book Antiqua" w:eastAsia="Book Antiqua" w:hAnsi="Book Antiqua"/>
        </w:rPr>
        <w:t xml:space="preserve"> </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356"/>
          <w:tab w:val="left" w:pos="9912"/>
        </w:tabs>
        <w:rPr>
          <w:rFonts w:ascii="Book Antiqua" w:eastAsia="Book Antiqua" w:hAnsi="Book Antiqua"/>
        </w:rPr>
      </w:pPr>
      <w:r w:rsidRPr="00F62D76">
        <w:rPr>
          <w:rFonts w:ascii="Book Antiqua" w:eastAsia="Book Antiqua" w:hAnsi="Book Antiqua"/>
          <w:shd w:val="clear" w:color="auto" w:fill="FFFFFF"/>
        </w:rPr>
        <w:t xml:space="preserve">5.5.3 Se a substituição ou correção dos materiais não for realizada no prazo máximo designado, </w:t>
      </w:r>
      <w:r w:rsidRPr="00F62D76">
        <w:rPr>
          <w:rFonts w:ascii="Book Antiqua" w:hAnsi="Book Antiqua" w:cs="Book Antiqua"/>
          <w:shd w:val="clear" w:color="auto" w:fill="FFFFFF"/>
        </w:rPr>
        <w:t>poderá acarretar a suspensão dos pagamentos</w:t>
      </w:r>
      <w:r w:rsidRPr="00F62D76">
        <w:rPr>
          <w:rFonts w:ascii="Book Antiqua" w:eastAsia="Book Antiqua" w:hAnsi="Book Antiqua"/>
          <w:shd w:val="clear" w:color="auto" w:fill="FFFFFF"/>
        </w:rPr>
        <w:t xml:space="preserve"> e a fornecedora estará </w:t>
      </w:r>
      <w:r w:rsidRPr="00F62D76">
        <w:rPr>
          <w:rFonts w:ascii="Book Antiqua" w:eastAsia="Book Antiqua" w:hAnsi="Book Antiqua"/>
        </w:rPr>
        <w:t>sujeita às sanções previstas neste instrumento, no Edital e na Lei.</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rPr>
        <w:t xml:space="preserve">5.5.4 </w:t>
      </w:r>
      <w:r w:rsidRPr="00F62D76">
        <w:rPr>
          <w:rFonts w:ascii="Book Antiqua" w:eastAsia="Book Antiqua" w:hAnsi="Book Antiqua"/>
          <w:shd w:val="clear" w:color="auto" w:fill="FFFFFF"/>
        </w:rPr>
        <w:t>Caso seja comprovado que os materiais entregues não estão de acordo com as especificações do Edital e seus anexos, a fornecedora deverá ressarcir todos os custos com perícia à Administração, bem como os prejuízos e danos eventualmente causados.</w:t>
      </w:r>
    </w:p>
    <w:p w:rsidR="00C8682A" w:rsidRPr="00F62D76" w:rsidRDefault="00C8682A" w:rsidP="00C8682A">
      <w:pPr>
        <w:pStyle w:val="normal2"/>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ind w:right="-852" w:firstLine="0"/>
        <w:rPr>
          <w:rFonts w:ascii="Book Antiqua" w:eastAsia="Book Antiqua" w:hAnsi="Book Antiqua" w:cs="Book Antiqua"/>
          <w:color w:val="auto"/>
          <w:sz w:val="22"/>
          <w:szCs w:val="22"/>
        </w:rPr>
      </w:pPr>
      <w:r w:rsidRPr="00F62D76">
        <w:rPr>
          <w:rFonts w:ascii="Book Antiqua" w:hAnsi="Book Antiqua"/>
          <w:color w:val="auto"/>
          <w:sz w:val="22"/>
          <w:szCs w:val="22"/>
        </w:rPr>
        <w:t>5.5.5 Realizada</w:t>
      </w:r>
      <w:r w:rsidRPr="00F62D76">
        <w:rPr>
          <w:rFonts w:ascii="Book Antiqua" w:hAnsi="Book Antiqua"/>
          <w:color w:val="auto"/>
          <w:spacing w:val="78"/>
          <w:sz w:val="22"/>
          <w:szCs w:val="22"/>
        </w:rPr>
        <w:t xml:space="preserve"> </w:t>
      </w:r>
      <w:r w:rsidRPr="00F62D76">
        <w:rPr>
          <w:rFonts w:ascii="Book Antiqua" w:hAnsi="Book Antiqua"/>
          <w:color w:val="auto"/>
          <w:sz w:val="22"/>
          <w:szCs w:val="22"/>
        </w:rPr>
        <w:t>a substituição ou a correção</w:t>
      </w:r>
      <w:r w:rsidRPr="00F62D76">
        <w:rPr>
          <w:rFonts w:ascii="Book Antiqua" w:hAnsi="Book Antiqua"/>
          <w:color w:val="auto"/>
          <w:spacing w:val="79"/>
          <w:sz w:val="22"/>
          <w:szCs w:val="22"/>
        </w:rPr>
        <w:t xml:space="preserve"> </w:t>
      </w:r>
      <w:r w:rsidRPr="00F62D76">
        <w:rPr>
          <w:rFonts w:ascii="Book Antiqua" w:hAnsi="Book Antiqua"/>
          <w:color w:val="auto"/>
          <w:sz w:val="22"/>
          <w:szCs w:val="22"/>
        </w:rPr>
        <w:t>pelo</w:t>
      </w:r>
      <w:r w:rsidRPr="00F62D76">
        <w:rPr>
          <w:rFonts w:ascii="Book Antiqua" w:hAnsi="Book Antiqua"/>
          <w:color w:val="auto"/>
          <w:spacing w:val="79"/>
          <w:sz w:val="22"/>
          <w:szCs w:val="22"/>
        </w:rPr>
        <w:t xml:space="preserve"> </w:t>
      </w:r>
      <w:r w:rsidRPr="00F62D76">
        <w:rPr>
          <w:rFonts w:ascii="Book Antiqua" w:hAnsi="Book Antiqua"/>
          <w:color w:val="auto"/>
          <w:sz w:val="22"/>
          <w:szCs w:val="22"/>
        </w:rPr>
        <w:t>fornecedor,</w:t>
      </w:r>
      <w:r w:rsidRPr="00F62D76">
        <w:rPr>
          <w:rFonts w:ascii="Book Antiqua" w:hAnsi="Book Antiqua"/>
          <w:color w:val="auto"/>
          <w:spacing w:val="78"/>
          <w:sz w:val="22"/>
          <w:szCs w:val="22"/>
        </w:rPr>
        <w:t xml:space="preserve"> </w:t>
      </w:r>
      <w:r w:rsidRPr="00F62D76">
        <w:rPr>
          <w:rFonts w:ascii="Book Antiqua" w:hAnsi="Book Antiqua"/>
          <w:color w:val="auto"/>
          <w:sz w:val="22"/>
          <w:szCs w:val="22"/>
        </w:rPr>
        <w:t>abrem-se</w:t>
      </w:r>
      <w:r w:rsidRPr="00F62D76">
        <w:rPr>
          <w:rFonts w:ascii="Book Antiqua" w:hAnsi="Book Antiqua"/>
          <w:color w:val="auto"/>
          <w:spacing w:val="79"/>
          <w:sz w:val="22"/>
          <w:szCs w:val="22"/>
        </w:rPr>
        <w:t xml:space="preserve"> </w:t>
      </w:r>
      <w:r w:rsidRPr="00F62D76">
        <w:rPr>
          <w:rFonts w:ascii="Book Antiqua" w:hAnsi="Book Antiqua"/>
          <w:color w:val="auto"/>
          <w:sz w:val="22"/>
          <w:szCs w:val="22"/>
        </w:rPr>
        <w:t>novamente</w:t>
      </w:r>
      <w:r w:rsidRPr="00F62D76">
        <w:rPr>
          <w:rFonts w:ascii="Book Antiqua" w:hAnsi="Book Antiqua"/>
          <w:color w:val="auto"/>
          <w:spacing w:val="80"/>
          <w:sz w:val="22"/>
          <w:szCs w:val="22"/>
        </w:rPr>
        <w:t xml:space="preserve"> </w:t>
      </w:r>
      <w:r w:rsidRPr="00F62D76">
        <w:rPr>
          <w:rFonts w:ascii="Book Antiqua" w:hAnsi="Book Antiqua"/>
          <w:color w:val="auto"/>
          <w:sz w:val="22"/>
          <w:szCs w:val="22"/>
        </w:rPr>
        <w:t>os</w:t>
      </w:r>
      <w:r w:rsidRPr="00F62D76">
        <w:rPr>
          <w:rFonts w:ascii="Book Antiqua" w:hAnsi="Book Antiqua"/>
          <w:color w:val="auto"/>
          <w:spacing w:val="78"/>
          <w:sz w:val="22"/>
          <w:szCs w:val="22"/>
        </w:rPr>
        <w:t xml:space="preserve"> </w:t>
      </w:r>
      <w:r w:rsidRPr="00F62D76">
        <w:rPr>
          <w:rFonts w:ascii="Book Antiqua" w:hAnsi="Book Antiqua"/>
          <w:color w:val="auto"/>
          <w:sz w:val="22"/>
          <w:szCs w:val="22"/>
        </w:rPr>
        <w:t>prazos</w:t>
      </w:r>
      <w:r w:rsidRPr="00F62D76">
        <w:rPr>
          <w:rFonts w:ascii="Book Antiqua" w:hAnsi="Book Antiqua"/>
          <w:color w:val="auto"/>
          <w:spacing w:val="79"/>
          <w:sz w:val="22"/>
          <w:szCs w:val="22"/>
        </w:rPr>
        <w:t xml:space="preserve"> </w:t>
      </w:r>
      <w:r w:rsidRPr="00F62D76">
        <w:rPr>
          <w:rFonts w:ascii="Book Antiqua" w:hAnsi="Book Antiqua"/>
          <w:color w:val="auto"/>
          <w:sz w:val="22"/>
          <w:szCs w:val="22"/>
        </w:rPr>
        <w:t>para</w:t>
      </w:r>
      <w:r w:rsidRPr="00F62D76">
        <w:rPr>
          <w:rFonts w:ascii="Book Antiqua" w:hAnsi="Book Antiqua"/>
          <w:color w:val="auto"/>
          <w:spacing w:val="79"/>
          <w:sz w:val="22"/>
          <w:szCs w:val="22"/>
        </w:rPr>
        <w:t xml:space="preserve"> </w:t>
      </w:r>
      <w:r w:rsidRPr="00F62D76">
        <w:rPr>
          <w:rFonts w:ascii="Book Antiqua" w:hAnsi="Book Antiqua"/>
          <w:color w:val="auto"/>
          <w:sz w:val="22"/>
          <w:szCs w:val="22"/>
        </w:rPr>
        <w:t xml:space="preserve">os recebimentos estabelecidos no item </w:t>
      </w:r>
      <w:r w:rsidRPr="00F62D76">
        <w:rPr>
          <w:rFonts w:ascii="Book Antiqua" w:eastAsia="Book Antiqua" w:hAnsi="Book Antiqua"/>
          <w:color w:val="auto"/>
          <w:sz w:val="22"/>
          <w:szCs w:val="22"/>
          <w:shd w:val="clear" w:color="auto" w:fill="FFFFFF"/>
        </w:rPr>
        <w:t xml:space="preserve">5.4 </w:t>
      </w:r>
      <w:r w:rsidRPr="00F62D76">
        <w:rPr>
          <w:rFonts w:ascii="Book Antiqua" w:hAnsi="Book Antiqua"/>
          <w:color w:val="auto"/>
          <w:sz w:val="22"/>
          <w:szCs w:val="22"/>
        </w:rPr>
        <w:t>deste instrumento, que</w:t>
      </w:r>
      <w:r w:rsidRPr="00F62D76">
        <w:rPr>
          <w:rFonts w:ascii="Book Antiqua" w:hAnsi="Book Antiqua"/>
          <w:color w:val="auto"/>
          <w:spacing w:val="-1"/>
          <w:sz w:val="22"/>
          <w:szCs w:val="22"/>
        </w:rPr>
        <w:t xml:space="preserve"> </w:t>
      </w:r>
      <w:r w:rsidRPr="00F62D76">
        <w:rPr>
          <w:rFonts w:ascii="Book Antiqua" w:hAnsi="Book Antiqua"/>
          <w:color w:val="auto"/>
          <w:sz w:val="22"/>
          <w:szCs w:val="22"/>
        </w:rPr>
        <w:t>podem,</w:t>
      </w:r>
      <w:r w:rsidRPr="00F62D76">
        <w:rPr>
          <w:rFonts w:ascii="Book Antiqua" w:hAnsi="Book Antiqua"/>
          <w:color w:val="auto"/>
          <w:spacing w:val="-3"/>
          <w:sz w:val="22"/>
          <w:szCs w:val="22"/>
        </w:rPr>
        <w:t xml:space="preserve"> </w:t>
      </w:r>
      <w:r w:rsidRPr="00F62D76">
        <w:rPr>
          <w:rFonts w:ascii="Book Antiqua" w:hAnsi="Book Antiqua"/>
          <w:color w:val="auto"/>
          <w:sz w:val="22"/>
          <w:szCs w:val="22"/>
        </w:rPr>
        <w:t>no</w:t>
      </w:r>
      <w:r w:rsidRPr="00F62D76">
        <w:rPr>
          <w:rFonts w:ascii="Book Antiqua" w:hAnsi="Book Antiqua"/>
          <w:color w:val="auto"/>
          <w:spacing w:val="-2"/>
          <w:sz w:val="22"/>
          <w:szCs w:val="22"/>
        </w:rPr>
        <w:t xml:space="preserve"> </w:t>
      </w:r>
      <w:r w:rsidRPr="00F62D76">
        <w:rPr>
          <w:rFonts w:ascii="Book Antiqua" w:hAnsi="Book Antiqua"/>
          <w:color w:val="auto"/>
          <w:sz w:val="22"/>
          <w:szCs w:val="22"/>
        </w:rPr>
        <w:t>entanto,</w:t>
      </w:r>
      <w:r w:rsidRPr="00F62D76">
        <w:rPr>
          <w:rFonts w:ascii="Book Antiqua" w:hAnsi="Book Antiqua"/>
          <w:color w:val="auto"/>
          <w:spacing w:val="-2"/>
          <w:sz w:val="22"/>
          <w:szCs w:val="22"/>
        </w:rPr>
        <w:t xml:space="preserve"> </w:t>
      </w:r>
      <w:r w:rsidRPr="00F62D76">
        <w:rPr>
          <w:rFonts w:ascii="Book Antiqua" w:hAnsi="Book Antiqua"/>
          <w:color w:val="auto"/>
          <w:sz w:val="22"/>
          <w:szCs w:val="22"/>
        </w:rPr>
        <w:t>ser</w:t>
      </w:r>
      <w:r w:rsidRPr="00F62D76">
        <w:rPr>
          <w:rFonts w:ascii="Book Antiqua" w:hAnsi="Book Antiqua"/>
          <w:color w:val="auto"/>
          <w:spacing w:val="-1"/>
          <w:sz w:val="22"/>
          <w:szCs w:val="22"/>
        </w:rPr>
        <w:t xml:space="preserve"> </w:t>
      </w:r>
      <w:r w:rsidRPr="00F62D76">
        <w:rPr>
          <w:rFonts w:ascii="Book Antiqua" w:hAnsi="Book Antiqua"/>
          <w:color w:val="auto"/>
          <w:sz w:val="22"/>
          <w:szCs w:val="22"/>
        </w:rPr>
        <w:t>reduzidos</w:t>
      </w:r>
      <w:r w:rsidRPr="00F62D76">
        <w:rPr>
          <w:rFonts w:ascii="Book Antiqua" w:hAnsi="Book Antiqua"/>
          <w:color w:val="auto"/>
          <w:spacing w:val="-2"/>
          <w:sz w:val="22"/>
          <w:szCs w:val="22"/>
        </w:rPr>
        <w:t xml:space="preserve"> </w:t>
      </w:r>
      <w:r w:rsidRPr="00F62D76">
        <w:rPr>
          <w:rFonts w:ascii="Book Antiqua" w:hAnsi="Book Antiqua"/>
          <w:color w:val="auto"/>
          <w:sz w:val="22"/>
          <w:szCs w:val="22"/>
        </w:rPr>
        <w:t>pela</w:t>
      </w:r>
      <w:r w:rsidRPr="00F62D76">
        <w:rPr>
          <w:rFonts w:ascii="Book Antiqua" w:hAnsi="Book Antiqua"/>
          <w:color w:val="auto"/>
          <w:spacing w:val="-1"/>
          <w:sz w:val="22"/>
          <w:szCs w:val="22"/>
        </w:rPr>
        <w:t xml:space="preserve"> </w:t>
      </w:r>
      <w:r w:rsidRPr="00F62D76">
        <w:rPr>
          <w:rFonts w:ascii="Book Antiqua" w:hAnsi="Book Antiqua"/>
          <w:color w:val="auto"/>
          <w:sz w:val="22"/>
          <w:szCs w:val="22"/>
        </w:rPr>
        <w:t>metade.</w:t>
      </w:r>
    </w:p>
    <w:p w:rsidR="00C8682A" w:rsidRPr="00F62D76" w:rsidRDefault="00C8682A" w:rsidP="00C8682A">
      <w:pPr>
        <w:widowControl w:val="0"/>
        <w:autoSpaceDE w:val="0"/>
        <w:autoSpaceDN w:val="0"/>
        <w:adjustRightInd w:val="0"/>
        <w:rPr>
          <w:rFonts w:ascii="Book Antiqua" w:hAnsi="Book Antiqua"/>
          <w:b/>
          <w:highlight w:val="magenta"/>
        </w:rPr>
      </w:pPr>
    </w:p>
    <w:p w:rsidR="00C8682A" w:rsidRPr="00F62D76" w:rsidRDefault="00C8682A" w:rsidP="00C8682A">
      <w:pPr>
        <w:widowControl w:val="0"/>
        <w:autoSpaceDE w:val="0"/>
        <w:autoSpaceDN w:val="0"/>
        <w:adjustRightInd w:val="0"/>
        <w:rPr>
          <w:rFonts w:ascii="Book Antiqua" w:hAnsi="Book Antiqua"/>
          <w:b/>
        </w:rPr>
      </w:pPr>
      <w:r w:rsidRPr="00F62D76">
        <w:rPr>
          <w:rFonts w:ascii="Book Antiqua" w:hAnsi="Book Antiqua"/>
          <w:b/>
        </w:rPr>
        <w:t>CLÁUSULA SEXTA – DA DOTAÇÃO ORÇAMENTÁRIA</w:t>
      </w:r>
    </w:p>
    <w:p w:rsidR="00C8682A" w:rsidRPr="00F62D76" w:rsidRDefault="00C8682A" w:rsidP="00C8682A">
      <w:pPr>
        <w:widowControl w:val="0"/>
        <w:autoSpaceDE w:val="0"/>
        <w:autoSpaceDN w:val="0"/>
        <w:adjustRightInd w:val="0"/>
        <w:rPr>
          <w:rFonts w:ascii="Book Antiqua" w:eastAsia="Book Antiqua" w:hAnsi="Book Antiqua" w:cs="Arial"/>
          <w:i/>
          <w:sz w:val="16"/>
          <w:szCs w:val="16"/>
          <w:bdr w:val="single" w:sz="4" w:space="0" w:color="auto"/>
          <w:shd w:val="clear" w:color="auto" w:fill="FFFFFF"/>
        </w:rPr>
      </w:pPr>
      <w:r w:rsidRPr="00F62D76">
        <w:rPr>
          <w:rFonts w:ascii="Book Antiqua" w:eastAsia="Book Antiqua" w:hAnsi="Book Antiqua"/>
        </w:rPr>
        <w:t xml:space="preserve">6.1 </w:t>
      </w:r>
      <w:r w:rsidRPr="00F62D76">
        <w:rPr>
          <w:rFonts w:ascii="Book Antiqua" w:eastAsia="Book Antiqua" w:hAnsi="Book Antiqua" w:cs="Arial"/>
          <w:shd w:val="clear" w:color="auto" w:fill="FFFFFF"/>
        </w:rPr>
        <w:t>As despesas decorrentes da aquisição/execução do(s) objeto(s) deste Contrato correrão à conta dos recursos especificados no orçamento do Município e dos demais requerentes, existente(s) na(s) seguinte(s) dotação(ões):</w:t>
      </w:r>
    </w:p>
    <w:p w:rsidR="00C8682A" w:rsidRPr="00F62D76" w:rsidRDefault="00C8682A" w:rsidP="00C8682A">
      <w:pPr>
        <w:ind w:left="0" w:right="-852"/>
        <w:jc w:val="right"/>
        <w:rPr>
          <w:rFonts w:ascii="Book Antiqua" w:eastAsia="Book Antiqua" w:hAnsi="Book Antiqua" w:cs="Arial"/>
          <w:i/>
          <w:sz w:val="16"/>
          <w:szCs w:val="16"/>
          <w:bdr w:val="single" w:sz="4" w:space="0" w:color="auto"/>
          <w:shd w:val="clear" w:color="auto" w:fill="FFFFFF"/>
        </w:rPr>
      </w:pP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Secretaria da Fazenda e Gestão Administrativa</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Superintendência de Trânsito (DITRAN)</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lastRenderedPageBreak/>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Corpo de Bombeiros Militares</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Polícia Militar</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Polícia Civil</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Educação – Ensino Fundamental e Educação Infantil</w:t>
      </w:r>
    </w:p>
    <w:p w:rsidR="00EB799F" w:rsidRPr="00F62D76" w:rsidRDefault="00EB799F"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Secretaria Municipal de Saúde</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Obras e Serviços Urbanos</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Assistência Social</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Desenvolvimento Econômico, Renda e Turismo</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Secretaria Municipal de Agricultura e Aquicultura</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Fundação Municipal de Esportes e Lazer</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Exercício 2024;</w:t>
      </w:r>
    </w:p>
    <w:p w:rsidR="00C8682A" w:rsidRPr="00F62D76" w:rsidRDefault="00C8682A" w:rsidP="00C8682A">
      <w:pPr>
        <w:widowControl w:val="0"/>
        <w:autoSpaceDE w:val="0"/>
        <w:autoSpaceDN w:val="0"/>
        <w:adjustRightInd w:val="0"/>
        <w:jc w:val="right"/>
        <w:rPr>
          <w:rFonts w:ascii="Book Antiqua" w:hAnsi="Book Antiqua" w:cs="Arial"/>
          <w:b/>
          <w:i/>
          <w:iCs/>
        </w:rPr>
      </w:pPr>
      <w:r w:rsidRPr="00F62D76">
        <w:rPr>
          <w:rFonts w:ascii="Book Antiqua" w:hAnsi="Book Antiqua" w:cs="Arial"/>
          <w:b/>
          <w:i/>
          <w:iCs/>
        </w:rPr>
        <w:t xml:space="preserve"> Serviço Autônomo Municipal de Água e Esgoto</w:t>
      </w:r>
    </w:p>
    <w:p w:rsidR="00C8682A" w:rsidRPr="00F62D76" w:rsidRDefault="00C8682A" w:rsidP="00C8682A">
      <w:pPr>
        <w:widowControl w:val="0"/>
        <w:autoSpaceDE w:val="0"/>
        <w:autoSpaceDN w:val="0"/>
        <w:adjustRightInd w:val="0"/>
        <w:jc w:val="right"/>
        <w:rPr>
          <w:rFonts w:ascii="Book Antiqua" w:hAnsi="Book Antiqua" w:cs="Arial"/>
          <w:b/>
          <w:iCs/>
        </w:rPr>
      </w:pPr>
      <w:r w:rsidRPr="00F62D76">
        <w:rPr>
          <w:rFonts w:ascii="Book Antiqua" w:hAnsi="Book Antiqua" w:cs="Arial"/>
          <w:b/>
          <w:i/>
          <w:iCs/>
        </w:rPr>
        <w:t>Exercício 2024</w:t>
      </w:r>
      <w:r w:rsidRPr="00F62D76">
        <w:rPr>
          <w:rFonts w:ascii="Book Antiqua" w:hAnsi="Book Antiqua" w:cs="Arial"/>
          <w:b/>
          <w:iCs/>
        </w:rPr>
        <w:t>.</w:t>
      </w:r>
    </w:p>
    <w:p w:rsidR="00C8682A" w:rsidRPr="00F62D76" w:rsidRDefault="00C8682A" w:rsidP="00C8682A">
      <w:pPr>
        <w:jc w:val="right"/>
        <w:rPr>
          <w:rFonts w:ascii="Book Antiqua" w:eastAsia="Times New Roman" w:hAnsi="Book Antiqua"/>
          <w:b/>
          <w:i/>
        </w:rPr>
      </w:pPr>
    </w:p>
    <w:p w:rsidR="00C8682A" w:rsidRPr="00F62D76" w:rsidRDefault="00C8682A" w:rsidP="00C8682A">
      <w:pPr>
        <w:widowControl w:val="0"/>
        <w:ind w:right="-852"/>
        <w:rPr>
          <w:rFonts w:ascii="Book Antiqua" w:eastAsia="Book Antiqua" w:hAnsi="Book Antiqua"/>
          <w:b/>
        </w:rPr>
      </w:pPr>
      <w:r w:rsidRPr="00F62D76">
        <w:rPr>
          <w:rFonts w:ascii="Book Antiqua" w:eastAsia="Book Antiqua" w:hAnsi="Book Antiqua"/>
          <w:b/>
        </w:rPr>
        <w:t>CLÁUSULA SÉTIMA – DO PAGAMENTO</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 xml:space="preserve">7.1 O pagamento pela efetiva entrega do objeto deste instrumento será efetuado em até </w:t>
      </w:r>
      <w:r w:rsidRPr="00F62D76">
        <w:rPr>
          <w:rFonts w:ascii="Book Antiqua" w:eastAsia="Book Antiqua" w:hAnsi="Book Antiqua"/>
          <w:shd w:val="clear" w:color="auto" w:fill="FFFFFF"/>
        </w:rPr>
        <w:t>15 (</w:t>
      </w:r>
      <w:r w:rsidRPr="00F62D76">
        <w:rPr>
          <w:rFonts w:ascii="Book Antiqua" w:eastAsia="Book Antiqua" w:hAnsi="Book Antiqua"/>
          <w:i/>
          <w:shd w:val="clear" w:color="auto" w:fill="FFFFFF"/>
        </w:rPr>
        <w:t>quinze</w:t>
      </w:r>
      <w:r w:rsidRPr="00F62D76">
        <w:rPr>
          <w:rFonts w:ascii="Book Antiqua" w:eastAsia="Book Antiqua" w:hAnsi="Book Antiqua"/>
          <w:shd w:val="clear" w:color="auto" w:fill="FFFFFF"/>
        </w:rPr>
        <w:t>)</w:t>
      </w:r>
      <w:r w:rsidRPr="00F62D76">
        <w:rPr>
          <w:rFonts w:ascii="Book Antiqua" w:eastAsia="Book Antiqua" w:hAnsi="Book Antiqua"/>
        </w:rPr>
        <w:t xml:space="preserve"> dias, contados a partir do recebimento definitivo, mediante a apresentação da Nota Fiscal/Fatura, contendo o detalhamento do objeto entregue, devidamente atestada por agente </w:t>
      </w:r>
      <w:r w:rsidRPr="00F62D76">
        <w:rPr>
          <w:rFonts w:ascii="Book Antiqua" w:eastAsia="Book Antiqua" w:hAnsi="Book Antiqua"/>
          <w:shd w:val="clear" w:color="auto" w:fill="FFFFFF"/>
        </w:rPr>
        <w:t>responsável pelo recebimento</w:t>
      </w:r>
      <w:r w:rsidRPr="00F62D76">
        <w:rPr>
          <w:rFonts w:ascii="Book Antiqua" w:eastAsia="Book Antiqua" w:hAnsi="Book Antiqua"/>
        </w:rPr>
        <w:t>, através de Depósito Bancário ou Chave PIX, observando-se ainda a ordem cronológica de pagamentos, nos termos do Art. 141 da Lei Federal nº 14.133/2021.</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7.1.1 Para execução do pagamento o fornecedor deverá fazer constar na Nota Fiscal correspondente, o nome do banco, o número de sua conta corrente e agência Bancária ou Chave PIX, bem como o número da Ordem de Fornecimento – OF.</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7.1.2 Havendo erro na Nota Fiscal ou circunstâncias que impeçam a liquidação da despesa, aquela será devolvida ao fornecedor e o pagamento ficará pendente até que sejam providenciadas as medidas saneadoras. Nesta hipótese, o prazo para pagamento iniciar-se-á após a regularização da situação ou reapresentação do documento fiscal, não acarretando quaisquer ônus ao Município de Gaspar.</w:t>
      </w:r>
    </w:p>
    <w:p w:rsidR="00C8682A" w:rsidRPr="00F62D76" w:rsidRDefault="00C8682A" w:rsidP="00C8682A">
      <w:pPr>
        <w:widowControl w:val="0"/>
        <w:autoSpaceDE w:val="0"/>
        <w:autoSpaceDN w:val="0"/>
        <w:adjustRightInd w:val="0"/>
        <w:rPr>
          <w:rFonts w:ascii="Book Antiqua" w:hAnsi="Book Antiqua"/>
        </w:rPr>
      </w:pPr>
      <w:r w:rsidRPr="00F62D76">
        <w:rPr>
          <w:rFonts w:ascii="Book Antiqua" w:hAnsi="Book Antiqua"/>
        </w:rPr>
        <w:t>7.2 A critério da Administração poderão ser descontados dos pagamentos devidos, os valores para cobrir despesas com multas, indenizações a terceiros ou outros de responsabilidade da empresa fornecedora.</w:t>
      </w:r>
    </w:p>
    <w:p w:rsidR="00C8682A" w:rsidRPr="00F62D76" w:rsidRDefault="00C8682A" w:rsidP="00C8682A">
      <w:pPr>
        <w:widowControl w:val="0"/>
        <w:autoSpaceDE w:val="0"/>
        <w:autoSpaceDN w:val="0"/>
        <w:adjustRightInd w:val="0"/>
        <w:rPr>
          <w:rFonts w:ascii="Book Antiqua" w:hAnsi="Book Antiqua"/>
        </w:rPr>
      </w:pPr>
      <w:r w:rsidRPr="00F62D76">
        <w:rPr>
          <w:rFonts w:ascii="Book Antiqua" w:hAnsi="Book Antiqua"/>
        </w:rPr>
        <w:t xml:space="preserve">7.3 </w:t>
      </w:r>
      <w:r w:rsidRPr="00F62D76">
        <w:rPr>
          <w:rFonts w:ascii="Book Antiqua" w:eastAsia="Book Antiqua" w:hAnsi="Book Antiqua" w:cs="Arial"/>
        </w:rPr>
        <w:t>Para fazer jus ao pagamento a empresa deverá apresentar, juntamente com o documento de cobrança, prova de regularidade perante o Instituto Nacional do Seguro Social – INSS e perante o FGTS.</w:t>
      </w:r>
      <w:r w:rsidRPr="00F62D76">
        <w:rPr>
          <w:rFonts w:ascii="Book Antiqua" w:hAnsi="Book Antiqua"/>
        </w:rPr>
        <w:t xml:space="preserve"> </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hAnsi="Book Antiqua"/>
        </w:rPr>
        <w:t xml:space="preserve">7.4 </w:t>
      </w:r>
      <w:r w:rsidRPr="00F62D76">
        <w:rPr>
          <w:rFonts w:ascii="Book Antiqua" w:eastAsia="Book Antiqua" w:hAnsi="Book Antiqua"/>
        </w:rPr>
        <w:t xml:space="preserve">Nenhum pagamento será efetuado ao fornecedor enquanto houver pendência de liquidação de obrigação financeira em virtude de penalidade ou inadimplência contratual, observado o disposto no Parágrafo 3° do </w:t>
      </w:r>
      <w:r w:rsidRPr="00F62D76">
        <w:rPr>
          <w:rFonts w:ascii="Book Antiqua" w:hAnsi="Book Antiqua"/>
        </w:rPr>
        <w:t xml:space="preserve">Art. 75 do </w:t>
      </w:r>
      <w:r w:rsidRPr="00F62D76">
        <w:rPr>
          <w:rFonts w:ascii="Book Antiqua" w:eastAsia="Book Antiqua" w:hAnsi="Book Antiqua"/>
        </w:rPr>
        <w:t>Decreto Municipal nº 11.384/2023.</w:t>
      </w:r>
    </w:p>
    <w:p w:rsidR="00C8682A" w:rsidRPr="00F62D76" w:rsidRDefault="00C8682A" w:rsidP="00C8682A">
      <w:pPr>
        <w:widowControl w:val="0"/>
        <w:autoSpaceDE w:val="0"/>
        <w:autoSpaceDN w:val="0"/>
        <w:adjustRightInd w:val="0"/>
        <w:rPr>
          <w:rFonts w:ascii="Book Antiqua" w:eastAsia="Book Antiqua" w:hAnsi="Book Antiqua"/>
        </w:rPr>
      </w:pPr>
      <w:r w:rsidRPr="00F62D76">
        <w:rPr>
          <w:rFonts w:ascii="Book Antiqua" w:eastAsia="Book Antiqua" w:hAnsi="Book Antiqua"/>
        </w:rPr>
        <w:t>7.5 Não será permitido pagamento antecipado, parcial ou total, relativo a parcelas contratuais vinculadas ao fornecimento de bens ou à prestação de serviços.</w:t>
      </w:r>
    </w:p>
    <w:p w:rsidR="00C8682A" w:rsidRPr="00F62D76" w:rsidRDefault="00C8682A" w:rsidP="00C8682A">
      <w:pPr>
        <w:widowControl w:val="0"/>
        <w:autoSpaceDE w:val="0"/>
        <w:autoSpaceDN w:val="0"/>
        <w:adjustRightInd w:val="0"/>
        <w:rPr>
          <w:rFonts w:ascii="Book Antiqua" w:eastAsia="Book Antiqua" w:hAnsi="Book Antiqua" w:cs="Arial"/>
          <w:u w:val="single"/>
        </w:rPr>
      </w:pPr>
      <w:r w:rsidRPr="00F62D76">
        <w:rPr>
          <w:rFonts w:ascii="Book Antiqua" w:hAnsi="Book Antiqua"/>
        </w:rPr>
        <w:t xml:space="preserve">7.6 </w:t>
      </w:r>
      <w:r w:rsidRPr="00F62D76">
        <w:rPr>
          <w:rFonts w:ascii="Book Antiqua" w:eastAsia="Book Antiqua" w:hAnsi="Book Antiqua" w:cs="Arial"/>
        </w:rPr>
        <w:t xml:space="preserve">No caso de eventuais atrasos de pagamento das faturas, por culpa da Administração, o valor será atualizado monetariamente </w:t>
      </w:r>
      <w:r w:rsidRPr="00F62D76">
        <w:rPr>
          <w:rFonts w:ascii="Book Antiqua" w:eastAsia="Book Antiqua" w:hAnsi="Book Antiqua" w:cs="Arial"/>
          <w:u w:val="single"/>
        </w:rPr>
        <w:t>nos termos do Art. 117 da Constituição Estadual de SC.</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hAnsi="Book Antiqua"/>
          <w:b/>
        </w:rPr>
      </w:pPr>
      <w:r w:rsidRPr="00F62D76">
        <w:rPr>
          <w:rFonts w:ascii="Book Antiqua" w:eastAsia="Book Antiqua" w:hAnsi="Book Antiqua"/>
        </w:rPr>
        <w:lastRenderedPageBreak/>
        <w:t xml:space="preserve">7.7 </w:t>
      </w:r>
      <w:r w:rsidRPr="00F62D76">
        <w:rPr>
          <w:rFonts w:ascii="Book Antiqua" w:hAnsi="Book Antiqua"/>
        </w:rPr>
        <w:t>Os pagamentos devidos ao fornecedor, quando couber e de acordo com a legislação</w:t>
      </w:r>
      <w:r w:rsidRPr="00F62D76">
        <w:rPr>
          <w:rFonts w:ascii="Book Antiqua" w:hAnsi="Book Antiqua"/>
          <w:spacing w:val="1"/>
        </w:rPr>
        <w:t xml:space="preserve"> </w:t>
      </w:r>
      <w:r w:rsidRPr="00F62D76">
        <w:rPr>
          <w:rFonts w:ascii="Book Antiqua" w:hAnsi="Book Antiqua"/>
        </w:rPr>
        <w:t>tributária,</w:t>
      </w:r>
      <w:r w:rsidRPr="00F62D76">
        <w:rPr>
          <w:rFonts w:ascii="Book Antiqua" w:hAnsi="Book Antiqua"/>
          <w:spacing w:val="-4"/>
        </w:rPr>
        <w:t xml:space="preserve"> </w:t>
      </w:r>
      <w:r w:rsidRPr="00F62D76">
        <w:rPr>
          <w:rFonts w:ascii="Book Antiqua" w:hAnsi="Book Antiqua"/>
        </w:rPr>
        <w:t>estão</w:t>
      </w:r>
      <w:r w:rsidRPr="00F62D76">
        <w:rPr>
          <w:rFonts w:ascii="Book Antiqua" w:hAnsi="Book Antiqua"/>
          <w:spacing w:val="-1"/>
        </w:rPr>
        <w:t xml:space="preserve"> </w:t>
      </w:r>
      <w:r w:rsidRPr="00F62D76">
        <w:rPr>
          <w:rFonts w:ascii="Book Antiqua" w:hAnsi="Book Antiqua"/>
        </w:rPr>
        <w:t>sujeitos</w:t>
      </w:r>
      <w:r w:rsidRPr="00F62D76">
        <w:rPr>
          <w:rFonts w:ascii="Book Antiqua" w:hAnsi="Book Antiqua"/>
          <w:spacing w:val="-2"/>
        </w:rPr>
        <w:t xml:space="preserve"> </w:t>
      </w:r>
      <w:r w:rsidRPr="00F62D76">
        <w:rPr>
          <w:rFonts w:ascii="Book Antiqua" w:hAnsi="Book Antiqua"/>
        </w:rPr>
        <w:t>à</w:t>
      </w:r>
      <w:r w:rsidRPr="00F62D76">
        <w:rPr>
          <w:rFonts w:ascii="Book Antiqua" w:hAnsi="Book Antiqua"/>
          <w:spacing w:val="-1"/>
        </w:rPr>
        <w:t xml:space="preserve"> </w:t>
      </w:r>
      <w:r w:rsidRPr="00F62D76">
        <w:rPr>
          <w:rFonts w:ascii="Book Antiqua" w:hAnsi="Book Antiqua"/>
        </w:rPr>
        <w:t>retenção</w:t>
      </w:r>
      <w:r w:rsidRPr="00F62D76">
        <w:rPr>
          <w:rFonts w:ascii="Book Antiqua" w:hAnsi="Book Antiqua"/>
          <w:spacing w:val="-2"/>
        </w:rPr>
        <w:t xml:space="preserve"> </w:t>
      </w:r>
      <w:r w:rsidRPr="00F62D76">
        <w:rPr>
          <w:rFonts w:ascii="Book Antiqua" w:hAnsi="Book Antiqua"/>
        </w:rPr>
        <w:t>na</w:t>
      </w:r>
      <w:r w:rsidRPr="00F62D76">
        <w:rPr>
          <w:rFonts w:ascii="Book Antiqua" w:hAnsi="Book Antiqua"/>
          <w:spacing w:val="-1"/>
        </w:rPr>
        <w:t xml:space="preserve"> </w:t>
      </w:r>
      <w:r w:rsidRPr="00F62D76">
        <w:rPr>
          <w:rFonts w:ascii="Book Antiqua" w:hAnsi="Book Antiqua"/>
        </w:rPr>
        <w:t>fonte.</w:t>
      </w:r>
    </w:p>
    <w:p w:rsidR="00C8682A" w:rsidRPr="00F62D76" w:rsidRDefault="00C8682A" w:rsidP="00C8682A">
      <w:pPr>
        <w:rPr>
          <w:rFonts w:ascii="Book Antiqua" w:eastAsia="Book Antiqua" w:hAnsi="Book Antiqua" w:cs="Book Antiqua"/>
        </w:rPr>
      </w:pP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852"/>
        <w:rPr>
          <w:rFonts w:ascii="Book Antiqua" w:hAnsi="Book Antiqua"/>
          <w:b/>
        </w:rPr>
      </w:pPr>
      <w:r w:rsidRPr="00F62D76">
        <w:rPr>
          <w:rFonts w:ascii="Book Antiqua" w:eastAsia="Book Antiqua" w:hAnsi="Book Antiqua"/>
          <w:b/>
        </w:rPr>
        <w:t>CLÁUSULA OITAVA – DO EQUILÍBRIO ECONÔMICO-FINANCEIRO DO CONTRATO</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hAnsi="Book Antiqua"/>
        </w:rPr>
      </w:pPr>
      <w:r w:rsidRPr="00F62D76">
        <w:rPr>
          <w:rFonts w:ascii="Book Antiqua" w:hAnsi="Book Antiqua"/>
        </w:rPr>
        <w:t>8.1</w:t>
      </w:r>
      <w:r w:rsidRPr="00F62D76">
        <w:rPr>
          <w:rFonts w:ascii="Book Antiqua" w:hAnsi="Book Antiqua"/>
          <w:b/>
        </w:rPr>
        <w:t xml:space="preserve"> </w:t>
      </w:r>
      <w:r w:rsidRPr="00F62D76">
        <w:rPr>
          <w:rFonts w:ascii="Book Antiqua" w:hAnsi="Book Antiqua"/>
        </w:rPr>
        <w:t>O Contrato pode sofrer reajuste, repactuação ou revisão, aplicando-se</w:t>
      </w:r>
      <w:r w:rsidRPr="00F62D76">
        <w:rPr>
          <w:rFonts w:ascii="Book Antiqua" w:hAnsi="Book Antiqua"/>
          <w:spacing w:val="1"/>
        </w:rPr>
        <w:t xml:space="preserve"> </w:t>
      </w:r>
      <w:r w:rsidRPr="00F62D76">
        <w:rPr>
          <w:rFonts w:ascii="Book Antiqua" w:hAnsi="Book Antiqua"/>
        </w:rPr>
        <w:t>as</w:t>
      </w:r>
      <w:r w:rsidRPr="00F62D76">
        <w:rPr>
          <w:rFonts w:ascii="Book Antiqua" w:hAnsi="Book Antiqua"/>
          <w:spacing w:val="1"/>
        </w:rPr>
        <w:t xml:space="preserve"> </w:t>
      </w:r>
      <w:r w:rsidRPr="00F62D76">
        <w:rPr>
          <w:rFonts w:ascii="Book Antiqua" w:hAnsi="Book Antiqua"/>
        </w:rPr>
        <w:t>normas</w:t>
      </w:r>
      <w:r w:rsidRPr="00F62D76">
        <w:rPr>
          <w:rFonts w:ascii="Book Antiqua" w:hAnsi="Book Antiqua"/>
          <w:spacing w:val="1"/>
        </w:rPr>
        <w:t xml:space="preserve"> </w:t>
      </w:r>
      <w:r w:rsidRPr="00F62D76">
        <w:rPr>
          <w:rFonts w:ascii="Book Antiqua" w:hAnsi="Book Antiqua"/>
        </w:rPr>
        <w:t>e</w:t>
      </w:r>
      <w:r w:rsidRPr="00F62D76">
        <w:rPr>
          <w:rFonts w:ascii="Book Antiqua" w:hAnsi="Book Antiqua"/>
          <w:spacing w:val="1"/>
        </w:rPr>
        <w:t xml:space="preserve"> </w:t>
      </w:r>
      <w:r w:rsidRPr="00F62D76">
        <w:rPr>
          <w:rFonts w:ascii="Book Antiqua" w:hAnsi="Book Antiqua"/>
        </w:rPr>
        <w:t>os</w:t>
      </w:r>
      <w:r w:rsidRPr="00F62D76">
        <w:rPr>
          <w:rFonts w:ascii="Book Antiqua" w:hAnsi="Book Antiqua"/>
          <w:spacing w:val="1"/>
        </w:rPr>
        <w:t xml:space="preserve"> </w:t>
      </w:r>
      <w:r w:rsidRPr="00F62D76">
        <w:rPr>
          <w:rFonts w:ascii="Book Antiqua" w:hAnsi="Book Antiqua"/>
        </w:rPr>
        <w:t>mesmos</w:t>
      </w:r>
      <w:r w:rsidRPr="00F62D76">
        <w:rPr>
          <w:rFonts w:ascii="Book Antiqua" w:hAnsi="Book Antiqua"/>
          <w:spacing w:val="1"/>
        </w:rPr>
        <w:t xml:space="preserve"> </w:t>
      </w:r>
      <w:r w:rsidRPr="00F62D76">
        <w:rPr>
          <w:rFonts w:ascii="Book Antiqua" w:hAnsi="Book Antiqua"/>
        </w:rPr>
        <w:t>pressupostos</w:t>
      </w:r>
      <w:r w:rsidRPr="00F62D76">
        <w:rPr>
          <w:rFonts w:ascii="Book Antiqua" w:hAnsi="Book Antiqua"/>
          <w:spacing w:val="1"/>
        </w:rPr>
        <w:t xml:space="preserve"> </w:t>
      </w:r>
      <w:r w:rsidRPr="00F62D76">
        <w:rPr>
          <w:rFonts w:ascii="Book Antiqua" w:hAnsi="Book Antiqua"/>
        </w:rPr>
        <w:t>previstos</w:t>
      </w:r>
      <w:r w:rsidRPr="00F62D76">
        <w:rPr>
          <w:rFonts w:ascii="Book Antiqua" w:hAnsi="Book Antiqua"/>
          <w:spacing w:val="1"/>
        </w:rPr>
        <w:t xml:space="preserve"> </w:t>
      </w:r>
      <w:r w:rsidRPr="00F62D76">
        <w:rPr>
          <w:rFonts w:ascii="Book Antiqua" w:hAnsi="Book Antiqua"/>
        </w:rPr>
        <w:t>no</w:t>
      </w:r>
      <w:r w:rsidRPr="00F62D76">
        <w:rPr>
          <w:rFonts w:ascii="Book Antiqua" w:hAnsi="Book Antiqua"/>
          <w:spacing w:val="1"/>
        </w:rPr>
        <w:t xml:space="preserve"> Art. 78 da </w:t>
      </w:r>
      <w:r w:rsidRPr="00F62D76">
        <w:rPr>
          <w:rFonts w:ascii="Book Antiqua" w:hAnsi="Book Antiqua"/>
        </w:rPr>
        <w:t>Seção</w:t>
      </w:r>
      <w:r w:rsidRPr="00F62D76">
        <w:rPr>
          <w:rFonts w:ascii="Book Antiqua" w:hAnsi="Book Antiqua"/>
          <w:spacing w:val="-2"/>
        </w:rPr>
        <w:t xml:space="preserve"> </w:t>
      </w:r>
      <w:r w:rsidRPr="00F62D76">
        <w:rPr>
          <w:rFonts w:ascii="Book Antiqua" w:hAnsi="Book Antiqua"/>
        </w:rPr>
        <w:t>3</w:t>
      </w:r>
      <w:r w:rsidRPr="00F62D76">
        <w:rPr>
          <w:rFonts w:ascii="Book Antiqua" w:hAnsi="Book Antiqua"/>
          <w:spacing w:val="-1"/>
        </w:rPr>
        <w:t xml:space="preserve"> </w:t>
      </w:r>
      <w:r w:rsidRPr="00F62D76">
        <w:rPr>
          <w:rFonts w:ascii="Book Antiqua" w:hAnsi="Book Antiqua"/>
        </w:rPr>
        <w:t>do</w:t>
      </w:r>
      <w:r w:rsidRPr="00F62D76">
        <w:rPr>
          <w:rFonts w:ascii="Book Antiqua" w:hAnsi="Book Antiqua"/>
          <w:spacing w:val="-3"/>
        </w:rPr>
        <w:t xml:space="preserve"> </w:t>
      </w:r>
      <w:r w:rsidRPr="00F62D76">
        <w:rPr>
          <w:rFonts w:ascii="Book Antiqua" w:hAnsi="Book Antiqua"/>
        </w:rPr>
        <w:t>Capítulo</w:t>
      </w:r>
      <w:r w:rsidRPr="00F62D76">
        <w:rPr>
          <w:rFonts w:ascii="Book Antiqua" w:hAnsi="Book Antiqua"/>
          <w:spacing w:val="-2"/>
        </w:rPr>
        <w:t xml:space="preserve"> </w:t>
      </w:r>
      <w:r w:rsidRPr="00F62D76">
        <w:rPr>
          <w:rFonts w:ascii="Book Antiqua" w:hAnsi="Book Antiqua"/>
        </w:rPr>
        <w:t xml:space="preserve">V do </w:t>
      </w:r>
      <w:r w:rsidRPr="00F62D76">
        <w:rPr>
          <w:rFonts w:ascii="Book Antiqua" w:eastAsia="Book Antiqua" w:hAnsi="Book Antiqua"/>
        </w:rPr>
        <w:t>Decreto Municipal nº 11.384/2023</w:t>
      </w:r>
      <w:r w:rsidRPr="00F62D76">
        <w:rPr>
          <w:rFonts w:ascii="Book Antiqua" w:hAnsi="Book Antiqua"/>
        </w:rPr>
        <w:t>.</w:t>
      </w:r>
    </w:p>
    <w:p w:rsidR="00C8682A" w:rsidRPr="00F62D76" w:rsidRDefault="00C8682A" w:rsidP="00C8682A">
      <w:pPr>
        <w:tabs>
          <w:tab w:val="left" w:pos="9356"/>
        </w:tabs>
        <w:ind w:right="-852"/>
        <w:rPr>
          <w:rFonts w:ascii="Book Antiqua" w:hAnsi="Book Antiqua"/>
        </w:rPr>
      </w:pPr>
      <w:r w:rsidRPr="00F62D76">
        <w:rPr>
          <w:rFonts w:ascii="Book Antiqua" w:hAnsi="Book Antiqua"/>
        </w:rPr>
        <w:t>8.2 O equilíbrio econômico-financeiro do Contrato poderá ocorrer por meio de:</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8.2.1 </w:t>
      </w:r>
      <w:r w:rsidRPr="00F62D76">
        <w:rPr>
          <w:rFonts w:ascii="Book Antiqua" w:hAnsi="Book Antiqua"/>
          <w:b/>
        </w:rPr>
        <w:t>Reajuste:</w:t>
      </w:r>
      <w:r w:rsidRPr="00F62D76">
        <w:rPr>
          <w:rFonts w:ascii="Book Antiqua" w:hAnsi="Book Antiqua"/>
        </w:rPr>
        <w:t xml:space="preserve"> instrumento para manter o equilíbrio econômico-financeiro do Contrato diante de variação de preços e custos que sejam normais e previsíveis, relacionadas com o fluxo normal da economia e com o processo inflacionário, devido ao completar 1 (um) ano a contar da data do orçamento estimado.</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8.2.1.1 O reajuste não será concedido de ofício, cabendo à </w:t>
      </w:r>
      <w:r w:rsidRPr="00F62D76">
        <w:rPr>
          <w:rFonts w:ascii="Book Antiqua" w:hAnsi="Book Antiqua"/>
          <w:b/>
        </w:rPr>
        <w:t>CONTRATADA</w:t>
      </w:r>
      <w:r w:rsidRPr="00F62D76">
        <w:rPr>
          <w:rFonts w:ascii="Book Antiqua" w:hAnsi="Book Antiqua"/>
        </w:rPr>
        <w:t xml:space="preserve"> pleiteá-lo antes do término de vigência do Contrato, via requerimento endereçado ao representante do </w:t>
      </w:r>
      <w:r w:rsidRPr="00F62D76">
        <w:rPr>
          <w:rFonts w:ascii="Book Antiqua" w:hAnsi="Book Antiqua"/>
          <w:b/>
        </w:rPr>
        <w:t>MUNICÍPIO</w:t>
      </w:r>
      <w:r w:rsidRPr="00F62D76">
        <w:rPr>
          <w:rFonts w:ascii="Book Antiqua" w:hAnsi="Book Antiqua"/>
        </w:rPr>
        <w:t xml:space="preserve">, sob pena de preclusão nos termos do Parágrafo 3° do Art. 79 do </w:t>
      </w:r>
      <w:r w:rsidRPr="00F62D76">
        <w:rPr>
          <w:rFonts w:ascii="Book Antiqua" w:eastAsia="Book Antiqua" w:hAnsi="Book Antiqua"/>
        </w:rPr>
        <w:t>Decreto Municipal nº 11.384/2023</w:t>
      </w:r>
      <w:r w:rsidRPr="00F62D76">
        <w:rPr>
          <w:rFonts w:ascii="Book Antiqua" w:hAnsi="Book Antiqua"/>
        </w:rPr>
        <w:t>.</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eastAsia="Book Antiqua" w:hAnsi="Book Antiqua"/>
        </w:rPr>
      </w:pPr>
      <w:r w:rsidRPr="00F62D76">
        <w:rPr>
          <w:rFonts w:ascii="Book Antiqua" w:hAnsi="Book Antiqua"/>
        </w:rPr>
        <w:t xml:space="preserve">8.2.1.2 </w:t>
      </w:r>
      <w:r w:rsidRPr="00F62D76">
        <w:rPr>
          <w:rFonts w:ascii="Book Antiqua" w:eastAsia="Book Antiqua" w:hAnsi="Book Antiqua"/>
        </w:rPr>
        <w:t xml:space="preserve">Os preços iniciais poderão ser reajustados, mediante o envio do requerimento pela </w:t>
      </w:r>
      <w:r w:rsidRPr="00F62D76">
        <w:rPr>
          <w:rFonts w:ascii="Book Antiqua" w:eastAsia="Book Antiqua" w:hAnsi="Book Antiqua"/>
          <w:b/>
        </w:rPr>
        <w:t>CONTRATADA</w:t>
      </w:r>
      <w:r w:rsidRPr="00F62D76">
        <w:rPr>
          <w:rFonts w:ascii="Book Antiqua" w:eastAsia="Book Antiqua" w:hAnsi="Book Antiqua"/>
        </w:rPr>
        <w:t xml:space="preserve"> conforme estabelecido no item anterior, pelo Índice Nacional de Preços ao Consumidor – INPC ou por outro que venha a substituí-lo, exclusivamente para as obrigações iniciadas e concluídas após a ocorrência da anualidade. </w:t>
      </w:r>
    </w:p>
    <w:p w:rsidR="00C8682A" w:rsidRPr="00F62D76" w:rsidRDefault="00C8682A" w:rsidP="00C8682A">
      <w:pPr>
        <w:tabs>
          <w:tab w:val="left" w:pos="9356"/>
        </w:tabs>
        <w:ind w:right="-852"/>
        <w:rPr>
          <w:rFonts w:ascii="Book Antiqua" w:hAnsi="Book Antiqua"/>
        </w:rPr>
      </w:pPr>
      <w:r w:rsidRPr="00F62D76">
        <w:rPr>
          <w:rFonts w:ascii="Book Antiqua" w:hAnsi="Book Antiqua"/>
        </w:rPr>
        <w:t>8.2.1.3 Nos reajustes subsequentes ao primeiro, o interregno mínimo de 1 (um) ano será contado a partir dos efeitos financeiros do último reajuste.</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8.2.2 </w:t>
      </w:r>
      <w:r w:rsidRPr="00F62D76">
        <w:rPr>
          <w:rFonts w:ascii="Book Antiqua" w:hAnsi="Book Antiqua"/>
          <w:b/>
        </w:rPr>
        <w:t>Repactuação:</w:t>
      </w:r>
      <w:r w:rsidRPr="00F62D76">
        <w:rPr>
          <w:rFonts w:ascii="Book Antiqua" w:hAnsi="Book Antiqua"/>
        </w:rPr>
        <w:t xml:space="preserve"> espécie de reajuste destinado aos contratos de terceirização de serviços com dedicação exclusiva de mão de obra, em que os custos de mão de obra são calculados ao completar 1 (um) ano a contar da data do orçamento a que se refere a proposta, ou seja, da data base da categoria ou de quando produzirem efeitos em razão de novo acordo, convenção ou dissídio coletivo.</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8.2.2.1 A repactuação observará as seguintes disposições: </w:t>
      </w:r>
    </w:p>
    <w:p w:rsidR="00C8682A" w:rsidRPr="00F62D76" w:rsidRDefault="00C8682A" w:rsidP="00C8682A">
      <w:pPr>
        <w:pStyle w:val="PargrafodaLista"/>
        <w:numPr>
          <w:ilvl w:val="0"/>
          <w:numId w:val="31"/>
        </w:numPr>
        <w:tabs>
          <w:tab w:val="left" w:pos="9356"/>
        </w:tabs>
        <w:ind w:left="-284" w:right="-852" w:hanging="283"/>
        <w:rPr>
          <w:rFonts w:ascii="Book Antiqua" w:hAnsi="Book Antiqua"/>
        </w:rPr>
      </w:pPr>
      <w:r w:rsidRPr="00F62D76">
        <w:rPr>
          <w:rFonts w:ascii="Book Antiqua" w:hAnsi="Book Antiqua"/>
        </w:rPr>
        <w:t>A repactuação pode ser dividida em tantas parcelas quanto forem necessárias, podendo ser realizada em momentos distintos para discutir a variação de custos que tenham sua anualidade resultante em datas diferenciadas, tais como os custos decorrentes da mão de obra, quando será considerada a data do acordo, convenção ou dissídio coletivo, e os custos decorrentes dos insumos necessários à execução do serviço, quando será considerada a data da apresentação da proposta;</w:t>
      </w:r>
    </w:p>
    <w:p w:rsidR="00C8682A" w:rsidRPr="00F62D76" w:rsidRDefault="00C8682A" w:rsidP="00C8682A">
      <w:pPr>
        <w:pStyle w:val="PargrafodaLista"/>
        <w:numPr>
          <w:ilvl w:val="0"/>
          <w:numId w:val="31"/>
        </w:numPr>
        <w:tabs>
          <w:tab w:val="left" w:pos="9356"/>
        </w:tabs>
        <w:ind w:left="-284" w:right="-852" w:hanging="283"/>
        <w:rPr>
          <w:rFonts w:ascii="Book Antiqua" w:hAnsi="Book Antiqua"/>
        </w:rPr>
      </w:pPr>
      <w:r w:rsidRPr="00F62D76">
        <w:rPr>
          <w:rFonts w:ascii="Book Antiqua" w:hAnsi="Book Antiqua"/>
        </w:rPr>
        <w:t>Quando a contratação envolver mais de uma categoria profissional, com datas-bases diferenciadas, a repactuação será dividida em tantos quantos forem os acordos, dissídios ou convenções coletivas das categorias envolvidas na contratação;</w:t>
      </w:r>
    </w:p>
    <w:p w:rsidR="00C8682A" w:rsidRPr="00F62D76" w:rsidRDefault="00C8682A" w:rsidP="00C8682A">
      <w:pPr>
        <w:pStyle w:val="PargrafodaLista"/>
        <w:numPr>
          <w:ilvl w:val="0"/>
          <w:numId w:val="31"/>
        </w:numPr>
        <w:tabs>
          <w:tab w:val="left" w:pos="9356"/>
        </w:tabs>
        <w:ind w:left="-284" w:right="-852" w:hanging="283"/>
        <w:rPr>
          <w:rFonts w:ascii="Book Antiqua" w:hAnsi="Book Antiqua"/>
        </w:rPr>
      </w:pPr>
      <w:r w:rsidRPr="00F62D76">
        <w:rPr>
          <w:rFonts w:ascii="Book Antiqua" w:hAnsi="Book Antiqua"/>
        </w:rPr>
        <w:t>Repactuação em razão de novo acordo, dissídio ou convenção coletiva repassará integralmente o aumento de custos da mão de obra decorrente desses instrumentos, inclusive novos benefícios não previstos na proposta original que tenham se tornado obrigatórios por força deles;</w:t>
      </w:r>
    </w:p>
    <w:p w:rsidR="00C8682A" w:rsidRPr="00F62D76" w:rsidRDefault="00C8682A" w:rsidP="00C8682A">
      <w:pPr>
        <w:pStyle w:val="PargrafodaLista"/>
        <w:numPr>
          <w:ilvl w:val="0"/>
          <w:numId w:val="31"/>
        </w:numPr>
        <w:tabs>
          <w:tab w:val="left" w:pos="9356"/>
        </w:tabs>
        <w:ind w:left="-284" w:right="-852" w:hanging="283"/>
        <w:rPr>
          <w:rFonts w:ascii="Book Antiqua" w:hAnsi="Book Antiqua"/>
        </w:rPr>
      </w:pPr>
      <w:r w:rsidRPr="00F62D76">
        <w:rPr>
          <w:rFonts w:ascii="Book Antiqua" w:hAnsi="Book Antiqua"/>
        </w:rPr>
        <w:t xml:space="preserve">A repactuação deve ser precedida de solicitação da </w:t>
      </w:r>
      <w:r w:rsidRPr="00F62D76">
        <w:rPr>
          <w:rFonts w:ascii="Book Antiqua" w:hAnsi="Book Antiqua"/>
          <w:b/>
        </w:rPr>
        <w:t>CONTRATADA</w:t>
      </w:r>
      <w:r w:rsidRPr="00F62D76">
        <w:rPr>
          <w:rFonts w:ascii="Book Antiqua" w:hAnsi="Book Antiqua"/>
        </w:rPr>
        <w:t>, acompanhada de demonstração analítica da alteração dos custos, por meio de apresentação da planilha de custos e formação de preços e do novo acordo, convenção ou dissídio coletivo que fundamenta a repactuação, conforme for a variação de custos objeto da repactuação.</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hAnsi="Book Antiqua"/>
        </w:rPr>
      </w:pPr>
      <w:r w:rsidRPr="00F62D76">
        <w:rPr>
          <w:rFonts w:ascii="Book Antiqua" w:hAnsi="Book Antiqua"/>
        </w:rPr>
        <w:t>8.2.2.2 Nas repactuações subsequentes à primeira, o interregno mínimo de 1 (um) ano será contado a partir da data da última repactuação, entendendo-se esta como a data em que iniciados seus efeitos financeiros.</w:t>
      </w:r>
    </w:p>
    <w:p w:rsidR="00C8682A" w:rsidRPr="00F62D76" w:rsidRDefault="00C8682A" w:rsidP="00C8682A">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852"/>
        <w:rPr>
          <w:rFonts w:ascii="Book Antiqua" w:hAnsi="Book Antiqua"/>
        </w:rPr>
      </w:pPr>
      <w:r w:rsidRPr="00F62D76">
        <w:rPr>
          <w:rFonts w:ascii="Book Antiqua" w:hAnsi="Book Antiqua"/>
        </w:rPr>
        <w:t xml:space="preserve">8.2.3 </w:t>
      </w:r>
      <w:r w:rsidRPr="00F62D76">
        <w:rPr>
          <w:rFonts w:ascii="Book Antiqua" w:hAnsi="Book Antiqua"/>
          <w:b/>
        </w:rPr>
        <w:t>Revisão:</w:t>
      </w:r>
      <w:r w:rsidRPr="00F62D76">
        <w:rPr>
          <w:rFonts w:ascii="Book Antiqua" w:hAnsi="Book Antiqua"/>
        </w:rPr>
        <w:t xml:space="preserve"> instrumento para manter o equilíbrio econômico-financeiro do Contrato diante de variação de preços e custos decorrentes de fatos imprevisíveis ou previsíveis, porém com consequências incalculáveis, e desde que impactantes sobre a equação econômico-financeira, sem a necessidade de periodicidade mínima.</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8.2.3.1 A revisão deve ser precedida de solicitação da </w:t>
      </w:r>
      <w:r w:rsidRPr="00F62D76">
        <w:rPr>
          <w:rFonts w:ascii="Book Antiqua" w:hAnsi="Book Antiqua"/>
          <w:b/>
        </w:rPr>
        <w:t>CONTRATADA</w:t>
      </w:r>
      <w:r w:rsidRPr="00F62D76">
        <w:rPr>
          <w:rFonts w:ascii="Book Antiqua" w:hAnsi="Book Antiqua"/>
        </w:rPr>
        <w:t>, acompanhada de comprovação:</w:t>
      </w:r>
    </w:p>
    <w:p w:rsidR="00C8682A" w:rsidRPr="00F62D76" w:rsidRDefault="00C8682A" w:rsidP="00C8682A">
      <w:pPr>
        <w:pStyle w:val="PargrafodaLista"/>
        <w:numPr>
          <w:ilvl w:val="0"/>
          <w:numId w:val="32"/>
        </w:numPr>
        <w:tabs>
          <w:tab w:val="left" w:pos="9356"/>
        </w:tabs>
        <w:ind w:left="-284" w:right="-852" w:hanging="283"/>
        <w:rPr>
          <w:rFonts w:ascii="Book Antiqua" w:hAnsi="Book Antiqua"/>
        </w:rPr>
      </w:pPr>
      <w:r w:rsidRPr="00F62D76">
        <w:rPr>
          <w:rFonts w:ascii="Book Antiqua" w:hAnsi="Book Antiqua"/>
        </w:rPr>
        <w:t>Dos fatos imprevisíveis ou previsíveis, porém com consequências incalculáveis;</w:t>
      </w:r>
    </w:p>
    <w:p w:rsidR="00C8682A" w:rsidRPr="00F62D76" w:rsidRDefault="00C8682A" w:rsidP="00C8682A">
      <w:pPr>
        <w:pStyle w:val="PargrafodaLista"/>
        <w:numPr>
          <w:ilvl w:val="0"/>
          <w:numId w:val="32"/>
        </w:numPr>
        <w:tabs>
          <w:tab w:val="left" w:pos="9356"/>
        </w:tabs>
        <w:ind w:left="-284" w:right="-852" w:hanging="283"/>
        <w:rPr>
          <w:rFonts w:ascii="Book Antiqua" w:hAnsi="Book Antiqua"/>
        </w:rPr>
      </w:pPr>
      <w:r w:rsidRPr="00F62D76">
        <w:rPr>
          <w:rFonts w:ascii="Book Antiqua" w:hAnsi="Book Antiqua"/>
        </w:rPr>
        <w:lastRenderedPageBreak/>
        <w:t>Da alteração de preços ou custos, por meio de notas fiscais, faturas, tabela de preços, orçamentos, notícias divulgadas pela imprensa e por publicações especializadas e outros documentos pertinentes, preferencialmente com referência à época da elaboração da proposta e do pedido de revisão;</w:t>
      </w:r>
    </w:p>
    <w:p w:rsidR="00C8682A" w:rsidRPr="00F62D76" w:rsidRDefault="00C8682A" w:rsidP="00C8682A">
      <w:pPr>
        <w:pStyle w:val="PargrafodaLista"/>
        <w:numPr>
          <w:ilvl w:val="0"/>
          <w:numId w:val="32"/>
        </w:numPr>
        <w:tabs>
          <w:tab w:val="left" w:pos="9356"/>
        </w:tabs>
        <w:ind w:left="-284" w:right="-852" w:hanging="283"/>
        <w:rPr>
          <w:rFonts w:ascii="Book Antiqua" w:hAnsi="Book Antiqua"/>
        </w:rPr>
      </w:pPr>
      <w:r w:rsidRPr="00F62D76">
        <w:rPr>
          <w:rFonts w:ascii="Book Antiqua" w:hAnsi="Book Antiqua"/>
        </w:rPr>
        <w:t xml:space="preserve">De demonstração analítica, por meio de planilha de custos e formação de preços, sobre os impactos da alteração de preços ou custos no total do Contrato.  </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8.2.3.2 A revisão que não for solicitada durante a vigência do Contrato considera-se preclusa, nos termos do Parágrafo 3° do Art. 79 do </w:t>
      </w:r>
      <w:r w:rsidRPr="00F62D76">
        <w:rPr>
          <w:rFonts w:ascii="Book Antiqua" w:eastAsia="Book Antiqua" w:hAnsi="Book Antiqua"/>
        </w:rPr>
        <w:t>Decreto Municipal nº 11.384/2023</w:t>
      </w:r>
      <w:r w:rsidRPr="00F62D76">
        <w:rPr>
          <w:rFonts w:ascii="Book Antiqua" w:hAnsi="Book Antiqua"/>
        </w:rPr>
        <w:t>.</w:t>
      </w:r>
    </w:p>
    <w:p w:rsidR="00C8682A" w:rsidRPr="00F62D76" w:rsidRDefault="00C8682A" w:rsidP="00C8682A">
      <w:pPr>
        <w:tabs>
          <w:tab w:val="left" w:pos="9356"/>
        </w:tabs>
        <w:ind w:right="-852"/>
        <w:rPr>
          <w:rFonts w:ascii="Book Antiqua" w:hAnsi="Book Antiqua"/>
        </w:rPr>
      </w:pPr>
      <w:r w:rsidRPr="00F62D76">
        <w:rPr>
          <w:rFonts w:ascii="Book Antiqua" w:hAnsi="Book Antiqua"/>
        </w:rPr>
        <w:t>8.3 Quando houver, a matriz de riscos define o equilíbrio econômico-financeiro do Contrato e é vinculante para pedidos de repactuação e revisão.</w:t>
      </w:r>
    </w:p>
    <w:p w:rsidR="00C8682A" w:rsidRPr="00F62D76" w:rsidRDefault="00C8682A" w:rsidP="00C8682A">
      <w:pPr>
        <w:tabs>
          <w:tab w:val="left" w:pos="9356"/>
        </w:tabs>
        <w:ind w:right="-852"/>
        <w:rPr>
          <w:rFonts w:ascii="Book Antiqua" w:hAnsi="Book Antiqua"/>
        </w:rPr>
      </w:pPr>
      <w:r w:rsidRPr="00F62D76">
        <w:rPr>
          <w:rFonts w:ascii="Book Antiqua" w:hAnsi="Book Antiqua"/>
        </w:rPr>
        <w:t xml:space="preserve">8.4 O prazo para resposta sobre o(s) pedido(s) de repactuação de preços ou de revisão para restabelecimento do equilíbrio econômico-financeiro será de até </w:t>
      </w:r>
      <w:r w:rsidRPr="00F62D76">
        <w:rPr>
          <w:rFonts w:ascii="Book Antiqua" w:hAnsi="Book Antiqua"/>
          <w:b/>
        </w:rPr>
        <w:t>60 (sessenta) dias</w:t>
      </w:r>
      <w:r w:rsidRPr="00F62D76">
        <w:rPr>
          <w:rFonts w:ascii="Book Antiqua" w:hAnsi="Book Antiqua"/>
        </w:rPr>
        <w:t>, contados a partir da solicitação.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s>
        <w:ind w:right="-852"/>
        <w:rPr>
          <w:rFonts w:ascii="Book Antiqua" w:hAnsi="Book Antiqua"/>
          <w:b/>
        </w:rPr>
      </w:pP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s>
        <w:ind w:right="-852"/>
        <w:rPr>
          <w:rFonts w:ascii="Book Antiqua" w:hAnsi="Book Antiqua"/>
          <w:b/>
        </w:rPr>
      </w:pPr>
      <w:r w:rsidRPr="00F62D76">
        <w:rPr>
          <w:rFonts w:ascii="Book Antiqua" w:hAnsi="Book Antiqua"/>
          <w:b/>
        </w:rPr>
        <w:t>CLÁUSULA NONA – DAS OBRIGAÇÕES DA CONTRATADA</w:t>
      </w:r>
    </w:p>
    <w:p w:rsidR="00C8682A" w:rsidRPr="00F62D76" w:rsidRDefault="00C8682A" w:rsidP="00C8682A">
      <w:pPr>
        <w:rPr>
          <w:rFonts w:ascii="Book Antiqua" w:hAnsi="Book Antiqua"/>
        </w:rPr>
      </w:pPr>
      <w:r w:rsidRPr="00F62D76">
        <w:rPr>
          <w:rFonts w:ascii="Book Antiqua" w:hAnsi="Book Antiqua"/>
        </w:rPr>
        <w:t xml:space="preserve">9.1 Além das obrigações legais, regulamentares e das demais constantes no Edital e seus anexos, são obrigações da </w:t>
      </w:r>
      <w:r w:rsidRPr="00F62D76">
        <w:rPr>
          <w:rFonts w:ascii="Book Antiqua" w:hAnsi="Book Antiqua"/>
          <w:b/>
        </w:rPr>
        <w:t>CONTRATADA</w:t>
      </w:r>
      <w:r w:rsidRPr="00F62D76">
        <w:rPr>
          <w:rFonts w:ascii="Book Antiqua" w:hAnsi="Book Antiqua"/>
        </w:rPr>
        <w:t>:</w:t>
      </w:r>
    </w:p>
    <w:p w:rsidR="00C8682A" w:rsidRPr="00F62D76" w:rsidRDefault="00C8682A" w:rsidP="00C8682A">
      <w:pPr>
        <w:rPr>
          <w:rFonts w:ascii="Book Antiqua" w:hAnsi="Book Antiqua"/>
        </w:rPr>
      </w:pPr>
      <w:r w:rsidRPr="00F62D76">
        <w:rPr>
          <w:rFonts w:ascii="Book Antiqua" w:hAnsi="Book Antiqua"/>
        </w:rPr>
        <w:t>9.1.1 Manter, durante o período de vigência do Contrato, e-mail institucional, oficial, atualizado, vigente e operacional, para executar os contatos oficiais com o Município de Gaspar, para realização de contratos, adendos, renovações, notificações, ofícios e todos demais atos administrativos.</w:t>
      </w:r>
    </w:p>
    <w:p w:rsidR="00C8682A" w:rsidRPr="00F62D76" w:rsidRDefault="00C8682A" w:rsidP="00C8682A">
      <w:pPr>
        <w:rPr>
          <w:rFonts w:ascii="Book Antiqua" w:hAnsi="Book Antiqua"/>
        </w:rPr>
      </w:pPr>
      <w:r w:rsidRPr="00F62D76">
        <w:rPr>
          <w:rFonts w:ascii="Book Antiqua" w:hAnsi="Book Antiqua"/>
        </w:rPr>
        <w:t>9.1.2 Assinar o Contrato</w:t>
      </w:r>
      <w:r w:rsidRPr="00F62D76">
        <w:rPr>
          <w:rFonts w:ascii="Book Antiqua" w:eastAsia="Book Antiqua" w:hAnsi="Book Antiqua"/>
          <w:b/>
        </w:rPr>
        <w:t xml:space="preserve">, </w:t>
      </w:r>
      <w:r w:rsidRPr="00F62D76">
        <w:rPr>
          <w:rFonts w:ascii="Book Antiqua" w:eastAsia="Book Antiqua" w:hAnsi="Book Antiqua"/>
        </w:rPr>
        <w:t>devendo firmá-lo e devolvê-lo</w:t>
      </w:r>
      <w:r w:rsidRPr="00F62D76">
        <w:rPr>
          <w:rFonts w:ascii="Book Antiqua" w:hAnsi="Book Antiqua"/>
        </w:rPr>
        <w:t xml:space="preserve"> no prazo </w:t>
      </w:r>
      <w:r w:rsidRPr="00F62D76">
        <w:rPr>
          <w:rFonts w:ascii="Book Antiqua" w:eastAsia="Book Antiqua" w:hAnsi="Book Antiqua"/>
          <w:b/>
        </w:rPr>
        <w:t>de até 5 (cinco) dias úteis após a convocação</w:t>
      </w:r>
      <w:r w:rsidRPr="00F62D76">
        <w:rPr>
          <w:rFonts w:ascii="Book Antiqua" w:eastAsia="Book Antiqua" w:hAnsi="Book Antiqua"/>
        </w:rPr>
        <w:t xml:space="preserve">, através do e-mail </w:t>
      </w:r>
      <w:hyperlink r:id="rId43" w:history="1">
        <w:r w:rsidRPr="00F62D76">
          <w:rPr>
            <w:rStyle w:val="Hyperlink"/>
            <w:rFonts w:ascii="Book Antiqua" w:eastAsia="Book Antiqua" w:hAnsi="Book Antiqua"/>
            <w:color w:val="auto"/>
          </w:rPr>
          <w:t>pregao@gaspar.sc.gov.br</w:t>
        </w:r>
      </w:hyperlink>
      <w:r w:rsidRPr="00F62D76">
        <w:rPr>
          <w:rFonts w:ascii="Book Antiqua" w:eastAsia="Book Antiqua" w:hAnsi="Book Antiqua"/>
        </w:rPr>
        <w:t xml:space="preserve"> ou diretamente no Departamento de Compras e Licitações da Prefeitura Municipal de Gaspar.</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rPr>
      </w:pPr>
      <w:r w:rsidRPr="00F62D76">
        <w:rPr>
          <w:rFonts w:ascii="Book Antiqua" w:hAnsi="Book Antiqua" w:cs="Book Antiqua"/>
        </w:rPr>
        <w:t xml:space="preserve">9.1.3 Providenciar a entrega dos </w:t>
      </w:r>
      <w:r w:rsidRPr="00F62D76">
        <w:rPr>
          <w:rFonts w:ascii="Book Antiqua" w:eastAsia="Book Antiqua" w:hAnsi="Book Antiqua"/>
          <w:shd w:val="clear" w:color="auto" w:fill="FFFFFF"/>
        </w:rPr>
        <w:t>materiais</w:t>
      </w:r>
      <w:r w:rsidRPr="00F62D76">
        <w:rPr>
          <w:rFonts w:ascii="Book Antiqua" w:hAnsi="Book Antiqua" w:cs="Book Antiqua"/>
        </w:rPr>
        <w:t xml:space="preserve"> nos endereços indicados na </w:t>
      </w:r>
      <w:r w:rsidRPr="00F62D76">
        <w:rPr>
          <w:rFonts w:ascii="Book Antiqua" w:eastAsia="Book Antiqua" w:hAnsi="Book Antiqua"/>
        </w:rPr>
        <w:t>Ordem de Fornecimento – OF</w:t>
      </w:r>
      <w:r w:rsidRPr="00F62D76">
        <w:rPr>
          <w:rFonts w:ascii="Book Antiqua" w:hAnsi="Book Antiqua" w:cs="Book Antiqua"/>
        </w:rPr>
        <w:t>, conforme solicitações por parte do requisitante e exigências do Edital e seus Anexos, obedecendo ao prazo de fornecimento estabelecido.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rPr>
      </w:pPr>
      <w:r w:rsidRPr="00F62D76">
        <w:rPr>
          <w:rFonts w:ascii="Book Antiqua" w:hAnsi="Book Antiqua" w:cs="Book Antiqua"/>
        </w:rPr>
        <w:t xml:space="preserve">9.1.3.1 Assumir inteira responsabilidade pela efetiva entrega do objeto licitado e efetuá-la de acordo com as especificações e instruções do Edital e seus anexos, sendo que o transporte até o(s) local(is) de entrega correrá exclusivamente por conta da empresa </w:t>
      </w:r>
      <w:r w:rsidRPr="00F62D76">
        <w:rPr>
          <w:rFonts w:ascii="Book Antiqua" w:hAnsi="Book Antiqua" w:cs="Book Antiqua"/>
          <w:b/>
        </w:rPr>
        <w:t>CONTRATADA</w:t>
      </w:r>
      <w:r w:rsidRPr="00F62D76">
        <w:rPr>
          <w:rFonts w:ascii="Book Antiqua" w:hAnsi="Book Antiqua" w:cs="Book Antiqua"/>
        </w:rPr>
        <w:t>, com força de trabalho própria e as suas expensas, bem como o método de embalagem deverá ser adequado à proteção efetiva de toda mercadoria contra choques e intempéries durante o transporte.</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9.1.4 Substituir, sempre que exigido pela </w:t>
      </w:r>
      <w:r w:rsidRPr="00F62D76">
        <w:rPr>
          <w:rFonts w:ascii="Book Antiqua" w:hAnsi="Book Antiqua" w:cs="Book Antiqua"/>
          <w:b/>
          <w:bCs/>
        </w:rPr>
        <w:t>CONTRATANTE</w:t>
      </w:r>
      <w:r w:rsidRPr="00F62D76">
        <w:rPr>
          <w:rFonts w:ascii="Book Antiqua" w:hAnsi="Book Antiqua" w:cs="Book Antiqua"/>
          <w:bCs/>
        </w:rPr>
        <w:t xml:space="preserve"> e independentemente de justificativa por parte desta, qualquer empregado cuja atuação, permanência e/ou comportamento sejam julgados prejudiciais, inconvenientes ou insatisfatórios à disciplina da repartição ou ao interesse do Serviço Público.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9.1.5 Garantir os </w:t>
      </w:r>
      <w:r w:rsidRPr="00F62D76">
        <w:rPr>
          <w:rFonts w:ascii="Book Antiqua" w:eastAsia="Book Antiqua" w:hAnsi="Book Antiqua"/>
          <w:shd w:val="clear" w:color="auto" w:fill="FFFFFF"/>
        </w:rPr>
        <w:t>materiais</w:t>
      </w:r>
      <w:r w:rsidRPr="00F62D76">
        <w:rPr>
          <w:rFonts w:ascii="Book Antiqua" w:hAnsi="Book Antiqua" w:cs="Book Antiqua"/>
          <w:bCs/>
        </w:rPr>
        <w:t xml:space="preserve"> contra defeitos de fabricação e também contra vícios, defeitos ou incorreções, resultantes da entrega.</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9.1.5.1 A </w:t>
      </w:r>
      <w:r w:rsidRPr="00F62D76">
        <w:rPr>
          <w:rFonts w:ascii="Book Antiqua" w:hAnsi="Book Antiqua" w:cs="Book Antiqua"/>
          <w:b/>
          <w:bCs/>
        </w:rPr>
        <w:t>CONTRATADA</w:t>
      </w:r>
      <w:r w:rsidRPr="00F62D76">
        <w:rPr>
          <w:rFonts w:ascii="Book Antiqua" w:hAnsi="Book Antiqua" w:cs="Book Antiqua"/>
          <w:bCs/>
        </w:rPr>
        <w:t xml:space="preserve"> deverá garantir os </w:t>
      </w:r>
      <w:r w:rsidRPr="00F62D76">
        <w:rPr>
          <w:rFonts w:ascii="Book Antiqua" w:eastAsia="Book Antiqua" w:hAnsi="Book Antiqua"/>
          <w:shd w:val="clear" w:color="auto" w:fill="FFFFFF"/>
        </w:rPr>
        <w:t>materiais pelo prazo mínimo legal estabelecido pelo Código de Defesa do Consumidor (Lei nº 8.078, de 1990), quando outro não estiver especificado no descritivo técnico do objeto.</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9.1.6 Fornecer </w:t>
      </w:r>
      <w:r w:rsidRPr="00F62D76">
        <w:rPr>
          <w:rFonts w:ascii="Book Antiqua" w:eastAsia="Book Antiqua" w:hAnsi="Book Antiqua"/>
          <w:shd w:val="clear" w:color="auto" w:fill="FFFFFF"/>
        </w:rPr>
        <w:t>materiais</w:t>
      </w:r>
      <w:r w:rsidRPr="00F62D76">
        <w:rPr>
          <w:rFonts w:ascii="Book Antiqua" w:hAnsi="Book Antiqua" w:cs="Book Antiqua"/>
          <w:bCs/>
        </w:rPr>
        <w:t xml:space="preserve"> de primeira qualidade, considerando-se como tais àqueles que atendam satisfatoriamente os fins aos quais se destinam, apresentando ótimo rendimento, durabilidade e praticidade.</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hAnsi="Book Antiqua" w:cs="Book Antiqua"/>
        </w:rPr>
        <w:t xml:space="preserve">9.1.7 </w:t>
      </w:r>
      <w:r w:rsidRPr="00F62D76">
        <w:rPr>
          <w:rFonts w:ascii="Book Antiqua" w:hAnsi="Book Antiqua" w:cs="Book Antiqua"/>
          <w:bCs/>
        </w:rPr>
        <w:t xml:space="preserve">Arcar com todos os ônus necessários à completa entrega, considerando-se como tal a disponibilização nos locais indicados na </w:t>
      </w:r>
      <w:r w:rsidRPr="00F62D76">
        <w:rPr>
          <w:rFonts w:ascii="Book Antiqua" w:eastAsia="Book Antiqua" w:hAnsi="Book Antiqua"/>
        </w:rPr>
        <w:t>Ordem de Fornecimento – OF</w:t>
      </w:r>
      <w:r w:rsidRPr="00F62D76">
        <w:rPr>
          <w:rFonts w:ascii="Book Antiqua" w:hAnsi="Book Antiqua" w:cs="Book Antiqua"/>
          <w:bCs/>
        </w:rPr>
        <w:t xml:space="preserve"> conforme quantitativos dos produtos solicitados, tais como transporte, encargos sociais, tributos e outras incidências, se ocorrerem.</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9.1.8 Responsabilizar-se pelos encargos trabalhistas, previdenciários, fiscais e comerciais resultantes da execução do objeto, nos termos do </w:t>
      </w:r>
      <w:r w:rsidRPr="00F62D76">
        <w:rPr>
          <w:rFonts w:ascii="Book Antiqua" w:hAnsi="Book Antiqua"/>
        </w:rPr>
        <w:t xml:space="preserve">Art. 121 da </w:t>
      </w:r>
      <w:hyperlink r:id="rId44" w:history="1">
        <w:r w:rsidRPr="00F62D76">
          <w:rPr>
            <w:rFonts w:ascii="Book Antiqua" w:hAnsi="Book Antiqua"/>
          </w:rPr>
          <w:t>Lei Federal nº 14.133/2021</w:t>
        </w:r>
      </w:hyperlink>
      <w:r w:rsidRPr="00F62D76">
        <w:t>.</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9.1.8.1 Não transferir para a </w:t>
      </w:r>
      <w:r w:rsidRPr="00F62D76">
        <w:rPr>
          <w:rFonts w:ascii="Book Antiqua" w:hAnsi="Book Antiqua" w:cs="Book Antiqua"/>
          <w:b/>
          <w:bCs/>
        </w:rPr>
        <w:t>CONTRATANTE</w:t>
      </w:r>
      <w:r w:rsidRPr="00F62D76">
        <w:rPr>
          <w:rFonts w:ascii="Book Antiqua" w:hAnsi="Book Antiqua" w:cs="Book Antiqua"/>
          <w:bCs/>
        </w:rPr>
        <w:t xml:space="preserve"> a responsabilidade pelo pagamento dos encargos estabelecidos no item anterior quando houver inadimplência do </w:t>
      </w:r>
      <w:r w:rsidRPr="00F62D76">
        <w:rPr>
          <w:rFonts w:ascii="Book Antiqua" w:hAnsi="Book Antiqua" w:cs="Book Antiqua"/>
          <w:b/>
          <w:bCs/>
        </w:rPr>
        <w:t>CONTRATADO</w:t>
      </w:r>
      <w:r w:rsidRPr="00F62D76">
        <w:rPr>
          <w:rFonts w:ascii="Book Antiqua" w:hAnsi="Book Antiqua" w:cs="Book Antiqua"/>
          <w:bCs/>
        </w:rPr>
        <w:t xml:space="preserve">, nem mesmo poderá </w:t>
      </w:r>
      <w:r w:rsidRPr="00F62D76">
        <w:rPr>
          <w:rFonts w:ascii="Book Antiqua" w:hAnsi="Book Antiqua" w:cs="Book Antiqua"/>
          <w:bCs/>
        </w:rPr>
        <w:lastRenderedPageBreak/>
        <w:t>onerar o objeto deste instrumento.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hAnsi="Book Antiqua" w:cs="Book Antiqua"/>
          <w:bCs/>
        </w:rPr>
      </w:pPr>
      <w:r w:rsidRPr="00F62D76">
        <w:rPr>
          <w:rFonts w:ascii="Book Antiqua" w:eastAsia="Book Antiqua" w:hAnsi="Book Antiqua"/>
        </w:rPr>
        <w:t xml:space="preserve">9.1.9 Responsabilizar-se pelo cumprimento das obrigações previstas em Acordo, Convenção, Dissídio Coletivo de Trabalho ou equivalentes das categorias abrangidas pelo fornecimento do objeto do presente instrumento e por todas as obrigações trabalhistas, sociais, previdenciárias, tributárias e as demais previstas em legislação específica, cuja inadimplência não transfere a responsabilidade à </w:t>
      </w:r>
      <w:r w:rsidRPr="00F62D76">
        <w:rPr>
          <w:rFonts w:ascii="Book Antiqua" w:eastAsia="Book Antiqua" w:hAnsi="Book Antiqua"/>
          <w:b/>
        </w:rPr>
        <w:t>CONTRATANTE</w:t>
      </w:r>
      <w:r w:rsidRPr="00F62D76">
        <w:rPr>
          <w:rFonts w:ascii="Book Antiqua" w:eastAsia="Book Antiqua" w:hAnsi="Book Antiqua"/>
        </w:rPr>
        <w:t>.</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852"/>
        <w:rPr>
          <w:rFonts w:ascii="Book Antiqua" w:eastAsia="Book Antiqua" w:hAnsi="Book Antiqua"/>
        </w:rPr>
      </w:pPr>
      <w:r w:rsidRPr="00F62D76">
        <w:rPr>
          <w:rFonts w:ascii="Book Antiqua" w:eastAsia="Book Antiqua" w:hAnsi="Book Antiqua"/>
        </w:rPr>
        <w:t xml:space="preserve">9.1.9.1 Fornecer, sempre que solicitados pela </w:t>
      </w:r>
      <w:r w:rsidRPr="00F62D76">
        <w:rPr>
          <w:rFonts w:ascii="Book Antiqua" w:eastAsia="Book Antiqua" w:hAnsi="Book Antiqua"/>
          <w:b/>
        </w:rPr>
        <w:t>CONTRATANTE</w:t>
      </w:r>
      <w:r w:rsidRPr="00F62D76">
        <w:rPr>
          <w:rFonts w:ascii="Book Antiqua" w:eastAsia="Book Antiqua" w:hAnsi="Book Antiqua"/>
        </w:rPr>
        <w:t>, os comprovantes do cumprimento das obrigações trabalhistas, previdenciárias, securitárias e sociais dos empregados alocados no fornecimento do objeto.</w:t>
      </w:r>
    </w:p>
    <w:p w:rsidR="00C8682A" w:rsidRPr="00F62D76" w:rsidRDefault="00C8682A" w:rsidP="00C8682A">
      <w:pPr>
        <w:widowControl w:val="0"/>
        <w:tabs>
          <w:tab w:val="left" w:pos="53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rPr>
          <w:rFonts w:ascii="Book Antiqua" w:eastAsia="Book Antiqua" w:hAnsi="Book Antiqua"/>
        </w:rPr>
      </w:pPr>
      <w:r w:rsidRPr="00F62D76">
        <w:rPr>
          <w:rFonts w:ascii="Book Antiqua" w:eastAsia="Book Antiqua" w:hAnsi="Book Antiqua"/>
        </w:rPr>
        <w:t xml:space="preserve">9.1.10 Reparar, corrigir, remover, reconstruir ou substituir, às suas expensas, no todo ou em parte, o objeto deste instrumento, em que se verificarem vícios, defeitos ou incorreções, resultantes do fornecimento, no </w:t>
      </w:r>
      <w:r w:rsidRPr="00F62D76">
        <w:rPr>
          <w:rFonts w:ascii="Book Antiqua" w:eastAsia="Book Antiqua" w:hAnsi="Book Antiqua"/>
          <w:shd w:val="clear" w:color="auto" w:fill="FFFFFF"/>
        </w:rPr>
        <w:t xml:space="preserve">prazo designado pela </w:t>
      </w:r>
      <w:r w:rsidRPr="00F62D76">
        <w:rPr>
          <w:rFonts w:ascii="Book Antiqua" w:eastAsia="Book Antiqua" w:hAnsi="Book Antiqua"/>
          <w:b/>
          <w:shd w:val="clear" w:color="auto" w:fill="FFFFFF"/>
        </w:rPr>
        <w:t>CONTRATANTE</w:t>
      </w:r>
      <w:r w:rsidRPr="00F62D76">
        <w:rPr>
          <w:rFonts w:ascii="Book Antiqua" w:eastAsia="Book Antiqua" w:hAnsi="Book Antiqua"/>
        </w:rPr>
        <w:t xml:space="preserve">, </w:t>
      </w:r>
      <w:r w:rsidRPr="00F62D76">
        <w:rPr>
          <w:rFonts w:ascii="Book Antiqua" w:eastAsia="Book Antiqua" w:hAnsi="Book Antiqua"/>
          <w:shd w:val="clear" w:color="auto" w:fill="FFFFFF"/>
        </w:rPr>
        <w:t>contados da data de notificação apresentada à fornecedora, sem qualquer ônus para o Município</w:t>
      </w:r>
      <w:r w:rsidRPr="00F62D76">
        <w:rPr>
          <w:rFonts w:ascii="Book Antiqua" w:eastAsia="Book Antiqua" w:hAnsi="Book Antiqua"/>
        </w:rPr>
        <w:t xml:space="preserve">, sendo que </w:t>
      </w:r>
      <w:r w:rsidRPr="00F62D76">
        <w:rPr>
          <w:rFonts w:ascii="Book Antiqua" w:eastAsia="Book Antiqua" w:hAnsi="Book Antiqua"/>
          <w:shd w:val="clear" w:color="auto" w:fill="FFFFFF"/>
        </w:rPr>
        <w:t xml:space="preserve">se a </w:t>
      </w:r>
      <w:r w:rsidRPr="00F62D76">
        <w:rPr>
          <w:rFonts w:ascii="Book Antiqua" w:eastAsia="Book Antiqua" w:hAnsi="Book Antiqua"/>
        </w:rPr>
        <w:t xml:space="preserve">reparação, correção, remoção, reconstrução ou a </w:t>
      </w:r>
      <w:r w:rsidRPr="00F62D76">
        <w:rPr>
          <w:rFonts w:ascii="Book Antiqua" w:eastAsia="Book Antiqua" w:hAnsi="Book Antiqua"/>
          <w:shd w:val="clear" w:color="auto" w:fill="FFFFFF"/>
        </w:rPr>
        <w:t xml:space="preserve">substituição dos materiais não for realizada no prazo máximo designado, a fornecedora estará </w:t>
      </w:r>
      <w:r w:rsidRPr="00F62D76">
        <w:rPr>
          <w:rFonts w:ascii="Book Antiqua" w:eastAsia="Book Antiqua" w:hAnsi="Book Antiqua"/>
        </w:rPr>
        <w:t>sujeita às sanções previstas neste instrumento e na Lei.</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 xml:space="preserve">9.1.10.1 Relatar à </w:t>
      </w:r>
      <w:r w:rsidRPr="00F62D76">
        <w:rPr>
          <w:rFonts w:ascii="Book Antiqua" w:eastAsia="Book Antiqua" w:hAnsi="Book Antiqua"/>
          <w:b/>
          <w:shd w:val="clear" w:color="auto" w:fill="FFFFFF"/>
        </w:rPr>
        <w:t>CONTRATANTE</w:t>
      </w:r>
      <w:r w:rsidRPr="00F62D76">
        <w:rPr>
          <w:rFonts w:ascii="Book Antiqua" w:eastAsia="Book Antiqua" w:hAnsi="Book Antiqua"/>
          <w:shd w:val="clear" w:color="auto" w:fill="FFFFFF"/>
        </w:rPr>
        <w:t xml:space="preserve"> toda e qualquer ocorrência ou irregularidade verificada no decorrer do fornecimento do objeto.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 xml:space="preserve">9.1.11 Responsabilizar-se pelos vícios e danos decorrentes da execução do objeto, de acordo com os artigos 14 e 17 a 27 do Código de Defesa do Consumidor (Lei nº 8.078, de 1990), causados diretamente à Administração ou a terceiros e não excluirá nem reduzirá essa responsabilidade a fiscalização ou o acompanhamento pela </w:t>
      </w:r>
      <w:r w:rsidRPr="00F62D76">
        <w:rPr>
          <w:rFonts w:ascii="Book Antiqua" w:eastAsia="Book Antiqua" w:hAnsi="Book Antiqua"/>
          <w:b/>
          <w:shd w:val="clear" w:color="auto" w:fill="FFFFFF"/>
        </w:rPr>
        <w:t>CONTRATANTE</w:t>
      </w:r>
      <w:r w:rsidRPr="00F62D76">
        <w:rPr>
          <w:rFonts w:ascii="Book Antiqua" w:eastAsia="Book Antiqua" w:hAnsi="Book Antiqua"/>
          <w:shd w:val="clear" w:color="auto" w:fill="FFFFFF"/>
        </w:rPr>
        <w:t xml:space="preserve">, ficando a Prefeitura Municipal de Gaspar autorizada a descontar da garantia ou dos pagamentos devidos à </w:t>
      </w:r>
      <w:r w:rsidRPr="00F62D76">
        <w:rPr>
          <w:rFonts w:ascii="Book Antiqua" w:eastAsia="Book Antiqua" w:hAnsi="Book Antiqua"/>
          <w:b/>
          <w:shd w:val="clear" w:color="auto" w:fill="FFFFFF"/>
        </w:rPr>
        <w:t>CONTRATADA</w:t>
      </w:r>
      <w:r w:rsidRPr="00F62D76">
        <w:rPr>
          <w:rFonts w:ascii="Book Antiqua" w:eastAsia="Book Antiqua" w:hAnsi="Book Antiqua"/>
          <w:shd w:val="clear" w:color="auto" w:fill="FFFFFF"/>
        </w:rPr>
        <w:t xml:space="preserve"> o valor correspondente aos danos sofridos.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9.1.11.1 Responsabilizar-se pelos ônus resultantes de quaisquer ações, demandas, custos e despesas decorrentes de danos, ocorridos por culpa sua ou de qualquer de seus empregados e prepostos, obrigando-se, outrossim, por quaisquer responsabilidades decorrentes de ações judiciais movidas por terceiros, que lhe venham a ser exigidas por força da Lei, ligadas ao cumprimento do presente instrumento.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rPr>
          <w:rFonts w:ascii="Book Antiqua" w:eastAsia="Book Antiqua" w:hAnsi="Book Antiqua"/>
          <w:shd w:val="clear" w:color="auto" w:fill="FFFFFF"/>
        </w:rPr>
      </w:pPr>
      <w:r w:rsidRPr="00F62D76">
        <w:rPr>
          <w:rFonts w:ascii="Book Antiqua" w:eastAsia="Book Antiqua" w:hAnsi="Book Antiqua"/>
          <w:shd w:val="clear" w:color="auto" w:fill="FFFFFF"/>
        </w:rPr>
        <w:t>9.1.12 Ressarcir todos os custos com perícia à Administração, bem como os prejuízos e danos eventualmente causados, caso seja comprovado que os materiais entregues não estão de acordo com as especificações do Edital e seus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9.1.13 Atender prontamente as orientações e exigências do agente de fiscalização, devidamente designado, inerentes à execução do objeto contratado.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9.1.13.1 Prestar todo esclarecimento ou informação solicitada pela </w:t>
      </w:r>
      <w:r w:rsidRPr="00F62D76">
        <w:rPr>
          <w:rFonts w:ascii="Book Antiqua" w:hAnsi="Book Antiqua" w:cs="Book Antiqua"/>
          <w:b/>
          <w:bCs/>
        </w:rPr>
        <w:t>CONTRATANTE</w:t>
      </w:r>
      <w:r w:rsidRPr="00F62D76">
        <w:rPr>
          <w:rFonts w:ascii="Book Antiqua" w:hAnsi="Book Antiqua" w:cs="Book Antiqua"/>
          <w:bCs/>
        </w:rPr>
        <w:t xml:space="preserve"> ou por seus prepostos, garantindo-lhes o acesso, a qualquer tempo, ao local dos trabalhos, bem como aos documentos relativos à execução do objeto contratado.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9.1.14 Cumprir, durante a vigência deste instrumento, a reserva de cargos prevista em Lei para pessoa com deficiência, para reabilitado da Previdência Social ou para aprendiz, bem como as reservas de cargos previstas em outras normas específicas, nos termos do </w:t>
      </w:r>
      <w:r w:rsidRPr="00F62D76">
        <w:rPr>
          <w:rFonts w:ascii="Book Antiqua" w:hAnsi="Book Antiqua"/>
        </w:rPr>
        <w:t xml:space="preserve">Art. 116 da </w:t>
      </w:r>
      <w:hyperlink r:id="rId45" w:history="1">
        <w:r w:rsidRPr="00F62D76">
          <w:rPr>
            <w:rFonts w:ascii="Book Antiqua" w:hAnsi="Book Antiqua"/>
          </w:rPr>
          <w:t>Lei Federal nº 14.133/2021</w:t>
        </w:r>
      </w:hyperlink>
      <w:r w:rsidRPr="00F62D76">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9.1.15 Manter preposto aceito pela Administração nos horários e locais da obra ou do serviço para representá-la na execução do objeto, com capacidade para tomar decisões compatíveis com os compromissos assumidos.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9.1.16 Emitir as Notas Fiscais no valor pactuado, apresentando-a a </w:t>
      </w:r>
      <w:r w:rsidRPr="00F62D76">
        <w:rPr>
          <w:rFonts w:ascii="Book Antiqua" w:hAnsi="Book Antiqua" w:cs="Book Antiqua"/>
          <w:b/>
          <w:bCs/>
        </w:rPr>
        <w:t>CONTRATANTE</w:t>
      </w:r>
      <w:r w:rsidRPr="00F62D76">
        <w:rPr>
          <w:rFonts w:ascii="Book Antiqua" w:hAnsi="Book Antiqua" w:cs="Book Antiqua"/>
          <w:bCs/>
        </w:rPr>
        <w:t xml:space="preserve"> para ateste e pagamento.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9.1.17 Apresentar os documentos fiscais em conformidade com a legislação vigente.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9.1.18 Manter, durante a vigência deste instrumento, em compatibilidade com as obrigações assumidas, todas as condições de habilitação e qualificação exigidas na licitação.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9.1.19 Não transferir a outrem, no todo ou em parte, a execução do objeto deste instrumento sem prévia e expressa anuência da </w:t>
      </w:r>
      <w:r w:rsidRPr="00F62D76">
        <w:rPr>
          <w:rFonts w:ascii="Book Antiqua" w:hAnsi="Book Antiqua" w:cs="Book Antiqua"/>
          <w:b/>
          <w:bCs/>
        </w:rPr>
        <w:t>CONTRATANTE</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9.1.20 Guardar sigilo sobre as informações obtidas em decorrência do cumprimento do objeto.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lastRenderedPageBreak/>
        <w:t xml:space="preserve">9.1.21 A </w:t>
      </w:r>
      <w:r w:rsidRPr="00F62D76">
        <w:rPr>
          <w:rFonts w:ascii="Book Antiqua" w:hAnsi="Book Antiqua" w:cs="Book Antiqua"/>
          <w:b/>
          <w:bCs/>
        </w:rPr>
        <w:t>CONTRATADA</w:t>
      </w:r>
      <w:r w:rsidRPr="00F62D76">
        <w:rPr>
          <w:rFonts w:ascii="Book Antiqua" w:hAnsi="Book Antiqua" w:cs="Book Antiqua"/>
          <w:bCs/>
        </w:rPr>
        <w:t xml:space="preserve"> fica obrigada a aceitar os </w:t>
      </w:r>
      <w:r w:rsidRPr="00F62D76">
        <w:rPr>
          <w:rFonts w:ascii="Book Antiqua" w:hAnsi="Book Antiqua"/>
        </w:rPr>
        <w:t>acréscimos e supressões do objeto, observando, no que couber, o disposto nos Art. 124 a 130, da Lei Federal nº 14.133/2021.</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498"/>
          <w:tab w:val="left" w:pos="9912"/>
        </w:tabs>
        <w:autoSpaceDE w:val="0"/>
        <w:autoSpaceDN w:val="0"/>
        <w:adjustRightInd w:val="0"/>
        <w:ind w:right="-852"/>
        <w:rPr>
          <w:rFonts w:ascii="Book Antiqua" w:hAnsi="Book Antiqua" w:cs="Book Antiqua"/>
          <w:shd w:val="clear" w:color="auto" w:fill="FFFFFF"/>
        </w:rPr>
      </w:pPr>
      <w:r w:rsidRPr="00F62D76">
        <w:rPr>
          <w:rFonts w:ascii="Book Antiqua" w:eastAsia="Book Antiqua" w:hAnsi="Book Antiqua"/>
        </w:rPr>
        <w:t>9.1.22 Cumprir rigorosamente com o disposto no Edital e demais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
          <w:bCs/>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
          <w:bCs/>
        </w:rPr>
      </w:pPr>
      <w:r w:rsidRPr="00F62D76">
        <w:rPr>
          <w:rFonts w:ascii="Book Antiqua" w:hAnsi="Book Antiqua"/>
          <w:b/>
        </w:rPr>
        <w:t xml:space="preserve">CLÁUSULA DÉCIMA – DAS OBRIGAÇÕES DA </w:t>
      </w:r>
      <w:r w:rsidRPr="00F62D76">
        <w:rPr>
          <w:rFonts w:ascii="Book Antiqua" w:hAnsi="Book Antiqua" w:cs="Book Antiqua"/>
          <w:b/>
          <w:bCs/>
        </w:rPr>
        <w:t>CONTRATANTE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 Emitir </w:t>
      </w:r>
      <w:r w:rsidRPr="00F62D76">
        <w:rPr>
          <w:rFonts w:ascii="Book Antiqua" w:eastAsia="Book Antiqua" w:hAnsi="Book Antiqua"/>
        </w:rPr>
        <w:t>Ordem de Fornecimento – OF</w:t>
      </w:r>
      <w:r w:rsidRPr="00F62D76">
        <w:rPr>
          <w:rFonts w:ascii="Book Antiqua" w:hAnsi="Book Antiqua" w:cs="Book Antiqua"/>
          <w:bCs/>
        </w:rPr>
        <w:t xml:space="preserve"> para o fornecimento dos </w:t>
      </w:r>
      <w:r w:rsidRPr="00F62D76">
        <w:rPr>
          <w:rFonts w:ascii="Book Antiqua" w:eastAsia="Book Antiqua" w:hAnsi="Book Antiqua"/>
          <w:shd w:val="clear" w:color="auto" w:fill="FFFFFF"/>
        </w:rPr>
        <w:t>materiais</w:t>
      </w:r>
      <w:r w:rsidRPr="00F62D76">
        <w:rPr>
          <w:rFonts w:ascii="Book Antiqua" w:hAnsi="Book Antiqua" w:cs="Book Antiqua"/>
        </w:rPr>
        <w:t xml:space="preserve"> </w:t>
      </w:r>
      <w:r w:rsidRPr="00F62D76">
        <w:rPr>
          <w:rFonts w:ascii="Book Antiqua" w:hAnsi="Book Antiqua" w:cs="Book Antiqua"/>
          <w:bCs/>
        </w:rPr>
        <w:t xml:space="preserve">pela </w:t>
      </w:r>
      <w:r w:rsidRPr="00F62D76">
        <w:rPr>
          <w:rFonts w:ascii="Book Antiqua" w:hAnsi="Book Antiqua" w:cs="Book Antiqua"/>
          <w:b/>
          <w:bCs/>
        </w:rPr>
        <w:t>CONTRATADA</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10.2 Acompanhar e fiscalizar o fornecimento do </w:t>
      </w:r>
      <w:r w:rsidRPr="00F62D76">
        <w:rPr>
          <w:rFonts w:ascii="Book Antiqua" w:hAnsi="Book Antiqua" w:cs="Book Antiqua"/>
        </w:rPr>
        <w:t>objeto deste instrumento</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10.3 Franquear o acesso à </w:t>
      </w:r>
      <w:r w:rsidRPr="00F62D76">
        <w:rPr>
          <w:rFonts w:ascii="Book Antiqua" w:hAnsi="Book Antiqua" w:cs="Book Antiqua"/>
          <w:b/>
          <w:bCs/>
        </w:rPr>
        <w:t>CONTRATADA</w:t>
      </w:r>
      <w:r w:rsidRPr="00F62D76">
        <w:rPr>
          <w:rFonts w:ascii="Book Antiqua" w:hAnsi="Book Antiqua" w:cs="Book Antiqua"/>
          <w:bCs/>
        </w:rPr>
        <w:t xml:space="preserve"> aos locais necessários à execução do fornecimento.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10.4 Comunicar a </w:t>
      </w:r>
      <w:r w:rsidRPr="00F62D76">
        <w:rPr>
          <w:rFonts w:ascii="Book Antiqua" w:hAnsi="Book Antiqua" w:cs="Book Antiqua"/>
          <w:b/>
          <w:bCs/>
        </w:rPr>
        <w:t>CONTRATADA</w:t>
      </w:r>
      <w:r w:rsidRPr="00F62D76">
        <w:rPr>
          <w:rFonts w:ascii="Book Antiqua" w:hAnsi="Book Antiqua" w:cs="Book Antiqua"/>
          <w:bCs/>
        </w:rPr>
        <w:t xml:space="preserve"> por escrito de eventuais ocorrências, imperfeições, falhas e/ou irregularidades detectadas no curso da execução do fornecimento, fazendo constar na comunicação, expressamente, as medidas e prazos máximos para as correções e regularizações.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10.5 Prestar as informações e os esclarecimentos que venham a ser solicitados pela </w:t>
      </w:r>
      <w:r w:rsidRPr="00F62D76">
        <w:rPr>
          <w:rFonts w:ascii="Book Antiqua" w:hAnsi="Book Antiqua" w:cs="Book Antiqua"/>
          <w:b/>
          <w:bCs/>
        </w:rPr>
        <w:t>CONTRATADA</w:t>
      </w:r>
      <w:r w:rsidRPr="00F62D76">
        <w:rPr>
          <w:rFonts w:ascii="Book Antiqua" w:hAnsi="Book Antiqua" w:cs="Book Antiqua"/>
          <w:bCs/>
        </w:rPr>
        <w:t>.</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10.6 Rejeitar, no todo ou em parte, os </w:t>
      </w:r>
      <w:r w:rsidRPr="00F62D76">
        <w:rPr>
          <w:rFonts w:ascii="Book Antiqua" w:eastAsia="Book Antiqua" w:hAnsi="Book Antiqua"/>
          <w:shd w:val="clear" w:color="auto" w:fill="FFFFFF"/>
        </w:rPr>
        <w:t>materiais</w:t>
      </w:r>
      <w:r w:rsidRPr="00F62D76">
        <w:rPr>
          <w:rFonts w:ascii="Book Antiqua" w:hAnsi="Book Antiqua" w:cs="Book Antiqua"/>
          <w:bCs/>
        </w:rPr>
        <w:t xml:space="preserve"> fornecidos se estiverem em desacordo com as especificações do Edital e seus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10.7 Exigir o cumprimento dos recolhimentos tributários, trabalhistas e previdenciários através dos documentos pertinentes.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10.8 Atestar nas notas fiscais o efetivo fornecimento do objeto e o seu aceite.</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10.9 Efetuar os pagamentos à </w:t>
      </w:r>
      <w:r w:rsidRPr="00F62D76">
        <w:rPr>
          <w:rFonts w:ascii="Book Antiqua" w:hAnsi="Book Antiqua" w:cs="Book Antiqua"/>
          <w:b/>
          <w:bCs/>
        </w:rPr>
        <w:t>CONTRATADA</w:t>
      </w:r>
      <w:r w:rsidRPr="00F62D76">
        <w:rPr>
          <w:rFonts w:ascii="Book Antiqua" w:hAnsi="Book Antiqua" w:cs="Book Antiqua"/>
          <w:bCs/>
        </w:rPr>
        <w:t xml:space="preserve"> nos termos do Edital e seus Anexos.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10.10 Aplicar à </w:t>
      </w:r>
      <w:r w:rsidRPr="00F62D76">
        <w:rPr>
          <w:rFonts w:ascii="Book Antiqua" w:hAnsi="Book Antiqua" w:cs="Book Antiqua"/>
          <w:b/>
          <w:bCs/>
        </w:rPr>
        <w:t>CONTRATADA</w:t>
      </w:r>
      <w:r w:rsidRPr="00F62D76">
        <w:rPr>
          <w:rFonts w:ascii="Book Antiqua" w:hAnsi="Book Antiqua" w:cs="Book Antiqua"/>
          <w:bCs/>
        </w:rPr>
        <w:t xml:space="preserve"> as sanções regulamentares e contratuais.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852"/>
        <w:rPr>
          <w:rFonts w:ascii="Book Antiqua" w:hAnsi="Book Antiqua" w:cs="Book Antiqua"/>
          <w:bCs/>
        </w:rPr>
      </w:pPr>
      <w:r w:rsidRPr="00F62D76">
        <w:rPr>
          <w:rFonts w:ascii="Book Antiqua" w:hAnsi="Book Antiqua" w:cs="Book Antiqua"/>
          <w:bCs/>
        </w:rPr>
        <w:t xml:space="preserve">10.11 A Prefeitura Municipal de Gaspar não responderá por quaisquer compromissos assumidos pela </w:t>
      </w:r>
      <w:r w:rsidRPr="00F62D76">
        <w:rPr>
          <w:rFonts w:ascii="Book Antiqua" w:hAnsi="Book Antiqua" w:cs="Book Antiqua"/>
          <w:b/>
          <w:bCs/>
        </w:rPr>
        <w:t>CONTRATADA</w:t>
      </w:r>
      <w:r w:rsidRPr="00F62D76">
        <w:rPr>
          <w:rFonts w:ascii="Book Antiqua" w:hAnsi="Book Antiqua" w:cs="Book Antiqua"/>
          <w:bCs/>
        </w:rPr>
        <w:t xml:space="preserve"> com terceiros, ainda que vinculados ao fornecimento do objeto do presente instrumento, bem como por qualquer dano causado a terceiros em decorrência de ato da </w:t>
      </w:r>
      <w:r w:rsidRPr="00F62D76">
        <w:rPr>
          <w:rFonts w:ascii="Book Antiqua" w:hAnsi="Book Antiqua" w:cs="Book Antiqua"/>
          <w:b/>
          <w:bCs/>
        </w:rPr>
        <w:t>CONTRATADA</w:t>
      </w:r>
      <w:r w:rsidRPr="00F62D76">
        <w:rPr>
          <w:rFonts w:ascii="Book Antiqua" w:hAnsi="Book Antiqua" w:cs="Book Antiqua"/>
          <w:bCs/>
        </w:rPr>
        <w:t>, de seus empregados, prepostos ou subordinados.</w:t>
      </w:r>
    </w:p>
    <w:p w:rsidR="00C8682A" w:rsidRPr="00F62D76" w:rsidRDefault="00C8682A" w:rsidP="00C8682A">
      <w:pPr>
        <w:widowControl w:val="0"/>
        <w:tabs>
          <w:tab w:val="left" w:pos="311"/>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s>
        <w:ind w:right="-852"/>
        <w:rPr>
          <w:rFonts w:ascii="Book Antiqua" w:hAnsi="Book Antiqua"/>
          <w:b/>
        </w:rPr>
      </w:pPr>
      <w:r w:rsidRPr="00F62D76">
        <w:rPr>
          <w:rFonts w:ascii="Book Antiqua" w:eastAsia="Book Antiqua" w:hAnsi="Book Antiqua"/>
        </w:rPr>
        <w:t>10.12 Rescindir o Contrato, nos termos dos Art. 137 a 139 da Lei Federal nº 14.133/2021.</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rPr>
          <w:rFonts w:ascii="Book Antiqua" w:hAnsi="Book Antiqua"/>
          <w:b/>
        </w:rPr>
      </w:pP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b/>
        </w:rPr>
      </w:pPr>
      <w:r w:rsidRPr="00F62D76">
        <w:rPr>
          <w:rFonts w:ascii="Book Antiqua" w:hAnsi="Book Antiqua"/>
          <w:b/>
        </w:rPr>
        <w:t>CLÁUSULA DÉCIMA PRIMEIRA – DA FISCALIZAÇÃO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eastAsia="Book Antiqua" w:hAnsi="Book Antiqua"/>
        </w:rPr>
        <w:t xml:space="preserve">11.1 A entrega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o cumprimento do disposto neste instrumento serão fiscalizados, </w:t>
      </w:r>
      <w:r w:rsidRPr="00F62D76">
        <w:rPr>
          <w:rFonts w:ascii="Book Antiqua" w:hAnsi="Book Antiqua"/>
        </w:rPr>
        <w:t>com base nos critérios previstos no Edital e anexos</w:t>
      </w:r>
      <w:r w:rsidRPr="00F62D76">
        <w:rPr>
          <w:rFonts w:ascii="Book Antiqua" w:eastAsia="Book Antiqua" w:hAnsi="Book Antiqua"/>
        </w:rPr>
        <w:t xml:space="preserve">, pelo Município de Gaspar, por intermédio da Requisitante que acompanhará a entrega do objeto, controlando os prazos estabelecidos para entrega e a apresentação de Nota Fiscal/Fatura, notificando a empresa </w:t>
      </w:r>
      <w:r w:rsidRPr="00F62D76">
        <w:rPr>
          <w:rFonts w:ascii="Book Antiqua" w:eastAsia="Book Antiqua" w:hAnsi="Book Antiqua"/>
          <w:b/>
        </w:rPr>
        <w:t>CONTRATADA</w:t>
      </w:r>
      <w:r w:rsidRPr="00F62D76">
        <w:rPr>
          <w:rFonts w:ascii="Book Antiqua" w:eastAsia="Book Antiqua" w:hAnsi="Book Antiqua"/>
        </w:rPr>
        <w:t xml:space="preserve"> a respeito de quaisquer reclamações ou solicitações havidas.</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eastAsia="Book Antiqua" w:hAnsi="Book Antiqua"/>
        </w:rPr>
        <w:t xml:space="preserve">11.2 A fiscalização representará o Município de Gaspar e terá as seguintes atribuições, nos termos do Parágrafo 1° do </w:t>
      </w:r>
      <w:r w:rsidRPr="00F62D76">
        <w:rPr>
          <w:rFonts w:ascii="Book Antiqua" w:hAnsi="Book Antiqua"/>
        </w:rPr>
        <w:t xml:space="preserve">Art. 72 do </w:t>
      </w:r>
      <w:r w:rsidRPr="00F62D76">
        <w:rPr>
          <w:rFonts w:ascii="Book Antiqua" w:eastAsia="Book Antiqua" w:hAnsi="Book Antiqua"/>
        </w:rPr>
        <w:t xml:space="preserve">Decreto Municipal nº 11.384/2023: </w:t>
      </w:r>
    </w:p>
    <w:p w:rsidR="00C8682A" w:rsidRPr="00F62D76" w:rsidRDefault="00C8682A" w:rsidP="00C8682A">
      <w:pPr>
        <w:pStyle w:val="PargrafodaLista"/>
        <w:widowControl w:val="0"/>
        <w:numPr>
          <w:ilvl w:val="0"/>
          <w:numId w:val="34"/>
        </w:numPr>
        <w:ind w:left="-284" w:right="-852" w:hanging="283"/>
        <w:rPr>
          <w:rFonts w:ascii="Book Antiqua" w:eastAsia="Book Antiqua" w:hAnsi="Book Antiqua"/>
        </w:rPr>
      </w:pPr>
      <w:r w:rsidRPr="00F62D76">
        <w:rPr>
          <w:rFonts w:ascii="Book Antiqua" w:eastAsia="Book Antiqua" w:hAnsi="Book Antiqua"/>
        </w:rPr>
        <w:t xml:space="preserve">Prestar informações a respeito da entrega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apontar ao gestor do contrato eventuais irregularidades ensejadoras de penalidade ou glosa nos pagamentos devidos à </w:t>
      </w:r>
      <w:r w:rsidRPr="00F62D76">
        <w:rPr>
          <w:rFonts w:ascii="Book Antiqua" w:eastAsia="Book Antiqua" w:hAnsi="Book Antiqua"/>
          <w:b/>
        </w:rPr>
        <w:t>CONTRATADA</w:t>
      </w:r>
      <w:r w:rsidRPr="00F62D76">
        <w:rPr>
          <w:rFonts w:ascii="Book Antiqua" w:eastAsia="Book Antiqua" w:hAnsi="Book Antiqua"/>
        </w:rPr>
        <w:t>;</w:t>
      </w:r>
    </w:p>
    <w:p w:rsidR="00C8682A" w:rsidRPr="00F62D76" w:rsidRDefault="00C8682A" w:rsidP="00C8682A">
      <w:pPr>
        <w:pStyle w:val="PargrafodaLista"/>
        <w:widowControl w:val="0"/>
        <w:numPr>
          <w:ilvl w:val="0"/>
          <w:numId w:val="34"/>
        </w:numPr>
        <w:ind w:left="-284" w:right="-852" w:hanging="283"/>
        <w:rPr>
          <w:rFonts w:ascii="Book Antiqua" w:eastAsia="Book Antiqua" w:hAnsi="Book Antiqua"/>
        </w:rPr>
      </w:pPr>
      <w:r w:rsidRPr="00F62D76">
        <w:rPr>
          <w:rFonts w:ascii="Book Antiqua" w:eastAsia="Book Antiqua" w:hAnsi="Book Antiqua"/>
        </w:rPr>
        <w:t>Manter o controle das Ordens de Fornecimento – OF emitidas e cumpridas, quando cabíveis;</w:t>
      </w:r>
    </w:p>
    <w:p w:rsidR="00C8682A" w:rsidRPr="00F62D76" w:rsidRDefault="00C8682A" w:rsidP="00C8682A">
      <w:pPr>
        <w:pStyle w:val="PargrafodaLista"/>
        <w:widowControl w:val="0"/>
        <w:numPr>
          <w:ilvl w:val="0"/>
          <w:numId w:val="34"/>
        </w:numPr>
        <w:ind w:left="-284" w:right="-852" w:hanging="283"/>
        <w:rPr>
          <w:rFonts w:ascii="Book Antiqua" w:eastAsia="Book Antiqua" w:hAnsi="Book Antiqua"/>
        </w:rPr>
      </w:pPr>
      <w:r w:rsidRPr="00F62D76">
        <w:rPr>
          <w:rFonts w:ascii="Book Antiqua" w:eastAsia="Book Antiqua" w:hAnsi="Book Antiqua"/>
        </w:rPr>
        <w:t xml:space="preserve">Verificar a conformidade da entrega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da alocação dos recursos necessários, de acordo com o objeto deste instrumento e respectivas cláusulas;</w:t>
      </w:r>
    </w:p>
    <w:p w:rsidR="00C8682A" w:rsidRPr="00F62D76" w:rsidRDefault="00C8682A" w:rsidP="00C8682A">
      <w:pPr>
        <w:pStyle w:val="PargrafodaLista"/>
        <w:widowControl w:val="0"/>
        <w:numPr>
          <w:ilvl w:val="0"/>
          <w:numId w:val="34"/>
        </w:numPr>
        <w:ind w:left="-284" w:right="-852" w:hanging="283"/>
        <w:rPr>
          <w:rFonts w:ascii="Book Antiqua" w:eastAsia="Book Antiqua" w:hAnsi="Book Antiqua"/>
        </w:rPr>
      </w:pPr>
      <w:r w:rsidRPr="00F62D76">
        <w:rPr>
          <w:rFonts w:ascii="Book Antiqua" w:eastAsia="Book Antiqua" w:hAnsi="Book Antiqua"/>
        </w:rPr>
        <w:t>Atestar formalmente o fornecimento do objeto deste instrumento, as notas fiscais e as faturas correspondentes;</w:t>
      </w:r>
    </w:p>
    <w:p w:rsidR="00C8682A" w:rsidRPr="00F62D76" w:rsidRDefault="00C8682A" w:rsidP="00C8682A">
      <w:pPr>
        <w:pStyle w:val="PargrafodaLista"/>
        <w:widowControl w:val="0"/>
        <w:numPr>
          <w:ilvl w:val="0"/>
          <w:numId w:val="34"/>
        </w:numPr>
        <w:ind w:left="-284" w:right="-852" w:hanging="283"/>
        <w:rPr>
          <w:rFonts w:ascii="Book Antiqua" w:eastAsia="Book Antiqua" w:hAnsi="Book Antiqua"/>
        </w:rPr>
      </w:pPr>
      <w:r w:rsidRPr="00F62D76">
        <w:rPr>
          <w:rFonts w:ascii="Book Antiqua" w:eastAsia="Book Antiqua" w:hAnsi="Book Antiqua"/>
        </w:rPr>
        <w:t xml:space="preserve">Informar ao gestor do contrato sobre eventuais vícios, irregularidades ou baixa qualidade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fornecido pela </w:t>
      </w:r>
      <w:r w:rsidRPr="00F62D76">
        <w:rPr>
          <w:rFonts w:ascii="Book Antiqua" w:eastAsia="Book Antiqua" w:hAnsi="Book Antiqua"/>
          <w:b/>
        </w:rPr>
        <w:t>CONTRATADA</w:t>
      </w:r>
      <w:r w:rsidRPr="00F62D76">
        <w:rPr>
          <w:rFonts w:ascii="Book Antiqua" w:eastAsia="Book Antiqua" w:hAnsi="Book Antiqua"/>
        </w:rPr>
        <w:t>;</w:t>
      </w:r>
    </w:p>
    <w:p w:rsidR="00C8682A" w:rsidRPr="00F62D76" w:rsidRDefault="00C8682A" w:rsidP="00C8682A">
      <w:pPr>
        <w:pStyle w:val="PargrafodaLista"/>
        <w:widowControl w:val="0"/>
        <w:numPr>
          <w:ilvl w:val="0"/>
          <w:numId w:val="34"/>
        </w:numPr>
        <w:ind w:left="-284" w:right="-852" w:hanging="283"/>
        <w:rPr>
          <w:rFonts w:ascii="Book Antiqua" w:eastAsia="Book Antiqua" w:hAnsi="Book Antiqua"/>
        </w:rPr>
      </w:pPr>
      <w:r w:rsidRPr="00F62D76">
        <w:rPr>
          <w:rFonts w:ascii="Book Antiqua" w:eastAsia="Book Antiqua" w:hAnsi="Book Antiqua"/>
        </w:rPr>
        <w:t>Propor soluções para regularização das faltas e dos problemas observados, sem prejuízo das penalidades aplicáveis;</w:t>
      </w:r>
    </w:p>
    <w:p w:rsidR="00C8682A" w:rsidRPr="00F62D76" w:rsidRDefault="00C8682A" w:rsidP="00C8682A">
      <w:pPr>
        <w:pStyle w:val="PargrafodaLista"/>
        <w:widowControl w:val="0"/>
        <w:numPr>
          <w:ilvl w:val="0"/>
          <w:numId w:val="34"/>
        </w:numPr>
        <w:ind w:left="-284" w:right="-852" w:hanging="283"/>
        <w:rPr>
          <w:rFonts w:ascii="Book Antiqua" w:eastAsia="Book Antiqua" w:hAnsi="Book Antiqua"/>
        </w:rPr>
      </w:pPr>
      <w:r w:rsidRPr="00F62D76">
        <w:rPr>
          <w:rFonts w:ascii="Book Antiqua" w:eastAsia="Book Antiqua" w:hAnsi="Book Antiqua"/>
        </w:rPr>
        <w:t xml:space="preserve">Notificar a </w:t>
      </w:r>
      <w:r w:rsidRPr="00F62D76">
        <w:rPr>
          <w:rFonts w:ascii="Book Antiqua" w:eastAsia="Book Antiqua" w:hAnsi="Book Antiqua"/>
          <w:b/>
        </w:rPr>
        <w:t>CONTRATADA</w:t>
      </w:r>
      <w:r w:rsidRPr="00F62D76">
        <w:rPr>
          <w:rFonts w:ascii="Book Antiqua" w:eastAsia="Book Antiqua" w:hAnsi="Book Antiqua"/>
        </w:rPr>
        <w:t xml:space="preserve"> quando necessário;</w:t>
      </w:r>
    </w:p>
    <w:p w:rsidR="00C8682A" w:rsidRPr="00F62D76" w:rsidRDefault="00C8682A" w:rsidP="00C8682A">
      <w:pPr>
        <w:pStyle w:val="PargrafodaLista"/>
        <w:widowControl w:val="0"/>
        <w:numPr>
          <w:ilvl w:val="0"/>
          <w:numId w:val="34"/>
        </w:numPr>
        <w:ind w:left="-284" w:right="-852" w:hanging="283"/>
        <w:rPr>
          <w:rFonts w:ascii="Book Antiqua" w:eastAsia="Book Antiqua" w:hAnsi="Book Antiqua"/>
        </w:rPr>
      </w:pPr>
      <w:r w:rsidRPr="00F62D76">
        <w:rPr>
          <w:rFonts w:ascii="Book Antiqua" w:eastAsia="Book Antiqua" w:hAnsi="Book Antiqua"/>
        </w:rPr>
        <w:t xml:space="preserve">Monitorar constantemente o nível de qualidade do </w:t>
      </w:r>
      <w:r w:rsidRPr="00F62D76">
        <w:rPr>
          <w:rFonts w:ascii="Book Antiqua" w:eastAsia="Book Antiqua" w:hAnsi="Book Antiqua"/>
          <w:shd w:val="clear" w:color="auto" w:fill="FFFFFF"/>
        </w:rPr>
        <w:t>material</w:t>
      </w:r>
      <w:r w:rsidRPr="00F62D76">
        <w:rPr>
          <w:rFonts w:ascii="Book Antiqua" w:eastAsia="Book Antiqua" w:hAnsi="Book Antiqua"/>
        </w:rPr>
        <w:t xml:space="preserve"> e intervir para requerer à </w:t>
      </w:r>
      <w:r w:rsidRPr="00F62D76">
        <w:rPr>
          <w:rFonts w:ascii="Book Antiqua" w:eastAsia="Book Antiqua" w:hAnsi="Book Antiqua"/>
          <w:b/>
        </w:rPr>
        <w:t>CONTRATADA</w:t>
      </w:r>
      <w:r w:rsidRPr="00F62D76">
        <w:rPr>
          <w:rFonts w:ascii="Book Antiqua" w:eastAsia="Book Antiqua" w:hAnsi="Book Antiqua"/>
        </w:rPr>
        <w:t xml:space="preserve"> a correção das faltas, falhas e irregularidades constatadas.</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rPr>
      </w:pPr>
      <w:r w:rsidRPr="00F62D76">
        <w:rPr>
          <w:rFonts w:ascii="Book Antiqua" w:hAnsi="Book Antiqua"/>
        </w:rPr>
        <w:t xml:space="preserve">11.3 O descumprimento total ou parcial das obrigações e responsabilidades assumidas pela </w:t>
      </w:r>
      <w:r w:rsidRPr="00F62D76">
        <w:rPr>
          <w:rFonts w:ascii="Book Antiqua" w:hAnsi="Book Antiqua"/>
          <w:b/>
        </w:rPr>
        <w:t>CONTRATADA</w:t>
      </w:r>
      <w:r w:rsidRPr="00F62D76">
        <w:rPr>
          <w:rFonts w:ascii="Book Antiqua" w:hAnsi="Book Antiqua"/>
        </w:rPr>
        <w:t xml:space="preserve"> ensejará a aplicação de sanções administrativas previstas neste instumento e na legislação vigente, podendo culminar em rescisão contratual, </w:t>
      </w:r>
      <w:r w:rsidRPr="00F62D76">
        <w:rPr>
          <w:rFonts w:ascii="Book Antiqua" w:eastAsia="Book Antiqua" w:hAnsi="Book Antiqua"/>
        </w:rPr>
        <w:t xml:space="preserve">nos termos dos Art. 137 a 139 da Lei </w:t>
      </w:r>
      <w:r w:rsidRPr="00F62D76">
        <w:rPr>
          <w:rFonts w:ascii="Book Antiqua" w:eastAsia="Book Antiqua" w:hAnsi="Book Antiqua"/>
        </w:rPr>
        <w:lastRenderedPageBreak/>
        <w:t>Federal nº 14.133/2021.</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r w:rsidRPr="00F62D76">
        <w:rPr>
          <w:rFonts w:ascii="Book Antiqua" w:hAnsi="Book Antiqua"/>
        </w:rPr>
        <w:t xml:space="preserve">11.4 A fiscalização de que trata esta cláusula não exclui nem reduz a responsabilidade da </w:t>
      </w:r>
      <w:r w:rsidRPr="00F62D76">
        <w:rPr>
          <w:rFonts w:ascii="Book Antiqua" w:hAnsi="Book Antiqua"/>
          <w:b/>
        </w:rPr>
        <w:t>CONTRATADA</w:t>
      </w:r>
      <w:r w:rsidRPr="00F62D76">
        <w:rPr>
          <w:rFonts w:ascii="Book Antiqua" w:hAnsi="Book Antiqua"/>
        </w:rPr>
        <w:t xml:space="preserve"> </w:t>
      </w:r>
      <w:r w:rsidRPr="00F62D76">
        <w:rPr>
          <w:rFonts w:ascii="Book Antiqua" w:eastAsia="Book Antiqua" w:hAnsi="Book Antiqua"/>
          <w:shd w:val="clear" w:color="auto" w:fill="FFFFFF"/>
        </w:rPr>
        <w:t>pelos vícios e danos decorrentes da execução do objeto, de acordo com os artigos 14 e 17 a 27 do Código de Defesa do Consumidor (Lei nº 8.078, de 1990), causados diretamente à Administração ou a terceiros</w:t>
      </w:r>
      <w:r w:rsidRPr="00F62D76">
        <w:rPr>
          <w:rFonts w:ascii="Book Antiqua" w:hAnsi="Book Antiqua"/>
        </w:rPr>
        <w:t xml:space="preserve">, ainda que resultante de imperfeições técnicas, vícios redibitórios ou emprego de material inadequado ou de qualidade inferior e, na ocorrência desta, não implica em corresponsabilidade da </w:t>
      </w:r>
      <w:r w:rsidRPr="00F62D76">
        <w:rPr>
          <w:rFonts w:ascii="Book Antiqua" w:hAnsi="Book Antiqua"/>
          <w:b/>
        </w:rPr>
        <w:t>CONTRATANTE</w:t>
      </w:r>
      <w:r w:rsidRPr="00F62D76">
        <w:rPr>
          <w:rFonts w:ascii="Book Antiqua" w:hAnsi="Book Antiqua"/>
        </w:rPr>
        <w:t xml:space="preserve"> ou de seus agentes, gestores e fiscais, </w:t>
      </w:r>
      <w:r w:rsidRPr="00F62D76">
        <w:rPr>
          <w:rFonts w:ascii="Book Antiqua" w:eastAsia="Book Antiqua" w:hAnsi="Book Antiqua"/>
          <w:shd w:val="clear" w:color="auto" w:fill="FFFFFF"/>
        </w:rPr>
        <w:t xml:space="preserve">ficando a Prefeitura Municipal de Gaspar autorizada a descontar da garantia ou dos pagamentos devidos à </w:t>
      </w:r>
      <w:r w:rsidRPr="00F62D76">
        <w:rPr>
          <w:rFonts w:ascii="Book Antiqua" w:eastAsia="Book Antiqua" w:hAnsi="Book Antiqua"/>
          <w:b/>
          <w:shd w:val="clear" w:color="auto" w:fill="FFFFFF"/>
        </w:rPr>
        <w:t>CONTRATADA</w:t>
      </w:r>
      <w:r w:rsidRPr="00F62D76">
        <w:rPr>
          <w:rFonts w:ascii="Book Antiqua" w:eastAsia="Book Antiqua" w:hAnsi="Book Antiqua"/>
          <w:shd w:val="clear" w:color="auto" w:fill="FFFFFF"/>
        </w:rPr>
        <w:t xml:space="preserve"> o valor correspondente aos danos sofridos.</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rPr>
          <w:rFonts w:ascii="Book Antiqua" w:hAnsi="Book Antiqua"/>
        </w:rPr>
      </w:pPr>
      <w:r w:rsidRPr="00F62D76">
        <w:rPr>
          <w:rFonts w:ascii="Book Antiqua" w:hAnsi="Book Antiqua"/>
        </w:rPr>
        <w:t>11.5 No exercício de suas atribuições fica assegurado à Fiscalização, sem restrições de qualquer natureza, o direito de acesso a todos os elementos de informações relacionados com o objeto deste instrumento.</w:t>
      </w:r>
    </w:p>
    <w:p w:rsidR="008A7E57" w:rsidRDefault="008A7E57" w:rsidP="008A7E57">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rPr>
      </w:pPr>
      <w:r>
        <w:rPr>
          <w:rFonts w:ascii="Book Antiqua" w:hAnsi="Book Antiqua"/>
        </w:rPr>
        <w:t xml:space="preserve">11.6 Fiscais </w:t>
      </w:r>
      <w:r w:rsidRPr="00F62D76">
        <w:rPr>
          <w:rFonts w:ascii="Book Antiqua" w:hAnsi="Book Antiqua"/>
        </w:rPr>
        <w:t>designado</w:t>
      </w:r>
      <w:r>
        <w:rPr>
          <w:rFonts w:ascii="Book Antiqua" w:hAnsi="Book Antiqua"/>
        </w:rPr>
        <w:t>s p</w:t>
      </w:r>
      <w:r w:rsidR="009328A1">
        <w:rPr>
          <w:rFonts w:ascii="Book Antiqua" w:hAnsi="Book Antiqua"/>
        </w:rPr>
        <w:t>elas</w:t>
      </w:r>
      <w:r>
        <w:rPr>
          <w:rFonts w:ascii="Book Antiqua" w:hAnsi="Book Antiqua"/>
        </w:rPr>
        <w:t xml:space="preserve"> unidade</w:t>
      </w:r>
      <w:r w:rsidR="009328A1">
        <w:rPr>
          <w:rFonts w:ascii="Book Antiqua" w:hAnsi="Book Antiqua"/>
        </w:rPr>
        <w:t>s</w:t>
      </w:r>
      <w:r>
        <w:rPr>
          <w:rFonts w:ascii="Book Antiqua" w:hAnsi="Book Antiqua"/>
        </w:rPr>
        <w:t xml:space="preserve"> requisitante</w:t>
      </w:r>
      <w:r w:rsidR="009328A1">
        <w:rPr>
          <w:rFonts w:ascii="Book Antiqua" w:hAnsi="Book Antiqua"/>
        </w:rPr>
        <w:t>s</w:t>
      </w:r>
      <w:r>
        <w:rPr>
          <w:rFonts w:ascii="Book Antiqua" w:hAnsi="Book Antiqua"/>
        </w:rPr>
        <w:t xml:space="preserve"> </w:t>
      </w:r>
      <w:r w:rsidRPr="00F62D76">
        <w:rPr>
          <w:rFonts w:ascii="Book Antiqua" w:hAnsi="Book Antiqua"/>
        </w:rPr>
        <w:t>para esta contratação:</w:t>
      </w:r>
    </w:p>
    <w:p w:rsidR="008A7E57" w:rsidRDefault="008A7E57" w:rsidP="008A7E57">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i/>
        </w:rPr>
      </w:pPr>
    </w:p>
    <w:tbl>
      <w:tblPr>
        <w:tblStyle w:val="Tabelacomgrade"/>
        <w:tblW w:w="10065" w:type="dxa"/>
        <w:tblInd w:w="-681" w:type="dxa"/>
        <w:tblCellMar>
          <w:top w:w="28" w:type="dxa"/>
          <w:left w:w="28" w:type="dxa"/>
          <w:bottom w:w="28" w:type="dxa"/>
          <w:right w:w="28" w:type="dxa"/>
        </w:tblCellMar>
        <w:tblLook w:val="04A0"/>
      </w:tblPr>
      <w:tblGrid>
        <w:gridCol w:w="4253"/>
        <w:gridCol w:w="5812"/>
      </w:tblGrid>
      <w:tr w:rsidR="008A7E57" w:rsidRPr="00C404DD" w:rsidTr="008A7E57">
        <w:trPr>
          <w:trHeight w:val="510"/>
        </w:trPr>
        <w:tc>
          <w:tcPr>
            <w:tcW w:w="4253" w:type="dxa"/>
            <w:shd w:val="clear" w:color="auto" w:fill="D9D9D9" w:themeFill="background1" w:themeFillShade="D9"/>
            <w:vAlign w:val="center"/>
          </w:tcPr>
          <w:p w:rsidR="008A7E57" w:rsidRPr="0051794E" w:rsidRDefault="008A7E57" w:rsidP="008A7E57">
            <w:pPr>
              <w:ind w:left="0" w:right="0"/>
              <w:jc w:val="center"/>
              <w:rPr>
                <w:rFonts w:ascii="Book Antiqua" w:hAnsi="Book Antiqua"/>
                <w:b/>
                <w:sz w:val="22"/>
                <w:szCs w:val="22"/>
              </w:rPr>
            </w:pPr>
            <w:r w:rsidRPr="0051794E">
              <w:rPr>
                <w:rFonts w:ascii="Book Antiqua" w:hAnsi="Book Antiqua"/>
                <w:b/>
                <w:sz w:val="22"/>
                <w:szCs w:val="22"/>
              </w:rPr>
              <w:t>UNIDADE REQUISITANTE</w:t>
            </w:r>
          </w:p>
        </w:tc>
        <w:tc>
          <w:tcPr>
            <w:tcW w:w="5812" w:type="dxa"/>
            <w:shd w:val="clear" w:color="auto" w:fill="D9D9D9" w:themeFill="background1" w:themeFillShade="D9"/>
            <w:vAlign w:val="center"/>
          </w:tcPr>
          <w:p w:rsidR="008A7E57" w:rsidRPr="0051794E" w:rsidRDefault="008A7E57" w:rsidP="008A7E57">
            <w:pPr>
              <w:ind w:left="0" w:right="0"/>
              <w:jc w:val="center"/>
              <w:rPr>
                <w:rFonts w:ascii="Book Antiqua" w:hAnsi="Book Antiqua"/>
                <w:b/>
                <w:sz w:val="22"/>
                <w:szCs w:val="22"/>
              </w:rPr>
            </w:pPr>
            <w:r w:rsidRPr="0051794E">
              <w:rPr>
                <w:rFonts w:ascii="Book Antiqua" w:hAnsi="Book Antiqua"/>
                <w:b/>
                <w:sz w:val="22"/>
                <w:szCs w:val="22"/>
              </w:rPr>
              <w:t>RESPONSÁVEL PELA FISCALIZAÇÃO – NOME E MATRÍCULA</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DA FAZENDA E GESTÃO ADMINISTRATIVA</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sz w:val="22"/>
                <w:szCs w:val="22"/>
              </w:rPr>
              <w:t>JEAN CLÓVIS DA ROSA ZEN – MATRÍCULA</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SUPERINTENDÊNCIA DE TRÂNSITO (DITRAN)</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DIRCEU DOS PASSOS – MATRÍCULA 4.473</w:t>
            </w:r>
          </w:p>
        </w:tc>
      </w:tr>
      <w:tr w:rsidR="008A7E57" w:rsidRPr="00C404DD" w:rsidTr="008A7E57">
        <w:trPr>
          <w:trHeight w:val="445"/>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CORPO DE BOMBEIROS MILITARES</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sz w:val="22"/>
                <w:szCs w:val="22"/>
              </w:rPr>
              <w:t xml:space="preserve">SGT BM LUCIANO ROMINHUK - </w:t>
            </w:r>
            <w:r w:rsidRPr="0051794E">
              <w:rPr>
                <w:rFonts w:ascii="Book Antiqua" w:hAnsi="Book Antiqua" w:cs="Arial"/>
                <w:color w:val="000000"/>
                <w:sz w:val="22"/>
                <w:szCs w:val="22"/>
                <w:shd w:val="clear" w:color="auto" w:fill="FFFFFF"/>
              </w:rPr>
              <w:t>MATRÍCULA</w:t>
            </w:r>
            <w:r w:rsidRPr="0051794E">
              <w:rPr>
                <w:rFonts w:ascii="Book Antiqua" w:hAnsi="Book Antiqua"/>
                <w:sz w:val="22"/>
                <w:szCs w:val="22"/>
              </w:rPr>
              <w:t xml:space="preserve"> 927157-0</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POLÍCIA MILITAR</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Style w:val="Forte"/>
                <w:rFonts w:ascii="Book Antiqua" w:hAnsi="Book Antiqua" w:cs="Arial"/>
                <w:b w:val="0"/>
                <w:color w:val="000000"/>
                <w:sz w:val="22"/>
                <w:szCs w:val="22"/>
                <w:shd w:val="clear" w:color="auto" w:fill="FFFFFF"/>
              </w:rPr>
              <w:t>DENILDO</w:t>
            </w:r>
            <w:r w:rsidRPr="0051794E">
              <w:rPr>
                <w:rFonts w:ascii="Book Antiqua" w:hAnsi="Book Antiqua" w:cs="Arial"/>
                <w:color w:val="000000"/>
                <w:sz w:val="22"/>
                <w:szCs w:val="22"/>
                <w:shd w:val="clear" w:color="auto" w:fill="FFFFFF"/>
              </w:rPr>
              <w:t> DE MIRANDA – 928769-8</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POLÍCIA CIVIL</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cs="Segoe UI"/>
                <w:color w:val="000000"/>
                <w:sz w:val="22"/>
                <w:szCs w:val="22"/>
                <w:shd w:val="clear" w:color="auto" w:fill="FFFFFF"/>
              </w:rPr>
              <w:t>MARCIA REGINA KREMER VICENTE – MATRÍCULA 250714-5</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EDUCAÇÃO – ENSINO FUNDAMENTAL E EDUCAÇÃO INFANTIL</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sz w:val="22"/>
                <w:szCs w:val="22"/>
              </w:rPr>
              <w:t>ANTONIO MERCES DA SILVA – MATRÍCULA 17.534</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SAÚDE</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sz w:val="22"/>
                <w:szCs w:val="22"/>
              </w:rPr>
              <w:t>DENILSON CECHETTO – MATRÍCULA 16.174</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OBRAS E SERVIÇOS URBANOS</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sz w:val="22"/>
                <w:szCs w:val="22"/>
              </w:rPr>
              <w:t>NILSON SANTOS DE CASTRO – MATRÍCULA 9.872</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ASSISTÊNCIA SOCIAL</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color w:val="000000"/>
                <w:sz w:val="22"/>
                <w:szCs w:val="22"/>
                <w:shd w:val="clear" w:color="auto" w:fill="FFFFFF"/>
              </w:rPr>
              <w:t>JOSÉ LÁZARO DA SILVA JUNIOR – MATRÍCULA 20.656</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DESENVOLVIMENTO ECONÔMICO, RENDA E TURISMO</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sz w:val="22"/>
                <w:szCs w:val="22"/>
              </w:rPr>
              <w:t>MURIELE DA SILVA - MATRÍCULA 19.828</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SECRETARIA MUNICIPAL DE AGRICULTURA E AQUICULTURA</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MAICON JOSÉ ISENSEE – MATRÍCULA 13.108</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FUNDAÇÃO MUNICIPAL DE ESPORTES E LAZER</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DOUGLAS FRANCISCO MULLER – MATRÍCULA 20.453</w:t>
            </w:r>
          </w:p>
        </w:tc>
      </w:tr>
      <w:tr w:rsidR="008A7E57" w:rsidRPr="00C404DD" w:rsidTr="008A7E57">
        <w:trPr>
          <w:trHeight w:val="510"/>
        </w:trPr>
        <w:tc>
          <w:tcPr>
            <w:tcW w:w="4253" w:type="dxa"/>
            <w:vAlign w:val="center"/>
          </w:tcPr>
          <w:p w:rsidR="008A7E57" w:rsidRPr="0051794E" w:rsidRDefault="008A7E57" w:rsidP="008A7E57">
            <w:pPr>
              <w:widowControl w:val="0"/>
              <w:autoSpaceDE w:val="0"/>
              <w:autoSpaceDN w:val="0"/>
              <w:adjustRightInd w:val="0"/>
              <w:ind w:left="0" w:right="0"/>
              <w:jc w:val="center"/>
              <w:rPr>
                <w:rFonts w:ascii="Book Antiqua" w:hAnsi="Book Antiqua" w:cs="Arial"/>
                <w:iCs/>
                <w:sz w:val="22"/>
                <w:szCs w:val="22"/>
              </w:rPr>
            </w:pPr>
            <w:r w:rsidRPr="0051794E">
              <w:rPr>
                <w:rFonts w:ascii="Book Antiqua" w:hAnsi="Book Antiqua" w:cs="Arial"/>
                <w:iCs/>
                <w:sz w:val="22"/>
                <w:szCs w:val="22"/>
              </w:rPr>
              <w:t>SERVIÇO AUTÔNOMO MUNICIPAL DE ÁGUA E ESGOTO</w:t>
            </w:r>
          </w:p>
        </w:tc>
        <w:tc>
          <w:tcPr>
            <w:tcW w:w="5812" w:type="dxa"/>
            <w:vAlign w:val="center"/>
          </w:tcPr>
          <w:p w:rsidR="008A7E57" w:rsidRPr="0051794E" w:rsidRDefault="008A7E57" w:rsidP="008A7E57">
            <w:pPr>
              <w:ind w:left="0" w:right="0"/>
              <w:jc w:val="center"/>
              <w:rPr>
                <w:rFonts w:ascii="Book Antiqua" w:hAnsi="Book Antiqua"/>
                <w:sz w:val="22"/>
                <w:szCs w:val="22"/>
              </w:rPr>
            </w:pPr>
            <w:r w:rsidRPr="0051794E">
              <w:rPr>
                <w:rFonts w:ascii="Book Antiqua" w:hAnsi="Book Antiqua" w:cs="Arial"/>
                <w:color w:val="000000"/>
                <w:sz w:val="22"/>
                <w:szCs w:val="22"/>
                <w:shd w:val="clear" w:color="auto" w:fill="FFFFFF"/>
              </w:rPr>
              <w:t>JÚLIO CESAR OLIVEIRA DE MATOS – MATRÍCULA 15.190</w:t>
            </w:r>
          </w:p>
        </w:tc>
      </w:tr>
    </w:tbl>
    <w:p w:rsidR="00C8682A" w:rsidRDefault="00C8682A"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p>
    <w:p w:rsidR="008A7E57" w:rsidRPr="00F62D76" w:rsidRDefault="008A7E57" w:rsidP="00C8682A">
      <w:pPr>
        <w:widowControl w:val="0"/>
        <w:tabs>
          <w:tab w:val="left" w:pos="56"/>
          <w:tab w:val="left" w:pos="56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ind w:right="-852"/>
        <w:rPr>
          <w:rFonts w:ascii="Book Antiqua" w:hAnsi="Book Antiqua"/>
          <w:b/>
        </w:rPr>
      </w:pPr>
    </w:p>
    <w:p w:rsidR="00C8682A" w:rsidRPr="00F62D76" w:rsidRDefault="00C8682A" w:rsidP="00C8682A">
      <w:pPr>
        <w:tabs>
          <w:tab w:val="left" w:pos="9498"/>
        </w:tabs>
        <w:ind w:right="-852"/>
        <w:rPr>
          <w:rFonts w:ascii="Book Antiqua" w:hAnsi="Book Antiqua"/>
        </w:rPr>
      </w:pPr>
      <w:r w:rsidRPr="00F62D76">
        <w:rPr>
          <w:rFonts w:ascii="Book Antiqua" w:eastAsia="Book Antiqua" w:hAnsi="Book Antiqua"/>
          <w:b/>
        </w:rPr>
        <w:lastRenderedPageBreak/>
        <w:t xml:space="preserve">CLÁUSULA DÉCIMA SEGUNDA – DA </w:t>
      </w:r>
      <w:r w:rsidRPr="00F62D76">
        <w:rPr>
          <w:rFonts w:ascii="Book Antiqua" w:hAnsi="Book Antiqua"/>
          <w:b/>
        </w:rPr>
        <w:t>ALTERAÇÃO SUBJETIVA</w:t>
      </w:r>
    </w:p>
    <w:p w:rsidR="00C8682A" w:rsidRPr="00F62D76" w:rsidRDefault="00C8682A" w:rsidP="00C8682A">
      <w:pPr>
        <w:widowControl w:val="0"/>
        <w:ind w:right="-852"/>
        <w:rPr>
          <w:rFonts w:ascii="Book Antiqua" w:hAnsi="Book Antiqua"/>
        </w:rPr>
      </w:pPr>
      <w:r w:rsidRPr="00F62D76">
        <w:rPr>
          <w:rFonts w:ascii="Book Antiqua" w:hAnsi="Book Antiqua"/>
        </w:rPr>
        <w:t>12.1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8682A" w:rsidRPr="00F62D76" w:rsidRDefault="00C8682A" w:rsidP="00C8682A">
      <w:pPr>
        <w:widowControl w:val="0"/>
        <w:ind w:right="-852"/>
        <w:rPr>
          <w:rFonts w:ascii="Book Antiqua" w:eastAsia="Book Antiqua" w:hAnsi="Book Antiqua"/>
          <w:b/>
        </w:rPr>
      </w:pPr>
    </w:p>
    <w:p w:rsidR="00C8682A" w:rsidRPr="00F62D76" w:rsidRDefault="00C8682A" w:rsidP="00C8682A">
      <w:pPr>
        <w:widowControl w:val="0"/>
        <w:ind w:right="-852"/>
        <w:rPr>
          <w:rFonts w:ascii="Book Antiqua" w:eastAsia="Book Antiqua" w:hAnsi="Book Antiqua"/>
          <w:b/>
        </w:rPr>
      </w:pPr>
      <w:r w:rsidRPr="00F62D76">
        <w:rPr>
          <w:rFonts w:ascii="Book Antiqua" w:eastAsia="Book Antiqua" w:hAnsi="Book Antiqua"/>
          <w:b/>
        </w:rPr>
        <w:t>CLÁUSULA DÉCIMA TERCEIRA – DAS INFRAÇÕES E SANÇÕES ADMINISTRATIVAS</w:t>
      </w:r>
    </w:p>
    <w:p w:rsidR="00C8682A" w:rsidRPr="00F62D76" w:rsidRDefault="00C8682A" w:rsidP="00C8682A">
      <w:pPr>
        <w:rPr>
          <w:rFonts w:ascii="Book Antiqua" w:hAnsi="Book Antiqua" w:cs="Times New Roman"/>
          <w:u w:val="single"/>
        </w:rPr>
      </w:pPr>
      <w:r w:rsidRPr="00F62D76">
        <w:rPr>
          <w:rFonts w:ascii="Book Antiqua" w:eastAsia="Arial" w:hAnsi="Book Antiqua" w:cs="Times New Roman"/>
          <w:lang w:eastAsia="pt-BR"/>
        </w:rPr>
        <w:t xml:space="preserve">13.1 </w:t>
      </w:r>
      <w:r w:rsidRPr="00F62D76">
        <w:rPr>
          <w:rFonts w:ascii="Book Antiqua" w:hAnsi="Book Antiqua" w:cs="Times New Roman"/>
        </w:rPr>
        <w:t xml:space="preserve">O licitante ou a </w:t>
      </w:r>
      <w:r w:rsidRPr="00F62D76">
        <w:rPr>
          <w:rFonts w:ascii="Book Antiqua" w:hAnsi="Book Antiqua" w:cs="Times New Roman"/>
          <w:b/>
        </w:rPr>
        <w:t>CONTRATADA</w:t>
      </w:r>
      <w:r w:rsidRPr="00F62D76">
        <w:rPr>
          <w:rFonts w:ascii="Book Antiqua" w:hAnsi="Book Antiqua" w:cs="Times New Roman"/>
        </w:rPr>
        <w:t xml:space="preserve">, nos termos do </w:t>
      </w:r>
      <w:r w:rsidRPr="00F62D76">
        <w:rPr>
          <w:rFonts w:ascii="Book Antiqua" w:hAnsi="Book Antiqua" w:cs="Times New Roman"/>
          <w:u w:val="single"/>
        </w:rPr>
        <w:t>Art. 155 da Lei Federal n° 14.133/2021</w:t>
      </w:r>
      <w:r w:rsidRPr="00F62D76">
        <w:rPr>
          <w:rFonts w:ascii="Book Antiqua" w:hAnsi="Book Antiqua" w:cs="Times New Roman"/>
        </w:rPr>
        <w:t xml:space="preserve">, será responsabilizado na esfera administrativa pelas seguintes </w:t>
      </w:r>
      <w:r w:rsidRPr="00F62D76">
        <w:rPr>
          <w:rFonts w:ascii="Book Antiqua" w:hAnsi="Book Antiqua" w:cs="Times New Roman"/>
          <w:u w:val="single"/>
        </w:rPr>
        <w:t>infrações:</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 </w:t>
      </w:r>
      <w:r w:rsidRPr="00F62D76">
        <w:rPr>
          <w:rFonts w:ascii="Book Antiqua" w:hAnsi="Book Antiqua" w:cs="Arial"/>
        </w:rPr>
        <w:t xml:space="preserve">Dar causa à inexecução parcial do Contrato.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13.1.2 </w:t>
      </w:r>
      <w:r w:rsidRPr="00F62D76">
        <w:rPr>
          <w:rFonts w:ascii="Book Antiqua" w:hAnsi="Book Antiqua" w:cs="Arial"/>
        </w:rPr>
        <w:t xml:space="preserve">Dar causa à inexecução parcial do Contrato que cause grave dano ao </w:t>
      </w:r>
      <w:r w:rsidRPr="00F62D76">
        <w:rPr>
          <w:rFonts w:ascii="Book Antiqua" w:hAnsi="Book Antiqua" w:cs="Arial"/>
          <w:b/>
        </w:rPr>
        <w:t>MUNICÍPIO</w:t>
      </w:r>
      <w:r w:rsidRPr="00F62D76">
        <w:rPr>
          <w:rFonts w:ascii="Book Antiqua" w:hAnsi="Book Antiqua" w:cs="Arial"/>
        </w:rPr>
        <w:t>, ao funcionamento dos serviços públicos ou ao interesse coletivo.</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13.1.3 </w:t>
      </w:r>
      <w:r w:rsidRPr="00F62D76">
        <w:rPr>
          <w:rFonts w:ascii="Book Antiqua" w:hAnsi="Book Antiqua" w:cs="Arial"/>
        </w:rPr>
        <w:t xml:space="preserve">Dar causa à inexecução total do Contrato.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13.1.4 </w:t>
      </w:r>
      <w:r w:rsidRPr="00F62D76">
        <w:rPr>
          <w:rFonts w:ascii="Book Antiqua" w:hAnsi="Book Antiqua" w:cs="Arial"/>
        </w:rPr>
        <w:t xml:space="preserve">Deixar de entregar a documentação exigida para o certame.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13.1.5 Não manter a proposta, salvo em decorrência de fato superveniente, devidamente justificado e aceito pelo representante do </w:t>
      </w:r>
      <w:r w:rsidRPr="00F62D76">
        <w:rPr>
          <w:rFonts w:ascii="Book Antiqua" w:eastAsia="Arial" w:hAnsi="Book Antiqua" w:cs="Times New Roman"/>
          <w:b/>
          <w:lang w:eastAsia="pt-BR"/>
        </w:rPr>
        <w:t>MUNICÍPIO</w:t>
      </w:r>
      <w:r w:rsidRPr="00F62D76">
        <w:rPr>
          <w:rFonts w:ascii="Book Antiqua" w:eastAsia="Arial" w:hAnsi="Book Antiqua" w:cs="Times New Roman"/>
          <w:lang w:eastAsia="pt-BR"/>
        </w:rPr>
        <w:t xml:space="preserve">.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13.1.6 </w:t>
      </w:r>
      <w:r w:rsidRPr="00F62D76">
        <w:rPr>
          <w:rFonts w:ascii="Book Antiqua" w:hAnsi="Book Antiqua" w:cs="Arial"/>
        </w:rPr>
        <w:t xml:space="preserve">Não celebrar o Contrato ou não entregar a documentação exigida para a contratação, quando convocado pelo </w:t>
      </w:r>
      <w:r w:rsidRPr="00F62D76">
        <w:rPr>
          <w:rFonts w:ascii="Book Antiqua" w:hAnsi="Book Antiqua" w:cs="Arial"/>
          <w:b/>
        </w:rPr>
        <w:t>MUNICÍPIO</w:t>
      </w:r>
      <w:r w:rsidRPr="00F62D76">
        <w:rPr>
          <w:rFonts w:ascii="Book Antiqua" w:hAnsi="Book Antiqua" w:cs="Arial"/>
        </w:rPr>
        <w:t xml:space="preserve">.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13.1.7 </w:t>
      </w:r>
      <w:r w:rsidRPr="00F62D76">
        <w:rPr>
          <w:rFonts w:ascii="Book Antiqua" w:hAnsi="Book Antiqua" w:cs="Arial"/>
        </w:rPr>
        <w:t>Ensejar o retardamento da execução ou da entrega do objeto da licitação sem motivo justificado.</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13.1.8 Deixar de apresentar amostra(s).</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13.1.9 Recusar-se, sem justificativa, a assinar o Contrato no prazo estabelecido pela Administração.</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13.1.10 </w:t>
      </w:r>
      <w:r w:rsidRPr="00F62D76">
        <w:rPr>
          <w:rFonts w:ascii="Book Antiqua" w:hAnsi="Book Antiqua" w:cs="Arial"/>
        </w:rPr>
        <w:t xml:space="preserve">Apresentar declaração ou documentação falsa exigida para o certame ou prestar declaração falsa durante a licitação ou a execução do Contrato.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13.1.11 </w:t>
      </w:r>
      <w:r w:rsidRPr="00F62D76">
        <w:rPr>
          <w:rFonts w:ascii="Book Antiqua" w:hAnsi="Book Antiqua" w:cs="Arial"/>
        </w:rPr>
        <w:t xml:space="preserve">Fraudar a licitação ou praticar ato fraudulento na execução do Contrato.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13.1.12 </w:t>
      </w:r>
      <w:r w:rsidRPr="00F62D76">
        <w:rPr>
          <w:rFonts w:ascii="Book Antiqua" w:hAnsi="Book Antiqua" w:cs="Arial"/>
        </w:rPr>
        <w:t>Comportar-se de modo inidôneo ou cometer fraude de qualquer natureza.</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13.1.13 </w:t>
      </w:r>
      <w:r w:rsidRPr="00F62D76">
        <w:rPr>
          <w:rFonts w:ascii="Book Antiqua" w:hAnsi="Book Antiqua" w:cs="Arial"/>
        </w:rPr>
        <w:t xml:space="preserve">Praticar atos ilícitos com vistas a frustrar os objetivos da licitação. </w:t>
      </w:r>
    </w:p>
    <w:p w:rsidR="00C8682A" w:rsidRPr="00F62D76" w:rsidRDefault="00C8682A" w:rsidP="00C8682A">
      <w:pPr>
        <w:rPr>
          <w:rFonts w:ascii="Book Antiqua" w:hAnsi="Book Antiqua" w:cs="Times New Roman"/>
        </w:rPr>
      </w:pPr>
      <w:r w:rsidRPr="00F62D76">
        <w:rPr>
          <w:rFonts w:ascii="Book Antiqua" w:eastAsia="Arial" w:hAnsi="Book Antiqua" w:cs="Times New Roman"/>
          <w:lang w:eastAsia="pt-BR"/>
        </w:rPr>
        <w:t xml:space="preserve">13.1.14 </w:t>
      </w:r>
      <w:r w:rsidRPr="00F62D76">
        <w:rPr>
          <w:rFonts w:ascii="Book Antiqua" w:hAnsi="Book Antiqua" w:cs="Arial"/>
        </w:rPr>
        <w:t>Praticar ato lesivo previsto no A</w:t>
      </w:r>
      <w:hyperlink r:id="rId46" w:anchor="art5" w:history="1">
        <w:r w:rsidRPr="00F62D76">
          <w:rPr>
            <w:rStyle w:val="Hyperlink"/>
            <w:rFonts w:ascii="Book Antiqua" w:hAnsi="Book Antiqua" w:cs="Arial"/>
            <w:color w:val="auto"/>
            <w:u w:val="none"/>
          </w:rPr>
          <w:t>rt.5º da Lei nº 12.846/2013.</w:t>
        </w:r>
      </w:hyperlink>
    </w:p>
    <w:p w:rsidR="00C8682A" w:rsidRPr="00F62D76" w:rsidRDefault="00C8682A" w:rsidP="00C8682A">
      <w:pPr>
        <w:rPr>
          <w:rFonts w:ascii="Book Antiqua" w:eastAsia="Times New Roman" w:hAnsi="Book Antiqua" w:cs="Arial"/>
          <w:lang w:eastAsia="pt-BR"/>
        </w:rPr>
      </w:pPr>
      <w:r w:rsidRPr="00F62D76">
        <w:rPr>
          <w:rFonts w:ascii="Book Antiqua" w:eastAsia="Arial" w:hAnsi="Book Antiqua" w:cs="Times New Roman"/>
          <w:lang w:eastAsia="pt-BR"/>
        </w:rPr>
        <w:t xml:space="preserve">13.2 </w:t>
      </w:r>
      <w:r w:rsidRPr="00F62D76">
        <w:rPr>
          <w:rFonts w:ascii="Book Antiqua" w:eastAsia="Times New Roman" w:hAnsi="Book Antiqua" w:cs="Arial"/>
          <w:lang w:eastAsia="pt-BR"/>
        </w:rPr>
        <w:t xml:space="preserve">Serão aplicadas ao responsável pelas infrações administrativas previstas neste instrumento e na legislação pertinente, as seguintes </w:t>
      </w:r>
      <w:r w:rsidRPr="00F62D76">
        <w:rPr>
          <w:rFonts w:ascii="Book Antiqua" w:eastAsia="Times New Roman" w:hAnsi="Book Antiqua" w:cs="Arial"/>
          <w:u w:val="single"/>
          <w:lang w:eastAsia="pt-BR"/>
        </w:rPr>
        <w:t>sanções:</w:t>
      </w:r>
      <w:r w:rsidRPr="00F62D76">
        <w:rPr>
          <w:rFonts w:ascii="Book Antiqua" w:eastAsia="Times New Roman" w:hAnsi="Book Antiqua" w:cs="Arial"/>
          <w:lang w:eastAsia="pt-BR"/>
        </w:rPr>
        <w:t xml:space="preserve">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13.2.1 </w:t>
      </w:r>
      <w:r w:rsidRPr="00F62D76">
        <w:rPr>
          <w:rFonts w:ascii="Book Antiqua" w:eastAsia="Times New Roman" w:hAnsi="Book Antiqua" w:cs="Arial"/>
          <w:u w:val="single"/>
          <w:lang w:eastAsia="pt-BR"/>
        </w:rPr>
        <w:t>Advertência</w:t>
      </w:r>
      <w:r w:rsidRPr="00F62D76">
        <w:rPr>
          <w:rFonts w:ascii="Book Antiqua" w:eastAsia="Times New Roman" w:hAnsi="Book Antiqua" w:cs="Arial"/>
          <w:lang w:eastAsia="pt-BR"/>
        </w:rPr>
        <w:t>;</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13.2.2 </w:t>
      </w:r>
      <w:r w:rsidRPr="00F62D76">
        <w:rPr>
          <w:rFonts w:ascii="Book Antiqua" w:eastAsia="Times New Roman" w:hAnsi="Book Antiqua" w:cs="Arial"/>
          <w:u w:val="single"/>
          <w:lang w:eastAsia="pt-BR"/>
        </w:rPr>
        <w:t>Multa</w:t>
      </w:r>
      <w:r w:rsidRPr="00F62D76">
        <w:rPr>
          <w:rFonts w:ascii="Book Antiqua" w:eastAsia="Times New Roman" w:hAnsi="Book Antiqua" w:cs="Arial"/>
          <w:lang w:eastAsia="pt-BR"/>
        </w:rPr>
        <w:t>;</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13.2.3 </w:t>
      </w:r>
      <w:r w:rsidRPr="00F62D76">
        <w:rPr>
          <w:rFonts w:ascii="Book Antiqua" w:eastAsia="Times New Roman" w:hAnsi="Book Antiqua" w:cs="Arial"/>
          <w:u w:val="single"/>
          <w:lang w:eastAsia="pt-BR"/>
        </w:rPr>
        <w:t>Impedimento de Licitar e Contratar</w:t>
      </w:r>
      <w:r w:rsidRPr="00F62D76">
        <w:rPr>
          <w:rFonts w:ascii="Book Antiqua" w:eastAsia="Times New Roman" w:hAnsi="Book Antiqua" w:cs="Arial"/>
          <w:lang w:eastAsia="pt-BR"/>
        </w:rPr>
        <w:t>;</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13.2.4 </w:t>
      </w:r>
      <w:r w:rsidRPr="00F62D76">
        <w:rPr>
          <w:rFonts w:ascii="Book Antiqua" w:eastAsia="Times New Roman" w:hAnsi="Book Antiqua" w:cs="Arial"/>
          <w:u w:val="single"/>
          <w:lang w:eastAsia="pt-BR"/>
        </w:rPr>
        <w:t>Declaração de Inidoneidade para Licitar ou Contratar</w:t>
      </w:r>
      <w:r w:rsidRPr="00F62D76">
        <w:rPr>
          <w:rFonts w:ascii="Book Antiqua" w:eastAsia="Times New Roman" w:hAnsi="Book Antiqua" w:cs="Arial"/>
          <w:lang w:eastAsia="pt-BR"/>
        </w:rPr>
        <w:t>.</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13.3 </w:t>
      </w:r>
      <w:r w:rsidRPr="00F62D76">
        <w:rPr>
          <w:rFonts w:ascii="Book Antiqua" w:hAnsi="Book Antiqua"/>
        </w:rPr>
        <w:t xml:space="preserve">A aplicação das sanções previstas em Lei não exclui, em hipótese alguma, a obrigação de reparação integral do dano causado ao </w:t>
      </w:r>
      <w:r w:rsidRPr="00F62D76">
        <w:rPr>
          <w:rFonts w:ascii="Book Antiqua" w:hAnsi="Book Antiqua"/>
          <w:b/>
        </w:rPr>
        <w:t>MUNICÍPIO</w:t>
      </w:r>
      <w:r w:rsidRPr="00F62D76">
        <w:rPr>
          <w:rFonts w:ascii="Book Antiqua" w:hAnsi="Book Antiqua"/>
        </w:rPr>
        <w:t xml:space="preserve"> ou a terceiros em decorrência da execução do </w:t>
      </w:r>
      <w:r w:rsidRPr="00F62D76">
        <w:rPr>
          <w:rFonts w:ascii="Book Antiqua" w:hAnsi="Book Antiqua" w:cs="Arial"/>
        </w:rPr>
        <w:t>Contrato</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13.4 </w:t>
      </w:r>
      <w:r w:rsidRPr="00F62D76">
        <w:rPr>
          <w:rFonts w:ascii="Book Antiqua" w:hAnsi="Book Antiqua"/>
        </w:rPr>
        <w:t xml:space="preserve">A sanção de </w:t>
      </w:r>
      <w:r w:rsidRPr="00F62D76">
        <w:rPr>
          <w:rFonts w:ascii="Book Antiqua" w:hAnsi="Book Antiqua"/>
          <w:u w:val="single"/>
        </w:rPr>
        <w:t>advertência</w:t>
      </w:r>
      <w:r w:rsidRPr="00F62D76">
        <w:rPr>
          <w:rFonts w:ascii="Book Antiqua" w:hAnsi="Book Antiqua"/>
        </w:rPr>
        <w:t xml:space="preserve"> será aplicada nas seguintes hipóteses: </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13.4.1 </w:t>
      </w:r>
      <w:r w:rsidRPr="00F62D76">
        <w:rPr>
          <w:rFonts w:ascii="Book Antiqua" w:hAnsi="Book Antiqua"/>
        </w:rPr>
        <w:t xml:space="preserve">Descumprimento, de pequena relevância, de obrigação legal ou infração à Lei quando não se justificar aplicação de sanção mais grave; ou </w:t>
      </w:r>
    </w:p>
    <w:p w:rsidR="00C8682A" w:rsidRPr="00F62D76" w:rsidRDefault="00C8682A" w:rsidP="00C8682A">
      <w:pPr>
        <w:rPr>
          <w:rFonts w:ascii="Book Antiqua" w:hAnsi="Book Antiqua"/>
        </w:rPr>
      </w:pPr>
      <w:r w:rsidRPr="00F62D76">
        <w:rPr>
          <w:rFonts w:ascii="Book Antiqua" w:eastAsia="Arial" w:hAnsi="Book Antiqua" w:cs="Times New Roman"/>
          <w:lang w:eastAsia="pt-BR"/>
        </w:rPr>
        <w:t xml:space="preserve">13.4.2 </w:t>
      </w:r>
      <w:r w:rsidRPr="00F62D76">
        <w:rPr>
          <w:rFonts w:ascii="Book Antiqua" w:hAnsi="Book Antiqua"/>
        </w:rPr>
        <w:t xml:space="preserve">Inexecução parcial de obrigação contratual principal ou acessória de pequena relevância, a critério do </w:t>
      </w:r>
      <w:r w:rsidRPr="00F62D76">
        <w:rPr>
          <w:rFonts w:ascii="Book Antiqua" w:hAnsi="Book Antiqua"/>
          <w:b/>
        </w:rPr>
        <w:t>MUNICÍPIO</w:t>
      </w:r>
      <w:r w:rsidRPr="00F62D76">
        <w:rPr>
          <w:rFonts w:ascii="Book Antiqua" w:hAnsi="Book Antiqua"/>
        </w:rPr>
        <w:t>, quando não se justificar aplicação de sanção mais grave.</w:t>
      </w:r>
    </w:p>
    <w:p w:rsidR="00C8682A" w:rsidRPr="00F62D76" w:rsidRDefault="00C8682A" w:rsidP="00C8682A">
      <w:pPr>
        <w:rPr>
          <w:rFonts w:ascii="Book Antiqua" w:hAnsi="Book Antiqua"/>
        </w:rPr>
      </w:pPr>
      <w:r w:rsidRPr="00F62D76">
        <w:rPr>
          <w:rFonts w:ascii="Book Antiqua" w:hAnsi="Book Antiqua"/>
        </w:rPr>
        <w:t xml:space="preserve">13.5 A sanção de </w:t>
      </w:r>
      <w:r w:rsidRPr="00F62D76">
        <w:rPr>
          <w:rFonts w:ascii="Book Antiqua" w:hAnsi="Book Antiqua"/>
          <w:u w:val="single"/>
        </w:rPr>
        <w:t>multa</w:t>
      </w:r>
      <w:r w:rsidRPr="00F62D76">
        <w:rPr>
          <w:rFonts w:ascii="Book Antiqua" w:hAnsi="Book Antiqua"/>
        </w:rPr>
        <w:t xml:space="preserve"> tem </w:t>
      </w:r>
      <w:r w:rsidRPr="00F62D76">
        <w:rPr>
          <w:rFonts w:ascii="Book Antiqua" w:hAnsi="Book Antiqua"/>
          <w:u w:val="single"/>
        </w:rPr>
        <w:t>natureza pecuniária</w:t>
      </w:r>
      <w:r w:rsidRPr="00F62D76">
        <w:rPr>
          <w:rFonts w:ascii="Book Antiqua" w:hAnsi="Book Antiqua"/>
        </w:rPr>
        <w:t xml:space="preserve"> e poderá ser aplicada, de forma cumulativa ou não com as demais sanções, nas hipóteses previstas neste instrumento e na legislação pertinente. </w:t>
      </w:r>
    </w:p>
    <w:p w:rsidR="00C8682A" w:rsidRPr="00F62D76" w:rsidRDefault="00C8682A" w:rsidP="00C8682A">
      <w:pPr>
        <w:rPr>
          <w:rFonts w:ascii="Book Antiqua" w:hAnsi="Book Antiqua"/>
        </w:rPr>
      </w:pPr>
      <w:r w:rsidRPr="00F62D76">
        <w:rPr>
          <w:rFonts w:ascii="Book Antiqua" w:hAnsi="Book Antiqua"/>
        </w:rPr>
        <w:t xml:space="preserve">13.6 A multa será recolhida em percentual de </w:t>
      </w:r>
      <w:r w:rsidRPr="00F62D76">
        <w:rPr>
          <w:rFonts w:ascii="Book Antiqua" w:hAnsi="Book Antiqua"/>
          <w:u w:val="single"/>
        </w:rPr>
        <w:t>0,5% (cinco décimos por cento) a 30% (trinta por cento)</w:t>
      </w:r>
      <w:r w:rsidRPr="00F62D76">
        <w:rPr>
          <w:rFonts w:ascii="Book Antiqua" w:hAnsi="Book Antiqua"/>
        </w:rPr>
        <w:t xml:space="preserve"> incidente sobre o </w:t>
      </w:r>
      <w:r w:rsidRPr="00F62D76">
        <w:rPr>
          <w:rFonts w:ascii="Book Antiqua" w:hAnsi="Book Antiqua"/>
          <w:u w:val="single"/>
        </w:rPr>
        <w:t xml:space="preserve">valor do </w:t>
      </w:r>
      <w:r w:rsidRPr="00F62D76">
        <w:rPr>
          <w:rFonts w:ascii="Book Antiqua" w:hAnsi="Book Antiqua" w:cs="Arial"/>
          <w:u w:val="single"/>
        </w:rPr>
        <w:t>Contrato</w:t>
      </w:r>
      <w:r w:rsidRPr="00F62D76">
        <w:rPr>
          <w:rFonts w:ascii="Book Antiqua" w:hAnsi="Book Antiqua" w:cs="Arial"/>
        </w:rPr>
        <w:t xml:space="preserve"> </w:t>
      </w:r>
      <w:r w:rsidRPr="00F62D76">
        <w:rPr>
          <w:rFonts w:ascii="Book Antiqua" w:hAnsi="Book Antiqua"/>
        </w:rPr>
        <w:t xml:space="preserve">e recolhida no prazo máximo de </w:t>
      </w:r>
      <w:r w:rsidRPr="00F62D76">
        <w:rPr>
          <w:rFonts w:ascii="Book Antiqua" w:hAnsi="Book Antiqua"/>
          <w:u w:val="single"/>
        </w:rPr>
        <w:t>15 (quinze) dias úteis</w:t>
      </w:r>
      <w:r w:rsidRPr="00F62D76">
        <w:rPr>
          <w:rFonts w:ascii="Book Antiqua" w:hAnsi="Book Antiqua"/>
        </w:rPr>
        <w:t xml:space="preserve">, a contar da data da notificação ao </w:t>
      </w:r>
      <w:r w:rsidRPr="00F62D76">
        <w:rPr>
          <w:rFonts w:ascii="Book Antiqua" w:hAnsi="Book Antiqua"/>
          <w:b/>
        </w:rPr>
        <w:t>LICITANTE</w:t>
      </w:r>
      <w:r w:rsidRPr="00F62D76">
        <w:rPr>
          <w:rFonts w:ascii="Book Antiqua" w:hAnsi="Book Antiqua"/>
        </w:rPr>
        <w:t>/</w:t>
      </w:r>
      <w:r w:rsidRPr="00F62D76">
        <w:rPr>
          <w:rFonts w:ascii="Book Antiqua" w:hAnsi="Book Antiqua"/>
          <w:b/>
        </w:rPr>
        <w:t>CONTRATADA</w:t>
      </w:r>
      <w:r w:rsidRPr="00F62D76">
        <w:rPr>
          <w:rFonts w:ascii="Book Antiqua" w:hAnsi="Book Antiqua"/>
        </w:rPr>
        <w:t xml:space="preserve">, levando-se em consideração a seguinte </w:t>
      </w:r>
      <w:r w:rsidRPr="00F62D76">
        <w:rPr>
          <w:rFonts w:ascii="Book Antiqua" w:hAnsi="Book Antiqua"/>
          <w:u w:val="single"/>
        </w:rPr>
        <w:t>Tabela Referencial:</w:t>
      </w:r>
      <w:r w:rsidRPr="00F62D76">
        <w:rPr>
          <w:rFonts w:ascii="Book Antiqua" w:hAnsi="Book Antiqua"/>
        </w:rPr>
        <w:t xml:space="preserve"> </w:t>
      </w:r>
    </w:p>
    <w:p w:rsidR="00C8682A" w:rsidRPr="00F62D76" w:rsidRDefault="00C8682A" w:rsidP="00C8682A">
      <w:pPr>
        <w:rPr>
          <w:rFonts w:ascii="Book Antiqua" w:hAnsi="Book Antiqua"/>
        </w:rPr>
      </w:pPr>
    </w:p>
    <w:tbl>
      <w:tblPr>
        <w:tblStyle w:val="Tabelacomgrade"/>
        <w:tblW w:w="4253" w:type="dxa"/>
        <w:tblInd w:w="1838" w:type="dxa"/>
        <w:tblLook w:val="04A0"/>
      </w:tblPr>
      <w:tblGrid>
        <w:gridCol w:w="2126"/>
        <w:gridCol w:w="2127"/>
      </w:tblGrid>
      <w:tr w:rsidR="00C8682A" w:rsidRPr="00F62D76" w:rsidTr="00980DED">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8682A" w:rsidRPr="00F62D76" w:rsidRDefault="00C8682A" w:rsidP="00980DED">
            <w:pPr>
              <w:ind w:left="5" w:right="0"/>
              <w:jc w:val="left"/>
              <w:rPr>
                <w:rFonts w:ascii="Book Antiqua" w:hAnsi="Book Antiqua"/>
                <w:b/>
                <w:bCs/>
              </w:rPr>
            </w:pPr>
            <w:r w:rsidRPr="00F62D76">
              <w:rPr>
                <w:rFonts w:ascii="Book Antiqua" w:hAnsi="Book Antiqua"/>
                <w:b/>
                <w:bCs/>
              </w:rPr>
              <w:t xml:space="preserve">           Infração</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8682A" w:rsidRPr="00F62D76" w:rsidRDefault="00C8682A" w:rsidP="00980DED">
            <w:pPr>
              <w:ind w:left="0" w:right="0"/>
              <w:rPr>
                <w:rFonts w:ascii="Book Antiqua" w:hAnsi="Book Antiqua"/>
                <w:b/>
                <w:bCs/>
              </w:rPr>
            </w:pPr>
            <w:r w:rsidRPr="00F62D76">
              <w:rPr>
                <w:rFonts w:ascii="Book Antiqua" w:hAnsi="Book Antiqua"/>
                <w:b/>
                <w:bCs/>
              </w:rPr>
              <w:t xml:space="preserve">       Percentual (%)</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10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lastRenderedPageBreak/>
              <w:t>Item 13.1.2</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13.1.3</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13.1.4</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20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13.1.5</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20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13.1.6</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13.1.7</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0,5 a 10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13.1.8</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13.1.9</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15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13.1.10</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13.1.11</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13.1.12</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13.1.13</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r w:rsidR="00C8682A" w:rsidRPr="00F62D76" w:rsidTr="00980DED">
        <w:tc>
          <w:tcPr>
            <w:tcW w:w="2126"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5" w:right="0"/>
              <w:jc w:val="center"/>
              <w:rPr>
                <w:rFonts w:ascii="Book Antiqua" w:hAnsi="Book Antiqua"/>
              </w:rPr>
            </w:pPr>
            <w:r w:rsidRPr="00F62D76">
              <w:rPr>
                <w:rFonts w:ascii="Book Antiqua" w:hAnsi="Book Antiqua"/>
              </w:rPr>
              <w:t>Item 13.1.14</w:t>
            </w:r>
          </w:p>
        </w:tc>
        <w:tc>
          <w:tcPr>
            <w:tcW w:w="2127" w:type="dxa"/>
            <w:tcBorders>
              <w:top w:val="single" w:sz="4" w:space="0" w:color="auto"/>
              <w:left w:val="single" w:sz="4" w:space="0" w:color="auto"/>
              <w:bottom w:val="single" w:sz="4" w:space="0" w:color="auto"/>
              <w:right w:val="single" w:sz="4" w:space="0" w:color="auto"/>
            </w:tcBorders>
            <w:hideMark/>
          </w:tcPr>
          <w:p w:rsidR="00C8682A" w:rsidRPr="00F62D76" w:rsidRDefault="00C8682A" w:rsidP="00980DED">
            <w:pPr>
              <w:ind w:left="0" w:right="0"/>
              <w:jc w:val="center"/>
              <w:rPr>
                <w:rFonts w:ascii="Book Antiqua" w:hAnsi="Book Antiqua"/>
              </w:rPr>
            </w:pPr>
            <w:r w:rsidRPr="00F62D76">
              <w:rPr>
                <w:rFonts w:ascii="Book Antiqua" w:hAnsi="Book Antiqua"/>
              </w:rPr>
              <w:t>20 a 30</w:t>
            </w:r>
          </w:p>
        </w:tc>
      </w:tr>
    </w:tbl>
    <w:p w:rsidR="00C8682A" w:rsidRPr="00F62D76" w:rsidRDefault="00C8682A" w:rsidP="00C8682A">
      <w:pPr>
        <w:rPr>
          <w:rFonts w:ascii="Book Antiqua" w:hAnsi="Book Antiqua"/>
        </w:rPr>
      </w:pPr>
    </w:p>
    <w:p w:rsidR="00C8682A" w:rsidRPr="00F62D76" w:rsidRDefault="00C8682A" w:rsidP="00C8682A">
      <w:pPr>
        <w:rPr>
          <w:rFonts w:ascii="Book Antiqua" w:hAnsi="Book Antiqua"/>
        </w:rPr>
      </w:pPr>
      <w:r w:rsidRPr="00F62D76">
        <w:rPr>
          <w:rFonts w:ascii="Book Antiqua" w:hAnsi="Book Antiqua" w:cs="Times New Roman"/>
        </w:rPr>
        <w:t xml:space="preserve">13.7 A aplicação de multa moratória, no importe de </w:t>
      </w:r>
      <w:r w:rsidRPr="00F62D76">
        <w:rPr>
          <w:rFonts w:ascii="Book Antiqua" w:hAnsi="Book Antiqua" w:cs="Times New Roman"/>
          <w:u w:val="single"/>
        </w:rPr>
        <w:t>0,5% (cinco décimos por cento) a 10% (dez por cento)</w:t>
      </w:r>
      <w:r w:rsidRPr="00F62D76">
        <w:rPr>
          <w:rFonts w:ascii="Book Antiqua" w:hAnsi="Book Antiqua" w:cs="Times New Roman"/>
        </w:rPr>
        <w:t xml:space="preserve">, será precedida de oportunidade para o exercício do contraditório e da ampla defesa e </w:t>
      </w:r>
      <w:r w:rsidRPr="00F62D76">
        <w:rPr>
          <w:rFonts w:ascii="Book Antiqua" w:hAnsi="Book Antiqua"/>
        </w:rPr>
        <w:t xml:space="preserve">não impedirá que o </w:t>
      </w:r>
      <w:r w:rsidRPr="00F62D76">
        <w:rPr>
          <w:rFonts w:ascii="Book Antiqua" w:hAnsi="Book Antiqua"/>
          <w:b/>
        </w:rPr>
        <w:t>MUNICÍPIO</w:t>
      </w:r>
      <w:r w:rsidRPr="00F62D76">
        <w:rPr>
          <w:rFonts w:ascii="Book Antiqua" w:hAnsi="Book Antiqua"/>
        </w:rPr>
        <w:t xml:space="preserve"> a converta em compensatória e promova a extinção unilateral do contrato com a aplicação cumulada de outras sanções previstas neste instrumento e na legislação pertinente. </w:t>
      </w:r>
    </w:p>
    <w:p w:rsidR="00C8682A" w:rsidRPr="00F62D76" w:rsidRDefault="00C8682A" w:rsidP="00C8682A">
      <w:pPr>
        <w:rPr>
          <w:rFonts w:ascii="Book Antiqua" w:hAnsi="Book Antiqua"/>
          <w:bCs/>
        </w:rPr>
      </w:pPr>
      <w:r w:rsidRPr="00F62D76">
        <w:rPr>
          <w:rFonts w:ascii="Book Antiqua" w:hAnsi="Book Antiqua"/>
          <w:bCs/>
        </w:rPr>
        <w:t xml:space="preserve">13.8 A multa devidamente aplicada e não paga será inscrita na dívida ativa do </w:t>
      </w:r>
      <w:r w:rsidRPr="00F62D76">
        <w:rPr>
          <w:rFonts w:ascii="Book Antiqua" w:hAnsi="Book Antiqua"/>
          <w:b/>
          <w:bCs/>
        </w:rPr>
        <w:t>MUNICÍPIO</w:t>
      </w:r>
      <w:r w:rsidRPr="00F62D76">
        <w:rPr>
          <w:rFonts w:ascii="Book Antiqua" w:hAnsi="Book Antiqua"/>
          <w:bCs/>
        </w:rPr>
        <w:t>, conforme prevê a legislação tributária local.</w:t>
      </w:r>
    </w:p>
    <w:p w:rsidR="00C8682A" w:rsidRPr="00F62D76" w:rsidRDefault="00C8682A" w:rsidP="00C8682A">
      <w:pPr>
        <w:rPr>
          <w:rFonts w:ascii="Book Antiqua" w:hAnsi="Book Antiqua"/>
          <w:bCs/>
        </w:rPr>
      </w:pPr>
      <w:r w:rsidRPr="00F62D76">
        <w:rPr>
          <w:rFonts w:ascii="Book Antiqua" w:hAnsi="Book Antiqua"/>
          <w:bCs/>
        </w:rPr>
        <w:t xml:space="preserve">13.9 </w:t>
      </w:r>
      <w:r w:rsidRPr="00F62D76">
        <w:rPr>
          <w:rFonts w:ascii="Book Antiqua" w:hAnsi="Book Antiqua"/>
        </w:rPr>
        <w:t xml:space="preserve">Se a multa aplicada for superior ao valor da garantia prestada, além da perda desta, responderá a </w:t>
      </w:r>
      <w:r w:rsidRPr="00F62D76">
        <w:rPr>
          <w:rFonts w:ascii="Book Antiqua" w:hAnsi="Book Antiqua"/>
          <w:b/>
        </w:rPr>
        <w:t>CONTRATADA</w:t>
      </w:r>
      <w:r w:rsidRPr="00F62D76">
        <w:rPr>
          <w:rFonts w:ascii="Book Antiqua" w:hAnsi="Book Antiqua"/>
        </w:rPr>
        <w:t xml:space="preserve"> pela sua diferença, devidamente atualizada pelo índice estipulado neste instrumento ou por aquele que vier a substituí-lo. </w:t>
      </w:r>
    </w:p>
    <w:p w:rsidR="00C8682A" w:rsidRPr="00F62D76" w:rsidRDefault="00C8682A" w:rsidP="00C8682A">
      <w:pPr>
        <w:rPr>
          <w:rFonts w:ascii="Book Antiqua" w:hAnsi="Book Antiqua"/>
        </w:rPr>
      </w:pPr>
      <w:r w:rsidRPr="00F62D76">
        <w:rPr>
          <w:rFonts w:ascii="Book Antiqua" w:hAnsi="Book Antiqua" w:cs="Times New Roman"/>
        </w:rPr>
        <w:t xml:space="preserve">13.10 </w:t>
      </w:r>
      <w:r w:rsidRPr="00F62D76">
        <w:rPr>
          <w:rFonts w:ascii="Book Antiqua" w:hAnsi="Book Antiqua"/>
        </w:rPr>
        <w:t xml:space="preserve">A sanção de </w:t>
      </w:r>
      <w:r w:rsidRPr="00F62D76">
        <w:rPr>
          <w:rFonts w:ascii="Book Antiqua" w:hAnsi="Book Antiqua"/>
          <w:u w:val="single"/>
        </w:rPr>
        <w:t>impedimento de licitar e contratar</w:t>
      </w:r>
      <w:r w:rsidRPr="00F62D76">
        <w:rPr>
          <w:rFonts w:ascii="Book Antiqua" w:hAnsi="Book Antiqua"/>
        </w:rPr>
        <w:t xml:space="preserve"> será aplicada, quando não se justificar a imposição de penalidade mais grave, àquele que: </w:t>
      </w:r>
    </w:p>
    <w:p w:rsidR="00C8682A" w:rsidRPr="00F62D76" w:rsidRDefault="00C8682A" w:rsidP="00C8682A">
      <w:pPr>
        <w:rPr>
          <w:rFonts w:ascii="Book Antiqua" w:hAnsi="Book Antiqua" w:cs="Arial"/>
        </w:rPr>
      </w:pPr>
      <w:r w:rsidRPr="00F62D76">
        <w:rPr>
          <w:rFonts w:ascii="Book Antiqua" w:hAnsi="Book Antiqua" w:cs="Times New Roman"/>
        </w:rPr>
        <w:t xml:space="preserve">13.10.1 </w:t>
      </w:r>
      <w:r w:rsidRPr="00F62D76">
        <w:rPr>
          <w:rFonts w:ascii="Book Antiqua" w:hAnsi="Book Antiqua" w:cs="Arial"/>
        </w:rPr>
        <w:t xml:space="preserve">Dar causa à inexecução parcial do Contrato que cause grave dano ao </w:t>
      </w:r>
      <w:r w:rsidRPr="00F62D76">
        <w:rPr>
          <w:rFonts w:ascii="Book Antiqua" w:hAnsi="Book Antiqua" w:cs="Arial"/>
          <w:b/>
        </w:rPr>
        <w:t>MUNICÍPIO</w:t>
      </w:r>
      <w:r w:rsidRPr="00F62D76">
        <w:rPr>
          <w:rFonts w:ascii="Book Antiqua" w:hAnsi="Book Antiqua" w:cs="Arial"/>
        </w:rPr>
        <w:t>, ao funcionamento dos serviços públicos ou ao interesse coletivo.</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13.10.2 </w:t>
      </w:r>
      <w:r w:rsidRPr="00F62D76">
        <w:rPr>
          <w:rFonts w:ascii="Book Antiqua" w:hAnsi="Book Antiqua" w:cs="Arial"/>
        </w:rPr>
        <w:t xml:space="preserve">Dar causa à inexecução total do Contrato.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 xml:space="preserve">13.10.3 Não manter a proposta, salvo em decorrência de fato superveniente, devidamente justificado e aceito pelo representante do </w:t>
      </w:r>
      <w:r w:rsidRPr="00F62D76">
        <w:rPr>
          <w:rFonts w:ascii="Book Antiqua" w:eastAsia="Arial" w:hAnsi="Book Antiqua" w:cs="Times New Roman"/>
          <w:b/>
          <w:lang w:eastAsia="pt-BR"/>
        </w:rPr>
        <w:t>MUNICÍPIO</w:t>
      </w:r>
      <w:r w:rsidRPr="00F62D76">
        <w:rPr>
          <w:rFonts w:ascii="Book Antiqua" w:eastAsia="Arial" w:hAnsi="Book Antiqua" w:cs="Times New Roman"/>
          <w:lang w:eastAsia="pt-BR"/>
        </w:rPr>
        <w:t>.</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13.10.4 </w:t>
      </w:r>
      <w:r w:rsidRPr="00F62D76">
        <w:rPr>
          <w:rFonts w:ascii="Book Antiqua" w:hAnsi="Book Antiqua" w:cs="Arial"/>
        </w:rPr>
        <w:t xml:space="preserve">Deixar de entregar a documentação exigida para o certame. </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13.10.5 </w:t>
      </w:r>
      <w:r w:rsidRPr="00F62D76">
        <w:rPr>
          <w:rFonts w:ascii="Book Antiqua" w:hAnsi="Book Antiqua" w:cs="Arial"/>
        </w:rPr>
        <w:t xml:space="preserve">Não celebrar o Contrato ou não entregar a documentação exigida para a contratação, quando convocado pelo </w:t>
      </w:r>
      <w:r w:rsidRPr="00F62D76">
        <w:rPr>
          <w:rFonts w:ascii="Book Antiqua" w:hAnsi="Book Antiqua" w:cs="Arial"/>
          <w:b/>
        </w:rPr>
        <w:t>MUNICÍPIO</w:t>
      </w:r>
      <w:r w:rsidRPr="00F62D76">
        <w:rPr>
          <w:rFonts w:ascii="Book Antiqua" w:hAnsi="Book Antiqua" w:cs="Arial"/>
        </w:rPr>
        <w:t>.</w:t>
      </w:r>
    </w:p>
    <w:p w:rsidR="00C8682A" w:rsidRPr="00F62D76" w:rsidRDefault="00C8682A" w:rsidP="00C8682A">
      <w:pPr>
        <w:rPr>
          <w:rFonts w:ascii="Book Antiqua" w:hAnsi="Book Antiqua" w:cs="Arial"/>
        </w:rPr>
      </w:pPr>
      <w:r w:rsidRPr="00F62D76">
        <w:rPr>
          <w:rFonts w:ascii="Book Antiqua" w:eastAsia="Arial" w:hAnsi="Book Antiqua" w:cs="Times New Roman"/>
          <w:lang w:eastAsia="pt-BR"/>
        </w:rPr>
        <w:t xml:space="preserve">13.10.6 </w:t>
      </w:r>
      <w:r w:rsidRPr="00F62D76">
        <w:rPr>
          <w:rFonts w:ascii="Book Antiqua" w:hAnsi="Book Antiqua" w:cs="Arial"/>
        </w:rPr>
        <w:t xml:space="preserve">Ensejar o retardamento da execução ou da entrega do objeto da licitação sem motivo justificado. </w:t>
      </w:r>
    </w:p>
    <w:p w:rsidR="00C8682A" w:rsidRPr="00F62D76" w:rsidRDefault="00C8682A" w:rsidP="00C8682A">
      <w:pPr>
        <w:rPr>
          <w:rFonts w:ascii="Book Antiqua" w:eastAsia="Arial" w:hAnsi="Book Antiqua" w:cs="Times New Roman"/>
          <w:lang w:eastAsia="pt-BR"/>
        </w:rPr>
      </w:pPr>
      <w:r w:rsidRPr="00F62D76">
        <w:rPr>
          <w:rFonts w:ascii="Book Antiqua" w:eastAsia="Arial" w:hAnsi="Book Antiqua" w:cs="Times New Roman"/>
          <w:lang w:eastAsia="pt-BR"/>
        </w:rPr>
        <w:t>13.10.7 Deixar de apresentar amostra(s).</w:t>
      </w:r>
    </w:p>
    <w:p w:rsidR="00C8682A" w:rsidRPr="00F62D76" w:rsidRDefault="00C8682A" w:rsidP="00C8682A">
      <w:pPr>
        <w:rPr>
          <w:rFonts w:ascii="Book Antiqua" w:hAnsi="Book Antiqua" w:cs="Times New Roman"/>
        </w:rPr>
      </w:pPr>
      <w:r w:rsidRPr="00F62D76">
        <w:rPr>
          <w:rFonts w:ascii="Book Antiqua" w:eastAsia="Arial" w:hAnsi="Book Antiqua" w:cs="Times New Roman"/>
          <w:lang w:eastAsia="pt-BR"/>
        </w:rPr>
        <w:t>13.10.8 Recusar-se, sem justificativa, a assinar o Contrato no prazo estabelecido pela Administração.</w:t>
      </w:r>
    </w:p>
    <w:p w:rsidR="00C8682A" w:rsidRPr="00F62D76" w:rsidRDefault="00C8682A" w:rsidP="00C8682A">
      <w:pPr>
        <w:rPr>
          <w:rFonts w:ascii="Book Antiqua" w:hAnsi="Book Antiqua" w:cs="Times New Roman"/>
        </w:rPr>
      </w:pPr>
      <w:r w:rsidRPr="00F62D76">
        <w:rPr>
          <w:rFonts w:ascii="Book Antiqua" w:hAnsi="Book Antiqua" w:cs="Times New Roman"/>
        </w:rPr>
        <w:t xml:space="preserve">13.11 A sanção de </w:t>
      </w:r>
      <w:r w:rsidRPr="00F62D76">
        <w:rPr>
          <w:rFonts w:ascii="Book Antiqua" w:hAnsi="Book Antiqua" w:cs="Times New Roman"/>
          <w:u w:val="single"/>
        </w:rPr>
        <w:t>impedimento de licitar e contratar</w:t>
      </w:r>
      <w:r w:rsidRPr="00F62D76">
        <w:rPr>
          <w:rFonts w:ascii="Book Antiqua" w:hAnsi="Book Antiqua" w:cs="Times New Roman"/>
        </w:rPr>
        <w:t xml:space="preserve"> (itens </w:t>
      </w:r>
      <w:r w:rsidRPr="00F62D76">
        <w:rPr>
          <w:rFonts w:ascii="Book Antiqua" w:eastAsia="Arial" w:hAnsi="Book Antiqua" w:cs="Times New Roman"/>
          <w:lang w:eastAsia="pt-BR"/>
        </w:rPr>
        <w:t>13.2.3</w:t>
      </w:r>
      <w:r w:rsidRPr="00F62D76">
        <w:rPr>
          <w:rFonts w:ascii="Book Antiqua" w:hAnsi="Book Antiqua" w:cs="Times New Roman"/>
        </w:rPr>
        <w:t xml:space="preserve"> e 13.10) impedirá o responsável de licitar ou contratar no âmbito do Município que tiver aplicado a sanção, pelo prazo mínimo de </w:t>
      </w:r>
      <w:r w:rsidRPr="00F62D76">
        <w:rPr>
          <w:rFonts w:ascii="Book Antiqua" w:hAnsi="Book Antiqua" w:cs="Times New Roman"/>
          <w:u w:val="single"/>
        </w:rPr>
        <w:t>06 (seis)</w:t>
      </w:r>
      <w:r w:rsidRPr="00F62D76">
        <w:rPr>
          <w:rFonts w:ascii="Book Antiqua" w:hAnsi="Book Antiqua" w:cs="Times New Roman"/>
        </w:rPr>
        <w:t xml:space="preserve"> meses e máximo de </w:t>
      </w:r>
      <w:r w:rsidRPr="00F62D76">
        <w:rPr>
          <w:rFonts w:ascii="Book Antiqua" w:hAnsi="Book Antiqua" w:cs="Times New Roman"/>
          <w:u w:val="single"/>
        </w:rPr>
        <w:t>03 (três) anos</w:t>
      </w:r>
      <w:r w:rsidRPr="00F62D76">
        <w:rPr>
          <w:rFonts w:ascii="Book Antiqua" w:hAnsi="Book Antiqua" w:cs="Times New Roman"/>
        </w:rPr>
        <w:t xml:space="preserve">. </w:t>
      </w:r>
    </w:p>
    <w:p w:rsidR="00C8682A" w:rsidRPr="00F62D76" w:rsidRDefault="00C8682A" w:rsidP="00C8682A">
      <w:pPr>
        <w:rPr>
          <w:rFonts w:ascii="Book Antiqua" w:hAnsi="Book Antiqua"/>
        </w:rPr>
      </w:pPr>
      <w:r w:rsidRPr="00F62D76">
        <w:rPr>
          <w:rFonts w:ascii="Book Antiqua" w:hAnsi="Book Antiqua"/>
        </w:rPr>
        <w:t xml:space="preserve">13.12 A sanção de </w:t>
      </w:r>
      <w:r w:rsidRPr="00F62D76">
        <w:rPr>
          <w:rFonts w:ascii="Book Antiqua" w:hAnsi="Book Antiqua"/>
          <w:u w:val="single"/>
        </w:rPr>
        <w:t>declaração de inidoneidade para licitar ou para contratar</w:t>
      </w:r>
      <w:r w:rsidRPr="00F62D76">
        <w:rPr>
          <w:rFonts w:ascii="Book Antiqua" w:hAnsi="Book Antiqua"/>
        </w:rPr>
        <w:t xml:space="preserve"> será aplicada àquele que: </w:t>
      </w:r>
    </w:p>
    <w:p w:rsidR="00C8682A" w:rsidRPr="00F62D76" w:rsidRDefault="00C8682A" w:rsidP="00C8682A">
      <w:pPr>
        <w:rPr>
          <w:rFonts w:ascii="Book Antiqua" w:hAnsi="Book Antiqua"/>
        </w:rPr>
      </w:pPr>
      <w:r w:rsidRPr="00F62D76">
        <w:rPr>
          <w:rFonts w:ascii="Book Antiqua" w:hAnsi="Book Antiqua"/>
        </w:rPr>
        <w:t xml:space="preserve">13.12.1 </w:t>
      </w:r>
      <w:r w:rsidRPr="00F62D76">
        <w:rPr>
          <w:rFonts w:ascii="Book Antiqua" w:hAnsi="Book Antiqua" w:cs="Arial"/>
        </w:rPr>
        <w:t>Apresentar declaração ou documentação falsa exigida para o certame ou prestar declaração falsa durante a licitação ou a execução do Contrato</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hAnsi="Book Antiqua" w:cs="Times New Roman"/>
        </w:rPr>
        <w:t xml:space="preserve">13.12.2 </w:t>
      </w:r>
      <w:r w:rsidRPr="00F62D76">
        <w:rPr>
          <w:rFonts w:ascii="Book Antiqua" w:hAnsi="Book Antiqua" w:cs="Arial"/>
        </w:rPr>
        <w:t>Fraudar a licitação ou praticar ato fraudulento na execução do Contrato.</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hAnsi="Book Antiqua"/>
        </w:rPr>
        <w:t>13.12.3 Comportar-se de modo inidôneo ou cometer fraude de qualquer natureza.</w:t>
      </w:r>
    </w:p>
    <w:p w:rsidR="00C8682A" w:rsidRPr="00F62D76" w:rsidRDefault="00C8682A" w:rsidP="00C8682A">
      <w:pPr>
        <w:rPr>
          <w:rFonts w:ascii="Book Antiqua" w:hAnsi="Book Antiqua"/>
        </w:rPr>
      </w:pPr>
      <w:r w:rsidRPr="00F62D76">
        <w:rPr>
          <w:rFonts w:ascii="Book Antiqua" w:hAnsi="Book Antiqua" w:cs="Times New Roman"/>
        </w:rPr>
        <w:t xml:space="preserve">13.12.4 </w:t>
      </w:r>
      <w:r w:rsidRPr="00F62D76">
        <w:rPr>
          <w:rFonts w:ascii="Book Antiqua" w:hAnsi="Book Antiqua" w:cs="Arial"/>
        </w:rPr>
        <w:t>Praticar atos ilícitos com vistas a frustrar os objetivos da licitação.</w:t>
      </w:r>
      <w:r w:rsidRPr="00F62D76">
        <w:rPr>
          <w:rFonts w:ascii="Book Antiqua" w:hAnsi="Book Antiqua"/>
        </w:rPr>
        <w:t xml:space="preserve"> </w:t>
      </w:r>
    </w:p>
    <w:p w:rsidR="00C8682A" w:rsidRPr="00F62D76" w:rsidRDefault="00C8682A" w:rsidP="00C8682A">
      <w:pPr>
        <w:rPr>
          <w:rFonts w:ascii="Book Antiqua" w:hAnsi="Book Antiqua"/>
        </w:rPr>
      </w:pPr>
      <w:r w:rsidRPr="00F62D76">
        <w:rPr>
          <w:rFonts w:ascii="Book Antiqua" w:hAnsi="Book Antiqua"/>
        </w:rPr>
        <w:t xml:space="preserve">13.12.5 Praticar ato lesivo previsto no Art. 5º da Lei nº 12.846/2013. </w:t>
      </w:r>
    </w:p>
    <w:p w:rsidR="00C8682A" w:rsidRPr="00F62D76" w:rsidRDefault="00C8682A" w:rsidP="00C8682A">
      <w:pPr>
        <w:rPr>
          <w:rFonts w:ascii="Book Antiqua" w:hAnsi="Book Antiqua"/>
        </w:rPr>
      </w:pPr>
      <w:r w:rsidRPr="00F62D76">
        <w:rPr>
          <w:rFonts w:ascii="Book Antiqua" w:hAnsi="Book Antiqua"/>
        </w:rPr>
        <w:t xml:space="preserve">13.13 A sanção de </w:t>
      </w:r>
      <w:r w:rsidRPr="00F62D76">
        <w:rPr>
          <w:rFonts w:ascii="Book Antiqua" w:hAnsi="Book Antiqua"/>
          <w:u w:val="single"/>
        </w:rPr>
        <w:t>declaração de inidoneidade para licitar ou para contratar</w:t>
      </w:r>
      <w:r w:rsidRPr="00F62D76">
        <w:rPr>
          <w:rFonts w:ascii="Book Antiqua" w:hAnsi="Book Antiqua"/>
        </w:rPr>
        <w:t xml:space="preserve"> (itens 13.2.4 e 13.12) impedirá o responsável de licitar ou de contratar no âmbito da </w:t>
      </w:r>
      <w:r w:rsidRPr="00F62D76">
        <w:rPr>
          <w:rFonts w:ascii="Book Antiqua" w:hAnsi="Book Antiqua" w:cs="Arial"/>
        </w:rPr>
        <w:t>Administração Pública direta e indireta de todos os entes federativos</w:t>
      </w:r>
      <w:r w:rsidRPr="00F62D76">
        <w:rPr>
          <w:rFonts w:ascii="Book Antiqua" w:hAnsi="Book Antiqua"/>
        </w:rPr>
        <w:t xml:space="preserve">, pelo prazo mínimo de </w:t>
      </w:r>
      <w:r w:rsidRPr="00F62D76">
        <w:rPr>
          <w:rFonts w:ascii="Book Antiqua" w:hAnsi="Book Antiqua"/>
          <w:u w:val="single"/>
        </w:rPr>
        <w:t>03 (três)</w:t>
      </w:r>
      <w:r w:rsidRPr="00F62D76">
        <w:rPr>
          <w:rFonts w:ascii="Book Antiqua" w:hAnsi="Book Antiqua"/>
        </w:rPr>
        <w:t xml:space="preserve"> anos e máximo de </w:t>
      </w:r>
      <w:r w:rsidRPr="00F62D76">
        <w:rPr>
          <w:rFonts w:ascii="Book Antiqua" w:hAnsi="Book Antiqua"/>
          <w:u w:val="single"/>
        </w:rPr>
        <w:t>06 (seis)</w:t>
      </w:r>
      <w:r w:rsidRPr="00F62D76">
        <w:rPr>
          <w:rFonts w:ascii="Book Antiqua" w:hAnsi="Book Antiqua"/>
        </w:rPr>
        <w:t xml:space="preserve"> anos.</w:t>
      </w:r>
    </w:p>
    <w:p w:rsidR="00C8682A" w:rsidRPr="00F62D76" w:rsidRDefault="00C8682A" w:rsidP="00C8682A">
      <w:pPr>
        <w:rPr>
          <w:rFonts w:ascii="Book Antiqua" w:hAnsi="Book Antiqua" w:cstheme="minorHAnsi"/>
          <w:bCs/>
          <w:kern w:val="36"/>
        </w:rPr>
      </w:pPr>
      <w:r w:rsidRPr="00F62D76">
        <w:rPr>
          <w:rFonts w:ascii="Book Antiqua" w:hAnsi="Book Antiqua"/>
        </w:rPr>
        <w:lastRenderedPageBreak/>
        <w:t xml:space="preserve">13.14 </w:t>
      </w:r>
      <w:r w:rsidRPr="00F62D76">
        <w:rPr>
          <w:rFonts w:ascii="Book Antiqua" w:hAnsi="Book Antiqua" w:cstheme="minorHAnsi"/>
          <w:bCs/>
          <w:kern w:val="36"/>
        </w:rPr>
        <w:t xml:space="preserve">Na </w:t>
      </w:r>
      <w:r w:rsidRPr="00F62D76">
        <w:rPr>
          <w:rFonts w:ascii="Book Antiqua" w:hAnsi="Book Antiqua" w:cstheme="minorHAnsi"/>
          <w:bCs/>
          <w:kern w:val="36"/>
          <w:u w:val="single"/>
        </w:rPr>
        <w:t>aplicação das sanções administrativas</w:t>
      </w:r>
      <w:r w:rsidRPr="00F62D76">
        <w:rPr>
          <w:rFonts w:ascii="Book Antiqua" w:hAnsi="Book Antiqua" w:cstheme="minorHAnsi"/>
          <w:bCs/>
          <w:kern w:val="36"/>
        </w:rPr>
        <w:t xml:space="preserve"> previstas neste instrumento e na legislação pertinente serão consideradas: </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13.14.1 A gravidade da conduta praticada;</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13.14.2 A culpabilidade do infrator;</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13.14.3 A intensidade do dano provocado;</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13.14.4 O caráter educativo da pena;</w:t>
      </w:r>
    </w:p>
    <w:p w:rsidR="00C8682A" w:rsidRPr="00F62D76" w:rsidRDefault="00C8682A" w:rsidP="00C8682A">
      <w:pPr>
        <w:rPr>
          <w:rFonts w:ascii="Book Antiqua" w:hAnsi="Book Antiqua" w:cs="Arial"/>
        </w:rPr>
      </w:pPr>
      <w:r w:rsidRPr="00F62D76">
        <w:rPr>
          <w:rFonts w:ascii="Book Antiqua" w:hAnsi="Book Antiqua" w:cstheme="minorHAnsi"/>
          <w:bCs/>
          <w:kern w:val="36"/>
        </w:rPr>
        <w:t xml:space="preserve">13.14.5 </w:t>
      </w:r>
      <w:r w:rsidRPr="00F62D76">
        <w:rPr>
          <w:rFonts w:ascii="Book Antiqua" w:hAnsi="Book Antiqua" w:cs="Arial"/>
        </w:rPr>
        <w:t>A implantação ou o aperfeiçoamento de programa de integridade, conforme normas e orientações dos órgãos de controle;</w:t>
      </w:r>
    </w:p>
    <w:p w:rsidR="00C8682A" w:rsidRPr="00F62D76" w:rsidRDefault="00C8682A" w:rsidP="00C8682A">
      <w:pPr>
        <w:rPr>
          <w:rFonts w:ascii="Book Antiqua" w:hAnsi="Book Antiqua" w:cstheme="minorHAnsi"/>
          <w:bCs/>
          <w:kern w:val="36"/>
        </w:rPr>
      </w:pPr>
      <w:r w:rsidRPr="00F62D76">
        <w:rPr>
          <w:rFonts w:ascii="Book Antiqua" w:hAnsi="Book Antiqua" w:cstheme="minorHAnsi"/>
          <w:bCs/>
          <w:kern w:val="36"/>
        </w:rPr>
        <w:t xml:space="preserve">13.14.6 </w:t>
      </w:r>
      <w:r w:rsidRPr="00F62D76">
        <w:rPr>
          <w:rFonts w:ascii="Book Antiqua" w:hAnsi="Book Antiqua" w:cs="Arial"/>
        </w:rPr>
        <w:t xml:space="preserve">As circunstâncias agravantes ou atenuantes </w:t>
      </w:r>
      <w:r w:rsidRPr="00F62D76">
        <w:rPr>
          <w:rFonts w:ascii="Book Antiqua" w:hAnsi="Book Antiqua" w:cstheme="minorHAnsi"/>
          <w:bCs/>
          <w:kern w:val="36"/>
        </w:rPr>
        <w:t>tendo em vista os princípios da razoabilidade e proporcionalidade.</w:t>
      </w:r>
    </w:p>
    <w:p w:rsidR="00C8682A" w:rsidRPr="00F62D76" w:rsidRDefault="00C8682A" w:rsidP="00C8682A">
      <w:pPr>
        <w:rPr>
          <w:rFonts w:ascii="Book Antiqua" w:hAnsi="Book Antiqua" w:cstheme="minorHAnsi"/>
          <w:bCs/>
          <w:kern w:val="36"/>
        </w:rPr>
      </w:pPr>
      <w:r w:rsidRPr="00F62D76">
        <w:rPr>
          <w:rFonts w:ascii="Book Antiqua" w:hAnsi="Book Antiqua"/>
        </w:rPr>
        <w:t xml:space="preserve">13.15 </w:t>
      </w:r>
      <w:r w:rsidRPr="00F62D76">
        <w:rPr>
          <w:rFonts w:ascii="Book Antiqua" w:hAnsi="Book Antiqua" w:cstheme="minorHAnsi"/>
          <w:bCs/>
          <w:kern w:val="36"/>
        </w:rPr>
        <w:t>Os atos previstos como infrações administrativas à Lei Federal nº 14.133/2021 e outras normas de licitações e contratos da administração pública, que também sejam tipificados como atos lesivos na Lei nº 12.846/2013, serão apurados e julgados conforme o disposto em Regulamento específico.</w:t>
      </w:r>
    </w:p>
    <w:p w:rsidR="00C8682A" w:rsidRPr="00F62D76" w:rsidRDefault="00C8682A" w:rsidP="00C8682A">
      <w:pPr>
        <w:rPr>
          <w:rFonts w:ascii="Book Antiqua" w:hAnsi="Book Antiqua" w:cstheme="minorHAnsi"/>
          <w:bCs/>
          <w:kern w:val="36"/>
          <w:u w:val="single"/>
        </w:rPr>
      </w:pPr>
      <w:r w:rsidRPr="00F62D76">
        <w:rPr>
          <w:rFonts w:ascii="Book Antiqua" w:hAnsi="Book Antiqua" w:cstheme="minorHAnsi"/>
          <w:bCs/>
          <w:kern w:val="36"/>
        </w:rPr>
        <w:t xml:space="preserve">13.16 Não haverá aplicação de sanção administrativa sem o devido processo legal, respeitados o contraditório e a ampla defesa e as regras procedimentais previstas no </w:t>
      </w:r>
      <w:r w:rsidRPr="00F62D76">
        <w:rPr>
          <w:rFonts w:ascii="Book Antiqua" w:eastAsia="Book Antiqua" w:hAnsi="Book Antiqua"/>
        </w:rPr>
        <w:t>Decreto Municipal nº 11.384/2023.</w:t>
      </w:r>
      <w:r w:rsidRPr="00F62D76">
        <w:rPr>
          <w:rFonts w:ascii="Book Antiqua" w:hAnsi="Book Antiqua" w:cstheme="minorHAnsi"/>
          <w:bCs/>
          <w:kern w:val="36"/>
          <w:u w:val="single"/>
        </w:rPr>
        <w:t xml:space="preserve"> </w:t>
      </w:r>
    </w:p>
    <w:p w:rsidR="00C8682A" w:rsidRPr="00F62D76" w:rsidRDefault="00C8682A" w:rsidP="00C8682A">
      <w:pPr>
        <w:rPr>
          <w:rFonts w:ascii="Book Antiqua" w:eastAsia="Times New Roman" w:hAnsi="Book Antiqua" w:cstheme="minorHAnsi"/>
          <w:bCs/>
          <w:kern w:val="36"/>
          <w:lang w:eastAsia="pt-BR"/>
        </w:rPr>
      </w:pPr>
      <w:r w:rsidRPr="00F62D76">
        <w:rPr>
          <w:rFonts w:ascii="Book Antiqua" w:hAnsi="Book Antiqua" w:cstheme="minorHAnsi"/>
          <w:bCs/>
          <w:kern w:val="36"/>
        </w:rPr>
        <w:t xml:space="preserve">13.17 </w:t>
      </w:r>
      <w:r w:rsidRPr="00F62D76">
        <w:rPr>
          <w:rFonts w:ascii="Book Antiqua" w:eastAsia="Times New Roman" w:hAnsi="Book Antiqua" w:cstheme="minorHAnsi"/>
          <w:bCs/>
          <w:kern w:val="36"/>
          <w:lang w:eastAsia="pt-BR"/>
        </w:rPr>
        <w:t xml:space="preserve">Havendo risco de dano incerto ou irreparável poderá o </w:t>
      </w:r>
      <w:r w:rsidRPr="00F62D76">
        <w:rPr>
          <w:rFonts w:ascii="Book Antiqua" w:eastAsia="Times New Roman" w:hAnsi="Book Antiqua" w:cstheme="minorHAnsi"/>
          <w:b/>
          <w:bCs/>
          <w:kern w:val="36"/>
          <w:lang w:eastAsia="pt-BR"/>
        </w:rPr>
        <w:t>MUNICÍPIO</w:t>
      </w:r>
      <w:r w:rsidRPr="00F62D76">
        <w:rPr>
          <w:rFonts w:ascii="Book Antiqua" w:eastAsia="Times New Roman" w:hAnsi="Book Antiqua" w:cstheme="minorHAnsi"/>
          <w:bCs/>
          <w:kern w:val="36"/>
          <w:lang w:eastAsia="pt-BR"/>
        </w:rPr>
        <w:t xml:space="preserve"> solicitar à Procuradoria Geral a adoção de medidas emergenciais de caráter judicial, na fase preliminar ou na constância do respectivo processo administrativo para apuração de infrações previstas neste instrumento e na legislação pertinente. </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rPr>
          <w:rFonts w:ascii="Book Antiqua" w:hAnsi="Book Antiqua"/>
          <w:b/>
        </w:rPr>
      </w:pPr>
      <w:r w:rsidRPr="00F62D76">
        <w:rPr>
          <w:rFonts w:ascii="Book Antiqua" w:eastAsia="Times New Roman" w:hAnsi="Book Antiqua" w:cstheme="minorHAnsi"/>
          <w:bCs/>
          <w:kern w:val="36"/>
          <w:lang w:eastAsia="pt-BR"/>
        </w:rPr>
        <w:t xml:space="preserve">13.18 </w:t>
      </w:r>
      <w:r w:rsidRPr="00F62D76">
        <w:rPr>
          <w:rFonts w:ascii="Book Antiqua" w:hAnsi="Book Antiqua" w:cs="Arial"/>
        </w:rPr>
        <w:t xml:space="preserve">A </w:t>
      </w:r>
      <w:r w:rsidRPr="00F62D76">
        <w:rPr>
          <w:rFonts w:ascii="Book Antiqua" w:hAnsi="Book Antiqua" w:cs="Arial"/>
          <w:u w:val="single"/>
        </w:rPr>
        <w:t>personalidade jurídica</w:t>
      </w:r>
      <w:r w:rsidRPr="00F62D76">
        <w:rPr>
          <w:rFonts w:ascii="Book Antiqua" w:hAnsi="Book Antiqua" w:cs="Arial"/>
        </w:rPr>
        <w:t xml:space="preserve">, nos termos do Art. 160 da Lei Federal n° 14.133/2021, poderá ser </w:t>
      </w:r>
      <w:r w:rsidRPr="00F62D76">
        <w:rPr>
          <w:rFonts w:ascii="Book Antiqua" w:hAnsi="Book Antiqua" w:cs="Arial"/>
          <w:u w:val="single"/>
        </w:rPr>
        <w:t>desconsiderada</w:t>
      </w:r>
      <w:r w:rsidRPr="00F62D76">
        <w:rPr>
          <w:rFonts w:ascii="Book Antiqua" w:hAnsi="Book Antiqua" w:cs="Arial"/>
        </w:rPr>
        <w:t xml:space="preserve"> sempre que utilizada com </w:t>
      </w:r>
      <w:r w:rsidRPr="00F62D76">
        <w:rPr>
          <w:rFonts w:ascii="Book Antiqua" w:hAnsi="Book Antiqua" w:cs="Arial"/>
          <w:u w:val="single"/>
        </w:rPr>
        <w:t>abuso do direito para facilitar, encobrir ou dissimular a prática dos atos ilícitos</w:t>
      </w:r>
      <w:r w:rsidRPr="00F62D76">
        <w:rPr>
          <w:rFonts w:ascii="Book Antiqua" w:hAnsi="Book Antiqua" w:cs="Arial"/>
        </w:rPr>
        <w:t xml:space="preserve"> previstos na Lei supramencionada ou para </w:t>
      </w:r>
      <w:r w:rsidRPr="00F62D76">
        <w:rPr>
          <w:rFonts w:ascii="Book Antiqua" w:hAnsi="Book Antiqua" w:cs="Arial"/>
          <w:u w:val="single"/>
        </w:rPr>
        <w:t>provocar confusão patrimonial</w:t>
      </w:r>
      <w:r w:rsidRPr="00F62D76">
        <w:rPr>
          <w:rFonts w:ascii="Book Antiqua" w:hAnsi="Book Antiqua" w:cs="Arial"/>
        </w:rPr>
        <w:t>,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sancionado, observados, em todos os casos, o contraditório, a ampla defesa e a obrigatoriedade de análise jurídica prévia.</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rPr>
          <w:rFonts w:ascii="Book Antiqua" w:hAnsi="Book Antiqua"/>
          <w:b/>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rPr>
          <w:rFonts w:ascii="Book Antiqua" w:hAnsi="Book Antiqua"/>
          <w:b/>
        </w:rPr>
      </w:pPr>
      <w:r w:rsidRPr="00F62D76">
        <w:rPr>
          <w:rFonts w:ascii="Book Antiqua" w:hAnsi="Book Antiqua"/>
          <w:b/>
        </w:rPr>
        <w:t>CLÁUSULA DÉCIMA QUARTA – DAS ALTERAÇÕES INCIDENTES SOBRE O OBJETO DO CONTRATO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rPr>
          <w:rFonts w:ascii="Book Antiqua" w:hAnsi="Book Antiqua"/>
        </w:rPr>
      </w:pPr>
      <w:r w:rsidRPr="00F62D76">
        <w:rPr>
          <w:rFonts w:ascii="Book Antiqua" w:hAnsi="Book Antiqua"/>
        </w:rPr>
        <w:t xml:space="preserve">14.1 Eventuais alterações contratuais reger-se-ão pela disciplina do Art. 77 do </w:t>
      </w:r>
      <w:r w:rsidRPr="00F62D76">
        <w:rPr>
          <w:rFonts w:ascii="Book Antiqua" w:eastAsia="Book Antiqua" w:hAnsi="Book Antiqua"/>
        </w:rPr>
        <w:t>Decreto Municipal nº 11.384/2023</w:t>
      </w:r>
      <w:r w:rsidRPr="00F62D76">
        <w:rPr>
          <w:rFonts w:ascii="Book Antiqua" w:hAnsi="Book Antiqua"/>
        </w:rPr>
        <w:t xml:space="preserve"> e do Art. 124 e seguintes da Lei Federal nº 14.133/2021.</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rPr>
          <w:rFonts w:ascii="Book Antiqua" w:hAnsi="Book Antiqua"/>
        </w:rPr>
      </w:pPr>
      <w:r w:rsidRPr="00F62D76">
        <w:rPr>
          <w:rFonts w:ascii="Book Antiqua" w:hAnsi="Book Antiqua"/>
        </w:rPr>
        <w:t>14.2 A alteração incidente sobre o objeto do contrato presta-se a adaptá-lo à nova configuração do interesse público ou corrigi-lo para que melhor se adeque ou tenha condições de atender ao interesse público, sem que o objeto possa ser transfigurado.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rPr>
          <w:rFonts w:ascii="Book Antiqua" w:eastAsia="Book Antiqua" w:hAnsi="Book Antiqua"/>
        </w:rPr>
      </w:pPr>
      <w:r w:rsidRPr="00F62D76">
        <w:rPr>
          <w:rFonts w:ascii="Book Antiqua" w:hAnsi="Book Antiqua"/>
        </w:rPr>
        <w:t xml:space="preserve">14.3 O </w:t>
      </w:r>
      <w:r w:rsidRPr="00F62D76">
        <w:rPr>
          <w:rFonts w:ascii="Book Antiqua" w:hAnsi="Book Antiqua"/>
          <w:b/>
        </w:rPr>
        <w:t>CONTRATADO</w:t>
      </w:r>
      <w:r w:rsidRPr="00F62D76">
        <w:rPr>
          <w:rFonts w:ascii="Book Antiqua" w:hAnsi="Book Antiqua"/>
        </w:rPr>
        <w:t xml:space="preserve"> é obrigado a aceitar, nas mesmas condições contratuais, os acréscimos ou supressões que se fizerem necessários, até o limite de 25% (vinte e cinco por cento) do valor inicial atualizado do contrato </w:t>
      </w:r>
      <w:r w:rsidRPr="00F62D76">
        <w:rPr>
          <w:rFonts w:ascii="Book Antiqua" w:eastAsia="Book Antiqua" w:hAnsi="Book Antiqua"/>
        </w:rPr>
        <w:t>e no caso de reforma de edifício ou de equipamento o limite para os acréscimos será de 50% (cinquenta por cento).</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ind w:right="-852"/>
        <w:rPr>
          <w:rFonts w:ascii="Book Antiqua" w:hAnsi="Book Antiqua"/>
        </w:rPr>
      </w:pP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9498"/>
        </w:tabs>
        <w:ind w:right="-852"/>
        <w:rPr>
          <w:rFonts w:ascii="Book Antiqua" w:hAnsi="Book Antiqua"/>
          <w:b/>
        </w:rPr>
      </w:pPr>
      <w:r w:rsidRPr="00F62D76">
        <w:rPr>
          <w:rFonts w:ascii="Book Antiqua" w:hAnsi="Book Antiqua"/>
          <w:b/>
        </w:rPr>
        <w:t>CLÁUSULA DÉCIMA QUINTA – DA EXTINÇÃO CONTRATUAL</w:t>
      </w:r>
    </w:p>
    <w:p w:rsidR="00C8682A" w:rsidRPr="00F62D76" w:rsidRDefault="00C8682A" w:rsidP="00C8682A">
      <w:pPr>
        <w:rPr>
          <w:rFonts w:ascii="Book Antiqua" w:eastAsia="Book Antiqua" w:hAnsi="Book Antiqua"/>
        </w:rPr>
      </w:pPr>
      <w:r w:rsidRPr="00F62D76">
        <w:rPr>
          <w:rFonts w:ascii="Book Antiqua" w:eastAsia="Book Antiqua" w:hAnsi="Book Antiqua"/>
        </w:rPr>
        <w:t>15.1 O contrato celebrado poderá ser extinto a qualquer momento, nos termos dos Art. 137 a 139 da Lei Federal nº 14.133/2021 e suas alterações posteriores, sem direito a qualquer indenização.</w:t>
      </w: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9498"/>
        </w:tabs>
        <w:ind w:right="-852"/>
        <w:rPr>
          <w:rFonts w:ascii="Book Antiqua" w:hAnsi="Book Antiqua"/>
          <w:b/>
        </w:rPr>
      </w:pPr>
      <w:r w:rsidRPr="00F62D76">
        <w:rPr>
          <w:rFonts w:ascii="Book Antiqua" w:eastAsia="Book Antiqua" w:hAnsi="Book Antiqua"/>
        </w:rPr>
        <w:t xml:space="preserve">15.2 Formalizada a extinção, que vigorará a partir da data de sua comunicação à </w:t>
      </w:r>
      <w:r w:rsidRPr="00F62D76">
        <w:rPr>
          <w:rFonts w:ascii="Book Antiqua" w:eastAsia="Book Antiqua" w:hAnsi="Book Antiqua"/>
          <w:b/>
        </w:rPr>
        <w:t>CONTRATADA</w:t>
      </w:r>
      <w:r w:rsidRPr="00F62D76">
        <w:rPr>
          <w:rFonts w:ascii="Book Antiqua" w:eastAsia="Book Antiqua" w:hAnsi="Book Antiqua"/>
        </w:rPr>
        <w:t xml:space="preserve">, esta entregará a documentação correspondente aos fornecimentos prestados que, se aceitos pela Fiscalização, serão pagos pelo </w:t>
      </w:r>
      <w:r w:rsidRPr="00F62D76">
        <w:rPr>
          <w:rFonts w:ascii="Book Antiqua" w:eastAsia="Book Antiqua" w:hAnsi="Book Antiqua"/>
          <w:b/>
        </w:rPr>
        <w:t>CONTRATANTE</w:t>
      </w:r>
      <w:r w:rsidRPr="00F62D76">
        <w:rPr>
          <w:rFonts w:ascii="Book Antiqua" w:eastAsia="Book Antiqua" w:hAnsi="Book Antiqua"/>
        </w:rPr>
        <w:t>, deduzidos os débitos existentes.</w:t>
      </w:r>
    </w:p>
    <w:p w:rsidR="00C8682A" w:rsidRPr="00F62D76" w:rsidRDefault="00C8682A" w:rsidP="00C868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98"/>
        </w:tabs>
        <w:ind w:right="-852"/>
        <w:rPr>
          <w:rFonts w:ascii="Book Antiqua" w:hAnsi="Book Antiqua"/>
          <w:b/>
        </w:rPr>
      </w:pPr>
      <w:r w:rsidRPr="00F62D76">
        <w:rPr>
          <w:rFonts w:ascii="Book Antiqua" w:eastAsia="Book Antiqua" w:hAnsi="Book Antiqua"/>
          <w:b/>
        </w:rPr>
        <w:t xml:space="preserve">CLÁUSULA DÉCIMA SEXTA – </w:t>
      </w:r>
      <w:r w:rsidRPr="00F62D76">
        <w:rPr>
          <w:rFonts w:ascii="Book Antiqua" w:hAnsi="Book Antiqua"/>
          <w:b/>
        </w:rPr>
        <w:t>DA LEGISLAÇÃO APLICÁVEL</w:t>
      </w: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98"/>
        </w:tabs>
        <w:ind w:right="-852"/>
        <w:rPr>
          <w:rFonts w:ascii="Book Antiqua" w:hAnsi="Book Antiqua"/>
        </w:rPr>
      </w:pPr>
      <w:r w:rsidRPr="00F62D76">
        <w:rPr>
          <w:rFonts w:ascii="Book Antiqua" w:hAnsi="Book Antiqua"/>
        </w:rPr>
        <w:t xml:space="preserve">16.1 O presente instrumento contratual rege-se pelas disposições expressas pela Lei Federal nº 14.133/2021 e pelo </w:t>
      </w:r>
      <w:r w:rsidRPr="00F62D76">
        <w:rPr>
          <w:rFonts w:ascii="Book Antiqua" w:eastAsia="Book Antiqua" w:hAnsi="Book Antiqua"/>
        </w:rPr>
        <w:t>Decreto Municipal nº 11.384/2023</w:t>
      </w:r>
      <w:r w:rsidRPr="00F62D76">
        <w:rPr>
          <w:rFonts w:ascii="Book Antiqua" w:hAnsi="Book Antiqua"/>
        </w:rPr>
        <w:t xml:space="preserve">, aplicando-lhe supletivamente os princípios da </w:t>
      </w:r>
      <w:r w:rsidRPr="00F62D76">
        <w:rPr>
          <w:rFonts w:ascii="Book Antiqua" w:hAnsi="Book Antiqua"/>
        </w:rPr>
        <w:lastRenderedPageBreak/>
        <w:t>teoria geral dos contratos e as disposições de direito privado.</w:t>
      </w: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98"/>
        </w:tabs>
        <w:ind w:right="-852"/>
        <w:rPr>
          <w:rFonts w:ascii="Book Antiqua" w:hAnsi="Book Antiqua"/>
        </w:rPr>
      </w:pPr>
      <w:r w:rsidRPr="00F62D76">
        <w:rPr>
          <w:rFonts w:ascii="Book Antiqua" w:hAnsi="Book Antiqua"/>
        </w:rPr>
        <w:t>16.2 Os casos omissos serão resolvidos à luz da referida lei e suas alterações, recorrendo-se à analogia, aos costumes e aos princípios gerais do direito.</w:t>
      </w:r>
    </w:p>
    <w:p w:rsidR="00C8682A" w:rsidRPr="00F62D76" w:rsidRDefault="00C8682A" w:rsidP="00C8682A">
      <w:pPr>
        <w:widowControl w:val="0"/>
        <w:tabs>
          <w:tab w:val="left" w:pos="283"/>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498"/>
        </w:tabs>
        <w:ind w:right="-852"/>
        <w:rPr>
          <w:rFonts w:ascii="Book Antiqua" w:hAnsi="Book Antiqua"/>
          <w:b/>
        </w:rPr>
      </w:pP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eastAsia="Book Antiqua" w:hAnsi="Book Antiqua"/>
          <w:b/>
        </w:rPr>
      </w:pPr>
      <w:r w:rsidRPr="00F62D76">
        <w:rPr>
          <w:rFonts w:ascii="Book Antiqua" w:eastAsia="Book Antiqua" w:hAnsi="Book Antiqua"/>
          <w:b/>
        </w:rPr>
        <w:t>CLÁUSULA DÉCIMA SÉTIMA – DO FORO</w:t>
      </w:r>
    </w:p>
    <w:p w:rsidR="00C8682A" w:rsidRPr="00F62D76" w:rsidRDefault="00C8682A" w:rsidP="00C8682A">
      <w:pPr>
        <w:widowControl w:val="0"/>
        <w:tabs>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r w:rsidRPr="00F62D76">
        <w:rPr>
          <w:rFonts w:ascii="Book Antiqua" w:hAnsi="Book Antiqua"/>
        </w:rPr>
        <w:t>17.1 Fica eleito o foro da cidade de Gaspar para dirimir as questões decorrentes deste instrumento ou de sua execução, com renúncia expressa de qualquer outro por mais privilegiado que seja.</w:t>
      </w:r>
    </w:p>
    <w:p w:rsidR="00C8682A" w:rsidRPr="00F62D76" w:rsidRDefault="00C8682A" w:rsidP="00C8682A">
      <w:pPr>
        <w:widowControl w:val="0"/>
        <w:tabs>
          <w:tab w:val="left" w:pos="708"/>
          <w:tab w:val="left" w:pos="1416"/>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p>
    <w:p w:rsidR="00C8682A" w:rsidRPr="00F62D76" w:rsidRDefault="00C8682A" w:rsidP="00C8682A">
      <w:pPr>
        <w:widowControl w:val="0"/>
        <w:tabs>
          <w:tab w:val="left" w:pos="708"/>
          <w:tab w:val="left" w:pos="1416"/>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r w:rsidRPr="00F62D76">
        <w:rPr>
          <w:rFonts w:ascii="Book Antiqua" w:hAnsi="Book Antiqua"/>
        </w:rPr>
        <w:t xml:space="preserve">E, para firmeza e validade do que foi pactuado, lavrou-se o presente Contrato, para que surta um só efeito, o qual, depois de lido, é assinado pelos representantes das partes, </w:t>
      </w:r>
      <w:r w:rsidRPr="00F62D76">
        <w:rPr>
          <w:rFonts w:ascii="Book Antiqua" w:hAnsi="Book Antiqua"/>
          <w:b/>
        </w:rPr>
        <w:t>CONTRATANTE</w:t>
      </w:r>
      <w:r w:rsidRPr="00F62D76">
        <w:rPr>
          <w:rFonts w:ascii="Book Antiqua" w:hAnsi="Book Antiqua"/>
        </w:rPr>
        <w:t xml:space="preserve"> e </w:t>
      </w:r>
      <w:r w:rsidRPr="00F62D76">
        <w:rPr>
          <w:rFonts w:ascii="Book Antiqua" w:hAnsi="Book Antiqua"/>
          <w:b/>
        </w:rPr>
        <w:t>CONTRATADA</w:t>
      </w:r>
      <w:r w:rsidRPr="00F62D76">
        <w:rPr>
          <w:rFonts w:ascii="Book Antiqua" w:hAnsi="Book Antiqua"/>
        </w:rPr>
        <w:t>, e pelas testemunhas abaixo, para que produza seus jurídicos efeitos.</w:t>
      </w:r>
    </w:p>
    <w:p w:rsidR="00C8682A" w:rsidRPr="00F62D76" w:rsidRDefault="00C8682A" w:rsidP="00C8682A">
      <w:pPr>
        <w:widowControl w:val="0"/>
        <w:tabs>
          <w:tab w:val="left" w:pos="708"/>
          <w:tab w:val="left" w:pos="1416"/>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p>
    <w:p w:rsidR="00C8682A" w:rsidRPr="00F62D76" w:rsidRDefault="00C8682A" w:rsidP="00C8682A">
      <w:pPr>
        <w:widowControl w:val="0"/>
        <w:tabs>
          <w:tab w:val="left" w:pos="708"/>
          <w:tab w:val="left" w:pos="1416"/>
          <w:tab w:val="left" w:pos="2160"/>
          <w:tab w:val="left" w:pos="2880"/>
          <w:tab w:val="left" w:pos="3600"/>
          <w:tab w:val="left" w:pos="4320"/>
          <w:tab w:val="left" w:pos="5040"/>
          <w:tab w:val="left" w:pos="5760"/>
          <w:tab w:val="left" w:pos="6480"/>
          <w:tab w:val="left" w:pos="7200"/>
          <w:tab w:val="left" w:pos="7920"/>
          <w:tab w:val="left" w:pos="8640"/>
          <w:tab w:val="left" w:pos="9498"/>
          <w:tab w:val="left" w:pos="10080"/>
        </w:tabs>
        <w:ind w:right="-852"/>
        <w:rPr>
          <w:rFonts w:ascii="Book Antiqua" w:hAnsi="Book Antiqua"/>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10206"/>
        </w:tabs>
        <w:ind w:right="-852"/>
        <w:jc w:val="right"/>
        <w:rPr>
          <w:rFonts w:ascii="Book Antiqua" w:eastAsia="Book Antiqua" w:hAnsi="Book Antiqua" w:cstheme="minorHAnsi"/>
        </w:rPr>
      </w:pPr>
      <w:r w:rsidRPr="00F62D76">
        <w:rPr>
          <w:rFonts w:ascii="Book Antiqua" w:eastAsia="Book Antiqua" w:hAnsi="Book Antiqua" w:cstheme="minorHAnsi"/>
        </w:rPr>
        <w:t xml:space="preserve">Gaspar, </w:t>
      </w:r>
      <w:r w:rsidRPr="00F62D76">
        <w:rPr>
          <w:rFonts w:ascii="Book Antiqua" w:hAnsi="Book Antiqua"/>
          <w:b/>
          <w:bCs/>
        </w:rPr>
        <w:t xml:space="preserve">[dia] </w:t>
      </w:r>
      <w:r w:rsidRPr="00F62D76">
        <w:rPr>
          <w:rFonts w:ascii="Book Antiqua" w:hAnsi="Book Antiqua"/>
        </w:rPr>
        <w:t xml:space="preserve">de </w:t>
      </w:r>
      <w:r w:rsidRPr="00F62D76">
        <w:rPr>
          <w:rFonts w:ascii="Book Antiqua" w:hAnsi="Book Antiqua"/>
          <w:b/>
          <w:bCs/>
        </w:rPr>
        <w:t xml:space="preserve">[mês] </w:t>
      </w:r>
      <w:r w:rsidRPr="00F62D76">
        <w:rPr>
          <w:rFonts w:ascii="Book Antiqua" w:eastAsia="Book Antiqua" w:hAnsi="Book Antiqua" w:cstheme="minorHAnsi"/>
        </w:rPr>
        <w:t>de 2024.</w:t>
      </w: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912"/>
        </w:tabs>
        <w:ind w:right="-852"/>
        <w:jc w:val="right"/>
        <w:rPr>
          <w:rFonts w:ascii="Book Antiqua" w:hAnsi="Book Antiqua"/>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912"/>
        </w:tabs>
        <w:ind w:right="-852"/>
        <w:jc w:val="center"/>
        <w:rPr>
          <w:rFonts w:ascii="Book Antiqua" w:hAnsi="Book Antiqua"/>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912"/>
        </w:tabs>
        <w:ind w:right="-852"/>
        <w:jc w:val="center"/>
        <w:rPr>
          <w:rFonts w:ascii="Book Antiqua" w:hAnsi="Book Antiqua"/>
        </w:rPr>
      </w:pPr>
    </w:p>
    <w:tbl>
      <w:tblPr>
        <w:tblStyle w:val="Tabelacomgrade"/>
        <w:tblW w:w="1017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5245"/>
      </w:tblGrid>
      <w:tr w:rsidR="00C8682A" w:rsidRPr="00F62D76" w:rsidTr="00980DED">
        <w:tc>
          <w:tcPr>
            <w:tcW w:w="4928" w:type="dxa"/>
          </w:tcPr>
          <w:p w:rsidR="00C8682A" w:rsidRPr="00F62D76" w:rsidRDefault="00C8682A" w:rsidP="00980DED">
            <w:pPr>
              <w:widowControl w:val="0"/>
              <w:tabs>
                <w:tab w:val="left" w:pos="708"/>
                <w:tab w:val="left" w:pos="1416"/>
                <w:tab w:val="left" w:pos="2124"/>
                <w:tab w:val="left" w:pos="2832"/>
                <w:tab w:val="left" w:pos="3540"/>
                <w:tab w:val="left" w:pos="4248"/>
                <w:tab w:val="left" w:pos="4712"/>
                <w:tab w:val="left" w:pos="4956"/>
                <w:tab w:val="left" w:pos="6372"/>
                <w:tab w:val="left" w:pos="7080"/>
                <w:tab w:val="left" w:pos="7788"/>
                <w:tab w:val="left" w:pos="8496"/>
                <w:tab w:val="left" w:pos="9204"/>
                <w:tab w:val="left" w:pos="9498"/>
                <w:tab w:val="left" w:pos="9912"/>
              </w:tabs>
              <w:ind w:left="0" w:right="0"/>
              <w:jc w:val="center"/>
              <w:rPr>
                <w:rFonts w:ascii="Book Antiqua" w:hAnsi="Book Antiqua"/>
              </w:rPr>
            </w:pPr>
            <w:r w:rsidRPr="00F62D76">
              <w:rPr>
                <w:rFonts w:ascii="Book Antiqua" w:hAnsi="Book Antiqua"/>
              </w:rPr>
              <w:t>_____________________________________</w:t>
            </w:r>
          </w:p>
          <w:p w:rsidR="00C8682A" w:rsidRPr="00F62D76" w:rsidRDefault="00C8682A" w:rsidP="00980DED">
            <w:pPr>
              <w:widowControl w:val="0"/>
              <w:tabs>
                <w:tab w:val="left" w:pos="708"/>
                <w:tab w:val="left" w:pos="1416"/>
                <w:tab w:val="left" w:pos="2124"/>
                <w:tab w:val="left" w:pos="2832"/>
                <w:tab w:val="left" w:pos="3540"/>
                <w:tab w:val="left" w:pos="4248"/>
                <w:tab w:val="left" w:pos="4712"/>
                <w:tab w:val="left" w:pos="4956"/>
                <w:tab w:val="left" w:pos="6372"/>
                <w:tab w:val="left" w:pos="7080"/>
                <w:tab w:val="left" w:pos="7788"/>
                <w:tab w:val="left" w:pos="8496"/>
                <w:tab w:val="left" w:pos="9204"/>
                <w:tab w:val="left" w:pos="9498"/>
                <w:tab w:val="left" w:pos="9912"/>
              </w:tabs>
              <w:ind w:left="0" w:right="0"/>
              <w:jc w:val="center"/>
              <w:rPr>
                <w:rFonts w:ascii="Book Antiqua" w:hAnsi="Book Antiqua"/>
              </w:rPr>
            </w:pPr>
            <w:r w:rsidRPr="00F62D76">
              <w:rPr>
                <w:rFonts w:ascii="Book Antiqua" w:hAnsi="Book Antiqua"/>
              </w:rPr>
              <w:t>NOME DO REPRESENTANTE LEGAL</w:t>
            </w:r>
          </w:p>
          <w:p w:rsidR="00C8682A" w:rsidRPr="00F62D76" w:rsidRDefault="00C8682A" w:rsidP="00980DED">
            <w:pPr>
              <w:widowControl w:val="0"/>
              <w:tabs>
                <w:tab w:val="left" w:pos="708"/>
                <w:tab w:val="left" w:pos="1416"/>
                <w:tab w:val="left" w:pos="2124"/>
                <w:tab w:val="left" w:pos="2832"/>
                <w:tab w:val="left" w:pos="3540"/>
                <w:tab w:val="left" w:pos="4248"/>
                <w:tab w:val="left" w:pos="4712"/>
                <w:tab w:val="left" w:pos="4956"/>
                <w:tab w:val="left" w:pos="6372"/>
                <w:tab w:val="left" w:pos="7080"/>
                <w:tab w:val="left" w:pos="7788"/>
                <w:tab w:val="left" w:pos="8496"/>
                <w:tab w:val="left" w:pos="9204"/>
                <w:tab w:val="left" w:pos="9498"/>
                <w:tab w:val="left" w:pos="9912"/>
              </w:tabs>
              <w:ind w:left="0" w:right="0"/>
              <w:jc w:val="center"/>
              <w:rPr>
                <w:rFonts w:ascii="Book Antiqua" w:hAnsi="Book Antiqua"/>
              </w:rPr>
            </w:pPr>
            <w:r w:rsidRPr="00F62D76">
              <w:rPr>
                <w:rFonts w:ascii="Book Antiqua" w:hAnsi="Book Antiqua"/>
              </w:rPr>
              <w:t>RAZÃO SOCIAL DA EMPRESA</w:t>
            </w:r>
          </w:p>
          <w:p w:rsidR="00C8682A" w:rsidRPr="00F62D76" w:rsidRDefault="00C8682A" w:rsidP="00980DED">
            <w:pPr>
              <w:widowControl w:val="0"/>
              <w:tabs>
                <w:tab w:val="left" w:pos="708"/>
                <w:tab w:val="left" w:pos="1416"/>
                <w:tab w:val="left" w:pos="2124"/>
                <w:tab w:val="left" w:pos="2832"/>
                <w:tab w:val="left" w:pos="3540"/>
                <w:tab w:val="left" w:pos="4248"/>
                <w:tab w:val="left" w:pos="4712"/>
                <w:tab w:val="left" w:pos="4956"/>
                <w:tab w:val="left" w:pos="6372"/>
                <w:tab w:val="left" w:pos="7080"/>
                <w:tab w:val="left" w:pos="7788"/>
                <w:tab w:val="left" w:pos="8496"/>
                <w:tab w:val="left" w:pos="9204"/>
                <w:tab w:val="left" w:pos="9498"/>
                <w:tab w:val="left" w:pos="9912"/>
              </w:tabs>
              <w:ind w:left="0" w:right="0"/>
              <w:jc w:val="center"/>
              <w:rPr>
                <w:rFonts w:ascii="Book Antiqua" w:hAnsi="Book Antiqua"/>
              </w:rPr>
            </w:pPr>
            <w:r w:rsidRPr="00F62D76">
              <w:rPr>
                <w:rFonts w:ascii="Book Antiqua" w:hAnsi="Book Antiqua"/>
              </w:rPr>
              <w:t>CNPJ DA EMPRESA</w:t>
            </w:r>
          </w:p>
          <w:p w:rsidR="00C8682A" w:rsidRPr="00F62D76" w:rsidRDefault="00C8682A" w:rsidP="00980DED">
            <w:pPr>
              <w:widowControl w:val="0"/>
              <w:tabs>
                <w:tab w:val="left" w:pos="708"/>
                <w:tab w:val="left" w:pos="1416"/>
                <w:tab w:val="left" w:pos="2124"/>
                <w:tab w:val="left" w:pos="2832"/>
                <w:tab w:val="left" w:pos="3540"/>
                <w:tab w:val="left" w:pos="4248"/>
                <w:tab w:val="left" w:pos="4712"/>
                <w:tab w:val="left" w:pos="4956"/>
                <w:tab w:val="left" w:pos="6372"/>
                <w:tab w:val="left" w:pos="7080"/>
                <w:tab w:val="left" w:pos="7788"/>
                <w:tab w:val="left" w:pos="8496"/>
                <w:tab w:val="left" w:pos="9204"/>
                <w:tab w:val="left" w:pos="9498"/>
                <w:tab w:val="left" w:pos="9912"/>
              </w:tabs>
              <w:ind w:left="0" w:right="0"/>
              <w:jc w:val="center"/>
              <w:rPr>
                <w:rFonts w:ascii="Book Antiqua" w:hAnsi="Book Antiqua"/>
                <w:b/>
              </w:rPr>
            </w:pPr>
            <w:r w:rsidRPr="00F62D76">
              <w:rPr>
                <w:rFonts w:ascii="Book Antiqua" w:hAnsi="Book Antiqua"/>
                <w:b/>
              </w:rPr>
              <w:t>CONTRATADA</w:t>
            </w:r>
          </w:p>
        </w:tc>
        <w:tc>
          <w:tcPr>
            <w:tcW w:w="5245" w:type="dxa"/>
          </w:tcPr>
          <w:p w:rsidR="00C8682A" w:rsidRPr="00F62D76" w:rsidRDefault="00C8682A" w:rsidP="00980DED">
            <w:pPr>
              <w:widowControl w:val="0"/>
              <w:tabs>
                <w:tab w:val="left" w:pos="708"/>
                <w:tab w:val="left" w:pos="1416"/>
                <w:tab w:val="left" w:pos="2124"/>
                <w:tab w:val="left" w:pos="2832"/>
                <w:tab w:val="left" w:pos="3540"/>
                <w:tab w:val="left" w:pos="4248"/>
                <w:tab w:val="left" w:pos="4712"/>
                <w:tab w:val="left" w:pos="4956"/>
                <w:tab w:val="left" w:pos="6372"/>
                <w:tab w:val="left" w:pos="7080"/>
                <w:tab w:val="left" w:pos="7788"/>
                <w:tab w:val="left" w:pos="8496"/>
                <w:tab w:val="left" w:pos="9204"/>
                <w:tab w:val="left" w:pos="9498"/>
                <w:tab w:val="left" w:pos="9912"/>
              </w:tabs>
              <w:ind w:left="0" w:right="0"/>
              <w:jc w:val="center"/>
              <w:rPr>
                <w:rFonts w:ascii="Book Antiqua" w:hAnsi="Book Antiqua"/>
              </w:rPr>
            </w:pPr>
            <w:r w:rsidRPr="00F62D76">
              <w:rPr>
                <w:rFonts w:ascii="Book Antiqua" w:hAnsi="Book Antiqua"/>
              </w:rPr>
              <w:t>_____________________________________</w:t>
            </w:r>
          </w:p>
          <w:p w:rsidR="00C8682A" w:rsidRPr="00F62D76" w:rsidRDefault="00C8682A" w:rsidP="00980DED">
            <w:pPr>
              <w:widowControl w:val="0"/>
              <w:tabs>
                <w:tab w:val="left" w:pos="708"/>
                <w:tab w:val="left" w:pos="1416"/>
                <w:tab w:val="left" w:pos="2124"/>
                <w:tab w:val="left" w:pos="2832"/>
                <w:tab w:val="left" w:pos="3540"/>
                <w:tab w:val="left" w:pos="4248"/>
                <w:tab w:val="left" w:pos="4712"/>
                <w:tab w:val="left" w:pos="4956"/>
                <w:tab w:val="left" w:pos="6372"/>
                <w:tab w:val="left" w:pos="7080"/>
                <w:tab w:val="left" w:pos="7788"/>
                <w:tab w:val="left" w:pos="8496"/>
                <w:tab w:val="left" w:pos="9204"/>
                <w:tab w:val="left" w:pos="9498"/>
                <w:tab w:val="left" w:pos="9912"/>
              </w:tabs>
              <w:ind w:left="0" w:right="0"/>
              <w:jc w:val="center"/>
              <w:rPr>
                <w:rFonts w:ascii="Book Antiqua" w:hAnsi="Book Antiqua"/>
              </w:rPr>
            </w:pPr>
            <w:r w:rsidRPr="00F62D76">
              <w:rPr>
                <w:rFonts w:ascii="Book Antiqua" w:hAnsi="Book Antiqua"/>
              </w:rPr>
              <w:t>NOME DO SECRETÁRIO DA PASTA</w:t>
            </w:r>
          </w:p>
          <w:p w:rsidR="00C8682A" w:rsidRPr="00F62D76" w:rsidRDefault="00C8682A" w:rsidP="00980DED">
            <w:pPr>
              <w:widowControl w:val="0"/>
              <w:tabs>
                <w:tab w:val="left" w:pos="708"/>
                <w:tab w:val="left" w:pos="1416"/>
                <w:tab w:val="left" w:pos="2124"/>
                <w:tab w:val="left" w:pos="2832"/>
                <w:tab w:val="left" w:pos="3540"/>
                <w:tab w:val="left" w:pos="4248"/>
                <w:tab w:val="left" w:pos="4712"/>
                <w:tab w:val="left" w:pos="4956"/>
                <w:tab w:val="left" w:pos="6372"/>
                <w:tab w:val="left" w:pos="7080"/>
                <w:tab w:val="left" w:pos="7788"/>
                <w:tab w:val="left" w:pos="8496"/>
                <w:tab w:val="left" w:pos="9204"/>
                <w:tab w:val="left" w:pos="9498"/>
                <w:tab w:val="left" w:pos="9912"/>
              </w:tabs>
              <w:ind w:left="0" w:right="0"/>
              <w:jc w:val="center"/>
              <w:rPr>
                <w:rFonts w:ascii="Book Antiqua" w:hAnsi="Book Antiqua"/>
              </w:rPr>
            </w:pPr>
            <w:r w:rsidRPr="00F62D76">
              <w:rPr>
                <w:rFonts w:ascii="Book Antiqua" w:hAnsi="Book Antiqua"/>
              </w:rPr>
              <w:t>CARGO</w:t>
            </w:r>
          </w:p>
          <w:p w:rsidR="00C8682A" w:rsidRPr="00F62D76" w:rsidRDefault="00C8682A" w:rsidP="00980DE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912"/>
              </w:tabs>
              <w:ind w:left="0" w:right="0"/>
              <w:jc w:val="center"/>
              <w:rPr>
                <w:rFonts w:ascii="Book Antiqua" w:hAnsi="Book Antiqua"/>
              </w:rPr>
            </w:pPr>
            <w:r w:rsidRPr="00F62D76">
              <w:rPr>
                <w:rFonts w:ascii="Book Antiqua" w:hAnsi="Book Antiqua"/>
                <w:b/>
              </w:rPr>
              <w:t>CONTRATANTE</w:t>
            </w:r>
          </w:p>
        </w:tc>
      </w:tr>
    </w:tbl>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912"/>
        </w:tabs>
        <w:ind w:right="-852"/>
        <w:jc w:val="center"/>
        <w:rPr>
          <w:rFonts w:ascii="Book Antiqua" w:hAnsi="Book Antiqua"/>
        </w:rPr>
      </w:pPr>
    </w:p>
    <w:p w:rsidR="00C8682A" w:rsidRPr="00F62D76" w:rsidRDefault="00C8682A" w:rsidP="00C868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912"/>
        </w:tabs>
        <w:ind w:right="-852"/>
        <w:jc w:val="center"/>
        <w:rPr>
          <w:rFonts w:ascii="Book Antiqua" w:hAnsi="Book Antiqua"/>
        </w:rPr>
      </w:pPr>
    </w:p>
    <w:p w:rsidR="00C8682A" w:rsidRPr="00F62D76" w:rsidRDefault="00C8682A" w:rsidP="00C8682A">
      <w:pPr>
        <w:widowControl w:val="0"/>
        <w:tabs>
          <w:tab w:val="left" w:pos="9498"/>
        </w:tabs>
        <w:ind w:right="-852"/>
        <w:jc w:val="center"/>
        <w:rPr>
          <w:rFonts w:ascii="Book Antiqua" w:hAnsi="Book Antiqua"/>
        </w:rPr>
      </w:pPr>
    </w:p>
    <w:p w:rsidR="00C8682A" w:rsidRPr="00F62D76" w:rsidRDefault="00C8682A" w:rsidP="00C8682A">
      <w:pPr>
        <w:widowControl w:val="0"/>
        <w:tabs>
          <w:tab w:val="left" w:pos="9498"/>
        </w:tabs>
        <w:ind w:right="-852"/>
        <w:jc w:val="center"/>
        <w:rPr>
          <w:rFonts w:ascii="Book Antiqua" w:hAnsi="Book Antiqua"/>
        </w:rPr>
      </w:pPr>
      <w:r w:rsidRPr="00F62D76">
        <w:rPr>
          <w:rFonts w:ascii="Book Antiqua" w:hAnsi="Book Antiqua"/>
        </w:rPr>
        <w:t>Testemunhas:</w:t>
      </w:r>
    </w:p>
    <w:p w:rsidR="00C8682A" w:rsidRPr="00F62D76" w:rsidRDefault="00C8682A" w:rsidP="00C8682A">
      <w:pPr>
        <w:widowControl w:val="0"/>
        <w:tabs>
          <w:tab w:val="left" w:pos="9498"/>
        </w:tabs>
        <w:ind w:right="-852"/>
        <w:jc w:val="center"/>
        <w:rPr>
          <w:rFonts w:ascii="Book Antiqua" w:hAnsi="Book Antiqua"/>
        </w:rPr>
      </w:pPr>
    </w:p>
    <w:p w:rsidR="00C8682A" w:rsidRPr="00F62D76" w:rsidRDefault="00C8682A" w:rsidP="00C8682A">
      <w:pPr>
        <w:widowControl w:val="0"/>
        <w:tabs>
          <w:tab w:val="left" w:pos="9498"/>
        </w:tabs>
        <w:ind w:right="-852"/>
        <w:jc w:val="center"/>
        <w:rPr>
          <w:rFonts w:ascii="Book Antiqua" w:hAnsi="Book Antiqua"/>
        </w:rPr>
      </w:pPr>
    </w:p>
    <w:tbl>
      <w:tblPr>
        <w:tblW w:w="0" w:type="auto"/>
        <w:tblLook w:val="04A0"/>
      </w:tblPr>
      <w:tblGrid>
        <w:gridCol w:w="4342"/>
        <w:gridCol w:w="4378"/>
      </w:tblGrid>
      <w:tr w:rsidR="00C8682A" w:rsidRPr="00F62D76" w:rsidTr="00980DED">
        <w:trPr>
          <w:trHeight w:val="428"/>
        </w:trPr>
        <w:tc>
          <w:tcPr>
            <w:tcW w:w="4342" w:type="dxa"/>
          </w:tcPr>
          <w:p w:rsidR="00C8682A" w:rsidRPr="00F62D76" w:rsidRDefault="00C8682A" w:rsidP="00980DED">
            <w:pPr>
              <w:widowControl w:val="0"/>
              <w:tabs>
                <w:tab w:val="left" w:pos="9498"/>
              </w:tabs>
              <w:ind w:right="-852"/>
              <w:jc w:val="center"/>
              <w:rPr>
                <w:rFonts w:ascii="Book Antiqua" w:hAnsi="Book Antiqua"/>
              </w:rPr>
            </w:pPr>
            <w:r w:rsidRPr="00F62D76">
              <w:rPr>
                <w:rFonts w:ascii="Book Antiqua" w:hAnsi="Book Antiqua"/>
              </w:rPr>
              <w:t>1. ___________________________________</w:t>
            </w:r>
          </w:p>
        </w:tc>
        <w:tc>
          <w:tcPr>
            <w:tcW w:w="4378" w:type="dxa"/>
          </w:tcPr>
          <w:p w:rsidR="00C8682A" w:rsidRPr="00F62D76" w:rsidRDefault="00C8682A" w:rsidP="00980DED">
            <w:pPr>
              <w:widowControl w:val="0"/>
              <w:tabs>
                <w:tab w:val="left" w:pos="9498"/>
              </w:tabs>
              <w:ind w:right="-852"/>
              <w:jc w:val="center"/>
              <w:rPr>
                <w:rFonts w:ascii="Book Antiqua" w:hAnsi="Book Antiqua"/>
              </w:rPr>
            </w:pPr>
            <w:r w:rsidRPr="00F62D76">
              <w:rPr>
                <w:rFonts w:ascii="Book Antiqua" w:hAnsi="Book Antiqua"/>
              </w:rPr>
              <w:t>2. ____________________________________</w:t>
            </w:r>
          </w:p>
        </w:tc>
      </w:tr>
    </w:tbl>
    <w:p w:rsidR="00C8682A" w:rsidRPr="00F62D76" w:rsidRDefault="00C8682A" w:rsidP="00C8682A">
      <w:pPr>
        <w:pStyle w:val="Normal0"/>
        <w:widowControl w:val="0"/>
        <w:ind w:right="-852" w:firstLine="3828"/>
        <w:rPr>
          <w:rFonts w:ascii="Book Antiqua" w:eastAsia="Book Antiqua" w:hAnsi="Book Antiqua"/>
          <w:b/>
          <w:sz w:val="22"/>
          <w:szCs w:val="22"/>
        </w:rPr>
      </w:pPr>
    </w:p>
    <w:p w:rsidR="00C8682A" w:rsidRPr="00F62D76" w:rsidRDefault="00C8682A" w:rsidP="00C8682A">
      <w:pPr>
        <w:pStyle w:val="Normal0"/>
        <w:widowControl w:val="0"/>
        <w:ind w:right="-852" w:firstLine="3828"/>
        <w:rPr>
          <w:rFonts w:ascii="Book Antiqua" w:eastAsia="Book Antiqua" w:hAnsi="Book Antiqua"/>
          <w:b/>
          <w:sz w:val="22"/>
          <w:szCs w:val="22"/>
        </w:rPr>
      </w:pPr>
    </w:p>
    <w:p w:rsidR="003A048E" w:rsidRPr="00F62D76" w:rsidRDefault="003A048E" w:rsidP="003A048E">
      <w:pPr>
        <w:pageBreakBefore/>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852"/>
        <w:jc w:val="center"/>
        <w:rPr>
          <w:rFonts w:ascii="Book Antiqua" w:eastAsia="Book Antiqua" w:hAnsi="Book Antiqua"/>
          <w:b/>
          <w:sz w:val="48"/>
          <w:szCs w:val="48"/>
        </w:rPr>
      </w:pPr>
      <w:r w:rsidRPr="00F62D76">
        <w:rPr>
          <w:rFonts w:ascii="Book Antiqua" w:eastAsia="Book Antiqua" w:hAnsi="Book Antiqua"/>
          <w:b/>
          <w:sz w:val="48"/>
          <w:szCs w:val="48"/>
        </w:rPr>
        <w:lastRenderedPageBreak/>
        <w:t>ANEXO IV</w:t>
      </w:r>
    </w:p>
    <w:p w:rsidR="003A048E" w:rsidRPr="00F62D76" w:rsidRDefault="0024732C" w:rsidP="003A048E">
      <w:pPr>
        <w:ind w:right="-852"/>
        <w:jc w:val="center"/>
        <w:rPr>
          <w:rFonts w:ascii="Book Antiqua" w:eastAsia="Book Antiqua" w:hAnsi="Book Antiqua"/>
          <w:sz w:val="48"/>
          <w:szCs w:val="48"/>
        </w:rPr>
      </w:pPr>
      <w:r w:rsidRPr="00F62D76">
        <w:rPr>
          <w:rFonts w:ascii="Book Antiqua" w:eastAsia="Book Antiqua" w:hAnsi="Book Antiqua"/>
          <w:sz w:val="36"/>
          <w:szCs w:val="36"/>
        </w:rPr>
        <w:t>PROCESSO ADMINISTRATIVO Nº 34/2024</w:t>
      </w:r>
    </w:p>
    <w:p w:rsidR="003A048E" w:rsidRPr="00F62D76" w:rsidRDefault="0024732C" w:rsidP="003A048E">
      <w:pPr>
        <w:ind w:right="-852"/>
        <w:jc w:val="center"/>
        <w:rPr>
          <w:rStyle w:val="nfase"/>
          <w:rFonts w:ascii="Book Antiqua" w:eastAsia="Book Antiqua" w:hAnsi="Book Antiqua"/>
          <w:i w:val="0"/>
          <w:sz w:val="36"/>
          <w:szCs w:val="36"/>
        </w:rPr>
      </w:pPr>
      <w:r w:rsidRPr="00F62D76">
        <w:rPr>
          <w:rStyle w:val="nfase"/>
          <w:rFonts w:ascii="Book Antiqua" w:eastAsia="Book Antiqua" w:hAnsi="Book Antiqua"/>
          <w:i w:val="0"/>
          <w:sz w:val="36"/>
          <w:szCs w:val="36"/>
        </w:rPr>
        <w:t>PREGÃO ELETRÔNICO Nº 17/2024</w:t>
      </w:r>
    </w:p>
    <w:p w:rsidR="003A048E" w:rsidRPr="00F62D76" w:rsidRDefault="003A048E" w:rsidP="003A048E">
      <w:pPr>
        <w:widowControl w:val="0"/>
        <w:autoSpaceDE w:val="0"/>
        <w:autoSpaceDN w:val="0"/>
        <w:adjustRightInd w:val="0"/>
        <w:ind w:right="-852"/>
        <w:jc w:val="center"/>
        <w:rPr>
          <w:rFonts w:ascii="Book Antiqua" w:eastAsia="Book Antiqua" w:hAnsi="Book Antiqua"/>
          <w:sz w:val="16"/>
          <w:szCs w:val="16"/>
        </w:rPr>
      </w:pPr>
    </w:p>
    <w:p w:rsidR="003A048E" w:rsidRPr="00F62D76" w:rsidRDefault="003A048E" w:rsidP="003A048E">
      <w:pPr>
        <w:widowControl w:val="0"/>
        <w:autoSpaceDE w:val="0"/>
        <w:autoSpaceDN w:val="0"/>
        <w:adjustRightInd w:val="0"/>
        <w:ind w:right="-852"/>
        <w:jc w:val="center"/>
        <w:rPr>
          <w:rFonts w:ascii="Book Antiqua" w:eastAsia="Book Antiqua" w:hAnsi="Book Antiqua"/>
          <w:b/>
          <w:sz w:val="16"/>
          <w:szCs w:val="16"/>
        </w:rPr>
      </w:pPr>
      <w:r w:rsidRPr="00F62D76">
        <w:rPr>
          <w:rFonts w:ascii="Book Antiqua" w:eastAsia="Book Antiqua" w:hAnsi="Book Antiqua"/>
          <w:b/>
          <w:sz w:val="40"/>
          <w:szCs w:val="40"/>
        </w:rPr>
        <w:t>PROPOSTA DE PREÇOS</w:t>
      </w:r>
    </w:p>
    <w:p w:rsidR="003A048E" w:rsidRPr="00F62D76" w:rsidRDefault="003A048E" w:rsidP="003A048E">
      <w:pPr>
        <w:ind w:right="-852"/>
        <w:jc w:val="center"/>
        <w:rPr>
          <w:rFonts w:ascii="Book Antiqua" w:eastAsia="Book Antiqua" w:hAnsi="Book Antiqua"/>
          <w:sz w:val="28"/>
          <w:szCs w:val="28"/>
        </w:rPr>
      </w:pPr>
      <w:r w:rsidRPr="00F62D76">
        <w:rPr>
          <w:rFonts w:ascii="Book Antiqua" w:eastAsia="Book Antiqua" w:hAnsi="Book Antiqua"/>
          <w:sz w:val="28"/>
          <w:szCs w:val="28"/>
        </w:rPr>
        <w:t>Orçamento Estimado pela Administração - Planilha de Preços Máximos.</w:t>
      </w:r>
    </w:p>
    <w:p w:rsidR="003A048E" w:rsidRPr="00F62D76" w:rsidRDefault="003A048E" w:rsidP="003A048E">
      <w:pPr>
        <w:ind w:right="-852"/>
        <w:rPr>
          <w:rFonts w:ascii="Book Antiqua" w:hAnsi="Book Antiqua"/>
          <w:sz w:val="16"/>
          <w:szCs w:val="16"/>
        </w:rPr>
      </w:pPr>
    </w:p>
    <w:tbl>
      <w:tblPr>
        <w:tblW w:w="10207" w:type="dxa"/>
        <w:tblInd w:w="-821" w:type="dxa"/>
        <w:tblLayout w:type="fixed"/>
        <w:tblCellMar>
          <w:left w:w="30" w:type="dxa"/>
          <w:right w:w="30" w:type="dxa"/>
        </w:tblCellMar>
        <w:tblLook w:val="0000"/>
      </w:tblPr>
      <w:tblGrid>
        <w:gridCol w:w="1207"/>
        <w:gridCol w:w="4180"/>
        <w:gridCol w:w="1701"/>
        <w:gridCol w:w="3119"/>
      </w:tblGrid>
      <w:tr w:rsidR="003A048E" w:rsidRPr="00F62D76" w:rsidTr="00E52712">
        <w:tc>
          <w:tcPr>
            <w:tcW w:w="1207" w:type="dxa"/>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left="112" w:right="-852"/>
              <w:rPr>
                <w:rFonts w:ascii="Book Antiqua" w:hAnsi="Book Antiqua" w:cs="Arial Narrow"/>
                <w:b/>
                <w:bCs/>
                <w:sz w:val="18"/>
                <w:szCs w:val="18"/>
                <w:lang w:eastAsia="pt-BR"/>
              </w:rPr>
            </w:pPr>
            <w:r w:rsidRPr="00F62D76">
              <w:rPr>
                <w:rFonts w:ascii="Book Antiqua" w:hAnsi="Book Antiqua" w:cs="Arial Narrow"/>
                <w:b/>
                <w:bCs/>
                <w:sz w:val="18"/>
                <w:szCs w:val="18"/>
                <w:lang w:eastAsia="pt-BR"/>
              </w:rPr>
              <w:t>Razão Social:</w:t>
            </w:r>
          </w:p>
        </w:tc>
        <w:tc>
          <w:tcPr>
            <w:tcW w:w="4180"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r w:rsidRPr="00F62D76">
              <w:rPr>
                <w:rFonts w:ascii="Book Antiqua" w:hAnsi="Book Antiqua" w:cs="Arial Narrow"/>
                <w:b/>
                <w:bCs/>
                <w:sz w:val="18"/>
                <w:szCs w:val="18"/>
                <w:lang w:eastAsia="pt-BR"/>
              </w:rPr>
              <w:tab/>
            </w:r>
          </w:p>
        </w:tc>
        <w:tc>
          <w:tcPr>
            <w:tcW w:w="1701"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3119"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r>
      <w:tr w:rsidR="003A048E" w:rsidRPr="00F62D76" w:rsidTr="00E52712">
        <w:tc>
          <w:tcPr>
            <w:tcW w:w="1207" w:type="dxa"/>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left="112" w:right="-852"/>
              <w:rPr>
                <w:rFonts w:ascii="Book Antiqua" w:hAnsi="Book Antiqua" w:cs="Arial Narrow"/>
                <w:b/>
                <w:bCs/>
                <w:sz w:val="18"/>
                <w:szCs w:val="18"/>
                <w:lang w:eastAsia="pt-BR"/>
              </w:rPr>
            </w:pPr>
            <w:r w:rsidRPr="00F62D76">
              <w:rPr>
                <w:rFonts w:ascii="Book Antiqua" w:hAnsi="Book Antiqua" w:cs="Arial Narrow"/>
                <w:b/>
                <w:bCs/>
                <w:sz w:val="18"/>
                <w:szCs w:val="18"/>
                <w:lang w:eastAsia="pt-BR"/>
              </w:rPr>
              <w:t>CNPJ:</w:t>
            </w:r>
          </w:p>
        </w:tc>
        <w:tc>
          <w:tcPr>
            <w:tcW w:w="4180"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1701"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3119"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r>
      <w:tr w:rsidR="003A048E" w:rsidRPr="00F62D76" w:rsidTr="00E52712">
        <w:tc>
          <w:tcPr>
            <w:tcW w:w="1207" w:type="dxa"/>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left="112" w:right="-852"/>
              <w:rPr>
                <w:rFonts w:ascii="Book Antiqua" w:hAnsi="Book Antiqua" w:cs="Arial Narrow"/>
                <w:b/>
                <w:bCs/>
                <w:sz w:val="18"/>
                <w:szCs w:val="18"/>
                <w:lang w:eastAsia="pt-BR"/>
              </w:rPr>
            </w:pPr>
            <w:r w:rsidRPr="00F62D76">
              <w:rPr>
                <w:rFonts w:ascii="Book Antiqua" w:hAnsi="Book Antiqua" w:cs="Arial Narrow"/>
                <w:b/>
                <w:bCs/>
                <w:sz w:val="18"/>
                <w:szCs w:val="18"/>
                <w:lang w:eastAsia="pt-BR"/>
              </w:rPr>
              <w:t>Endereço:</w:t>
            </w:r>
          </w:p>
        </w:tc>
        <w:tc>
          <w:tcPr>
            <w:tcW w:w="4180"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1701"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3119"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r>
      <w:tr w:rsidR="003A048E" w:rsidRPr="00F62D76" w:rsidTr="00E52712">
        <w:tc>
          <w:tcPr>
            <w:tcW w:w="1207" w:type="dxa"/>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left="112" w:right="-852"/>
              <w:rPr>
                <w:rFonts w:ascii="Book Antiqua" w:hAnsi="Book Antiqua" w:cs="Arial Narrow"/>
                <w:b/>
                <w:bCs/>
                <w:sz w:val="18"/>
                <w:szCs w:val="18"/>
                <w:lang w:eastAsia="pt-BR"/>
              </w:rPr>
            </w:pPr>
            <w:r w:rsidRPr="00F62D76">
              <w:rPr>
                <w:rFonts w:ascii="Book Antiqua" w:hAnsi="Book Antiqua" w:cs="Arial Narrow"/>
                <w:b/>
                <w:bCs/>
                <w:sz w:val="18"/>
                <w:szCs w:val="18"/>
                <w:lang w:eastAsia="pt-BR"/>
              </w:rPr>
              <w:t>Cidade/UF:</w:t>
            </w:r>
          </w:p>
        </w:tc>
        <w:tc>
          <w:tcPr>
            <w:tcW w:w="4180"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1701" w:type="dxa"/>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left="-30" w:right="-852"/>
              <w:rPr>
                <w:rFonts w:ascii="Book Antiqua" w:hAnsi="Book Antiqua" w:cs="Arial Narrow"/>
                <w:b/>
                <w:bCs/>
                <w:sz w:val="18"/>
                <w:szCs w:val="18"/>
                <w:lang w:eastAsia="pt-BR"/>
              </w:rPr>
            </w:pPr>
            <w:r w:rsidRPr="00F62D76">
              <w:rPr>
                <w:rFonts w:ascii="Book Antiqua" w:hAnsi="Book Antiqua" w:cs="Arial Narrow"/>
                <w:b/>
                <w:bCs/>
                <w:sz w:val="18"/>
                <w:szCs w:val="18"/>
                <w:lang w:eastAsia="pt-BR"/>
              </w:rPr>
              <w:t>CEP:</w:t>
            </w:r>
          </w:p>
        </w:tc>
        <w:tc>
          <w:tcPr>
            <w:tcW w:w="3119"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r>
      <w:tr w:rsidR="003A048E" w:rsidRPr="00F62D76" w:rsidTr="00E52712">
        <w:tc>
          <w:tcPr>
            <w:tcW w:w="1207" w:type="dxa"/>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left="112" w:right="-852"/>
              <w:rPr>
                <w:rFonts w:ascii="Book Antiqua" w:hAnsi="Book Antiqua" w:cs="Arial Narrow"/>
                <w:b/>
                <w:bCs/>
                <w:sz w:val="18"/>
                <w:szCs w:val="18"/>
                <w:lang w:eastAsia="pt-BR"/>
              </w:rPr>
            </w:pPr>
            <w:r w:rsidRPr="00F62D76">
              <w:rPr>
                <w:rFonts w:ascii="Book Antiqua" w:hAnsi="Book Antiqua" w:cs="Arial Narrow"/>
                <w:b/>
                <w:bCs/>
                <w:sz w:val="18"/>
                <w:szCs w:val="18"/>
                <w:lang w:eastAsia="pt-BR"/>
              </w:rPr>
              <w:t>Telefone(s):</w:t>
            </w:r>
          </w:p>
        </w:tc>
        <w:tc>
          <w:tcPr>
            <w:tcW w:w="4180"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1701"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3119"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r>
      <w:tr w:rsidR="003A048E" w:rsidRPr="00F62D76" w:rsidTr="00E52712">
        <w:tc>
          <w:tcPr>
            <w:tcW w:w="1207" w:type="dxa"/>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left="112" w:right="-852"/>
              <w:rPr>
                <w:rFonts w:ascii="Book Antiqua" w:hAnsi="Book Antiqua" w:cs="Arial Narrow"/>
                <w:b/>
                <w:bCs/>
                <w:sz w:val="18"/>
                <w:szCs w:val="18"/>
                <w:lang w:eastAsia="pt-BR"/>
              </w:rPr>
            </w:pPr>
            <w:r w:rsidRPr="00F62D76">
              <w:rPr>
                <w:rFonts w:ascii="Book Antiqua" w:hAnsi="Book Antiqua" w:cs="Arial Narrow"/>
                <w:b/>
                <w:bCs/>
                <w:sz w:val="18"/>
                <w:szCs w:val="18"/>
                <w:lang w:eastAsia="pt-BR"/>
              </w:rPr>
              <w:t>E-mail(s):</w:t>
            </w:r>
          </w:p>
        </w:tc>
        <w:tc>
          <w:tcPr>
            <w:tcW w:w="4180"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1701"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c>
          <w:tcPr>
            <w:tcW w:w="3119" w:type="dxa"/>
            <w:tcMar>
              <w:top w:w="10" w:type="dxa"/>
              <w:bottom w:w="10" w:type="dxa"/>
            </w:tcMar>
          </w:tcPr>
          <w:p w:rsidR="003A048E" w:rsidRPr="00F62D76" w:rsidRDefault="003A048E" w:rsidP="00E52712">
            <w:pPr>
              <w:widowControl w:val="0"/>
              <w:pBdr>
                <w:top w:val="single" w:sz="8" w:space="1" w:color="auto"/>
                <w:bottom w:val="single" w:sz="8" w:space="1" w:color="auto"/>
                <w:between w:val="single" w:sz="8" w:space="1" w:color="auto"/>
              </w:pBdr>
              <w:autoSpaceDE w:val="0"/>
              <w:autoSpaceDN w:val="0"/>
              <w:adjustRightInd w:val="0"/>
              <w:ind w:right="-852"/>
              <w:rPr>
                <w:rFonts w:ascii="Book Antiqua" w:hAnsi="Book Antiqua" w:cs="Arial Narrow"/>
                <w:b/>
                <w:bCs/>
                <w:sz w:val="18"/>
                <w:szCs w:val="18"/>
                <w:lang w:eastAsia="pt-BR"/>
              </w:rPr>
            </w:pPr>
          </w:p>
        </w:tc>
      </w:tr>
    </w:tbl>
    <w:p w:rsidR="003A048E" w:rsidRPr="00F62D76" w:rsidRDefault="003A048E" w:rsidP="003A048E">
      <w:pPr>
        <w:widowControl w:val="0"/>
        <w:autoSpaceDE w:val="0"/>
        <w:autoSpaceDN w:val="0"/>
        <w:adjustRightInd w:val="0"/>
        <w:ind w:right="-852"/>
        <w:rPr>
          <w:rFonts w:ascii="Book Antiqua" w:hAnsi="Book Antiqua" w:cs="Book Antiqua"/>
          <w:sz w:val="16"/>
          <w:szCs w:val="16"/>
          <w:lang w:eastAsia="pt-BR"/>
        </w:rPr>
      </w:pPr>
    </w:p>
    <w:tbl>
      <w:tblPr>
        <w:tblStyle w:val="Tabelacomgrade"/>
        <w:tblW w:w="10207" w:type="dxa"/>
        <w:tblInd w:w="-601" w:type="dxa"/>
        <w:tblLook w:val="04A0"/>
      </w:tblPr>
      <w:tblGrid>
        <w:gridCol w:w="10207"/>
      </w:tblGrid>
      <w:tr w:rsidR="00C8682A" w:rsidRPr="00F62D76" w:rsidTr="00C8682A">
        <w:tc>
          <w:tcPr>
            <w:tcW w:w="10207" w:type="dxa"/>
            <w:shd w:val="clear" w:color="auto" w:fill="D9D9D9" w:themeFill="background1" w:themeFillShade="D9"/>
          </w:tcPr>
          <w:p w:rsidR="00C8682A" w:rsidRPr="00F62D76" w:rsidRDefault="00C8682A" w:rsidP="00C8682A">
            <w:pPr>
              <w:widowControl w:val="0"/>
              <w:autoSpaceDE w:val="0"/>
              <w:autoSpaceDN w:val="0"/>
              <w:adjustRightInd w:val="0"/>
              <w:ind w:left="0" w:right="0"/>
              <w:rPr>
                <w:rFonts w:ascii="Book Antiqua" w:hAnsi="Book Antiqua" w:cs="Book Antiqua"/>
                <w:sz w:val="16"/>
                <w:szCs w:val="16"/>
              </w:rPr>
            </w:pPr>
            <w:r w:rsidRPr="00F62D76">
              <w:rPr>
                <w:rFonts w:ascii="Book Antiqua" w:eastAsia="Book Antiqua" w:hAnsi="Book Antiqua"/>
                <w:b/>
              </w:rPr>
              <w:t>ESTA LICITAÇÃO SERÁ DE PARTICIPAÇÃO EXCLUSIVA DE MICROEMPRESAS E EMPRESAS DE PEQUENO PORTE, CONFORME ESTABELECE O ART. 48, INCISO “I” DA LEI COMPLEMENTAR Nº 123/2006 E ART. 6º DO DECRETO MUNICIPAL Nº 7.241/2016.</w:t>
            </w:r>
          </w:p>
        </w:tc>
      </w:tr>
    </w:tbl>
    <w:p w:rsidR="003A048E" w:rsidRPr="00F62D76" w:rsidRDefault="003A048E" w:rsidP="003A048E">
      <w:pPr>
        <w:widowControl w:val="0"/>
        <w:autoSpaceDE w:val="0"/>
        <w:autoSpaceDN w:val="0"/>
        <w:adjustRightInd w:val="0"/>
        <w:ind w:right="-852"/>
        <w:rPr>
          <w:rFonts w:ascii="Book Antiqua" w:hAnsi="Book Antiqua" w:cs="Book Antiqua"/>
          <w:sz w:val="16"/>
          <w:szCs w:val="16"/>
          <w:lang w:eastAsia="pt-BR"/>
        </w:rPr>
      </w:pPr>
    </w:p>
    <w:tbl>
      <w:tblPr>
        <w:tblStyle w:val="Tabelacomgrade"/>
        <w:tblW w:w="10234" w:type="dxa"/>
        <w:tblInd w:w="-681" w:type="dxa"/>
        <w:tblCellMar>
          <w:top w:w="28" w:type="dxa"/>
          <w:left w:w="28" w:type="dxa"/>
          <w:bottom w:w="28" w:type="dxa"/>
          <w:right w:w="28" w:type="dxa"/>
        </w:tblCellMar>
        <w:tblLook w:val="04A0"/>
      </w:tblPr>
      <w:tblGrid>
        <w:gridCol w:w="425"/>
        <w:gridCol w:w="6350"/>
        <w:gridCol w:w="624"/>
        <w:gridCol w:w="907"/>
        <w:gridCol w:w="964"/>
        <w:gridCol w:w="964"/>
      </w:tblGrid>
      <w:tr w:rsidR="00727E48" w:rsidRPr="00F62D76" w:rsidTr="00CA06C4">
        <w:tc>
          <w:tcPr>
            <w:tcW w:w="425" w:type="dxa"/>
            <w:shd w:val="clear" w:color="auto" w:fill="D9D9D9" w:themeFill="background1" w:themeFillShade="D9"/>
            <w:vAlign w:val="center"/>
          </w:tcPr>
          <w:p w:rsidR="00727E48" w:rsidRPr="00F62D76" w:rsidRDefault="00727E48" w:rsidP="00980DED">
            <w:pPr>
              <w:tabs>
                <w:tab w:val="left" w:pos="9356"/>
              </w:tabs>
              <w:ind w:left="0" w:right="0"/>
              <w:jc w:val="center"/>
              <w:rPr>
                <w:rFonts w:ascii="Book Antiqua" w:hAnsi="Book Antiqua"/>
                <w:b/>
                <w:sz w:val="16"/>
                <w:szCs w:val="16"/>
              </w:rPr>
            </w:pPr>
            <w:r w:rsidRPr="00F62D76">
              <w:rPr>
                <w:rFonts w:ascii="Book Antiqua" w:hAnsi="Book Antiqua"/>
                <w:b/>
                <w:sz w:val="16"/>
                <w:szCs w:val="16"/>
              </w:rPr>
              <w:t>Item</w:t>
            </w:r>
          </w:p>
        </w:tc>
        <w:tc>
          <w:tcPr>
            <w:tcW w:w="6350" w:type="dxa"/>
            <w:shd w:val="clear" w:color="auto" w:fill="D9D9D9" w:themeFill="background1" w:themeFillShade="D9"/>
            <w:vAlign w:val="center"/>
          </w:tcPr>
          <w:p w:rsidR="00727E48" w:rsidRPr="00F62D76" w:rsidRDefault="00727E48" w:rsidP="00980DED">
            <w:pPr>
              <w:tabs>
                <w:tab w:val="left" w:pos="9356"/>
              </w:tabs>
              <w:ind w:left="0" w:right="0"/>
              <w:jc w:val="center"/>
              <w:rPr>
                <w:rFonts w:ascii="Book Antiqua" w:hAnsi="Book Antiqua"/>
                <w:b/>
                <w:sz w:val="16"/>
                <w:szCs w:val="16"/>
              </w:rPr>
            </w:pPr>
            <w:r w:rsidRPr="00F62D76">
              <w:rPr>
                <w:rFonts w:ascii="Book Antiqua" w:hAnsi="Book Antiqua"/>
                <w:b/>
                <w:sz w:val="16"/>
                <w:szCs w:val="16"/>
              </w:rPr>
              <w:t>Descritivo do Item</w:t>
            </w:r>
          </w:p>
        </w:tc>
        <w:tc>
          <w:tcPr>
            <w:tcW w:w="624" w:type="dxa"/>
            <w:shd w:val="clear" w:color="auto" w:fill="D9D9D9" w:themeFill="background1" w:themeFillShade="D9"/>
            <w:vAlign w:val="center"/>
          </w:tcPr>
          <w:p w:rsidR="00727E48" w:rsidRPr="00F62D76" w:rsidRDefault="00727E48" w:rsidP="00980DED">
            <w:pPr>
              <w:tabs>
                <w:tab w:val="left" w:pos="9356"/>
              </w:tabs>
              <w:ind w:left="0" w:right="0"/>
              <w:jc w:val="center"/>
              <w:rPr>
                <w:rFonts w:ascii="Book Antiqua" w:hAnsi="Book Antiqua"/>
                <w:b/>
                <w:sz w:val="16"/>
                <w:szCs w:val="16"/>
              </w:rPr>
            </w:pPr>
            <w:r w:rsidRPr="00F62D76">
              <w:rPr>
                <w:rFonts w:ascii="Book Antiqua" w:hAnsi="Book Antiqua"/>
                <w:b/>
                <w:sz w:val="16"/>
                <w:szCs w:val="16"/>
              </w:rPr>
              <w:t>Quant.</w:t>
            </w:r>
          </w:p>
        </w:tc>
        <w:tc>
          <w:tcPr>
            <w:tcW w:w="907" w:type="dxa"/>
            <w:shd w:val="clear" w:color="auto" w:fill="D9D9D9" w:themeFill="background1" w:themeFillShade="D9"/>
            <w:vAlign w:val="center"/>
          </w:tcPr>
          <w:p w:rsidR="00727E48" w:rsidRPr="00F62D76" w:rsidRDefault="00727E48" w:rsidP="00727E48">
            <w:pPr>
              <w:tabs>
                <w:tab w:val="left" w:pos="9356"/>
              </w:tabs>
              <w:ind w:left="0" w:right="0"/>
              <w:jc w:val="center"/>
              <w:rPr>
                <w:rFonts w:ascii="Book Antiqua" w:hAnsi="Book Antiqua"/>
                <w:b/>
                <w:sz w:val="16"/>
                <w:szCs w:val="16"/>
              </w:rPr>
            </w:pPr>
            <w:r w:rsidRPr="00F62D76">
              <w:rPr>
                <w:rFonts w:ascii="Book Antiqua" w:hAnsi="Book Antiqua"/>
                <w:b/>
                <w:sz w:val="16"/>
                <w:szCs w:val="16"/>
              </w:rPr>
              <w:t>Valor Unitário Máximo</w:t>
            </w:r>
          </w:p>
        </w:tc>
        <w:tc>
          <w:tcPr>
            <w:tcW w:w="964" w:type="dxa"/>
            <w:shd w:val="clear" w:color="auto" w:fill="D9D9D9" w:themeFill="background1" w:themeFillShade="D9"/>
            <w:vAlign w:val="center"/>
          </w:tcPr>
          <w:p w:rsidR="00727E48" w:rsidRPr="00F62D76" w:rsidRDefault="00727E48" w:rsidP="00727E48">
            <w:pPr>
              <w:tabs>
                <w:tab w:val="left" w:pos="9356"/>
              </w:tabs>
              <w:ind w:left="0" w:right="0"/>
              <w:jc w:val="center"/>
              <w:rPr>
                <w:rFonts w:ascii="Book Antiqua" w:hAnsi="Book Antiqua"/>
                <w:b/>
                <w:sz w:val="16"/>
                <w:szCs w:val="16"/>
              </w:rPr>
            </w:pPr>
            <w:r w:rsidRPr="00F62D76">
              <w:rPr>
                <w:rFonts w:ascii="Book Antiqua" w:hAnsi="Book Antiqua"/>
                <w:b/>
                <w:sz w:val="16"/>
                <w:szCs w:val="16"/>
              </w:rPr>
              <w:t>Valor Unitário Cotado</w:t>
            </w:r>
          </w:p>
        </w:tc>
        <w:tc>
          <w:tcPr>
            <w:tcW w:w="964" w:type="dxa"/>
            <w:shd w:val="clear" w:color="auto" w:fill="D9D9D9" w:themeFill="background1" w:themeFillShade="D9"/>
            <w:vAlign w:val="center"/>
          </w:tcPr>
          <w:p w:rsidR="00727E48" w:rsidRPr="00F62D76" w:rsidRDefault="00727E48" w:rsidP="00CA06C4">
            <w:pPr>
              <w:tabs>
                <w:tab w:val="left" w:pos="9356"/>
              </w:tabs>
              <w:ind w:left="0" w:right="0"/>
              <w:jc w:val="center"/>
              <w:rPr>
                <w:rFonts w:ascii="Book Antiqua" w:hAnsi="Book Antiqua"/>
                <w:b/>
                <w:sz w:val="16"/>
                <w:szCs w:val="16"/>
              </w:rPr>
            </w:pPr>
            <w:r w:rsidRPr="00F62D76">
              <w:rPr>
                <w:rFonts w:ascii="Book Antiqua" w:hAnsi="Book Antiqua"/>
                <w:b/>
                <w:sz w:val="16"/>
                <w:szCs w:val="16"/>
              </w:rPr>
              <w:t>Marca</w:t>
            </w:r>
            <w:r w:rsidR="006A010F" w:rsidRPr="00F62D76">
              <w:rPr>
                <w:rFonts w:ascii="Book Antiqua" w:hAnsi="Book Antiqua"/>
                <w:b/>
                <w:sz w:val="16"/>
                <w:szCs w:val="16"/>
              </w:rPr>
              <w:t>/</w:t>
            </w:r>
          </w:p>
          <w:p w:rsidR="006A010F" w:rsidRPr="00F62D76" w:rsidRDefault="006A010F" w:rsidP="00CA06C4">
            <w:pPr>
              <w:tabs>
                <w:tab w:val="left" w:pos="9356"/>
              </w:tabs>
              <w:ind w:left="0" w:right="0"/>
              <w:jc w:val="center"/>
              <w:rPr>
                <w:rFonts w:ascii="Book Antiqua" w:hAnsi="Book Antiqua"/>
                <w:b/>
                <w:sz w:val="16"/>
                <w:szCs w:val="16"/>
              </w:rPr>
            </w:pPr>
            <w:r w:rsidRPr="00F62D76">
              <w:rPr>
                <w:rFonts w:ascii="Book Antiqua" w:hAnsi="Book Antiqua"/>
                <w:b/>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Cinto de Ferramentas para Eletricista. </w:t>
            </w:r>
            <w:r w:rsidRPr="00F62D76">
              <w:rPr>
                <w:rFonts w:ascii="Book Antiqua" w:hAnsi="Book Antiqua" w:cs="Calibri"/>
                <w:sz w:val="16"/>
                <w:szCs w:val="16"/>
              </w:rPr>
              <w:t>Confeccionado em lona reforçada; Cinto ajustável em nylon com presilha de fixação. Possui 3 porta ferramentas e acessórios, sendo: 14 bolsos divisões e alça metálica para martelo. Especificações Técnicas: Peso: 2,5 kg. Indicações de Uso: Usada para transportar ferramentas.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R$ 68,18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R$ 886,34</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Adaptador AC com 3 Pinos sendo 2 Facas (padrão antigo para novo).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R$ 8,92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R$ 446,00</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Adaptador Reverso 2P+ T- FÊMEA. Adaptador Reverso 2 pólos + terra, extremidade fêmea NBR 14136, extremidade macho dois pinos chatos e mais terra redondo.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R$ 8,54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R$ 597,80</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Adaptador Reverso 2P+ T- MACHO. </w:t>
            </w:r>
            <w:r w:rsidRPr="00F62D76">
              <w:rPr>
                <w:rFonts w:ascii="Book Antiqua" w:hAnsi="Book Antiqua" w:cs="Calibri"/>
                <w:sz w:val="16"/>
                <w:szCs w:val="16"/>
              </w:rPr>
              <w:t>Adaptador 2 pólos + terra, extremidade macho NBR 14136, extremidade fêmea dois pinos chatos e mais terra redondo.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R$ 7,80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R$ 546,00</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Extensão com terminais. </w:t>
            </w:r>
            <w:r w:rsidRPr="00F62D76">
              <w:rPr>
                <w:rFonts w:ascii="Book Antiqua" w:hAnsi="Book Antiqua" w:cs="Calibri"/>
                <w:sz w:val="16"/>
                <w:szCs w:val="16"/>
              </w:rPr>
              <w:t>Extensão de 20m, cabo 2x2,50 mm². Voltagem: 110/220 V. Contendo 1 (uma) entrada e 1 (uma) saída. Terminais conforme NBR 14.136.</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R$ 82,18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R$ 4.191,18</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Filtro de Linha 05 Tomadas.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R$ 26,99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R$ 1.862,31</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10 A. </w:t>
            </w:r>
            <w:r w:rsidRPr="00F62D76">
              <w:rPr>
                <w:rFonts w:ascii="Book Antiqua" w:hAnsi="Book Antiqua" w:cs="Calibri"/>
                <w:sz w:val="16"/>
                <w:szCs w:val="16"/>
              </w:rPr>
              <w:t>Disjuntor monopolar de corrente nominal 10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R$ 8,28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R$ 389,16</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Disjuntor Monopolar 15 A. </w:t>
            </w:r>
            <w:r w:rsidRPr="00F62D76">
              <w:rPr>
                <w:rFonts w:ascii="Book Antiqua" w:hAnsi="Book Antiqua" w:cs="Calibri"/>
                <w:sz w:val="16"/>
                <w:szCs w:val="16"/>
              </w:rPr>
              <w:t>Disjuntor monopolar de corrente nominal 15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R$ 12,54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R$ 1.065,90</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r>
            <w:r w:rsidRPr="00F62D76">
              <w:rPr>
                <w:rFonts w:ascii="Book Antiqua" w:hAnsi="Book Antiqua" w:cs="Calibri"/>
                <w:bCs/>
                <w:sz w:val="16"/>
                <w:szCs w:val="16"/>
              </w:rPr>
              <w:lastRenderedPageBreak/>
              <w:t xml:space="preserve">Disjuntor Monopolar 16 A. </w:t>
            </w:r>
            <w:r w:rsidRPr="00F62D76">
              <w:rPr>
                <w:rFonts w:ascii="Book Antiqua" w:hAnsi="Book Antiqua" w:cs="Calibri"/>
                <w:sz w:val="16"/>
                <w:szCs w:val="16"/>
              </w:rPr>
              <w:t>Disjuntor monopolar de corrente nominal 16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123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R$ 9,01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R$ 1.108,23</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lastRenderedPageBreak/>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20 A. </w:t>
            </w:r>
            <w:r w:rsidRPr="00F62D76">
              <w:rPr>
                <w:rFonts w:ascii="Book Antiqua" w:hAnsi="Book Antiqua" w:cs="Calibri"/>
                <w:sz w:val="16"/>
                <w:szCs w:val="16"/>
              </w:rPr>
              <w:t>Disjuntor monopolar de corrente nominal 20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R$ 9,39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R$ 1.380,33</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25 A. </w:t>
            </w:r>
            <w:r w:rsidRPr="00F62D76">
              <w:rPr>
                <w:rFonts w:ascii="Book Antiqua" w:hAnsi="Book Antiqua" w:cs="Calibri"/>
                <w:sz w:val="16"/>
                <w:szCs w:val="16"/>
              </w:rPr>
              <w:t>Disjuntor monopolar de corrente nominal 25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R$ 8,10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R$ 915,30</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30 A. </w:t>
            </w:r>
            <w:r w:rsidRPr="00F62D76">
              <w:rPr>
                <w:rFonts w:ascii="Book Antiqua" w:hAnsi="Book Antiqua" w:cs="Calibri"/>
                <w:sz w:val="16"/>
                <w:szCs w:val="16"/>
              </w:rPr>
              <w:t>Disjuntor monopolar de corrente nominal 30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R$ 10,92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R$ 873,60</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Disjuntor Monopolar 32 A. </w:t>
            </w:r>
            <w:r w:rsidRPr="00F62D76">
              <w:rPr>
                <w:rFonts w:ascii="Book Antiqua" w:hAnsi="Book Antiqua" w:cs="Calibri"/>
                <w:sz w:val="16"/>
                <w:szCs w:val="16"/>
              </w:rPr>
              <w:t>Disjuntor monopolar de corrente nominal 32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108</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R$ 9,36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R$ 1.010,88</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Disjuntor Monopolar 40 A. </w:t>
            </w:r>
            <w:r w:rsidRPr="00F62D76">
              <w:rPr>
                <w:rFonts w:ascii="Book Antiqua" w:hAnsi="Book Antiqua" w:cs="Calibri"/>
                <w:sz w:val="16"/>
                <w:szCs w:val="16"/>
              </w:rPr>
              <w:t>Disjuntor monopolar de corrente nominal 40 A, com tensão máxima de serviço de 440 V e tensão de trabalho 230/400 e freqüência 50/60 HZ, grau de proteção IP 20 (IP 40 em painel) com curva de disparo: C manobras mecânicas ≥ 20.000 e em manobras elétricas ≥ 4.000. Deverá ser produzido em termoplástico com secção de condutores 0,75 a 25 mm² com posição de montagem sem restrição e fixação em perfil de encaixe DIN 35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R$ 10,71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R$ 963,90</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Caixa para 6 Disjuntores de Sobrepor.</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R$ 37,97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R$ 1.708,65</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Disjuntor Trifásico 50A.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R$ 42,87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R$ 1.328,97</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17</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Disjuntor Trifásico 70A.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28</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R$ 54,31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R$ 1.520,68</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18</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Caixa de Luz de Sobrepor 4x2 PVC</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R$ 2,84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R$ 281,16</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Caixa de Sobrepor Sistema X – 75x65x35 mm </w:t>
            </w:r>
            <w:r w:rsidRPr="00F62D76">
              <w:rPr>
                <w:rFonts w:ascii="Book Antiqua" w:hAnsi="Book Antiqua" w:cs="Calibri"/>
                <w:sz w:val="16"/>
                <w:szCs w:val="16"/>
              </w:rPr>
              <w:t>Caixa de sobrepor para sistema X  nas dimensões 75 x 65 x 35 mm (altura x largura x espessura) de acordo com a NBR14136. Deverá ser fornecida com parafusos em aço niquelado e bucha plástica.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R$ 6,38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R$ 759,22</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Caixa de Eletroduto para tomada.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185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R$ 492,10</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Chave de Partida para 3CV. </w:t>
            </w:r>
            <w:r w:rsidRPr="00F62D76">
              <w:rPr>
                <w:rFonts w:ascii="Book Antiqua" w:hAnsi="Book Antiqua" w:cs="Calibri"/>
                <w:sz w:val="16"/>
                <w:szCs w:val="16"/>
              </w:rPr>
              <w:t>Chave de partida direta 10A  380 V trifásico com potência de 3 CV. Deverá ser aplicável em motores trifásicos ou monofásicos com grau de proteção IP65.  Caixas termoplásticas com botão de acionamento na cor verde e botão de parada na cor Vermelha.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R$ 131,40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R$ 1.445,40</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Chave Eletro-Boia Unipolar 15 A – Regulador de Nível. </w:t>
            </w:r>
            <w:r w:rsidRPr="00F62D76">
              <w:rPr>
                <w:rFonts w:ascii="Book Antiqua" w:hAnsi="Book Antiqua" w:cs="Calibri"/>
                <w:sz w:val="16"/>
                <w:szCs w:val="16"/>
              </w:rPr>
              <w:t xml:space="preserve">Chaves de nível, tipo eletro-boia em polipropileno PP, para comando direto, unipolar, 220 V – 60 Hz – 15 A  com rabicho de no mínimo 2,00 metros  isenta de mercúrio com capacidade elétrica de 15 A com </w:t>
            </w:r>
            <w:r w:rsidRPr="00F62D76">
              <w:rPr>
                <w:rFonts w:ascii="Book Antiqua" w:hAnsi="Book Antiqua" w:cs="Calibri"/>
                <w:sz w:val="16"/>
                <w:szCs w:val="16"/>
              </w:rPr>
              <w:lastRenderedPageBreak/>
              <w:t>carga resistiva em 250 V. Deverá possuir grau de proteção IP X8, temperatura de operação de 0ºC a 60°C e proteção contra choques elétricos Classe II. Tipo de interrupção por micro-desconexão, controle por princípio eletromecânico e contato reversível para permitir o controle de nível inferior em superior.</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53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R$ 33,88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R$ 1.795,64</w:t>
            </w:r>
          </w:p>
        </w:tc>
        <w:tc>
          <w:tcPr>
            <w:tcW w:w="964" w:type="dxa"/>
            <w:vAlign w:val="center"/>
          </w:tcPr>
          <w:p w:rsidR="00D02BCB" w:rsidRPr="00F62D76" w:rsidRDefault="00D02BCB"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D02BCB"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23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Contator Tripolar 12.10 – 220V – 60HZ. </w:t>
            </w:r>
            <w:r w:rsidRPr="00F62D76">
              <w:rPr>
                <w:rFonts w:ascii="Book Antiqua" w:hAnsi="Book Antiqua" w:cs="Calibri"/>
                <w:sz w:val="16"/>
                <w:szCs w:val="16"/>
              </w:rPr>
              <w:t>O contator deverá possuir construção fechada contra penetração de corpos estranhos e protegido contra toques conforme VDE 0106 com homologação pela UL;  Deverá possuir conexões de fácil acesso para um ou dois condutores com acessórios que  possibilitem a montagem frontal ou lateral com sistema de fixação para montagem rápida em trilho DIN EN 50.002 até 105A AC-3 em conformidade com as Normas IEC 60947-1, IEC 60947-4-1, VDE 0660/102, UL-508, CSA C.22.2/14 e CENELEC HD 419.</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R$ 125,34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R$ 4.637,58</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Contator Tripolar 18.10 – 220V – 60HZ. </w:t>
            </w:r>
            <w:r w:rsidRPr="00F62D76">
              <w:rPr>
                <w:rFonts w:ascii="Book Antiqua" w:hAnsi="Book Antiqua" w:cs="Calibri"/>
                <w:sz w:val="16"/>
                <w:szCs w:val="16"/>
              </w:rPr>
              <w:t>O contator deverá possuir construção fechada contra penetração de corpos estranhos e protegido contra toques conforme VDE 0106 com homologação pela UL;  Deverá possuir conexões de fácil acesso para um ou dois condutores com acessórios que possibilitem a montagem frontal ou lateral com  sistema de fixação para montagem rápida em trilho DIN EN 50.002 até 105A AC-3 em conformidade com as Normas IEC 60947-1, IEC 60947-4-1, VDE 0660/102, UL-508, CSA C.22.2/14 e CENELEC HD 419.</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R$ 148,62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R$ 5.944,80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Placa para tomada de eletroduto, 4x2, RJ11, RJ45, tomada ou interruptor.</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203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R$ 5,66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R$ 1.148,98</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Exaustor de 25cm. Tensão 220V, potência mínima 60W, RPM mínima 1550.</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R$ 174,02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R$ 3.480,40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ROLO. </w:t>
            </w:r>
            <w:r w:rsidRPr="00F62D76">
              <w:rPr>
                <w:rFonts w:ascii="Book Antiqua" w:hAnsi="Book Antiqua" w:cs="Calibri"/>
                <w:bCs/>
                <w:sz w:val="16"/>
                <w:szCs w:val="16"/>
              </w:rPr>
              <w:br/>
              <w:t>Cabo Flexível 1,5 mm. Rolo com 100 m. Cores: verde, branco, vermelho, preto e azul.</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R$ 93,01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R$ 3.999,43</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ROLO. </w:t>
            </w:r>
            <w:r w:rsidRPr="00F62D76">
              <w:rPr>
                <w:rFonts w:ascii="Book Antiqua" w:hAnsi="Book Antiqua" w:cs="Calibri"/>
                <w:bCs/>
                <w:sz w:val="16"/>
                <w:szCs w:val="16"/>
              </w:rPr>
              <w:br w:type="page"/>
            </w:r>
          </w:p>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Cabo Flexível 2,5mm </w:t>
            </w:r>
            <w:r w:rsidRPr="00F62D76">
              <w:rPr>
                <w:rFonts w:ascii="Book Antiqua" w:hAnsi="Book Antiqua" w:cs="Calibri"/>
                <w:bCs/>
                <w:sz w:val="16"/>
                <w:szCs w:val="16"/>
              </w:rPr>
              <w:br w:type="page"/>
              <w:t>Rolo com 100 m. Cores: verde, branco, vermelho, preto e azul.</w:t>
            </w:r>
            <w:r w:rsidRPr="00F62D76">
              <w:rPr>
                <w:rFonts w:ascii="Book Antiqua" w:hAnsi="Book Antiqua" w:cs="Calibri"/>
                <w:bCs/>
                <w:sz w:val="16"/>
                <w:szCs w:val="16"/>
              </w:rPr>
              <w:br w:type="page"/>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64</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R$ 149,50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R$ 9.568,00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Cabo Flexível 4 mm. Rolo com 100 m. Cores: verde, branco, vermelho, preto e azul.</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66</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R$ 253,40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R$ 16.724,40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ROLO. </w:t>
            </w:r>
            <w:r w:rsidRPr="00F62D76">
              <w:rPr>
                <w:rFonts w:ascii="Book Antiqua" w:hAnsi="Book Antiqua" w:cs="Calibri"/>
                <w:bCs/>
                <w:sz w:val="16"/>
                <w:szCs w:val="16"/>
              </w:rPr>
              <w:br/>
              <w:t>Cabo Flexível 6 mm. Rolo com 100 m. Cores: verde, branco, vermelho, preto e azul.</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R$ 372,36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R$ 19.362,72</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Cabo Paralelo 2,5mm. Rolo com 100m.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46</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R$ 206,40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R$ 9.494,40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750V 10,0 mm² COR AZUL. </w:t>
            </w:r>
            <w:r w:rsidRPr="00F62D76">
              <w:rPr>
                <w:rFonts w:ascii="Book Antiqua" w:hAnsi="Book Antiqua" w:cs="Calibri"/>
                <w:sz w:val="16"/>
                <w:szCs w:val="16"/>
              </w:rPr>
              <w:t xml:space="preserve">Cabo auto flexível 750 V de diâmetro 10,0 mm² com capa protetora na cor verde, recomendado para instalações industriais e residenciais de força e de luz, em circuitos de comandos, sinalizações, etc.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278</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R$ 7,54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R$ 2.096,12</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750 V 6,0 mm² COR AZUL. </w:t>
            </w:r>
            <w:r w:rsidRPr="00F62D76">
              <w:rPr>
                <w:rFonts w:ascii="Book Antiqua" w:hAnsi="Book Antiqua" w:cs="Calibri"/>
                <w:sz w:val="16"/>
                <w:szCs w:val="16"/>
              </w:rPr>
              <w:t xml:space="preserve">Cabo auto flexível 750 V de diâmetro 6,0 mm² com capa protetora na cor verde, recomendado para instalações industriais e residenciais de força e de luz, em circuitos de comandos, sinalizações, etc.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303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R$ 4,18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R$ 1.266,54</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METRO. </w:t>
            </w:r>
            <w:r w:rsidRPr="00F62D76">
              <w:rPr>
                <w:rFonts w:ascii="Book Antiqua" w:hAnsi="Book Antiqua" w:cs="Calibri"/>
                <w:bCs/>
                <w:sz w:val="16"/>
                <w:szCs w:val="16"/>
              </w:rPr>
              <w:br/>
              <w:t xml:space="preserve">Cabo Flexível 750 V 4,0 mm² COR AZUL. </w:t>
            </w:r>
            <w:r w:rsidRPr="00F62D76">
              <w:rPr>
                <w:rFonts w:ascii="Book Antiqua" w:hAnsi="Book Antiqua" w:cs="Calibri"/>
                <w:sz w:val="16"/>
                <w:szCs w:val="16"/>
              </w:rPr>
              <w:t xml:space="preserve">Cabo auto flexível 750 V de diâmetro 4,0 mm² com capa protetora na cor verde, recomendado para instalações industriais e residenciais de força e de luz, em circuitos de comandos, sinalizações, etc.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673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R$ 2,95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R$ 1.985,35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750 V 2,5 mm² COR AZUL. </w:t>
            </w:r>
            <w:r w:rsidRPr="00F62D76">
              <w:rPr>
                <w:rFonts w:ascii="Book Antiqua" w:hAnsi="Book Antiqua" w:cs="Calibri"/>
                <w:sz w:val="16"/>
                <w:szCs w:val="16"/>
              </w:rPr>
              <w:t xml:space="preserve">Cabo auto flexível 750 V de diâmetro 2,5 mm² com capa protetora na cor verde, recomendado para instalações industriais e residenciais de força e de luz, em circuitos de comandos, sinalizações, etc.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790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R$ 1,65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R$ 1.303,50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750 V 1,5 mm² COR AZUL. </w:t>
            </w:r>
            <w:r w:rsidRPr="00F62D76">
              <w:rPr>
                <w:rFonts w:ascii="Book Antiqua" w:hAnsi="Book Antiqua" w:cs="Calibri"/>
                <w:sz w:val="16"/>
                <w:szCs w:val="16"/>
              </w:rPr>
              <w:t xml:space="preserve">Cabo auto flexível 750 V de diâmetro 1,5 mm² com capa protetora na cor verde, recomendado para instalações industriais e residenciais de força e de luz, em circuitos de comandos, sinalizações, etc.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550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R$ 588,50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tipo PP  2 x 2,5 mm² COR PRETA. </w:t>
            </w:r>
            <w:r w:rsidRPr="00F62D76">
              <w:rPr>
                <w:rFonts w:ascii="Book Antiqua" w:hAnsi="Book Antiqua" w:cs="Calibri"/>
                <w:sz w:val="16"/>
                <w:szCs w:val="16"/>
              </w:rPr>
              <w:t>Cabo flexível do tipo PP até 750 V 2 X 2,5 mm² na cor preta com cobertura de composto de termoplástico de PVC flexível 70ºC e isolação de composto termoplástico de PVC (BW) 70ºC.</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1360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R$ 4,58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R$ 6.228,80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tipo PP 3 x 2,5 mm² COR PRETA. </w:t>
            </w:r>
            <w:r w:rsidRPr="00F62D76">
              <w:rPr>
                <w:rFonts w:ascii="Book Antiqua" w:hAnsi="Book Antiqua" w:cs="Calibri"/>
                <w:sz w:val="16"/>
                <w:szCs w:val="16"/>
              </w:rPr>
              <w:t>Cabo flexível do tipo PP até 750 V 3 X 2,5 mm² na cor preta com cobertura de composto de termoplástico de PVC flexível 70ºC e isolação de composto termoplástico de PVC (BW) 70ºC.</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685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R$ 6,48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R$ 4.438,80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39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Cabo Flexível tipo PP 3 x 1,5 mm² COR PRETA. </w:t>
            </w:r>
            <w:r w:rsidRPr="00F62D76">
              <w:rPr>
                <w:rFonts w:ascii="Book Antiqua" w:hAnsi="Book Antiqua" w:cs="Calibri"/>
                <w:sz w:val="16"/>
                <w:szCs w:val="16"/>
              </w:rPr>
              <w:t>Cabo flexível do tipo PP até 750 V 3 X 1,5 mm² na cor preta com cobertura de composto de termoplástico de PVC flexível 70ºC e isolação de composto termoplástico de PVC (BW) 70ºC.</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580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R$ 4,43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R$ 2.569,40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Soquete Fixo Padrão E-27 Porcelana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86</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R$ 190,92</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Térmico Tripolar 2,8 A – 4,0 A. </w:t>
            </w:r>
            <w:r w:rsidRPr="00F62D76">
              <w:rPr>
                <w:rFonts w:ascii="Book Antiqua" w:hAnsi="Book Antiqua" w:cs="Calibri"/>
                <w:sz w:val="16"/>
                <w:szCs w:val="16"/>
              </w:rPr>
              <w:t>Relé térmico tripolar para proteção de motores com rearme manual ou automático com visualização de disparo. Deverá possuir contato NA + NF e regulagem de disparo de 2,8 A até 4,0 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R$ 92,68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R$ 2.317,00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Térmico Tripolar 4,0 A – 6,3 A. </w:t>
            </w:r>
            <w:r w:rsidRPr="00F62D76">
              <w:rPr>
                <w:rFonts w:ascii="Book Antiqua" w:hAnsi="Book Antiqua" w:cs="Calibri"/>
                <w:sz w:val="16"/>
                <w:szCs w:val="16"/>
              </w:rPr>
              <w:t>Relé térmico tripolar para proteção de motores com rearme manual ou automático com visualização de disparo. Deverá possuir contato NA + NF e regulagem de disparo de 4,0 A até 6,3 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R$ 88,85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R$ 2.221,25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Térmico Tripolar 8,0 A – 12,5 A. </w:t>
            </w:r>
            <w:r w:rsidRPr="00F62D76">
              <w:rPr>
                <w:rFonts w:ascii="Book Antiqua" w:hAnsi="Book Antiqua" w:cs="Calibri"/>
                <w:sz w:val="16"/>
                <w:szCs w:val="16"/>
              </w:rPr>
              <w:t>Relé térmico tripolar para proteção de motores com rearme manual ou automático com visualização de disparo. Deverá possuir contato NA + NF e regulagem de disparo de 8,0 A até 12,5 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R$ 104,36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R$ 2.609,00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Térmico Tripolar 11,0 A – 17,0 A. </w:t>
            </w:r>
            <w:r w:rsidRPr="00F62D76">
              <w:rPr>
                <w:rFonts w:ascii="Book Antiqua" w:hAnsi="Book Antiqua" w:cs="Calibri"/>
                <w:sz w:val="16"/>
                <w:szCs w:val="16"/>
              </w:rPr>
              <w:t>Relé térmico tripolar para proteção de motores com rearme manual ou automático com visualização de disparo. Deverá possuir contato NA + NF e regulagem de disparo de 11,0 A até 17,0 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R$ 105,47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R$ 2.636,75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Temporizador 220 V – 0 a 30 SEGUNDOS. </w:t>
            </w:r>
            <w:r w:rsidRPr="00F62D76">
              <w:rPr>
                <w:rFonts w:ascii="Book Antiqua" w:hAnsi="Book Antiqua" w:cs="Calibri"/>
                <w:sz w:val="16"/>
                <w:szCs w:val="16"/>
              </w:rPr>
              <w:t>Rele temporizador em material termoplástico com variação de 0 a 30 segundos, com freqüência da rede: 50-60hz, tempo mínimo de reinicialização: 100ms, temperatura ambiente de trabalho entre 0 a 50ºc, grau de proteção da caixa IP 51 e terminais IP 20  com fixação em trilho DIN 35 mm por meio de parafuso.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R$ 76,79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R$ 2.073,33</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Canaleta Simples - Sistema X.</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432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R$ 5,19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R$ 2.242,08</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Interruptor 1 tecla simples, sistema X.</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R$ 6,95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R$ 966,05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Interruptor 2 Teclas Simples Sistema X.</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187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R$ 9,62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R$ 1.798,94</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Interruptor 3 Teclas Simples Sistema X.</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124</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R$ 13,26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R$ 1.644,24</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Interruptor tipo botão de 20A.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R$ 25,01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R$ 2.225,89</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Interruptor Alavanca Metálica 3 posições unipolar 15A. </w:t>
            </w:r>
            <w:r w:rsidRPr="00F62D76">
              <w:rPr>
                <w:rFonts w:ascii="Book Antiqua" w:hAnsi="Book Antiqua" w:cs="Calibri"/>
                <w:sz w:val="16"/>
                <w:szCs w:val="16"/>
              </w:rPr>
              <w:t>Interruptor de alavanca metálica unipolar 15A com carga resistiva em 120 VCA ou 10A com carga resistiva em 250 VCA. (Contato Q) Deverá possuir resistência de contato com máximo de 20 miliohms com aplicação de 1ª em VCC, resistência de isolamento mínimo de 1.000 megaohms, rigidez dielétrica de 1000 V (rms) para 1 minuto (mínimo) com temperatura de operação entre 0°C a 55ºC. Deverá possuir as funções Liga/Liga ou Liga/Desliga com atuador metálico e possuir porca e bucha de fixação metálica. Possuir pólos 1,2,3 ou 4 com terminais do tipo engate rápido, faston ou parafuso.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R$ 57,93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R$ 1.158,60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Timer Digital Temporizador Programável. </w:t>
            </w:r>
            <w:r w:rsidRPr="00F62D76">
              <w:rPr>
                <w:rFonts w:ascii="Book Antiqua" w:hAnsi="Book Antiqua" w:cs="Calibri"/>
                <w:sz w:val="16"/>
                <w:szCs w:val="16"/>
              </w:rPr>
              <w:t>Timer digital temporizador programável com funcionamento bivolt em 127 V ou 220 V, freqüência: 50/60 Hz e consumo standby: 1,6w. Plugue e tomada elétrica padrão NBR14136 com programação: horas, minutos, segundos, diária e semanal com no mínimo 18 programações. Bateria interna recarregável NI-MH 1,2 V 80 mA.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R$ 65,83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R$ 4.015,63</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Tomada Padrão NBR 14.136, simples.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215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R$ 4,77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R$ 1.025,55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Tomada Padrão NBR 14.136, dupla.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R$ 8,31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R$ 1.288,05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Tomada Simples para Caixas de Sobrepor 20A.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243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R$ 5,62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R$ 1.365,66</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Tomada Dupla para Caixa de Sobrepor 20A.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207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R$ 7,66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R$ 1.585,62</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r>
            <w:r w:rsidRPr="00F62D76">
              <w:rPr>
                <w:rFonts w:ascii="Book Antiqua" w:hAnsi="Book Antiqua" w:cs="Calibri"/>
                <w:bCs/>
                <w:sz w:val="16"/>
                <w:szCs w:val="16"/>
              </w:rPr>
              <w:lastRenderedPageBreak/>
              <w:t xml:space="preserve">Cabo chupeta para bateria. </w:t>
            </w:r>
            <w:r w:rsidRPr="00F62D76">
              <w:rPr>
                <w:rFonts w:ascii="Book Antiqua" w:hAnsi="Book Antiqua" w:cs="Calibri"/>
                <w:sz w:val="16"/>
                <w:szCs w:val="16"/>
              </w:rPr>
              <w:t>Com cabo grosso mínimo 16mm, 300A, 3m, bolsa para transporte.</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25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R$ 63,41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R$ 1.585,25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lastRenderedPageBreak/>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58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Tomada para Ar Condicionado, 20A, sistema X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R$ 6,51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R$ 709,59</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Tomada para Computador, 20A, sistema X.</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R$ 6,51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R$ 911,40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Conector Porcelana, 30A, Tripolar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R$ 5,27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R$ 263,50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Bocal base de rosca E-27, de porcelana (p/ lâmpada fluorescente 85 W).</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R$ 2,38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R$ 202,30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Abraçadeira para eletroduto ¾. Com parafuso e bucha.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475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R$ 1,28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R$ 608,00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Abraçadeira para eletroduto 1/2 cinza. Com parafuso e bucha.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290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R$ 0,72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R$ 208,80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100 x 2,5 mm - COR PRETA. </w:t>
            </w:r>
            <w:r w:rsidRPr="00F62D76">
              <w:rPr>
                <w:rFonts w:ascii="Book Antiqua" w:hAnsi="Book Antiqua" w:cs="Calibri"/>
                <w:sz w:val="16"/>
                <w:szCs w:val="16"/>
              </w:rPr>
              <w:t>Abraçadeiras de nylon 6/6, flexível, com ação de fechamento autotravante, sem retorno, praticamente indestrutível para acabamentos em chicotes e painéis. Deverá resistir à temperatura de utilização entre -40°C a +85°C. Pacote com 100 unidades.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R$ 3,66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R$ 355,02</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151 x 3,65 mm - COR PRETA. </w:t>
            </w:r>
            <w:r w:rsidRPr="00F62D76">
              <w:rPr>
                <w:rFonts w:ascii="Book Antiqua" w:hAnsi="Book Antiqua" w:cs="Calibri"/>
                <w:sz w:val="16"/>
                <w:szCs w:val="16"/>
              </w:rPr>
              <w:t>Abraçadeiras de nylon 6/6, flexível, com ação de fechamento autotravante, sem retorno, praticamente indestrutível para acabamentos em chicotes e painéis. Deverá resistir à temperatura de utilização entre -40°C a +85°C.Pacote com 100 unidades.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407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R$ 7,89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R$ 3.211,23</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66</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283 x 4,8 mm - COR PRETA. </w:t>
            </w:r>
            <w:r w:rsidRPr="00F62D76">
              <w:rPr>
                <w:rFonts w:ascii="Book Antiqua" w:hAnsi="Book Antiqua" w:cs="Calibri"/>
                <w:sz w:val="16"/>
                <w:szCs w:val="16"/>
              </w:rPr>
              <w:t>Abraçadeiras de nylon 6/6, flexível, com ação de fechamento autotravante, sem retorno, praticamente indestrutível para acabamentos em chicotes e painéis. Deverá resistir à temperatura de utilização entre -40°C a +85°C. Pacote com 100 unidades.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347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R$ 14,54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R$ 5.045,38</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67</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400 x 7,6 mm - COR PRETA. </w:t>
            </w:r>
            <w:r w:rsidRPr="00F62D76">
              <w:rPr>
                <w:rFonts w:ascii="Book Antiqua" w:hAnsi="Book Antiqua" w:cs="Calibri"/>
                <w:sz w:val="16"/>
                <w:szCs w:val="16"/>
              </w:rPr>
              <w:t>Abraçadeiras de nylon 6/6, flexível, com ação de fechamento autotravante, sem retorno, praticamente indestrutível para acabamentos em chicotes e painéis. Deverá resistir à temperatura de utilização entre -40°C a +85°C. Pacote com 100 unidades.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287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R$ 68,01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R$ 19.518,87</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Curva 90 eletroduto PVC soldável 1/2.</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R$ 135,66</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Curva 90 eletroduto PVC soldável 3/4.</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98</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R$ 1,84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R$ 180,32</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Luva eletroduto PVC soldável 1/2.</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88</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R$ 1,28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R$ 112,64</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Luva eletroduto PVC soldável 3/4.</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R$ 153,69</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Bucha de Nylon S-6.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24700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R$ 0,26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R$ 6.422,00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Bucha PVC nº 08.</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24700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R$ 0,44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R$ 10.868,00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CAIXA</w:t>
            </w:r>
            <w:r w:rsidRPr="00F62D76">
              <w:rPr>
                <w:rFonts w:ascii="Book Antiqua" w:hAnsi="Book Antiqua" w:cs="Calibri"/>
                <w:bCs/>
                <w:sz w:val="16"/>
                <w:szCs w:val="16"/>
              </w:rPr>
              <w:br/>
              <w:t>Cabo MultiLan  Cat 5E 100%. Caixa com 305 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R$ 505,32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R$ 10.611,72</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Caixa de derivação para eletroduto, 4 x 2, 3/4, NBR 5410.</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182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R$ 4,53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R$ 824,46</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Canaleta Sistema X - Com Tampa e adesivo de fixação. </w:t>
            </w:r>
            <w:r w:rsidRPr="00F62D76">
              <w:rPr>
                <w:rFonts w:ascii="Book Antiqua" w:hAnsi="Book Antiqua" w:cs="Calibri"/>
                <w:sz w:val="16"/>
                <w:szCs w:val="16"/>
              </w:rPr>
              <w:t>Barras de 20 x 10 x 2000 mm. Sistema Externo "X". Cor Branca em PVC.</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502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R$ 6,24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R$ 3.132,48</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Luva para eletroduto com rosca ¾.</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R$ 72,60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Plafon Redondo de plástico com soquete de porcelana, cor a definir.</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175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R$ 4,18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R$ 731,50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Eletroduto PVC Anti-Chama 3/4". Barra com 3m.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R$ 12,21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R$ 427,35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r>
            <w:r w:rsidRPr="00F62D76">
              <w:rPr>
                <w:rFonts w:ascii="Book Antiqua" w:hAnsi="Book Antiqua" w:cs="Calibri"/>
                <w:bCs/>
                <w:sz w:val="16"/>
                <w:szCs w:val="16"/>
              </w:rPr>
              <w:lastRenderedPageBreak/>
              <w:t>Plugue Pino Tomada 3 Pólos 20A Fêmea.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85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R$ 5,43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R$ 461,55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lastRenderedPageBreak/>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81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Plugue Pino Tomada 3 Pólos 20A Macho.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R$ 5,78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R$ 491,30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Plugue 2P+T 10A MACHO COM PRENSA COR PRETO. </w:t>
            </w:r>
            <w:r w:rsidRPr="00F62D76">
              <w:rPr>
                <w:rFonts w:ascii="Book Antiqua" w:hAnsi="Book Antiqua" w:cs="Calibri"/>
                <w:sz w:val="16"/>
                <w:szCs w:val="16"/>
              </w:rPr>
              <w:t>Plugue profissional reforçado saída lateral e/ou axial cor preta 10 A 250 V com 2 pinos + terra.  Deverá possuir prensa-cabo, para cabos com diâmetro externo até 13 mm permitindo 2 posições diferentes para saída do fio devendo ser fabricado em conformidade com a norma ABNT NBR 14136. 10 A – 250 V para pinos cilíndricos Ø 4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R$ 4,50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R$ 279,00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Plugue 2 P+T 10 A FEMEA COM PRENSA COR  PRETA. </w:t>
            </w:r>
            <w:r w:rsidRPr="00F62D76">
              <w:rPr>
                <w:rFonts w:ascii="Book Antiqua" w:hAnsi="Book Antiqua" w:cs="Calibri"/>
                <w:sz w:val="16"/>
                <w:szCs w:val="16"/>
              </w:rPr>
              <w:t>Plugue profissional reforçado saída lateral e/ou axial cor preta 10 A 250 V com 2 pinos + terra.  Deverá possuir prensa-cabo, para cabos com diâmetro externo até 13 mm permitindo 2 posições diferentes para saída do fio devendo ser fabricado em conformidade com a norma ABNT NBR 14136. 10 A – 250 V para pinos cilíndricos Ø 4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R$ 5,36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R$ 332,32</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Plugue 2P + 20A FEMEA COM PRENSA COR PRETA. </w:t>
            </w:r>
            <w:r w:rsidRPr="00F62D76">
              <w:rPr>
                <w:rFonts w:ascii="Book Antiqua" w:hAnsi="Book Antiqua" w:cs="Calibri"/>
                <w:sz w:val="16"/>
                <w:szCs w:val="16"/>
              </w:rPr>
              <w:t>Plugue profissional reforçado saída lateral e/ou axial cor preta 20 A 250 V com 2 pinos + terra.  Deverá possuir prensa-cabo, para cabos com diâmetro externo até 13 mm permitindo 2 posições diferentes para saída do fio devendo ser fabricado em conformidade com a norma ABNT NBR 14136. 20 A – 250 V para pinos cilíndricos Ø 4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R$ 6,03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R$ 482,40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Plugue 2P+T 10A MACHO COM PRENSA COR PRETA. </w:t>
            </w:r>
            <w:r w:rsidRPr="00F62D76">
              <w:rPr>
                <w:rFonts w:ascii="Book Antiqua" w:hAnsi="Book Antiqua" w:cs="Calibri"/>
                <w:sz w:val="16"/>
                <w:szCs w:val="16"/>
              </w:rPr>
              <w:t>Plugue profissional reforçado saída lateral e/ou axial cor preta 20 A 250 V com 2 pinos + terra.  Deverá possuir prensa-cabo, para cabos com diâmetro externo até 13 mm permitindo 2 posições diferentes para saída do fio devendo ser fabricado em conformidade com a norma ABNT NBR 14136. 20 A – 250 V para pinos cilíndricos Ø 4 mm.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R$ 7,25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R$ 326,25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Ferro de solda 150W/220V MAX. </w:t>
            </w:r>
            <w:r w:rsidRPr="00F62D76">
              <w:rPr>
                <w:rFonts w:ascii="Book Antiqua" w:hAnsi="Book Antiqua" w:cs="Calibri"/>
                <w:sz w:val="16"/>
                <w:szCs w:val="16"/>
              </w:rPr>
              <w:t>Cabo de Nylon e tubo de aço inoxidável, rabicho com normas do INMETRO, resistência e Pontas intercambiáveis e ponta metalizada cônica.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R$ 184,89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R$ 1.109,34</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Testador para Cabeamento de Rede RJ 45. </w:t>
            </w:r>
            <w:r w:rsidRPr="00F62D76">
              <w:rPr>
                <w:rFonts w:ascii="Book Antiqua" w:hAnsi="Book Antiqua" w:cs="Calibri"/>
                <w:sz w:val="16"/>
                <w:szCs w:val="16"/>
              </w:rPr>
              <w:t xml:space="preserve">Testador para verificação da continuidade do cabeamento telefônico/rede. Capaz de monitorar conexão trocada, curta aberta e cruzada. Indicado para cabos com conectores RJ-11 e RJ-45. Testa continuidade 1, 2, 3, 4, 5, 6, 7, 8 e G (terra). Tipo: Digitais Verificações: conexão trocada, curto aberto e curto cruzado LED Indicador: Sim Alimentação: 9VDC.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R$ 49,04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R$ 931,76</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Poste de concreto 10/150DAN. Duplo T</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46</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R$ 1.078,29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R$ 49.601,34</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de LED 40w 220v bocal E27 Bulbo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960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R$ 23,18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R$ 22.252,80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LED 24 watts com bocal E27 em 3 ou 4 U</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180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R$ 15,71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R$ 2.827,80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LED 40watts com bocal E27 em 3 ou 4 U</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R$ 28,25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R$ 4.378,75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LED 12w bocal E27; bulbo bolinha luz branca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365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R$ 6,08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R$ 2.219,20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econômica LED 15w bocal E27 ,bulbo bolinha luz branca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315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R$ 5,82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R$ 1.833,30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LED 9 w bocal E27,bulbo bolinha luz branca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445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R$ 3,03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R$ 1.348,35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kit eletrônico 25w 6400k em 3 ou 4 U</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R$ 7,54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R$ 1.055,60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kit eletrônico 45w 6400k em 3 ou 4 U</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R$ 24,87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R$ 3.730,50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Fita isolante 19 mm x 20m, cor preta. </w:t>
            </w:r>
            <w:r w:rsidRPr="00F62D76">
              <w:rPr>
                <w:rFonts w:ascii="Book Antiqua" w:hAnsi="Book Antiqua" w:cs="Calibri"/>
                <w:sz w:val="16"/>
                <w:szCs w:val="16"/>
              </w:rPr>
              <w:t>Profissional, com alto poder de adesão, suporta no mínimo 95°C, cor preta.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810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R$ 5,36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R$ 4.341,60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98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Refletor em led. </w:t>
            </w:r>
            <w:r w:rsidRPr="00F62D76">
              <w:rPr>
                <w:rFonts w:ascii="Book Antiqua" w:hAnsi="Book Antiqua" w:cs="Calibri"/>
                <w:sz w:val="16"/>
                <w:szCs w:val="16"/>
              </w:rPr>
              <w:t>Refletor com lâmpada  led 100 watts, acabamento resistente a impactos com suporte de fixação, tensão bivolt (100v -240v) temperatura de cor de 6000k a 6500K, branco frio, fluxo luminoso de 9.000 lumens, vida útil mínima de 25.000 horas e garantia mínima de 1 ano.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450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R$ 61,12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R$ 27.504,00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99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85 watts com bocal E-27, em Espiral</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R$ 53,26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R$ 8.042,26</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Luminária de Emergência, 30 LEDS, Autonomia de no mínimo 3 horas, BIVOLT</w:t>
            </w:r>
            <w:r w:rsidRPr="00F62D76">
              <w:rPr>
                <w:rFonts w:ascii="Book Antiqua" w:hAnsi="Book Antiqua" w:cs="Calibri"/>
                <w:bCs/>
                <w:sz w:val="16"/>
                <w:szCs w:val="16"/>
              </w:rPr>
              <w:br/>
            </w:r>
            <w:r w:rsidRPr="00F62D76">
              <w:rPr>
                <w:rFonts w:ascii="Book Antiqua" w:hAnsi="Book Antiqua" w:cs="Calibri"/>
                <w:sz w:val="16"/>
                <w:szCs w:val="16"/>
              </w:rPr>
              <w:t>Luminária de Emergência, 30 LED, 1200 Lumens e 2 faróis, bivolt, vida útil de 30.000H, altura 22 X 5,3 X 19,5, autonomia de no mínimo 3 horas, cor branca.</w:t>
            </w:r>
            <w:r w:rsidRPr="00F62D76">
              <w:rPr>
                <w:rFonts w:ascii="Book Antiqua" w:hAnsi="Book Antiqua" w:cs="Calibri"/>
                <w:bCs/>
                <w:sz w:val="16"/>
                <w:szCs w:val="16"/>
              </w:rPr>
              <w:t xml:space="preserve">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118</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R$ 88,78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R$ 10.476,04</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Roldana PVC para cabo de Aço, Tam 12"</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R$ 30,60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Cabo de Aço 1/8</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335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R$ 2,33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R$ 780,55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Presilhas para cabo de aço de 1/8</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175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R$ 196,00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Mosquetão com trava de rosca 5/16" 8cm/230 KN. Indicado para sistemas de elevação de pequenas máquinas e equipamentos, uso leve. Possui tratamento galvanizado.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R$ 9,86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R$ 295,80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105</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 xml:space="preserve">Jogo de Chave de Fenda com isolamento 1000V </w:t>
            </w:r>
            <w:r w:rsidRPr="00F62D76">
              <w:rPr>
                <w:rFonts w:ascii="Book Antiqua" w:hAnsi="Book Antiqua" w:cs="Calibri"/>
                <w:sz w:val="16"/>
                <w:szCs w:val="16"/>
              </w:rPr>
              <w:t>Chave de Fenda</w:t>
            </w:r>
            <w:r w:rsidRPr="00F62D76">
              <w:rPr>
                <w:rFonts w:ascii="Book Antiqua" w:hAnsi="Book Antiqua" w:cs="Calibri"/>
                <w:sz w:val="16"/>
                <w:szCs w:val="16"/>
              </w:rPr>
              <w:br/>
              <w:t>5/32” x 4”. 3/16” x 5”. ¼” x  6”</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28</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R$ 60,33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R$ 1.689,24</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Bocal E27</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R$ 1,86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R$ 111,60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Lâmpada fluorescente T5 28W, 220V</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R$ 20,38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R$ 2.955,10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Reator eletrônico para lâmpada T5 2X28W, 220V</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R$ 98,45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R$ 3.938,00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Ducha eletrônica mínimo de 7700W, pressão de 40mca, 220V;</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R$ 76,26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R$ 4.804,38</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Torneira elétrica de mesa, cor preta, mínimo de 5500W, 220V</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R$ 173,40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R$ 8.843,40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Carregador de bateria 12/24 V – 90A com auxiliar de partida -bivolt</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R$ 921,65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R$ 11.981,45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METROS</w:t>
            </w:r>
            <w:r w:rsidRPr="00F62D76">
              <w:rPr>
                <w:rFonts w:ascii="Book Antiqua" w:hAnsi="Book Antiqua" w:cs="Calibri"/>
                <w:bCs/>
                <w:sz w:val="16"/>
                <w:szCs w:val="16"/>
              </w:rPr>
              <w:br/>
              <w:t xml:space="preserve">Tubo espiral organizador de fios na cor preta 1/2"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R$ 4,32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R$ 561,60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Passador de fio 15 metros em corpo plástico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24</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R$ 21,88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R$ 525,12</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 xml:space="preserve">UNID.                                                                                            </w:t>
            </w:r>
            <w:r w:rsidRPr="00F62D76">
              <w:rPr>
                <w:rFonts w:ascii="Book Antiqua" w:hAnsi="Book Antiqua" w:cs="Calibri"/>
                <w:bCs/>
                <w:sz w:val="16"/>
                <w:szCs w:val="16"/>
              </w:rPr>
              <w:br/>
              <w:t>Lâmpada fluorescente T5 14W, 220V</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R$ 21,91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R$ 1.533,70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Reator eletrônico para lâmpada T5 2x14W, 220V</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R$ 93,90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R$ 1.878,00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LED 20W Bulbo Luz branca, 220V;</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R$ 8,60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R$ 1.376,00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117</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METRO</w:t>
            </w:r>
            <w:r w:rsidRPr="00F62D76">
              <w:rPr>
                <w:rFonts w:ascii="Book Antiqua" w:hAnsi="Book Antiqua" w:cs="Calibri"/>
                <w:bCs/>
                <w:sz w:val="16"/>
                <w:szCs w:val="16"/>
              </w:rPr>
              <w:br/>
              <w:t xml:space="preserve">Mangueira Luminosa. </w:t>
            </w:r>
            <w:r w:rsidRPr="00F62D76">
              <w:rPr>
                <w:rFonts w:ascii="Book Antiqua" w:hAnsi="Book Antiqua" w:cs="Calibri"/>
                <w:sz w:val="16"/>
                <w:szCs w:val="16"/>
              </w:rPr>
              <w:t xml:space="preserve">Mangueira luminosa por led's monocromáticos, cor branco ou colorido, de plástico transparente, 13mm de circunferência, para instalação em árvores ou fachadas, pontes, etc. </w:t>
            </w:r>
            <w:r w:rsidRPr="00F62D76">
              <w:rPr>
                <w:rFonts w:ascii="Book Antiqua" w:hAnsi="Book Antiqua" w:cs="Calibri"/>
                <w:bCs/>
                <w:sz w:val="16"/>
                <w:szCs w:val="16"/>
              </w:rPr>
              <w:t xml:space="preserve">OBS: Corte a cada metro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650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R$ 8,51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R$ 5.531,50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Conexão tipo Emenda. </w:t>
            </w:r>
            <w:r w:rsidRPr="00F62D76">
              <w:rPr>
                <w:rFonts w:ascii="Book Antiqua" w:hAnsi="Book Antiqua" w:cs="Calibri"/>
                <w:sz w:val="16"/>
                <w:szCs w:val="16"/>
              </w:rPr>
              <w:t xml:space="preserve">Conexão tipo emenda para mangueira luminosa, 13 mm de circunferência 2 fios. Pacote com 5 unidades.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270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R$ 22,91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R$ 6.185,70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119</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BARRA</w:t>
            </w:r>
            <w:r w:rsidRPr="00F62D76">
              <w:rPr>
                <w:rFonts w:ascii="Book Antiqua" w:hAnsi="Book Antiqua" w:cs="Calibri"/>
                <w:bCs/>
                <w:sz w:val="16"/>
                <w:szCs w:val="16"/>
              </w:rPr>
              <w:br/>
            </w:r>
            <w:r w:rsidRPr="00F62D76">
              <w:rPr>
                <w:rFonts w:ascii="Book Antiqua" w:hAnsi="Book Antiqua" w:cs="Calibri"/>
                <w:sz w:val="16"/>
                <w:szCs w:val="16"/>
              </w:rPr>
              <w:t>Eletrocalha fabricada com chapas de aço galvanizado SAE 1008/1010 - 30 X 30mm. Conforme NBR 11888-2 e NBR -7013, chapa #16, com medidas 30 x 30 mm.</w:t>
            </w:r>
            <w:r w:rsidRPr="00F62D76">
              <w:rPr>
                <w:rFonts w:ascii="Book Antiqua" w:hAnsi="Book Antiqua" w:cs="Calibri"/>
                <w:sz w:val="16"/>
                <w:szCs w:val="16"/>
              </w:rPr>
              <w:br/>
            </w:r>
            <w:r w:rsidRPr="00F62D76">
              <w:rPr>
                <w:rFonts w:ascii="Book Antiqua" w:hAnsi="Book Antiqua" w:cs="Calibri"/>
                <w:bCs/>
                <w:sz w:val="16"/>
                <w:szCs w:val="16"/>
              </w:rPr>
              <w:t>Barra de 3 metros.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R$ 51,61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R$ 3.354,65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120</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BARRA</w:t>
            </w:r>
            <w:r w:rsidRPr="00F62D76">
              <w:rPr>
                <w:rFonts w:ascii="Book Antiqua" w:hAnsi="Book Antiqua" w:cs="Calibri"/>
                <w:bCs/>
                <w:sz w:val="16"/>
                <w:szCs w:val="16"/>
              </w:rPr>
              <w:br/>
            </w:r>
            <w:r w:rsidRPr="00F62D76">
              <w:rPr>
                <w:rFonts w:ascii="Book Antiqua" w:hAnsi="Book Antiqua" w:cs="Calibri"/>
                <w:sz w:val="16"/>
                <w:szCs w:val="16"/>
              </w:rPr>
              <w:t>Eletrocalha fabricada com chapas de aço galvanizado SAE 1008/1010 - 200 X 100mm.</w:t>
            </w:r>
            <w:r w:rsidRPr="00F62D76">
              <w:rPr>
                <w:rFonts w:ascii="Book Antiqua" w:hAnsi="Book Antiqua" w:cs="Calibri"/>
                <w:sz w:val="16"/>
                <w:szCs w:val="16"/>
              </w:rPr>
              <w:br/>
              <w:t>Conforme NBR 11888-2 e NBR -7013, chapa #16, com medidas 200 x 100 mm.</w:t>
            </w:r>
            <w:r w:rsidRPr="00F62D76">
              <w:rPr>
                <w:rFonts w:ascii="Book Antiqua" w:hAnsi="Book Antiqua" w:cs="Calibri"/>
                <w:sz w:val="16"/>
                <w:szCs w:val="16"/>
              </w:rPr>
              <w:br/>
            </w:r>
            <w:r w:rsidRPr="00F62D76">
              <w:rPr>
                <w:rFonts w:ascii="Book Antiqua" w:hAnsi="Book Antiqua" w:cs="Calibri"/>
                <w:bCs/>
                <w:sz w:val="16"/>
                <w:szCs w:val="16"/>
              </w:rPr>
              <w:t>Barra de 3 metros.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R$ 166,06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R$ 10.793,90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45 watts com bocal E-27, em Espiral</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114</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R$ 36,12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R$ 4.117,68</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Tubular LED 40W, tamanho de 1,20m.</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320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R$ 13,42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R$ 4.294,40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r>
            <w:r w:rsidRPr="00F62D76">
              <w:rPr>
                <w:rFonts w:ascii="Book Antiqua" w:hAnsi="Book Antiqua" w:cs="Calibri"/>
                <w:bCs/>
                <w:sz w:val="16"/>
                <w:szCs w:val="16"/>
              </w:rPr>
              <w:lastRenderedPageBreak/>
              <w:t>Foto Célula (Relê e Base)</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130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R$ 19,26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R$ 2.503,80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lastRenderedPageBreak/>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124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Sensor de presença microcontrolado 360°, com fotocélula 6 funções.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R$ 43,19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R$ 3.541,58</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Luminária LED tubular T8 2X 18 W com calha - Bivolt. </w:t>
            </w:r>
            <w:r w:rsidRPr="00F62D76">
              <w:rPr>
                <w:rFonts w:ascii="Book Antiqua" w:hAnsi="Book Antiqua" w:cs="Calibri"/>
                <w:sz w:val="16"/>
                <w:szCs w:val="16"/>
              </w:rPr>
              <w:t>Conter 02 lâmpadas 120 cm. Luz branca fria 6.400k com mínimo 1600 lumens. Confeccionada em alumínio e plástico resistentes. Base G13.</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330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R$ 61,84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R$ 20.407,20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Luminária de Emergência com 30 leds. </w:t>
            </w:r>
            <w:r w:rsidRPr="00F62D76">
              <w:rPr>
                <w:rFonts w:ascii="Book Antiqua" w:hAnsi="Book Antiqua" w:cs="Calibri"/>
                <w:sz w:val="16"/>
                <w:szCs w:val="16"/>
              </w:rPr>
              <w:t>Com tensão bivolt automático (127 V e 220 V), frequência 50-60 Hz, alimentação fora da tomada com bateria recarregável de 4V, devendo possuir plugue certificado.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R$ 16,80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R$ 1.176,00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Luminária Sobrepor, sem aletas, de alto rendimento. </w:t>
            </w:r>
            <w:r w:rsidRPr="00F62D76">
              <w:rPr>
                <w:rFonts w:ascii="Book Antiqua" w:hAnsi="Book Antiqua" w:cs="Calibri"/>
                <w:sz w:val="16"/>
                <w:szCs w:val="16"/>
              </w:rPr>
              <w:t>Luminária comercial sem aletas com refletor em alumínio alto rendimento de embutir para lâmpada led T8 2x18w 20w</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100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R$ 110,93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R$ 11.093,00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Tubular LED 18w, 1600 Lumens. </w:t>
            </w:r>
            <w:r w:rsidRPr="00F62D76">
              <w:rPr>
                <w:rFonts w:ascii="Book Antiqua" w:hAnsi="Book Antiqua" w:cs="Calibri"/>
                <w:sz w:val="16"/>
                <w:szCs w:val="16"/>
              </w:rPr>
              <w:t>Temperatura de Cor Fria 6.000K a 6.500K, Bivolt 110 - 220 V, 120 cm, 25.000 Horas, Ângulo de Abertura 120º, livre de emissão UVA/UVB/IR, Garantia de 12 meses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3442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R$ 14,07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R$ 48.428,94</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Tubular LED 18w, 3000K, cor Fria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225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R$ 11,36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R$ 2.556,00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Sensor de presença frontal para iluminação (Sobrepor parede) </w:t>
            </w:r>
            <w:r w:rsidRPr="00F62D76">
              <w:rPr>
                <w:rFonts w:ascii="Book Antiqua" w:hAnsi="Book Antiqua" w:cs="Calibri"/>
                <w:sz w:val="16"/>
                <w:szCs w:val="16"/>
              </w:rPr>
              <w:t>Sensor de presença frontal para iluminação com acionamento temporizado de qualquer tipo de carga em ambientes diversos e instalação em parede. Tensão: 100 a 240 VCA – 50/60 Hz bivolt automático, com regulagem de tempo: 1 s, 1 min. e 5 min., com recontagem de tempo automática a partir da última detecção. Alcance de até 11 metros frontal e ângulo de cobertura de até 110º. Deverá possuir fotocélula com regulagem on/off, mínima; máxima. Fabricado com corpo em ABS na cor branca e fixação através de parafusos.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R$ 31,80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R$ 922,20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Kit Eletrônico 85W, espiral E40.</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R$ 68,52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R$ 1.370,40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400W vapor metálico tubular E40. </w:t>
            </w:r>
            <w:r w:rsidRPr="00F62D76">
              <w:rPr>
                <w:rFonts w:ascii="Book Antiqua" w:hAnsi="Book Antiqua" w:cs="Calibri"/>
                <w:sz w:val="16"/>
                <w:szCs w:val="16"/>
              </w:rPr>
              <w:t>Vida mediana 24.000 horas, fluxo 26.000 lumes, temperatura de cor 2000k.</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R$ 42,94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R$ 3.091,68</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fluorescente branca 32W, bocal E-27, em Espiral</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R$ 18,07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R$ 813,15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Kit Eletrônico 25W, 6400K. </w:t>
            </w:r>
            <w:r w:rsidRPr="00F62D76">
              <w:rPr>
                <w:rFonts w:ascii="Book Antiqua" w:hAnsi="Book Antiqua" w:cs="Calibri"/>
                <w:sz w:val="16"/>
                <w:szCs w:val="16"/>
              </w:rPr>
              <w:t>Lâmpada kit eletrônico com potência de 25 W, luminosidade na cor branca, temperatura da cor: 6400º K e voltagem: 220 V, em formato do tipo espiral e soquete E27.</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R$ 9,48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R$ 426,60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Kit Eletrônico 45W, 6400K. </w:t>
            </w:r>
            <w:r w:rsidRPr="00F62D76">
              <w:rPr>
                <w:rFonts w:ascii="Book Antiqua" w:hAnsi="Book Antiqua" w:cs="Calibri"/>
                <w:sz w:val="16"/>
                <w:szCs w:val="16"/>
              </w:rPr>
              <w:t>Lâmpada compacta tipo espiral, 45 W de potência bulbo em formato espiral, base padrão E-27, vida média de 6000 horas, temperatura da cor de 6400 K (branca) e de fluxo de luminosidade de 2.095 lumens.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R$ 32,70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R$ 2.289,00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Econômica 30 watts, com bocal E-27, em Espiral</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R$ 15,48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R$ 696,60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LED 12w, bocal E27, 900 a 1000 lumens, temperatura fria, bi-volt.</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R$ 5,97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R$ 352,23</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Vapor Metálico, 400W, base E40, colorida.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R$ 71,76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R$ 3.946,80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Vapor Metálico, 150W, palito, colorida.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R$ 26,43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R$ 1.453,65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Lâmpada Tubular LED 9W, 1.600 Lumens. </w:t>
            </w:r>
            <w:r w:rsidRPr="00F62D76">
              <w:rPr>
                <w:rFonts w:ascii="Book Antiqua" w:hAnsi="Book Antiqua" w:cs="Calibri"/>
                <w:sz w:val="16"/>
                <w:szCs w:val="16"/>
              </w:rPr>
              <w:t>Temperatura de Cor Fria 6.000K a 6.500K, Bivolt 110-220V, 60cm, 25.000 Horas, Ângulo de Abertura 120º, livre de emissão UVA/UVB/IR, Garantia de 12 meses.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R$ 9,08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R$ 998,80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Reator vapor sódio metálico 400W 220V. </w:t>
            </w:r>
            <w:r w:rsidRPr="00F62D76">
              <w:rPr>
                <w:rFonts w:ascii="Book Antiqua" w:hAnsi="Book Antiqua" w:cs="Calibri"/>
                <w:sz w:val="16"/>
                <w:szCs w:val="16"/>
              </w:rPr>
              <w:t>Uso unidades, externo galvanizado, baixa perda com ignitor e capacitor incorporado. Garantia mínima de 5 anos gravada de forma legível e indelével no corpo do reator, características conforme E3130047, homologado pela DVN-CELESC.</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20</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R$ 108,56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R$ 2.171,20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Lâmpada strobo 10W BR 220V Base 2 Fios DRB6010UW -2</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R$ 33,10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R$ 1.489,50</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143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CONJUNTO</w:t>
            </w:r>
            <w:r w:rsidRPr="00F62D76">
              <w:rPr>
                <w:rFonts w:ascii="Book Antiqua" w:hAnsi="Book Antiqua" w:cs="Calibri"/>
                <w:bCs/>
                <w:sz w:val="16"/>
                <w:szCs w:val="16"/>
              </w:rPr>
              <w:br/>
              <w:t>Motobomba centrifuga horizontal monobloco multiestágios, marca SCHNEIDER, modelo ME /BR 1320N (ou similar) de Ferro Fundido, Ø da sucção e do recalque 1”, bocais roscados norma BSP, rotores fechados de BRONZE Ø 5(118mm, 3 estágios, vedação do eixo através de Selo Mecânico de VITON, acoplada diretamente à motor elétrico TRIFÁSICO, ALTO RENDIMENTO W22 IR2 ou IR3 (sob consulta de disponibilidade de fornecimento do fabricante), marca WEG 2 CV, (ou similar) II Polos, 3.500 RPM, 220/380/440/760  Volts, 60 Hz, IP-55.</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R$ 3.353,05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R$ 43.589,65</w:t>
            </w:r>
          </w:p>
        </w:tc>
        <w:tc>
          <w:tcPr>
            <w:tcW w:w="964" w:type="dxa"/>
            <w:vAlign w:val="center"/>
          </w:tcPr>
          <w:p w:rsidR="0082058A" w:rsidRPr="00F62D76" w:rsidRDefault="0082058A"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82058A"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CONJUNTO</w:t>
            </w:r>
            <w:r w:rsidRPr="00F62D76">
              <w:rPr>
                <w:rFonts w:ascii="Book Antiqua" w:hAnsi="Book Antiqua" w:cs="Calibri"/>
                <w:bCs/>
                <w:sz w:val="16"/>
                <w:szCs w:val="16"/>
              </w:rPr>
              <w:br/>
              <w:t>Motobomba centrifuga horizontal, MULTIESTAGIO de 5 estágios monobloco marca SCHNEIDER, de ferro fundido modelo ME /BR 1530N, ,(ou similar)Ø da sucção 1.”, Ø recalque 1.”, bocais roscados norma BSP, rotores fechados em bronze Ø de no mínimo 113mm, vedação do eixo através de selo mecânico de BUNA, acoplada diretamente à motor elétrico TRIFÁSICO ALTO RENDIMENTO W22 IR 2 ou IR3 (sob consulta de disponibilidade de fornecimento do fabricante), marca WEG 3 CV,(ou similar), II Pólos, 3.500 RPM, 220/380/440/760 Volts, 60 Hz,IP-55.</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13</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R$ 4.635,48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R$ 60.261,24</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Inversor de Frequência Weg CFW300 Monofásico / Trifásico 3CV 220V 10A (ou Similar) com  acionamento de velocidade variável de alta performance para motores de indução trifásicos, com entrada de energia da concessionária  monofásica  para acionamento de Conjunto Motobomba, com as seguintes características Mínimas: Tensão nominal de entrada: 200-240V. Número de fases de entrada: Monofásico/Trifásico. Corrente nominal (ND): 10ª. Corrente nominal (HD): 10ª. Grau de proteção: IP20. Frenagem reostática: Com IGBT de frenagem. Entradas: Analógicas – 1 entrada isolada / para sinal em tensão elétrica: 0 a 10V e para sinal em corrente elétrica: 0 a 20mA / impedância: 100kOhms para entrada em tensão, 500Ohms para entrada em corrente / tensão nas entradas: 30Vcc.  / funções programáveis. Digitais – 4 entradas digitais PNP ou NPN / PNP: nível baixo máximo de 10Vcc e nível alto mínimo de 20 Vcc / NPN: nível baixo máximo de 5Vcc e nível alto mínimo de 10 Vcc / tensão máxima de entrada: 30Vcc e corrente máxima de entrada: 20mA / funções programáveis. Saídas: Relé – 1 saída com contato NA/NF / tensão máxima: 250V / corrente máxima: 0,5A / funções programáveis.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R$ 2.670,17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R$ 21.361,36</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Luminária Painel LED 48W 6500K 620X620mm embutir.</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67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R$ 155,22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R$ 10.399,74</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 xml:space="preserve">Abraçadeira de nylon 100 x 2,5 mm – Branca. </w:t>
            </w:r>
            <w:r w:rsidRPr="00F62D76">
              <w:rPr>
                <w:rFonts w:ascii="Book Antiqua" w:hAnsi="Book Antiqua" w:cs="Calibri"/>
                <w:sz w:val="16"/>
                <w:szCs w:val="16"/>
              </w:rPr>
              <w:t xml:space="preserve">Abraçadeiras de nylon 6/6, flexível, com ação de fechamento autotravante, sem retorno, praticamente indestrutível para acabamentos em chicotes e painéis. Deverá resistir à temperatura de utilização entre -40°C a +85°C. Pacote com 100 unidades. </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757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R$ 3,11</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R$ 2.354,27</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Fita isolante 19mm x 20m, cor branca. </w:t>
            </w:r>
            <w:r w:rsidRPr="00F62D76">
              <w:rPr>
                <w:rFonts w:ascii="Book Antiqua" w:hAnsi="Book Antiqua" w:cs="Calibri"/>
                <w:sz w:val="16"/>
                <w:szCs w:val="16"/>
              </w:rPr>
              <w:t>Profissional, com alto poder de adesão, suporta até no mínimo 95°C.</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795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R$ 5,72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R$ 4.547,40</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149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Bocal PVC preto com rabicho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407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R$ 2,40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R$ 976,80</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150</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 xml:space="preserve">Mangueira Luminosa – Rolo c/ 100 metros. </w:t>
            </w:r>
            <w:r w:rsidRPr="00F62D76">
              <w:rPr>
                <w:rFonts w:ascii="Book Antiqua" w:hAnsi="Book Antiqua" w:cs="Calibri"/>
                <w:sz w:val="16"/>
                <w:szCs w:val="16"/>
              </w:rPr>
              <w:t xml:space="preserve">Mangueira luminosa por led's monocromáticos, </w:t>
            </w:r>
            <w:r w:rsidRPr="00F62D76">
              <w:rPr>
                <w:rFonts w:ascii="Book Antiqua" w:hAnsi="Book Antiqua" w:cs="Calibri"/>
                <w:bCs/>
                <w:sz w:val="16"/>
                <w:szCs w:val="16"/>
              </w:rPr>
              <w:t>cor branca</w:t>
            </w:r>
            <w:r w:rsidRPr="00F62D76">
              <w:rPr>
                <w:rFonts w:ascii="Book Antiqua" w:hAnsi="Book Antiqua" w:cs="Calibri"/>
                <w:sz w:val="16"/>
                <w:szCs w:val="16"/>
              </w:rPr>
              <w:t xml:space="preserve">, de plástico transparente, 13mm de circunferência, para instalação em árvores ou fachadas, pontes, etc. </w:t>
            </w:r>
            <w:r w:rsidRPr="00F62D76">
              <w:rPr>
                <w:rFonts w:ascii="Book Antiqua" w:hAnsi="Book Antiqua" w:cs="Calibri"/>
                <w:bCs/>
                <w:sz w:val="16"/>
                <w:szCs w:val="16"/>
              </w:rPr>
              <w:t>OBS: Corte a cada metro.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R$ 666,04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R$ 59.277,56</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151</w:t>
            </w:r>
          </w:p>
        </w:tc>
        <w:tc>
          <w:tcPr>
            <w:tcW w:w="6350" w:type="dxa"/>
          </w:tcPr>
          <w:p w:rsidR="00727E48" w:rsidRPr="00F62D76" w:rsidRDefault="00727E48" w:rsidP="00980DED">
            <w:pPr>
              <w:ind w:left="0" w:right="0"/>
              <w:rPr>
                <w:rFonts w:ascii="Book Antiqua" w:hAnsi="Book Antiqua" w:cs="Calibri"/>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 xml:space="preserve">Mangueira Luminosa – Rolo c/ 100 metros. </w:t>
            </w:r>
            <w:r w:rsidRPr="00F62D76">
              <w:rPr>
                <w:rFonts w:ascii="Book Antiqua" w:hAnsi="Book Antiqua" w:cs="Calibri"/>
                <w:sz w:val="16"/>
                <w:szCs w:val="16"/>
              </w:rPr>
              <w:t xml:space="preserve">Mangueira luminosa por led's monocromáticos, </w:t>
            </w:r>
            <w:r w:rsidRPr="00F62D76">
              <w:rPr>
                <w:rFonts w:ascii="Book Antiqua" w:hAnsi="Book Antiqua" w:cs="Calibri"/>
                <w:bCs/>
                <w:sz w:val="16"/>
                <w:szCs w:val="16"/>
              </w:rPr>
              <w:t>cor colorida,</w:t>
            </w:r>
            <w:r w:rsidRPr="00F62D76">
              <w:rPr>
                <w:rFonts w:ascii="Book Antiqua" w:hAnsi="Book Antiqua" w:cs="Calibri"/>
                <w:sz w:val="16"/>
                <w:szCs w:val="16"/>
              </w:rPr>
              <w:t xml:space="preserve"> de plástico transparente, 13mm de circunferência, para instalação em árvores ou fachadas, pontes, etc. </w:t>
            </w:r>
            <w:r w:rsidRPr="00F62D76">
              <w:rPr>
                <w:rFonts w:ascii="Book Antiqua" w:hAnsi="Book Antiqua" w:cs="Calibri"/>
                <w:bCs/>
                <w:sz w:val="16"/>
                <w:szCs w:val="16"/>
              </w:rPr>
              <w:t>OBS: Corte a cada metro</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49</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R$ 791,99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R$ 38.807,51</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 xml:space="preserve">Relé Fotoelétrico Magnético. </w:t>
            </w:r>
            <w:r w:rsidRPr="00F62D76">
              <w:rPr>
                <w:rFonts w:ascii="Book Antiqua" w:hAnsi="Book Antiqua" w:cs="Calibri"/>
                <w:sz w:val="16"/>
                <w:szCs w:val="16"/>
              </w:rPr>
              <w:t xml:space="preserve">Para uso em corrente alternada, uso para controle individual de lâmpadas, ou aplicação no comando de controle de grupo automático do sistema de iluminação de vias públicas, indústrias, condomínios, residências, letreiros luminosos e etc. Acionamento através de sistema eletromagnético proporcionando assim maior confiabilidade por sua configuração através de que incorpora elementos de proteção contra picos transientes e sobre corrente, que protegem seus próprios componentes e consequentemente todo o conjunto de iluminação, composto por: Sistema de operação acende e apaga lâmpadas em função da variação da iluminância, sistema construtivo, corpo em polipropileno estabilizado contra raios ultravioletas para suportar intempéries na cor cinza, pinos de contato em latão estanhado preso ao corpo por sistema de rebitagem, contatos de carga tipo NF acionam a carga a noite, célula fotoelétrica tipo CDS com encapsulamento blindado de resposta instantânea, frequência </w:t>
            </w:r>
            <w:r w:rsidRPr="00F62D76">
              <w:rPr>
                <w:rFonts w:ascii="Book Antiqua" w:hAnsi="Book Antiqua" w:cs="Calibri"/>
                <w:sz w:val="16"/>
                <w:szCs w:val="16"/>
              </w:rPr>
              <w:lastRenderedPageBreak/>
              <w:t>50/60HZ potência 1000 W (CARGA RESISTIVA) - 1200 VA 127V; 1800VA 220V (CARGA INDUTIVA) faixa de operação 5 A 2 LUX para ligar e no máximo 40 LUX para desligar. Relação desligar/ligar 1,2 A 4. De acordo com ABNT NBR 5123. Possuir Varistor de 60J para proteção contra surtos, temperatura de trabalho 5°C A + 50°C. CONSUMO MÁXIMO -10W.</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416</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R$ 16,75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R$ 6.968,00</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lastRenderedPageBreak/>
              <w:t>153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Luminária Linear bivolt LED 36W, branca fria 6500k.</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R$ 26,28</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R$ 289,08</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Fitilho Plástico de Polipropileno. Reciclado. Rolo com 1000 metros.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32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R$ 15,39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R$ 492,48</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Painel LED Quadrado Sobrepor 12W</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R$ 22,95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R$ 275,40</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Painel LED Quadrado Sobrepor 18W</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R$ 25,33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R$ 1.063,86</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Painel LED Quadrado Sobrepor 24W</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7</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R$ 38,09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R$ 266,63</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Tampa cega tomada 4x2</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88</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R$ 2,55</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R$ 224,40</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Tampa cega redonda 4"</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84</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R$ 6,34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R$ 532,56</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160</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Conector 41A 2 vias</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R$ 2,42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R$ 36,30</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161</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ROLO</w:t>
            </w:r>
            <w:r w:rsidRPr="00F62D76">
              <w:rPr>
                <w:rFonts w:ascii="Book Antiqua" w:hAnsi="Book Antiqua" w:cs="Calibri"/>
                <w:bCs/>
                <w:sz w:val="16"/>
                <w:szCs w:val="16"/>
              </w:rPr>
              <w:br/>
              <w:t>Estanho 1,5mm 40x60 500g</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5</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R$ 103,30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R$ 516,50</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162</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Disjuntor trifásico 100A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R$ 86,84</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R$ 955,24</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163</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Quadro para 44 disjuntores trifásico de embutir com barramento para 100A</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R$ 892,56</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R$ 892,56</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164</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tubular para fio 2,5mm. Pacote com 100 und.</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R$ 7,70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R$ 15,40</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165</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tubular para fio 4mm. Pacote com 100 und.</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R$ 12,72</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R$ 25,44</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166</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tubular para fio 6mm. Pacote com 100 und.</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R$ 16,03</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R$ 32,06</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167</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garfo para fio 2,5mm. Pacote com 100 und.</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R$ 31,67</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R$ 63,34</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168</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garfo para fio 4mm. Pacote com 100 und.</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R$ 41,99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R$ 83,98</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169</w:t>
            </w:r>
          </w:p>
        </w:tc>
        <w:tc>
          <w:tcPr>
            <w:tcW w:w="6350" w:type="dxa"/>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garfo para fio 6mm. Pacote com 100 und.</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R$ 41,99</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R$ 83,98</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tcBorders>
              <w:bottom w:val="single" w:sz="4" w:space="0" w:color="auto"/>
            </w:tcBorders>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170</w:t>
            </w:r>
          </w:p>
        </w:tc>
        <w:tc>
          <w:tcPr>
            <w:tcW w:w="6350" w:type="dxa"/>
            <w:tcBorders>
              <w:bottom w:val="single" w:sz="4" w:space="0" w:color="auto"/>
            </w:tcBorders>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PACOTE</w:t>
            </w:r>
            <w:r w:rsidRPr="00F62D76">
              <w:rPr>
                <w:rFonts w:ascii="Book Antiqua" w:hAnsi="Book Antiqua" w:cs="Calibri"/>
                <w:bCs/>
                <w:sz w:val="16"/>
                <w:szCs w:val="16"/>
              </w:rPr>
              <w:br/>
              <w:t>Conector torção para fio 2,5mm 20A. Pacote com 100 und.</w:t>
            </w:r>
          </w:p>
        </w:tc>
        <w:tc>
          <w:tcPr>
            <w:tcW w:w="624" w:type="dxa"/>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2</w:t>
            </w:r>
          </w:p>
        </w:tc>
        <w:tc>
          <w:tcPr>
            <w:tcW w:w="907"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R$ 16,00</w:t>
            </w:r>
          </w:p>
        </w:tc>
        <w:tc>
          <w:tcPr>
            <w:tcW w:w="964" w:type="dxa"/>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R$ 32,00</w:t>
            </w:r>
          </w:p>
        </w:tc>
        <w:tc>
          <w:tcPr>
            <w:tcW w:w="964" w:type="dxa"/>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727E48" w:rsidRPr="00F62D76" w:rsidTr="00CA06C4">
        <w:tc>
          <w:tcPr>
            <w:tcW w:w="425" w:type="dxa"/>
            <w:tcBorders>
              <w:bottom w:val="single" w:sz="4" w:space="0" w:color="auto"/>
            </w:tcBorders>
            <w:shd w:val="clear" w:color="auto" w:fill="D9D9D9" w:themeFill="background1" w:themeFillShade="D9"/>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171</w:t>
            </w:r>
          </w:p>
        </w:tc>
        <w:tc>
          <w:tcPr>
            <w:tcW w:w="6350" w:type="dxa"/>
            <w:tcBorders>
              <w:bottom w:val="single" w:sz="4" w:space="0" w:color="auto"/>
            </w:tcBorders>
          </w:tcPr>
          <w:p w:rsidR="00727E48" w:rsidRPr="00F62D76" w:rsidRDefault="00727E48" w:rsidP="00980DED">
            <w:pPr>
              <w:ind w:left="0" w:right="0"/>
              <w:rPr>
                <w:rFonts w:ascii="Book Antiqua" w:hAnsi="Book Antiqua" w:cs="Calibri"/>
                <w:bCs/>
                <w:sz w:val="16"/>
                <w:szCs w:val="16"/>
              </w:rPr>
            </w:pPr>
            <w:r w:rsidRPr="00F62D76">
              <w:rPr>
                <w:rFonts w:ascii="Book Antiqua" w:hAnsi="Book Antiqua" w:cs="Calibri"/>
                <w:bCs/>
                <w:sz w:val="16"/>
                <w:szCs w:val="16"/>
              </w:rPr>
              <w:t>UNID.</w:t>
            </w:r>
            <w:r w:rsidRPr="00F62D76">
              <w:rPr>
                <w:rFonts w:ascii="Book Antiqua" w:hAnsi="Book Antiqua" w:cs="Calibri"/>
                <w:bCs/>
                <w:sz w:val="16"/>
                <w:szCs w:val="16"/>
              </w:rPr>
              <w:br/>
              <w:t>Soft-Starter: chaves de partida estática, destinadas à aceleração, desaceleração e proteção de motores de indução trifásicos. O controle da tensão aplicada ao motor, mediante o ajuste do ângulo de disparo dos tiristores, permite obter partidas e paradas suaves. Para motores de até 30 CV/380Volts: Correntes: 60 Amp para motor de 30 CV. Tensão: 380 V. By-pass incorporado. Elevado regime de partidas. Controle total nas três fases. Proteção do motor e da chave incorporada. Função "Kick-Start" para partidas com elevado atrito estático. IHM local ou remota. Entrada para PTC do motor (opcional). Operação em ambientes de até 55 °C. Pesos e dimensões extremamente reduzidas. Comunicação RS-232, RS-485, DeviceNet ou Ethernet.</w:t>
            </w:r>
          </w:p>
        </w:tc>
        <w:tc>
          <w:tcPr>
            <w:tcW w:w="624" w:type="dxa"/>
            <w:tcBorders>
              <w:bottom w:val="single" w:sz="4" w:space="0" w:color="auto"/>
            </w:tcBorders>
            <w:vAlign w:val="center"/>
          </w:tcPr>
          <w:p w:rsidR="00727E48" w:rsidRPr="00F62D76" w:rsidRDefault="00727E48" w:rsidP="00980DED">
            <w:pPr>
              <w:ind w:left="0" w:right="0"/>
              <w:jc w:val="center"/>
              <w:rPr>
                <w:rFonts w:ascii="Book Antiqua" w:hAnsi="Book Antiqua" w:cs="Calibri"/>
                <w:bCs/>
                <w:sz w:val="16"/>
                <w:szCs w:val="16"/>
              </w:rPr>
            </w:pPr>
            <w:r w:rsidRPr="00F62D76">
              <w:rPr>
                <w:rFonts w:ascii="Book Antiqua" w:hAnsi="Book Antiqua" w:cs="Calibri"/>
                <w:bCs/>
                <w:sz w:val="16"/>
                <w:szCs w:val="16"/>
              </w:rPr>
              <w:t>4</w:t>
            </w:r>
          </w:p>
        </w:tc>
        <w:tc>
          <w:tcPr>
            <w:tcW w:w="907" w:type="dxa"/>
            <w:tcBorders>
              <w:bottom w:val="single" w:sz="4" w:space="0" w:color="auto"/>
            </w:tcBorders>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R$ 8.378,51</w:t>
            </w:r>
          </w:p>
        </w:tc>
        <w:tc>
          <w:tcPr>
            <w:tcW w:w="964" w:type="dxa"/>
            <w:tcBorders>
              <w:bottom w:val="single" w:sz="4" w:space="0" w:color="auto"/>
            </w:tcBorders>
            <w:vAlign w:val="center"/>
          </w:tcPr>
          <w:p w:rsidR="00727E48" w:rsidRPr="00F62D76" w:rsidRDefault="00727E48" w:rsidP="00FA2297">
            <w:pPr>
              <w:ind w:left="0" w:right="0"/>
              <w:jc w:val="center"/>
              <w:rPr>
                <w:rFonts w:ascii="Book Antiqua" w:hAnsi="Book Antiqua"/>
                <w:sz w:val="16"/>
                <w:szCs w:val="16"/>
              </w:rPr>
            </w:pPr>
            <w:r w:rsidRPr="00F62D76">
              <w:rPr>
                <w:rFonts w:ascii="Book Antiqua" w:hAnsi="Book Antiqua"/>
                <w:sz w:val="16"/>
                <w:szCs w:val="16"/>
              </w:rPr>
              <w:t>R$ 33.514,04</w:t>
            </w:r>
          </w:p>
        </w:tc>
        <w:tc>
          <w:tcPr>
            <w:tcW w:w="964" w:type="dxa"/>
            <w:tcBorders>
              <w:bottom w:val="single" w:sz="4" w:space="0" w:color="auto"/>
            </w:tcBorders>
            <w:vAlign w:val="center"/>
          </w:tcPr>
          <w:p w:rsidR="00CA06C4" w:rsidRPr="00F62D76" w:rsidRDefault="00CA06C4" w:rsidP="00CA06C4">
            <w:pPr>
              <w:tabs>
                <w:tab w:val="left" w:pos="9356"/>
              </w:tabs>
              <w:ind w:left="0" w:right="0"/>
              <w:jc w:val="center"/>
              <w:rPr>
                <w:rFonts w:ascii="Book Antiqua" w:hAnsi="Book Antiqua"/>
                <w:sz w:val="16"/>
                <w:szCs w:val="16"/>
              </w:rPr>
            </w:pPr>
            <w:r w:rsidRPr="00F62D76">
              <w:rPr>
                <w:rFonts w:ascii="Book Antiqua" w:hAnsi="Book Antiqua"/>
                <w:sz w:val="16"/>
                <w:szCs w:val="16"/>
              </w:rPr>
              <w:t>Marca/</w:t>
            </w:r>
          </w:p>
          <w:p w:rsidR="00727E48" w:rsidRPr="00F62D76" w:rsidRDefault="00CA06C4" w:rsidP="00CA06C4">
            <w:pPr>
              <w:ind w:left="0" w:right="0"/>
              <w:jc w:val="center"/>
              <w:rPr>
                <w:rFonts w:ascii="Book Antiqua" w:hAnsi="Book Antiqua"/>
                <w:sz w:val="16"/>
                <w:szCs w:val="16"/>
              </w:rPr>
            </w:pPr>
            <w:r w:rsidRPr="00F62D76">
              <w:rPr>
                <w:rFonts w:ascii="Book Antiqua" w:hAnsi="Book Antiqua"/>
                <w:sz w:val="16"/>
                <w:szCs w:val="16"/>
              </w:rPr>
              <w:t>Modelo</w:t>
            </w:r>
          </w:p>
        </w:tc>
      </w:tr>
      <w:tr w:rsidR="004571A9" w:rsidRPr="00F62D76" w:rsidTr="004571A9">
        <w:tc>
          <w:tcPr>
            <w:tcW w:w="425" w:type="dxa"/>
            <w:tcBorders>
              <w:top w:val="single" w:sz="4" w:space="0" w:color="auto"/>
              <w:left w:val="nil"/>
              <w:bottom w:val="nil"/>
              <w:right w:val="nil"/>
            </w:tcBorders>
            <w:shd w:val="clear" w:color="auto" w:fill="FFFFFF" w:themeFill="background1"/>
            <w:vAlign w:val="center"/>
          </w:tcPr>
          <w:p w:rsidR="004571A9" w:rsidRPr="00F62D76" w:rsidRDefault="004571A9" w:rsidP="00980DED">
            <w:pPr>
              <w:ind w:left="0" w:right="0"/>
              <w:jc w:val="center"/>
              <w:rPr>
                <w:rFonts w:ascii="Book Antiqua" w:hAnsi="Book Antiqua" w:cs="Calibri"/>
                <w:bCs/>
                <w:sz w:val="16"/>
                <w:szCs w:val="16"/>
              </w:rPr>
            </w:pPr>
          </w:p>
        </w:tc>
        <w:tc>
          <w:tcPr>
            <w:tcW w:w="6350" w:type="dxa"/>
            <w:tcBorders>
              <w:top w:val="single" w:sz="4" w:space="0" w:color="auto"/>
              <w:left w:val="nil"/>
              <w:bottom w:val="nil"/>
              <w:right w:val="single" w:sz="4" w:space="0" w:color="auto"/>
            </w:tcBorders>
          </w:tcPr>
          <w:p w:rsidR="004571A9" w:rsidRPr="00F62D76" w:rsidRDefault="004571A9" w:rsidP="00980DED">
            <w:pPr>
              <w:ind w:left="0" w:right="0"/>
              <w:rPr>
                <w:rFonts w:ascii="Book Antiqua" w:hAnsi="Book Antiqua" w:cs="Calibri"/>
                <w:bCs/>
                <w:sz w:val="16"/>
                <w:szCs w:val="16"/>
              </w:rPr>
            </w:pPr>
          </w:p>
        </w:tc>
        <w:tc>
          <w:tcPr>
            <w:tcW w:w="3459" w:type="dxa"/>
            <w:gridSpan w:val="4"/>
            <w:tcBorders>
              <w:left w:val="single" w:sz="4" w:space="0" w:color="auto"/>
            </w:tcBorders>
            <w:shd w:val="clear" w:color="auto" w:fill="D9D9D9" w:themeFill="background1" w:themeFillShade="D9"/>
            <w:vAlign w:val="center"/>
          </w:tcPr>
          <w:p w:rsidR="004571A9" w:rsidRPr="00F62D76" w:rsidRDefault="004571A9" w:rsidP="00CA06C4">
            <w:pPr>
              <w:ind w:left="0" w:right="0"/>
              <w:jc w:val="center"/>
              <w:rPr>
                <w:rFonts w:ascii="Book Antiqua" w:hAnsi="Book Antiqua" w:cs="Calibri"/>
                <w:b/>
                <w:bCs/>
                <w:sz w:val="16"/>
                <w:szCs w:val="16"/>
              </w:rPr>
            </w:pPr>
            <w:r w:rsidRPr="00F62D76">
              <w:rPr>
                <w:rFonts w:ascii="Book Antiqua" w:hAnsi="Book Antiqua" w:cs="Calibri"/>
                <w:b/>
                <w:bCs/>
                <w:sz w:val="16"/>
                <w:szCs w:val="16"/>
              </w:rPr>
              <w:t>Valor total - R$ 835.533,73</w:t>
            </w:r>
          </w:p>
        </w:tc>
      </w:tr>
    </w:tbl>
    <w:p w:rsidR="003A048E" w:rsidRPr="00F62D76" w:rsidRDefault="003A048E" w:rsidP="003A048E">
      <w:pPr>
        <w:widowControl w:val="0"/>
        <w:autoSpaceDE w:val="0"/>
        <w:autoSpaceDN w:val="0"/>
        <w:adjustRightInd w:val="0"/>
        <w:ind w:right="-852"/>
        <w:rPr>
          <w:rFonts w:ascii="Book Antiqua" w:hAnsi="Book Antiqua" w:cs="Book Antiqua"/>
          <w:b/>
          <w:sz w:val="24"/>
          <w:szCs w:val="24"/>
          <w:lang w:eastAsia="pt-BR"/>
        </w:rPr>
      </w:pPr>
    </w:p>
    <w:p w:rsidR="003A048E" w:rsidRPr="00F62D76" w:rsidRDefault="003A048E" w:rsidP="003A048E">
      <w:pPr>
        <w:widowControl w:val="0"/>
        <w:autoSpaceDE w:val="0"/>
        <w:autoSpaceDN w:val="0"/>
        <w:adjustRightInd w:val="0"/>
        <w:ind w:right="-852"/>
        <w:rPr>
          <w:rFonts w:ascii="Book Antiqua" w:hAnsi="Book Antiqua" w:cs="Book Antiqua"/>
          <w:sz w:val="16"/>
          <w:szCs w:val="16"/>
          <w:lang w:eastAsia="pt-BR"/>
        </w:rPr>
      </w:pPr>
    </w:p>
    <w:p w:rsidR="003A048E" w:rsidRPr="00F62D76" w:rsidRDefault="003A048E" w:rsidP="003A048E">
      <w:pPr>
        <w:ind w:right="-852"/>
        <w:jc w:val="center"/>
        <w:rPr>
          <w:rFonts w:ascii="Book Antiqua" w:hAnsi="Book Antiqua"/>
        </w:rPr>
      </w:pPr>
      <w:r w:rsidRPr="00F62D76">
        <w:rPr>
          <w:rFonts w:ascii="Book Antiqua" w:hAnsi="Book Antiqua"/>
        </w:rPr>
        <w:t>________________________________________________</w:t>
      </w:r>
    </w:p>
    <w:p w:rsidR="003A048E" w:rsidRPr="00F62D76" w:rsidRDefault="003A048E" w:rsidP="003A048E">
      <w:pPr>
        <w:ind w:right="-852"/>
        <w:jc w:val="center"/>
        <w:rPr>
          <w:rFonts w:ascii="Book Antiqua" w:hAnsi="Book Antiqua"/>
        </w:rPr>
      </w:pPr>
      <w:r w:rsidRPr="00F62D76">
        <w:rPr>
          <w:rFonts w:ascii="Book Antiqua" w:hAnsi="Book Antiqua"/>
        </w:rPr>
        <w:t>Nome e Assinatura do Responsável Legal</w:t>
      </w:r>
    </w:p>
    <w:p w:rsidR="004571A9" w:rsidRPr="00F62D76" w:rsidRDefault="004571A9" w:rsidP="003A048E">
      <w:pPr>
        <w:ind w:right="-852"/>
        <w:jc w:val="center"/>
        <w:rPr>
          <w:rFonts w:ascii="Book Antiqua" w:hAnsi="Book Antiqua"/>
        </w:rPr>
      </w:pPr>
    </w:p>
    <w:p w:rsidR="004571A9" w:rsidRPr="00F62D76" w:rsidRDefault="004571A9" w:rsidP="003A048E">
      <w:pPr>
        <w:ind w:right="-852"/>
        <w:jc w:val="center"/>
        <w:rPr>
          <w:rFonts w:ascii="Book Antiqua" w:hAnsi="Book Antiqua"/>
        </w:rPr>
      </w:pPr>
    </w:p>
    <w:p w:rsidR="003A048E" w:rsidRPr="00F62D76" w:rsidRDefault="003A048E" w:rsidP="003A048E">
      <w:pPr>
        <w:ind w:right="-852"/>
        <w:jc w:val="center"/>
        <w:rPr>
          <w:rFonts w:ascii="Book Antiqua" w:hAnsi="Book Antiqua"/>
        </w:rPr>
      </w:pPr>
    </w:p>
    <w:tbl>
      <w:tblPr>
        <w:tblW w:w="10207" w:type="dxa"/>
        <w:tblInd w:w="-679" w:type="dxa"/>
        <w:tblBorders>
          <w:bottom w:val="single" w:sz="4" w:space="0" w:color="auto"/>
          <w:right w:val="single" w:sz="4" w:space="0" w:color="auto"/>
        </w:tblBorders>
        <w:tblLayout w:type="fixed"/>
        <w:tblCellMar>
          <w:left w:w="30" w:type="dxa"/>
          <w:right w:w="30" w:type="dxa"/>
        </w:tblCellMar>
        <w:tblLook w:val="0000"/>
      </w:tblPr>
      <w:tblGrid>
        <w:gridCol w:w="988"/>
        <w:gridCol w:w="4545"/>
        <w:gridCol w:w="1125"/>
        <w:gridCol w:w="3549"/>
      </w:tblGrid>
      <w:tr w:rsidR="003A048E" w:rsidRPr="00F62D76" w:rsidTr="00E52712">
        <w:tc>
          <w:tcPr>
            <w:tcW w:w="10207" w:type="dxa"/>
            <w:gridSpan w:val="4"/>
            <w:tcBorders>
              <w:top w:val="nil"/>
              <w:right w:val="nil"/>
            </w:tcBorders>
          </w:tcPr>
          <w:p w:rsidR="003A048E" w:rsidRPr="00F62D76" w:rsidRDefault="003A048E" w:rsidP="00E52712">
            <w:pPr>
              <w:ind w:left="112" w:right="-852"/>
              <w:rPr>
                <w:rFonts w:ascii="Book Antiqua" w:hAnsi="Book Antiqua"/>
              </w:rPr>
            </w:pPr>
            <w:r w:rsidRPr="00F62D76">
              <w:rPr>
                <w:rFonts w:ascii="Book Antiqua" w:hAnsi="Book Antiqua"/>
                <w:b/>
              </w:rPr>
              <w:lastRenderedPageBreak/>
              <w:t>Dados para Depósito Bancário:</w:t>
            </w:r>
          </w:p>
        </w:tc>
      </w:tr>
      <w:tr w:rsidR="003A048E" w:rsidRPr="00F62D76" w:rsidTr="00E52712">
        <w:tc>
          <w:tcPr>
            <w:tcW w:w="10207" w:type="dxa"/>
            <w:gridSpan w:val="4"/>
            <w:tcBorders>
              <w:top w:val="single" w:sz="4" w:space="0" w:color="auto"/>
              <w:left w:val="single" w:sz="4" w:space="0" w:color="auto"/>
              <w:bottom w:val="single" w:sz="4" w:space="0" w:color="auto"/>
              <w:right w:val="single" w:sz="4" w:space="0" w:color="auto"/>
            </w:tcBorders>
          </w:tcPr>
          <w:p w:rsidR="003A048E" w:rsidRPr="00F62D76" w:rsidRDefault="003A048E" w:rsidP="00E52712">
            <w:pPr>
              <w:ind w:left="112" w:right="-852"/>
              <w:rPr>
                <w:rFonts w:ascii="Book Antiqua" w:hAnsi="Book Antiqua"/>
              </w:rPr>
            </w:pPr>
            <w:r w:rsidRPr="00F62D76">
              <w:rPr>
                <w:rFonts w:ascii="Book Antiqua" w:hAnsi="Book Antiqua"/>
              </w:rPr>
              <w:t>Banco:</w:t>
            </w:r>
          </w:p>
        </w:tc>
      </w:tr>
      <w:tr w:rsidR="003A048E" w:rsidRPr="00F62D76" w:rsidTr="00E52712">
        <w:tblPrEx>
          <w:tblBorders>
            <w:top w:val="single" w:sz="4" w:space="0" w:color="auto"/>
            <w:left w:val="single" w:sz="4" w:space="0" w:color="auto"/>
            <w:insideH w:val="single" w:sz="4" w:space="0" w:color="auto"/>
            <w:insideV w:val="single" w:sz="4" w:space="0" w:color="auto"/>
          </w:tblBorders>
        </w:tblPrEx>
        <w:tc>
          <w:tcPr>
            <w:tcW w:w="988"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ind w:left="112" w:right="-852" w:hanging="30"/>
              <w:rPr>
                <w:rFonts w:ascii="Book Antiqua" w:hAnsi="Book Antiqua"/>
              </w:rPr>
            </w:pPr>
            <w:r w:rsidRPr="00F62D76">
              <w:rPr>
                <w:rFonts w:ascii="Book Antiqua" w:hAnsi="Book Antiqua"/>
              </w:rPr>
              <w:t>Agência:</w:t>
            </w:r>
          </w:p>
        </w:tc>
        <w:tc>
          <w:tcPr>
            <w:tcW w:w="4545"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ind w:right="-852"/>
              <w:rPr>
                <w:rFonts w:ascii="Book Antiqua" w:hAnsi="Book Antiqua"/>
              </w:rPr>
            </w:pPr>
          </w:p>
        </w:tc>
        <w:tc>
          <w:tcPr>
            <w:tcW w:w="1125"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ind w:left="108" w:right="-852"/>
              <w:rPr>
                <w:rFonts w:ascii="Book Antiqua" w:hAnsi="Book Antiqua"/>
              </w:rPr>
            </w:pPr>
            <w:r w:rsidRPr="00F62D76">
              <w:rPr>
                <w:rFonts w:ascii="Book Antiqua" w:hAnsi="Book Antiqua"/>
              </w:rPr>
              <w:t>Dígito:</w:t>
            </w:r>
          </w:p>
        </w:tc>
        <w:tc>
          <w:tcPr>
            <w:tcW w:w="3549"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ind w:right="-852"/>
              <w:rPr>
                <w:rFonts w:ascii="Book Antiqua" w:hAnsi="Book Antiqua"/>
              </w:rPr>
            </w:pPr>
          </w:p>
        </w:tc>
      </w:tr>
      <w:tr w:rsidR="003A048E" w:rsidRPr="00F62D76" w:rsidTr="00E52712">
        <w:tblPrEx>
          <w:tblBorders>
            <w:top w:val="single" w:sz="4" w:space="0" w:color="auto"/>
            <w:left w:val="single" w:sz="4" w:space="0" w:color="auto"/>
            <w:insideH w:val="single" w:sz="4" w:space="0" w:color="auto"/>
            <w:insideV w:val="single" w:sz="4" w:space="0" w:color="auto"/>
          </w:tblBorders>
        </w:tblPrEx>
        <w:tc>
          <w:tcPr>
            <w:tcW w:w="988"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ind w:left="112" w:right="-852"/>
              <w:rPr>
                <w:rFonts w:ascii="Book Antiqua" w:hAnsi="Book Antiqua"/>
              </w:rPr>
            </w:pPr>
            <w:r w:rsidRPr="00F62D76">
              <w:rPr>
                <w:rFonts w:ascii="Book Antiqua" w:hAnsi="Book Antiqua"/>
              </w:rPr>
              <w:t>Conta:</w:t>
            </w:r>
          </w:p>
        </w:tc>
        <w:tc>
          <w:tcPr>
            <w:tcW w:w="4545"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ind w:right="-852"/>
              <w:rPr>
                <w:rFonts w:ascii="Book Antiqua" w:hAnsi="Book Antiqua"/>
              </w:rPr>
            </w:pPr>
          </w:p>
        </w:tc>
        <w:tc>
          <w:tcPr>
            <w:tcW w:w="1125"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ind w:left="108" w:right="-852"/>
              <w:rPr>
                <w:rFonts w:ascii="Book Antiqua" w:hAnsi="Book Antiqua"/>
              </w:rPr>
            </w:pPr>
            <w:r w:rsidRPr="00F62D76">
              <w:rPr>
                <w:rFonts w:ascii="Book Antiqua" w:hAnsi="Book Antiqua"/>
              </w:rPr>
              <w:t>Dígito:</w:t>
            </w:r>
          </w:p>
        </w:tc>
        <w:tc>
          <w:tcPr>
            <w:tcW w:w="3549"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ind w:right="-852"/>
              <w:rPr>
                <w:rFonts w:ascii="Book Antiqua" w:hAnsi="Book Antiqua"/>
              </w:rPr>
            </w:pPr>
          </w:p>
        </w:tc>
      </w:tr>
      <w:tr w:rsidR="003A048E" w:rsidRPr="00F62D76" w:rsidTr="00E52712">
        <w:tc>
          <w:tcPr>
            <w:tcW w:w="10207" w:type="dxa"/>
            <w:gridSpan w:val="4"/>
            <w:tcBorders>
              <w:top w:val="nil"/>
              <w:right w:val="nil"/>
            </w:tcBorders>
          </w:tcPr>
          <w:p w:rsidR="003A048E" w:rsidRPr="00F62D76" w:rsidRDefault="003A048E" w:rsidP="00E52712">
            <w:pPr>
              <w:ind w:right="-852"/>
              <w:rPr>
                <w:rFonts w:ascii="Book Antiqua" w:hAnsi="Book Antiqua"/>
                <w:b/>
              </w:rPr>
            </w:pPr>
          </w:p>
          <w:tbl>
            <w:tblPr>
              <w:tblW w:w="10064" w:type="dxa"/>
              <w:tblBorders>
                <w:bottom w:val="single" w:sz="4" w:space="0" w:color="auto"/>
                <w:right w:val="single" w:sz="4" w:space="0" w:color="auto"/>
              </w:tblBorders>
              <w:tblLayout w:type="fixed"/>
              <w:tblCellMar>
                <w:left w:w="30" w:type="dxa"/>
                <w:right w:w="30" w:type="dxa"/>
              </w:tblCellMar>
              <w:tblLook w:val="0000"/>
            </w:tblPr>
            <w:tblGrid>
              <w:gridCol w:w="10064"/>
            </w:tblGrid>
            <w:tr w:rsidR="003A048E" w:rsidRPr="00F62D76" w:rsidTr="00E52712">
              <w:tc>
                <w:tcPr>
                  <w:tcW w:w="10064" w:type="dxa"/>
                  <w:tcBorders>
                    <w:top w:val="nil"/>
                    <w:right w:val="nil"/>
                  </w:tcBorders>
                </w:tcPr>
                <w:p w:rsidR="003A048E" w:rsidRPr="00F62D76" w:rsidRDefault="003A048E" w:rsidP="00E52712">
                  <w:pPr>
                    <w:pStyle w:val="Normal0"/>
                    <w:tabs>
                      <w:tab w:val="left" w:pos="9498"/>
                      <w:tab w:val="left" w:pos="10206"/>
                    </w:tabs>
                    <w:ind w:left="142" w:right="1"/>
                    <w:rPr>
                      <w:rFonts w:ascii="Book Antiqua" w:eastAsia="Book Antiqua" w:hAnsi="Book Antiqua"/>
                      <w:sz w:val="22"/>
                      <w:szCs w:val="22"/>
                    </w:rPr>
                  </w:pPr>
                  <w:r w:rsidRPr="00F62D76">
                    <w:rPr>
                      <w:rFonts w:ascii="Book Antiqua" w:eastAsia="Book Antiqua" w:hAnsi="Book Antiqua"/>
                      <w:b/>
                      <w:sz w:val="22"/>
                      <w:szCs w:val="22"/>
                    </w:rPr>
                    <w:t>Dados da Chave PIX:</w:t>
                  </w:r>
                </w:p>
              </w:tc>
            </w:tr>
            <w:tr w:rsidR="003A048E" w:rsidRPr="00F62D76" w:rsidTr="00E52712">
              <w:tblPrEx>
                <w:tblCellMar>
                  <w:left w:w="40" w:type="dxa"/>
                  <w:right w:w="40" w:type="dxa"/>
                </w:tblCellMar>
              </w:tblPrEx>
              <w:tc>
                <w:tcPr>
                  <w:tcW w:w="10064"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pStyle w:val="Normal0"/>
                    <w:tabs>
                      <w:tab w:val="left" w:pos="9498"/>
                      <w:tab w:val="left" w:pos="10206"/>
                    </w:tabs>
                    <w:ind w:left="142" w:right="1"/>
                    <w:rPr>
                      <w:rFonts w:ascii="Book Antiqua" w:eastAsia="Book Antiqua" w:hAnsi="Book Antiqua"/>
                      <w:sz w:val="22"/>
                      <w:szCs w:val="22"/>
                    </w:rPr>
                  </w:pPr>
                  <w:r w:rsidRPr="00F62D76">
                    <w:rPr>
                      <w:rFonts w:ascii="Book Antiqua" w:eastAsia="Book Antiqua" w:hAnsi="Book Antiqua"/>
                      <w:sz w:val="22"/>
                      <w:szCs w:val="22"/>
                    </w:rPr>
                    <w:t>Nome:</w:t>
                  </w:r>
                </w:p>
              </w:tc>
            </w:tr>
            <w:tr w:rsidR="003A048E" w:rsidRPr="00F62D76" w:rsidTr="00E52712">
              <w:tblPrEx>
                <w:tblCellMar>
                  <w:left w:w="40" w:type="dxa"/>
                  <w:right w:w="40" w:type="dxa"/>
                </w:tblCellMar>
              </w:tblPrEx>
              <w:tc>
                <w:tcPr>
                  <w:tcW w:w="10064"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pStyle w:val="Normal0"/>
                    <w:tabs>
                      <w:tab w:val="left" w:pos="9498"/>
                      <w:tab w:val="left" w:pos="10206"/>
                    </w:tabs>
                    <w:ind w:left="142" w:right="1"/>
                    <w:rPr>
                      <w:rFonts w:ascii="Book Antiqua" w:eastAsia="Book Antiqua" w:hAnsi="Book Antiqua"/>
                      <w:sz w:val="22"/>
                      <w:szCs w:val="22"/>
                    </w:rPr>
                  </w:pPr>
                  <w:r w:rsidRPr="00F62D76">
                    <w:rPr>
                      <w:rFonts w:ascii="Book Antiqua" w:eastAsia="Book Antiqua" w:hAnsi="Book Antiqua"/>
                      <w:sz w:val="22"/>
                      <w:szCs w:val="22"/>
                    </w:rPr>
                    <w:t>Chave PIX:</w:t>
                  </w:r>
                </w:p>
              </w:tc>
            </w:tr>
            <w:tr w:rsidR="003A048E" w:rsidRPr="00F62D76" w:rsidTr="00E52712">
              <w:tblPrEx>
                <w:tblCellMar>
                  <w:left w:w="40" w:type="dxa"/>
                  <w:right w:w="40" w:type="dxa"/>
                </w:tblCellMar>
              </w:tblPrEx>
              <w:tc>
                <w:tcPr>
                  <w:tcW w:w="10064" w:type="dxa"/>
                  <w:tcBorders>
                    <w:top w:val="single" w:sz="4" w:space="0" w:color="auto"/>
                    <w:left w:val="single" w:sz="4" w:space="0" w:color="auto"/>
                    <w:bottom w:val="single" w:sz="4" w:space="0" w:color="auto"/>
                    <w:right w:val="single" w:sz="4" w:space="0" w:color="auto"/>
                  </w:tcBorders>
                </w:tcPr>
                <w:p w:rsidR="003A048E" w:rsidRPr="00F62D76" w:rsidRDefault="003A048E" w:rsidP="00E52712">
                  <w:pPr>
                    <w:pStyle w:val="Normal0"/>
                    <w:tabs>
                      <w:tab w:val="left" w:pos="9498"/>
                      <w:tab w:val="left" w:pos="10206"/>
                    </w:tabs>
                    <w:ind w:left="142" w:right="1"/>
                    <w:rPr>
                      <w:rFonts w:ascii="Book Antiqua" w:eastAsia="Book Antiqua" w:hAnsi="Book Antiqua"/>
                      <w:sz w:val="22"/>
                      <w:szCs w:val="22"/>
                    </w:rPr>
                  </w:pPr>
                  <w:r w:rsidRPr="00F62D76">
                    <w:rPr>
                      <w:rFonts w:ascii="Book Antiqua" w:eastAsia="Book Antiqua" w:hAnsi="Book Antiqua"/>
                      <w:sz w:val="22"/>
                      <w:szCs w:val="22"/>
                    </w:rPr>
                    <w:t>Tipo da chave PIX:</w:t>
                  </w:r>
                </w:p>
              </w:tc>
            </w:tr>
          </w:tbl>
          <w:p w:rsidR="003A048E" w:rsidRPr="00F62D76" w:rsidRDefault="003A048E" w:rsidP="00E52712">
            <w:pPr>
              <w:ind w:right="-852"/>
              <w:rPr>
                <w:rFonts w:ascii="Book Antiqua" w:hAnsi="Book Antiqua"/>
                <w:b/>
              </w:rPr>
            </w:pPr>
          </w:p>
          <w:p w:rsidR="003A048E" w:rsidRPr="00F62D76" w:rsidRDefault="003A048E" w:rsidP="00E52712">
            <w:pPr>
              <w:ind w:left="0" w:right="-852"/>
              <w:rPr>
                <w:rFonts w:ascii="Book Antiqua" w:hAnsi="Book Antiqua"/>
              </w:rPr>
            </w:pPr>
            <w:r w:rsidRPr="00F62D76">
              <w:rPr>
                <w:rFonts w:ascii="Book Antiqua" w:hAnsi="Book Antiqua"/>
                <w:b/>
              </w:rPr>
              <w:t xml:space="preserve">  Dados do Responsável pela Assinatura do Contrato:</w:t>
            </w:r>
          </w:p>
        </w:tc>
      </w:tr>
      <w:tr w:rsidR="003A048E" w:rsidRPr="00F62D76" w:rsidTr="00E52712">
        <w:tc>
          <w:tcPr>
            <w:tcW w:w="10207" w:type="dxa"/>
            <w:gridSpan w:val="4"/>
            <w:tcBorders>
              <w:top w:val="single" w:sz="4" w:space="0" w:color="auto"/>
              <w:left w:val="single" w:sz="4" w:space="0" w:color="auto"/>
              <w:bottom w:val="single" w:sz="4" w:space="0" w:color="auto"/>
              <w:right w:val="single" w:sz="4" w:space="0" w:color="auto"/>
            </w:tcBorders>
          </w:tcPr>
          <w:p w:rsidR="003A048E" w:rsidRPr="00F62D76" w:rsidRDefault="003A048E" w:rsidP="00E52712">
            <w:pPr>
              <w:ind w:left="112" w:right="-852"/>
              <w:rPr>
                <w:rFonts w:ascii="Book Antiqua" w:hAnsi="Book Antiqua"/>
              </w:rPr>
            </w:pPr>
            <w:r w:rsidRPr="00F62D76">
              <w:rPr>
                <w:rFonts w:ascii="Book Antiqua" w:hAnsi="Book Antiqua"/>
              </w:rPr>
              <w:t>Nome:</w:t>
            </w:r>
          </w:p>
        </w:tc>
      </w:tr>
      <w:tr w:rsidR="003A048E" w:rsidRPr="00F62D76" w:rsidTr="00E52712">
        <w:tc>
          <w:tcPr>
            <w:tcW w:w="10207" w:type="dxa"/>
            <w:gridSpan w:val="4"/>
            <w:tcBorders>
              <w:top w:val="single" w:sz="4" w:space="0" w:color="auto"/>
              <w:left w:val="single" w:sz="4" w:space="0" w:color="auto"/>
              <w:bottom w:val="single" w:sz="4" w:space="0" w:color="auto"/>
              <w:right w:val="single" w:sz="4" w:space="0" w:color="auto"/>
            </w:tcBorders>
          </w:tcPr>
          <w:p w:rsidR="003A048E" w:rsidRPr="00F62D76" w:rsidRDefault="003A048E" w:rsidP="00E52712">
            <w:pPr>
              <w:ind w:left="112" w:right="-852"/>
              <w:rPr>
                <w:rFonts w:ascii="Book Antiqua" w:hAnsi="Book Antiqua"/>
              </w:rPr>
            </w:pPr>
            <w:r w:rsidRPr="00F62D76">
              <w:rPr>
                <w:rFonts w:ascii="Book Antiqua" w:hAnsi="Book Antiqua"/>
              </w:rPr>
              <w:t>CPF e RG:</w:t>
            </w:r>
          </w:p>
        </w:tc>
      </w:tr>
    </w:tbl>
    <w:p w:rsidR="003A048E" w:rsidRPr="00F62D76" w:rsidRDefault="003A048E" w:rsidP="00AD55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right="-852"/>
        <w:rPr>
          <w:rFonts w:ascii="Book Antiqua" w:hAnsi="Book Antiqua"/>
        </w:rPr>
      </w:pPr>
    </w:p>
    <w:sectPr w:rsidR="003A048E" w:rsidRPr="00F62D76" w:rsidSect="0051640E">
      <w:headerReference w:type="default" r:id="rId47"/>
      <w:footerReference w:type="default" r:id="rId48"/>
      <w:pgSz w:w="11906" w:h="16838" w:code="9"/>
      <w:pgMar w:top="417" w:right="1700" w:bottom="567" w:left="1701" w:header="421" w:footer="18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94E" w:rsidRDefault="00FD594E" w:rsidP="00F97035">
      <w:r>
        <w:separator/>
      </w:r>
    </w:p>
  </w:endnote>
  <w:endnote w:type="continuationSeparator" w:id="1">
    <w:p w:rsidR="00FD594E" w:rsidRDefault="00FD594E" w:rsidP="00F970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o">
    <w:panose1 w:val="020B0704020202020204"/>
    <w:charset w:val="00"/>
    <w:family w:val="swiss"/>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Rockwell Condensed">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Futura Md BT">
    <w:charset w:val="00"/>
    <w:family w:val="swiss"/>
    <w:pitch w:val="variable"/>
    <w:sig w:usb0="800000AF" w:usb1="1000204A" w:usb2="00000000" w:usb3="00000000" w:csb0="00000011"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94E" w:rsidRDefault="00FD594E" w:rsidP="00683DA3">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9912"/>
      </w:tabs>
      <w:ind w:left="-851" w:right="-1135"/>
      <w:jc w:val="center"/>
      <w:rPr>
        <w:rFonts w:ascii="Book Antiqua" w:eastAsia="Book Antiqua" w:hAnsi="Book Antiqua"/>
        <w:color w:val="808080"/>
        <w:sz w:val="20"/>
      </w:rPr>
    </w:pPr>
    <w:r>
      <w:rPr>
        <w:rFonts w:ascii="Book Antiqua" w:eastAsia="Book Antiqua" w:hAnsi="Book Antiqua"/>
        <w:color w:val="808080"/>
        <w:sz w:val="20"/>
      </w:rPr>
      <w:t>___________________________________________________________________________________________________</w:t>
    </w:r>
  </w:p>
  <w:p w:rsidR="00FD594E" w:rsidRPr="005676F3" w:rsidRDefault="00FD594E" w:rsidP="00683DA3">
    <w:pPr>
      <w:pStyle w:val="Rodap"/>
      <w:tabs>
        <w:tab w:val="clear" w:pos="8504"/>
      </w:tabs>
      <w:ind w:left="-851" w:right="-1135"/>
      <w:jc w:val="right"/>
      <w:rPr>
        <w:rFonts w:ascii="Book Antiqua" w:hAnsi="Book Antiqua"/>
        <w:b/>
        <w:sz w:val="17"/>
        <w:szCs w:val="17"/>
      </w:rPr>
    </w:pPr>
    <w:r w:rsidRPr="005676F3">
      <w:rPr>
        <w:rFonts w:ascii="Book Antiqua" w:hAnsi="Book Antiqua"/>
        <w:sz w:val="17"/>
        <w:szCs w:val="17"/>
      </w:rPr>
      <w:t xml:space="preserve">Página </w:t>
    </w:r>
    <w:r w:rsidRPr="005676F3">
      <w:rPr>
        <w:rFonts w:ascii="Book Antiqua" w:hAnsi="Book Antiqua"/>
        <w:b/>
        <w:sz w:val="17"/>
        <w:szCs w:val="17"/>
      </w:rPr>
      <w:fldChar w:fldCharType="begin"/>
    </w:r>
    <w:r w:rsidRPr="005676F3">
      <w:rPr>
        <w:rFonts w:ascii="Book Antiqua" w:hAnsi="Book Antiqua"/>
        <w:b/>
        <w:sz w:val="17"/>
        <w:szCs w:val="17"/>
      </w:rPr>
      <w:instrText>PAGE</w:instrText>
    </w:r>
    <w:r w:rsidRPr="005676F3">
      <w:rPr>
        <w:rFonts w:ascii="Book Antiqua" w:hAnsi="Book Antiqua"/>
        <w:b/>
        <w:sz w:val="17"/>
        <w:szCs w:val="17"/>
      </w:rPr>
      <w:fldChar w:fldCharType="separate"/>
    </w:r>
    <w:r w:rsidR="003A4AD6">
      <w:rPr>
        <w:rFonts w:ascii="Book Antiqua" w:hAnsi="Book Antiqua"/>
        <w:b/>
        <w:noProof/>
        <w:sz w:val="17"/>
        <w:szCs w:val="17"/>
      </w:rPr>
      <w:t>1</w:t>
    </w:r>
    <w:r w:rsidRPr="005676F3">
      <w:rPr>
        <w:rFonts w:ascii="Book Antiqua" w:hAnsi="Book Antiqua"/>
        <w:b/>
        <w:sz w:val="17"/>
        <w:szCs w:val="17"/>
      </w:rPr>
      <w:fldChar w:fldCharType="end"/>
    </w:r>
    <w:r w:rsidRPr="005676F3">
      <w:rPr>
        <w:rFonts w:ascii="Book Antiqua" w:hAnsi="Book Antiqua"/>
        <w:sz w:val="17"/>
        <w:szCs w:val="17"/>
      </w:rPr>
      <w:t xml:space="preserve"> de </w:t>
    </w:r>
    <w:r w:rsidRPr="005676F3">
      <w:rPr>
        <w:rFonts w:ascii="Book Antiqua" w:hAnsi="Book Antiqua"/>
        <w:b/>
        <w:sz w:val="17"/>
        <w:szCs w:val="17"/>
      </w:rPr>
      <w:fldChar w:fldCharType="begin"/>
    </w:r>
    <w:r w:rsidRPr="005676F3">
      <w:rPr>
        <w:rFonts w:ascii="Book Antiqua" w:hAnsi="Book Antiqua"/>
        <w:b/>
        <w:sz w:val="17"/>
        <w:szCs w:val="17"/>
      </w:rPr>
      <w:instrText>NUMPAGES</w:instrText>
    </w:r>
    <w:r w:rsidRPr="005676F3">
      <w:rPr>
        <w:rFonts w:ascii="Book Antiqua" w:hAnsi="Book Antiqua"/>
        <w:b/>
        <w:sz w:val="17"/>
        <w:szCs w:val="17"/>
      </w:rPr>
      <w:fldChar w:fldCharType="separate"/>
    </w:r>
    <w:r w:rsidR="003A4AD6">
      <w:rPr>
        <w:rFonts w:ascii="Book Antiqua" w:hAnsi="Book Antiqua"/>
        <w:b/>
        <w:noProof/>
        <w:sz w:val="17"/>
        <w:szCs w:val="17"/>
      </w:rPr>
      <w:t>77</w:t>
    </w:r>
    <w:r w:rsidRPr="005676F3">
      <w:rPr>
        <w:rFonts w:ascii="Book Antiqua" w:hAnsi="Book Antiqua"/>
        <w:b/>
        <w:sz w:val="17"/>
        <w:szCs w:val="17"/>
      </w:rPr>
      <w:fldChar w:fldCharType="end"/>
    </w:r>
  </w:p>
  <w:p w:rsidR="00FD594E" w:rsidRDefault="00FD594E" w:rsidP="00683DA3">
    <w:pPr>
      <w:pStyle w:val="Rodap"/>
      <w:tabs>
        <w:tab w:val="clear" w:pos="8504"/>
      </w:tabs>
      <w:ind w:left="-851" w:right="-1135"/>
      <w:jc w:val="right"/>
    </w:pPr>
  </w:p>
  <w:p w:rsidR="00FD594E" w:rsidRDefault="00FD594E" w:rsidP="00683DA3">
    <w:pPr>
      <w:pStyle w:val="Rodap"/>
      <w:tabs>
        <w:tab w:val="clear" w:pos="8504"/>
      </w:tabs>
      <w:ind w:left="-851" w:right="-1135"/>
      <w:jc w:val="center"/>
      <w:rPr>
        <w:rFonts w:ascii="Arial" w:hAnsi="Arial" w:cs="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94E" w:rsidRDefault="00FD594E" w:rsidP="00F97035">
      <w:r>
        <w:separator/>
      </w:r>
    </w:p>
  </w:footnote>
  <w:footnote w:type="continuationSeparator" w:id="1">
    <w:p w:rsidR="00FD594E" w:rsidRDefault="00FD594E" w:rsidP="00F970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36" w:type="dxa"/>
      <w:tblInd w:w="-743" w:type="dxa"/>
      <w:tblLayout w:type="fixed"/>
      <w:tblLook w:val="0000"/>
    </w:tblPr>
    <w:tblGrid>
      <w:gridCol w:w="2707"/>
      <w:gridCol w:w="7729"/>
    </w:tblGrid>
    <w:tr w:rsidR="00FD594E" w:rsidRPr="00687DC8" w:rsidTr="00204B12">
      <w:trPr>
        <w:trHeight w:val="615"/>
      </w:trPr>
      <w:tc>
        <w:tcPr>
          <w:tcW w:w="2707" w:type="dxa"/>
          <w:tcBorders>
            <w:top w:val="nil"/>
            <w:left w:val="nil"/>
            <w:bottom w:val="nil"/>
            <w:right w:val="nil"/>
          </w:tcBorders>
        </w:tcPr>
        <w:p w:rsidR="00FD594E" w:rsidRPr="00687DC8" w:rsidRDefault="00FD594E" w:rsidP="000267EA">
          <w:pPr>
            <w:tabs>
              <w:tab w:val="left" w:pos="2761"/>
            </w:tabs>
            <w:ind w:left="34"/>
            <w:rPr>
              <w:rFonts w:ascii="Times New Roman" w:hAnsi="Times New Roman"/>
            </w:rPr>
          </w:pPr>
          <w:r>
            <w:rPr>
              <w:rFonts w:ascii="Times New Roman" w:hAnsi="Times New Roman"/>
              <w:noProof/>
              <w:lang w:eastAsia="pt-BR"/>
            </w:rPr>
            <w:drawing>
              <wp:inline distT="0" distB="0" distL="0" distR="0">
                <wp:extent cx="1249045" cy="695960"/>
                <wp:effectExtent l="19050" t="0" r="8255" b="0"/>
                <wp:docPr id="2" name="Imagem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descr="LOGO"/>
                        <pic:cNvPicPr>
                          <a:picLocks noChangeAspect="1" noChangeArrowheads="1"/>
                        </pic:cNvPicPr>
                      </pic:nvPicPr>
                      <pic:blipFill>
                        <a:blip r:embed="rId1"/>
                        <a:srcRect/>
                        <a:stretch>
                          <a:fillRect/>
                        </a:stretch>
                      </pic:blipFill>
                      <pic:spPr bwMode="auto">
                        <a:xfrm>
                          <a:off x="0" y="0"/>
                          <a:ext cx="1249045" cy="695960"/>
                        </a:xfrm>
                        <a:prstGeom prst="rect">
                          <a:avLst/>
                        </a:prstGeom>
                        <a:noFill/>
                        <a:ln w="9525">
                          <a:noFill/>
                          <a:miter lim="800000"/>
                          <a:headEnd/>
                          <a:tailEnd/>
                        </a:ln>
                      </pic:spPr>
                    </pic:pic>
                  </a:graphicData>
                </a:graphic>
              </wp:inline>
            </w:drawing>
          </w:r>
        </w:p>
      </w:tc>
      <w:tc>
        <w:tcPr>
          <w:tcW w:w="7729" w:type="dxa"/>
          <w:tcBorders>
            <w:top w:val="nil"/>
            <w:left w:val="nil"/>
            <w:bottom w:val="nil"/>
            <w:right w:val="nil"/>
          </w:tcBorders>
        </w:tcPr>
        <w:p w:rsidR="00FD594E" w:rsidRPr="00F37880" w:rsidRDefault="00FD594E" w:rsidP="000267EA">
          <w:pPr>
            <w:ind w:right="175"/>
            <w:jc w:val="right"/>
            <w:rPr>
              <w:rFonts w:ascii="Arial" w:hAnsi="Arial" w:cs="Arial"/>
              <w:b/>
              <w:smallCaps/>
              <w:sz w:val="32"/>
              <w:szCs w:val="32"/>
            </w:rPr>
          </w:pPr>
          <w:r w:rsidRPr="00F37880">
            <w:rPr>
              <w:rFonts w:ascii="Arial" w:hAnsi="Arial" w:cs="Arial"/>
              <w:b/>
              <w:smallCaps/>
              <w:sz w:val="32"/>
              <w:szCs w:val="32"/>
            </w:rPr>
            <w:t>ESTADO DE SANTA CATARINA</w:t>
          </w:r>
        </w:p>
        <w:p w:rsidR="00FD594E" w:rsidRPr="00F37880" w:rsidRDefault="00FD594E" w:rsidP="000267EA">
          <w:pPr>
            <w:ind w:right="175"/>
            <w:jc w:val="right"/>
            <w:rPr>
              <w:rFonts w:ascii="Arial" w:hAnsi="Arial" w:cs="Arial"/>
              <w:b/>
              <w:smallCaps/>
              <w:sz w:val="32"/>
              <w:szCs w:val="32"/>
            </w:rPr>
          </w:pPr>
          <w:r w:rsidRPr="00F37880">
            <w:rPr>
              <w:rFonts w:ascii="Arial" w:hAnsi="Arial" w:cs="Arial"/>
              <w:b/>
              <w:smallCaps/>
              <w:sz w:val="32"/>
              <w:szCs w:val="32"/>
            </w:rPr>
            <w:t>MUNICÍPIO DE GASPAR</w:t>
          </w:r>
        </w:p>
        <w:p w:rsidR="00FD594E" w:rsidRPr="00F37880" w:rsidRDefault="00FD594E" w:rsidP="000267EA">
          <w:pPr>
            <w:ind w:right="175"/>
            <w:jc w:val="right"/>
            <w:rPr>
              <w:rFonts w:ascii="Arial" w:hAnsi="Arial" w:cs="Arial"/>
              <w:b/>
              <w:smallCaps/>
              <w:sz w:val="32"/>
              <w:szCs w:val="32"/>
            </w:rPr>
          </w:pPr>
          <w:r w:rsidRPr="00F37880">
            <w:rPr>
              <w:rFonts w:ascii="Arial" w:hAnsi="Arial" w:cs="Arial"/>
              <w:b/>
              <w:smallCaps/>
              <w:sz w:val="32"/>
              <w:szCs w:val="32"/>
            </w:rPr>
            <w:t>CNPJ 83.102.244/0001-02</w:t>
          </w:r>
        </w:p>
        <w:p w:rsidR="00FD594E" w:rsidRPr="00687DC8" w:rsidRDefault="00FD594E" w:rsidP="000267EA">
          <w:pPr>
            <w:pStyle w:val="Normal0"/>
            <w:tabs>
              <w:tab w:val="center" w:pos="4252"/>
              <w:tab w:val="right" w:pos="8504"/>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ind w:right="175"/>
            <w:jc w:val="center"/>
            <w:rPr>
              <w:rFonts w:ascii="Monotype Corsiva" w:hAnsi="Monotype Corsiva" w:cs="Monotype Corsiva"/>
            </w:rPr>
          </w:pPr>
        </w:p>
      </w:tc>
    </w:tr>
  </w:tbl>
  <w:p w:rsidR="00FD594E" w:rsidRPr="001A208C" w:rsidRDefault="00FD594E" w:rsidP="00C85B2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A44A22BE"/>
    <w:name w:val="WW8Num20"/>
    <w:lvl w:ilvl="0">
      <w:start w:val="1"/>
      <w:numFmt w:val="bullet"/>
      <w:lvlText w:val=""/>
      <w:lvlJc w:val="left"/>
      <w:pPr>
        <w:tabs>
          <w:tab w:val="num" w:pos="0"/>
        </w:tabs>
        <w:ind w:left="1440" w:hanging="360"/>
      </w:pPr>
      <w:rPr>
        <w:rFonts w:ascii="Symbol" w:hAnsi="Symbol" w:hint="default"/>
      </w:rPr>
    </w:lvl>
    <w:lvl w:ilvl="1">
      <w:start w:val="1"/>
      <w:numFmt w:val="lowerLetter"/>
      <w:lvlText w:val="%2)"/>
      <w:lvlJc w:val="left"/>
      <w:pPr>
        <w:tabs>
          <w:tab w:val="num" w:pos="0"/>
        </w:tabs>
        <w:ind w:left="2160" w:hanging="360"/>
      </w:pPr>
      <w:rPr>
        <w:rFonts w:ascii="Symbol" w:hAnsi="Symbol" w:cs="Times New Roman"/>
      </w:rPr>
    </w:lvl>
    <w:lvl w:ilvl="2">
      <w:start w:val="1"/>
      <w:numFmt w:val="lowerRoman"/>
      <w:lvlText w:val="%3)"/>
      <w:lvlJc w:val="right"/>
      <w:pPr>
        <w:tabs>
          <w:tab w:val="num" w:pos="0"/>
        </w:tabs>
        <w:ind w:left="2880" w:hanging="360"/>
      </w:pPr>
      <w:rPr>
        <w:rFonts w:ascii="Symbol" w:hAnsi="Symbol" w:cs="Times New Roman"/>
      </w:rPr>
    </w:lvl>
    <w:lvl w:ilvl="3">
      <w:start w:val="1"/>
      <w:numFmt w:val="decimal"/>
      <w:lvlText w:val="(%4)"/>
      <w:lvlJc w:val="left"/>
      <w:pPr>
        <w:tabs>
          <w:tab w:val="num" w:pos="0"/>
        </w:tabs>
        <w:ind w:left="3600" w:hanging="360"/>
      </w:pPr>
      <w:rPr>
        <w:rFonts w:ascii="Symbol" w:hAnsi="Symbol" w:cs="Times New Roman"/>
      </w:rPr>
    </w:lvl>
    <w:lvl w:ilvl="4">
      <w:start w:val="1"/>
      <w:numFmt w:val="lowerLetter"/>
      <w:lvlText w:val="(%5)"/>
      <w:lvlJc w:val="left"/>
      <w:pPr>
        <w:tabs>
          <w:tab w:val="num" w:pos="0"/>
        </w:tabs>
        <w:ind w:left="4320" w:hanging="360"/>
      </w:pPr>
      <w:rPr>
        <w:rFonts w:ascii="Symbol" w:hAnsi="Symbol" w:cs="Times New Roman"/>
      </w:rPr>
    </w:lvl>
    <w:lvl w:ilvl="5">
      <w:start w:val="1"/>
      <w:numFmt w:val="lowerRoman"/>
      <w:lvlText w:val="(%6)"/>
      <w:lvlJc w:val="right"/>
      <w:pPr>
        <w:tabs>
          <w:tab w:val="num" w:pos="0"/>
        </w:tabs>
        <w:ind w:left="5040" w:hanging="360"/>
      </w:pPr>
      <w:rPr>
        <w:rFonts w:ascii="Symbol" w:hAnsi="Symbol" w:cs="Times New Roman"/>
      </w:rPr>
    </w:lvl>
    <w:lvl w:ilvl="6">
      <w:start w:val="1"/>
      <w:numFmt w:val="decimal"/>
      <w:lvlText w:val="%7."/>
      <w:lvlJc w:val="left"/>
      <w:pPr>
        <w:tabs>
          <w:tab w:val="num" w:pos="0"/>
        </w:tabs>
        <w:ind w:left="5760" w:hanging="360"/>
      </w:pPr>
      <w:rPr>
        <w:rFonts w:ascii="Symbol" w:hAnsi="Symbol" w:cs="Times New Roman"/>
      </w:rPr>
    </w:lvl>
    <w:lvl w:ilvl="7">
      <w:start w:val="1"/>
      <w:numFmt w:val="lowerLetter"/>
      <w:lvlText w:val="%8."/>
      <w:lvlJc w:val="left"/>
      <w:pPr>
        <w:tabs>
          <w:tab w:val="num" w:pos="0"/>
        </w:tabs>
        <w:ind w:left="6480" w:hanging="360"/>
      </w:pPr>
      <w:rPr>
        <w:rFonts w:ascii="Symbol" w:hAnsi="Symbol" w:cs="Times New Roman"/>
      </w:rPr>
    </w:lvl>
    <w:lvl w:ilvl="8">
      <w:start w:val="1"/>
      <w:numFmt w:val="lowerRoman"/>
      <w:lvlText w:val="%9."/>
      <w:lvlJc w:val="right"/>
      <w:pPr>
        <w:tabs>
          <w:tab w:val="num" w:pos="0"/>
        </w:tabs>
        <w:ind w:left="7200" w:hanging="360"/>
      </w:pPr>
      <w:rPr>
        <w:rFonts w:ascii="Symbol" w:hAnsi="Symbol" w:cs="Times New Roman"/>
      </w:rPr>
    </w:lvl>
  </w:abstractNum>
  <w:abstractNum w:abstractNumId="1">
    <w:nsid w:val="0000000E"/>
    <w:multiLevelType w:val="multilevel"/>
    <w:tmpl w:val="397EFC20"/>
    <w:name w:val="WW8Num25"/>
    <w:lvl w:ilvl="0">
      <w:start w:val="1"/>
      <w:numFmt w:val="lowerLetter"/>
      <w:lvlText w:val="%1)"/>
      <w:lvlJc w:val="left"/>
      <w:pPr>
        <w:tabs>
          <w:tab w:val="num" w:pos="0"/>
        </w:tabs>
        <w:ind w:left="720" w:hanging="360"/>
      </w:pPr>
      <w:rPr>
        <w:rFonts w:asciiTheme="minorHAnsi" w:hAnsiTheme="minorHAnsi" w:cstheme="minorHAnsi" w:hint="default"/>
      </w:rPr>
    </w:lvl>
    <w:lvl w:ilvl="1">
      <w:start w:val="1"/>
      <w:numFmt w:val="lowerLetter"/>
      <w:lvlText w:val="%2)"/>
      <w:lvlJc w:val="left"/>
      <w:pPr>
        <w:tabs>
          <w:tab w:val="num" w:pos="0"/>
        </w:tabs>
        <w:ind w:left="1440" w:hanging="360"/>
      </w:pPr>
      <w:rPr>
        <w:rFonts w:ascii="Symbol" w:hAnsi="Symbol" w:cs="Times New Roman"/>
      </w:rPr>
    </w:lvl>
    <w:lvl w:ilvl="2">
      <w:start w:val="1"/>
      <w:numFmt w:val="lowerRoman"/>
      <w:lvlText w:val="%3)"/>
      <w:lvlJc w:val="right"/>
      <w:pPr>
        <w:tabs>
          <w:tab w:val="num" w:pos="0"/>
        </w:tabs>
        <w:ind w:left="2160" w:hanging="360"/>
      </w:pPr>
      <w:rPr>
        <w:rFonts w:ascii="Symbol" w:hAnsi="Symbol" w:cs="Times New Roman"/>
      </w:rPr>
    </w:lvl>
    <w:lvl w:ilvl="3">
      <w:start w:val="1"/>
      <w:numFmt w:val="decimal"/>
      <w:lvlText w:val="(%4)"/>
      <w:lvlJc w:val="left"/>
      <w:pPr>
        <w:tabs>
          <w:tab w:val="num" w:pos="0"/>
        </w:tabs>
        <w:ind w:left="2880" w:hanging="360"/>
      </w:pPr>
      <w:rPr>
        <w:rFonts w:ascii="Symbol" w:hAnsi="Symbol" w:cs="Times New Roman"/>
      </w:rPr>
    </w:lvl>
    <w:lvl w:ilvl="4">
      <w:start w:val="1"/>
      <w:numFmt w:val="lowerLetter"/>
      <w:lvlText w:val="(%5)"/>
      <w:lvlJc w:val="left"/>
      <w:pPr>
        <w:tabs>
          <w:tab w:val="num" w:pos="0"/>
        </w:tabs>
        <w:ind w:left="3600" w:hanging="360"/>
      </w:pPr>
      <w:rPr>
        <w:rFonts w:ascii="Symbol" w:hAnsi="Symbol" w:cs="Times New Roman"/>
      </w:rPr>
    </w:lvl>
    <w:lvl w:ilvl="5">
      <w:start w:val="1"/>
      <w:numFmt w:val="lowerRoman"/>
      <w:lvlText w:val="(%6)"/>
      <w:lvlJc w:val="right"/>
      <w:pPr>
        <w:tabs>
          <w:tab w:val="num" w:pos="0"/>
        </w:tabs>
        <w:ind w:left="4320" w:hanging="360"/>
      </w:pPr>
      <w:rPr>
        <w:rFonts w:ascii="Symbol" w:hAnsi="Symbol" w:cs="Times New Roman"/>
      </w:rPr>
    </w:lvl>
    <w:lvl w:ilvl="6">
      <w:start w:val="1"/>
      <w:numFmt w:val="decimal"/>
      <w:lvlText w:val="%7."/>
      <w:lvlJc w:val="left"/>
      <w:pPr>
        <w:tabs>
          <w:tab w:val="num" w:pos="0"/>
        </w:tabs>
        <w:ind w:left="5040" w:hanging="360"/>
      </w:pPr>
      <w:rPr>
        <w:rFonts w:ascii="Symbol" w:hAnsi="Symbol" w:cs="Times New Roman"/>
      </w:rPr>
    </w:lvl>
    <w:lvl w:ilvl="7">
      <w:start w:val="1"/>
      <w:numFmt w:val="lowerLetter"/>
      <w:lvlText w:val="%8."/>
      <w:lvlJc w:val="left"/>
      <w:pPr>
        <w:tabs>
          <w:tab w:val="num" w:pos="0"/>
        </w:tabs>
        <w:ind w:left="5760" w:hanging="360"/>
      </w:pPr>
      <w:rPr>
        <w:rFonts w:ascii="Symbol" w:hAnsi="Symbol" w:cs="Times New Roman"/>
      </w:rPr>
    </w:lvl>
    <w:lvl w:ilvl="8">
      <w:start w:val="1"/>
      <w:numFmt w:val="lowerRoman"/>
      <w:lvlText w:val="%9."/>
      <w:lvlJc w:val="right"/>
      <w:pPr>
        <w:tabs>
          <w:tab w:val="num" w:pos="0"/>
        </w:tabs>
        <w:ind w:left="6480" w:hanging="360"/>
      </w:pPr>
      <w:rPr>
        <w:rFonts w:ascii="Symbol" w:hAnsi="Symbol" w:cs="Times New Roman"/>
      </w:rPr>
    </w:lvl>
  </w:abstractNum>
  <w:abstractNum w:abstractNumId="2">
    <w:nsid w:val="00000014"/>
    <w:multiLevelType w:val="singleLevel"/>
    <w:tmpl w:val="00000014"/>
    <w:name w:val="WW8Num31"/>
    <w:lvl w:ilvl="0">
      <w:start w:val="1"/>
      <w:numFmt w:val="lowerLetter"/>
      <w:lvlText w:val="%1)"/>
      <w:lvlJc w:val="left"/>
      <w:pPr>
        <w:tabs>
          <w:tab w:val="num" w:pos="0"/>
        </w:tabs>
        <w:ind w:left="720" w:hanging="360"/>
      </w:pPr>
      <w:rPr>
        <w:rFonts w:ascii="Times New Roman" w:hAnsi="Times New Roman" w:cs="Times New Roman"/>
        <w:b/>
        <w:i w:val="0"/>
        <w:color w:val="000000"/>
        <w:sz w:val="22"/>
        <w:szCs w:val="22"/>
        <w:u w:val="none"/>
      </w:rPr>
    </w:lvl>
  </w:abstractNum>
  <w:abstractNum w:abstractNumId="3">
    <w:nsid w:val="00000024"/>
    <w:multiLevelType w:val="multilevel"/>
    <w:tmpl w:val="00000024"/>
    <w:name w:val="WW8Num47"/>
    <w:lvl w:ilvl="0">
      <w:start w:val="1"/>
      <w:numFmt w:val="lowerLetter"/>
      <w:lvlText w:val="%1)"/>
      <w:lvlJc w:val="left"/>
      <w:pPr>
        <w:tabs>
          <w:tab w:val="num" w:pos="0"/>
        </w:tabs>
        <w:ind w:left="720" w:hanging="360"/>
      </w:pPr>
      <w:rPr>
        <w:rFonts w:ascii="Times New Roman" w:hAnsi="Times New Roman" w:cs="Times New Roman"/>
        <w:color w:val="auto"/>
      </w:rPr>
    </w:lvl>
    <w:lvl w:ilvl="1">
      <w:start w:val="1"/>
      <w:numFmt w:val="upp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28"/>
    <w:multiLevelType w:val="singleLevel"/>
    <w:tmpl w:val="00000028"/>
    <w:name w:val="WW8Num51"/>
    <w:lvl w:ilvl="0">
      <w:start w:val="1"/>
      <w:numFmt w:val="lowerLetter"/>
      <w:lvlText w:val="%1)"/>
      <w:lvlJc w:val="left"/>
      <w:pPr>
        <w:tabs>
          <w:tab w:val="num" w:pos="0"/>
        </w:tabs>
        <w:ind w:left="720" w:hanging="360"/>
      </w:pPr>
    </w:lvl>
  </w:abstractNum>
  <w:abstractNum w:abstractNumId="5">
    <w:nsid w:val="041547C5"/>
    <w:multiLevelType w:val="hybridMultilevel"/>
    <w:tmpl w:val="57863598"/>
    <w:lvl w:ilvl="0" w:tplc="9A5072D8">
      <w:start w:val="1"/>
      <w:numFmt w:val="lowerLetter"/>
      <w:lvlText w:val="%1)"/>
      <w:lvlJc w:val="left"/>
      <w:pPr>
        <w:ind w:left="-349" w:hanging="360"/>
      </w:pPr>
      <w:rPr>
        <w:rFonts w:hint="default"/>
      </w:rPr>
    </w:lvl>
    <w:lvl w:ilvl="1" w:tplc="04160019" w:tentative="1">
      <w:start w:val="1"/>
      <w:numFmt w:val="lowerLetter"/>
      <w:lvlText w:val="%2."/>
      <w:lvlJc w:val="left"/>
      <w:pPr>
        <w:ind w:left="371" w:hanging="360"/>
      </w:pPr>
    </w:lvl>
    <w:lvl w:ilvl="2" w:tplc="0416001B" w:tentative="1">
      <w:start w:val="1"/>
      <w:numFmt w:val="lowerRoman"/>
      <w:lvlText w:val="%3."/>
      <w:lvlJc w:val="right"/>
      <w:pPr>
        <w:ind w:left="1091" w:hanging="180"/>
      </w:pPr>
    </w:lvl>
    <w:lvl w:ilvl="3" w:tplc="0416000F" w:tentative="1">
      <w:start w:val="1"/>
      <w:numFmt w:val="decimal"/>
      <w:lvlText w:val="%4."/>
      <w:lvlJc w:val="left"/>
      <w:pPr>
        <w:ind w:left="1811" w:hanging="360"/>
      </w:pPr>
    </w:lvl>
    <w:lvl w:ilvl="4" w:tplc="04160019" w:tentative="1">
      <w:start w:val="1"/>
      <w:numFmt w:val="lowerLetter"/>
      <w:lvlText w:val="%5."/>
      <w:lvlJc w:val="left"/>
      <w:pPr>
        <w:ind w:left="2531" w:hanging="360"/>
      </w:pPr>
    </w:lvl>
    <w:lvl w:ilvl="5" w:tplc="0416001B" w:tentative="1">
      <w:start w:val="1"/>
      <w:numFmt w:val="lowerRoman"/>
      <w:lvlText w:val="%6."/>
      <w:lvlJc w:val="right"/>
      <w:pPr>
        <w:ind w:left="3251" w:hanging="180"/>
      </w:pPr>
    </w:lvl>
    <w:lvl w:ilvl="6" w:tplc="0416000F" w:tentative="1">
      <w:start w:val="1"/>
      <w:numFmt w:val="decimal"/>
      <w:lvlText w:val="%7."/>
      <w:lvlJc w:val="left"/>
      <w:pPr>
        <w:ind w:left="3971" w:hanging="360"/>
      </w:pPr>
    </w:lvl>
    <w:lvl w:ilvl="7" w:tplc="04160019" w:tentative="1">
      <w:start w:val="1"/>
      <w:numFmt w:val="lowerLetter"/>
      <w:lvlText w:val="%8."/>
      <w:lvlJc w:val="left"/>
      <w:pPr>
        <w:ind w:left="4691" w:hanging="360"/>
      </w:pPr>
    </w:lvl>
    <w:lvl w:ilvl="8" w:tplc="0416001B" w:tentative="1">
      <w:start w:val="1"/>
      <w:numFmt w:val="lowerRoman"/>
      <w:lvlText w:val="%9."/>
      <w:lvlJc w:val="right"/>
      <w:pPr>
        <w:ind w:left="5411" w:hanging="180"/>
      </w:pPr>
    </w:lvl>
  </w:abstractNum>
  <w:abstractNum w:abstractNumId="6">
    <w:nsid w:val="0B6423BF"/>
    <w:multiLevelType w:val="hybridMultilevel"/>
    <w:tmpl w:val="766EF878"/>
    <w:lvl w:ilvl="0" w:tplc="04160017">
      <w:start w:val="1"/>
      <w:numFmt w:val="lowerLetter"/>
      <w:lvlText w:val="%1)"/>
      <w:lvlJc w:val="lef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7">
    <w:nsid w:val="0F167BE9"/>
    <w:multiLevelType w:val="hybridMultilevel"/>
    <w:tmpl w:val="498603FA"/>
    <w:lvl w:ilvl="0" w:tplc="04160017">
      <w:start w:val="1"/>
      <w:numFmt w:val="lowerLetter"/>
      <w:lvlText w:val="%1)"/>
      <w:lvlJc w:val="lef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8">
    <w:nsid w:val="11CF584F"/>
    <w:multiLevelType w:val="singleLevel"/>
    <w:tmpl w:val="818C4BDA"/>
    <w:lvl w:ilvl="0">
      <w:start w:val="1"/>
      <w:numFmt w:val="bullet"/>
      <w:pStyle w:val="SAN-TRAVESSAO"/>
      <w:lvlText w:val=""/>
      <w:lvlJc w:val="left"/>
      <w:pPr>
        <w:tabs>
          <w:tab w:val="num" w:pos="360"/>
        </w:tabs>
        <w:ind w:left="360" w:hanging="360"/>
      </w:pPr>
      <w:rPr>
        <w:rFonts w:ascii="Symbol" w:hAnsi="Symbol" w:hint="default"/>
      </w:rPr>
    </w:lvl>
  </w:abstractNum>
  <w:abstractNum w:abstractNumId="9">
    <w:nsid w:val="13E4446D"/>
    <w:multiLevelType w:val="singleLevel"/>
    <w:tmpl w:val="F0D01216"/>
    <w:lvl w:ilvl="0">
      <w:start w:val="1"/>
      <w:numFmt w:val="decimal"/>
      <w:pStyle w:val="texto04"/>
      <w:lvlText w:val="%1."/>
      <w:lvlJc w:val="left"/>
      <w:pPr>
        <w:tabs>
          <w:tab w:val="num" w:pos="1219"/>
        </w:tabs>
        <w:ind w:left="1219" w:hanging="397"/>
      </w:pPr>
      <w:rPr>
        <w:rFonts w:ascii="Arial Negrito" w:hAnsi="Arial Negrito" w:hint="default"/>
        <w:b/>
        <w:i w:val="0"/>
        <w:sz w:val="22"/>
      </w:rPr>
    </w:lvl>
  </w:abstractNum>
  <w:abstractNum w:abstractNumId="10">
    <w:nsid w:val="15D40C8F"/>
    <w:multiLevelType w:val="hybridMultilevel"/>
    <w:tmpl w:val="948EA886"/>
    <w:lvl w:ilvl="0" w:tplc="FFFFFFFF">
      <w:start w:val="1"/>
      <w:numFmt w:val="bullet"/>
      <w:pStyle w:val="texto07"/>
      <w:lvlText w:val="■"/>
      <w:lvlJc w:val="left"/>
      <w:pPr>
        <w:ind w:left="1219" w:hanging="397"/>
      </w:pPr>
      <w:rPr>
        <w:rFonts w:ascii="Arial" w:hAnsi="Arial" w:hint="default"/>
        <w:b w:val="0"/>
        <w:i w:val="0"/>
        <w:color w:val="000000"/>
        <w:sz w:val="1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8C27612"/>
    <w:multiLevelType w:val="multilevel"/>
    <w:tmpl w:val="A54AACCC"/>
    <w:styleLink w:val="SEREC-Nveis"/>
    <w:lvl w:ilvl="0">
      <w:start w:val="1"/>
      <w:numFmt w:val="decimal"/>
      <w:suff w:val="space"/>
      <w:lvlText w:val="%1."/>
      <w:lvlJc w:val="left"/>
      <w:pPr>
        <w:ind w:left="0" w:firstLine="0"/>
      </w:pPr>
      <w:rPr>
        <w:rFonts w:ascii="Arial" w:hAnsi="Arial" w:hint="default"/>
        <w:b/>
        <w:i w:val="0"/>
        <w:color w:val="0000FF"/>
        <w:sz w:val="24"/>
      </w:rPr>
    </w:lvl>
    <w:lvl w:ilvl="1">
      <w:start w:val="1"/>
      <w:numFmt w:val="decimal"/>
      <w:pStyle w:val="SEREC-Ttulo2"/>
      <w:suff w:val="space"/>
      <w:lvlText w:val="%1.%2."/>
      <w:lvlJc w:val="left"/>
      <w:pPr>
        <w:ind w:left="340" w:firstLine="0"/>
      </w:pPr>
      <w:rPr>
        <w:rFonts w:ascii="Arial" w:hAnsi="Arial" w:hint="default"/>
        <w:b w:val="0"/>
        <w:i w:val="0"/>
        <w:color w:val="0000FF"/>
        <w:sz w:val="24"/>
      </w:rPr>
    </w:lvl>
    <w:lvl w:ilvl="2">
      <w:start w:val="1"/>
      <w:numFmt w:val="decimal"/>
      <w:pStyle w:val="SEREC-Ttulo3"/>
      <w:suff w:val="space"/>
      <w:lvlText w:val="%1.%2.%3."/>
      <w:lvlJc w:val="left"/>
      <w:pPr>
        <w:ind w:left="680" w:firstLine="0"/>
      </w:pPr>
      <w:rPr>
        <w:rFonts w:ascii="Arial" w:hAnsi="Arial" w:hint="default"/>
        <w:b/>
        <w:i w:val="0"/>
        <w:color w:val="0000FF"/>
        <w:sz w:val="24"/>
      </w:rPr>
    </w:lvl>
    <w:lvl w:ilvl="3">
      <w:start w:val="1"/>
      <w:numFmt w:val="lowerLetter"/>
      <w:pStyle w:val="SEREC-Ttulo4"/>
      <w:suff w:val="space"/>
      <w:lvlText w:val="%4)"/>
      <w:lvlJc w:val="left"/>
      <w:pPr>
        <w:ind w:left="1021" w:firstLine="0"/>
      </w:pPr>
      <w:rPr>
        <w:rFonts w:ascii="Arial" w:hAnsi="Arial" w:hint="default"/>
        <w:b w:val="0"/>
        <w:i w:val="0"/>
        <w:color w:val="0000FF"/>
        <w:sz w:val="24"/>
      </w:rPr>
    </w:lvl>
    <w:lvl w:ilvl="4">
      <w:start w:val="1"/>
      <w:numFmt w:val="none"/>
      <w:pStyle w:val="SEREC-Ttulo5"/>
      <w:suff w:val="space"/>
      <w:lvlText w:val="-"/>
      <w:lvlJc w:val="left"/>
      <w:pPr>
        <w:ind w:left="0" w:firstLine="0"/>
      </w:pPr>
      <w:rPr>
        <w:rFonts w:ascii="Arial" w:hAnsi="Arial" w:hint="default"/>
        <w:b w:val="0"/>
        <w:i w:val="0"/>
        <w:color w:val="0000FF"/>
        <w:sz w:val="24"/>
      </w:rPr>
    </w:lvl>
    <w:lvl w:ilvl="5">
      <w:start w:val="1"/>
      <w:numFmt w:val="none"/>
      <w:lvlRestart w:val="0"/>
      <w:pStyle w:val="SEREC-Ttulo6"/>
      <w:suff w:val="space"/>
      <w:lvlText w:val="-"/>
      <w:lvlJc w:val="left"/>
      <w:pPr>
        <w:ind w:left="0" w:firstLine="454"/>
      </w:pPr>
      <w:rPr>
        <w:rFonts w:ascii="Arial" w:hAnsi="Arial" w:hint="default"/>
        <w:b w:val="0"/>
        <w:i w:val="0"/>
        <w:color w:val="0000FF"/>
        <w:sz w:val="24"/>
      </w:rPr>
    </w:lvl>
    <w:lvl w:ilvl="6">
      <w:start w:val="1"/>
      <w:numFmt w:val="decimal"/>
      <w:suff w:val="space"/>
      <w:lvlText w:val="%7."/>
      <w:lvlJc w:val="left"/>
      <w:pPr>
        <w:ind w:left="2520" w:hanging="360"/>
      </w:pPr>
      <w:rPr>
        <w:rFonts w:hint="default"/>
      </w:rPr>
    </w:lvl>
    <w:lvl w:ilvl="7">
      <w:start w:val="1"/>
      <w:numFmt w:val="lowerLetter"/>
      <w:suff w:val="space"/>
      <w:lvlText w:val="%8."/>
      <w:lvlJc w:val="left"/>
      <w:pPr>
        <w:ind w:left="2880" w:hanging="360"/>
      </w:pPr>
      <w:rPr>
        <w:rFonts w:hint="default"/>
      </w:rPr>
    </w:lvl>
    <w:lvl w:ilvl="8">
      <w:start w:val="1"/>
      <w:numFmt w:val="lowerRoman"/>
      <w:suff w:val="space"/>
      <w:lvlText w:val="%9."/>
      <w:lvlJc w:val="left"/>
      <w:pPr>
        <w:ind w:left="3240" w:hanging="360"/>
      </w:pPr>
      <w:rPr>
        <w:rFonts w:hint="default"/>
      </w:rPr>
    </w:lvl>
  </w:abstractNum>
  <w:abstractNum w:abstractNumId="12">
    <w:nsid w:val="1992288E"/>
    <w:multiLevelType w:val="hybridMultilevel"/>
    <w:tmpl w:val="2FF05E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B14B57"/>
    <w:multiLevelType w:val="hybridMultilevel"/>
    <w:tmpl w:val="2844389C"/>
    <w:lvl w:ilvl="0" w:tplc="04160017">
      <w:start w:val="1"/>
      <w:numFmt w:val="lowerLetter"/>
      <w:lvlText w:val="%1)"/>
      <w:lvlJc w:val="left"/>
      <w:pPr>
        <w:ind w:left="360"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15">
    <w:nsid w:val="1E7A710B"/>
    <w:multiLevelType w:val="hybridMultilevel"/>
    <w:tmpl w:val="36641A44"/>
    <w:lvl w:ilvl="0" w:tplc="D9FC37DE">
      <w:start w:val="1"/>
      <w:numFmt w:val="bullet"/>
      <w:pStyle w:val="SEREC-Travesso"/>
      <w:lvlText w:val="-"/>
      <w:lvlJc w:val="left"/>
      <w:pPr>
        <w:ind w:left="360" w:hanging="360"/>
      </w:pPr>
      <w:rPr>
        <w:rFonts w:ascii="Arial" w:hAnsi="Aria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1F2A3F42"/>
    <w:multiLevelType w:val="hybridMultilevel"/>
    <w:tmpl w:val="2D9412E4"/>
    <w:lvl w:ilvl="0" w:tplc="A98CE664">
      <w:start w:val="1"/>
      <w:numFmt w:val="bullet"/>
      <w:pStyle w:val="SEREC-Ttulo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4882F46"/>
    <w:multiLevelType w:val="multilevel"/>
    <w:tmpl w:val="8786A962"/>
    <w:lvl w:ilvl="0">
      <w:start w:val="1"/>
      <w:numFmt w:val="decimal"/>
      <w:pStyle w:val="SENHA-TITULO1"/>
      <w:lvlText w:val="%1"/>
      <w:lvlJc w:val="left"/>
      <w:pPr>
        <w:ind w:left="432" w:hanging="432"/>
      </w:pPr>
      <w:rPr>
        <w:rFonts w:hint="default"/>
      </w:rPr>
    </w:lvl>
    <w:lvl w:ilvl="1">
      <w:start w:val="1"/>
      <w:numFmt w:val="decimal"/>
      <w:pStyle w:val="SENHA-TITULO2"/>
      <w:lvlText w:val="%1.%2"/>
      <w:lvlJc w:val="left"/>
      <w:pPr>
        <w:ind w:left="859" w:hanging="576"/>
      </w:pPr>
      <w:rPr>
        <w:rFonts w:hint="default"/>
      </w:rPr>
    </w:lvl>
    <w:lvl w:ilvl="2">
      <w:start w:val="1"/>
      <w:numFmt w:val="decimal"/>
      <w:pStyle w:val="SENHA-TITULO3"/>
      <w:lvlText w:val="%1.%2.%3"/>
      <w:lvlJc w:val="left"/>
      <w:pPr>
        <w:ind w:left="720" w:hanging="720"/>
      </w:pPr>
      <w:rPr>
        <w:rFonts w:hint="default"/>
      </w:rPr>
    </w:lvl>
    <w:lvl w:ilvl="3">
      <w:start w:val="1"/>
      <w:numFmt w:val="decimal"/>
      <w:pStyle w:val="SENHA-TITULO4"/>
      <w:lvlText w:val="%1.%2.%3.%4"/>
      <w:lvlJc w:val="left"/>
      <w:pPr>
        <w:ind w:left="864" w:hanging="864"/>
      </w:pPr>
      <w:rPr>
        <w:rFonts w:hint="default"/>
      </w:rPr>
    </w:lvl>
    <w:lvl w:ilvl="4">
      <w:start w:val="1"/>
      <w:numFmt w:val="lowerLetter"/>
      <w:pStyle w:val="SENHA-TITULO5"/>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28447B85"/>
    <w:multiLevelType w:val="multilevel"/>
    <w:tmpl w:val="93C09F76"/>
    <w:lvl w:ilvl="0">
      <w:start w:val="1"/>
      <w:numFmt w:val="decimal"/>
      <w:pStyle w:val="SAN-TITULO1"/>
      <w:lvlText w:val="%1."/>
      <w:lvlJc w:val="left"/>
      <w:pPr>
        <w:tabs>
          <w:tab w:val="num" w:pos="360"/>
        </w:tabs>
        <w:ind w:left="360" w:hanging="360"/>
      </w:pPr>
      <w:rPr>
        <w:rFonts w:hint="default"/>
      </w:rPr>
    </w:lvl>
    <w:lvl w:ilvl="1">
      <w:start w:val="1"/>
      <w:numFmt w:val="decimal"/>
      <w:pStyle w:val="SAN-TITULO11"/>
      <w:lvlText w:val="%1.%2."/>
      <w:lvlJc w:val="left"/>
      <w:pPr>
        <w:tabs>
          <w:tab w:val="num" w:pos="792"/>
        </w:tabs>
        <w:ind w:left="792" w:hanging="432"/>
      </w:pPr>
      <w:rPr>
        <w:rFonts w:hint="default"/>
      </w:rPr>
    </w:lvl>
    <w:lvl w:ilvl="2">
      <w:start w:val="1"/>
      <w:numFmt w:val="decimal"/>
      <w:pStyle w:val="SAN-TITULO111"/>
      <w:lvlText w:val="%1.%2.%3."/>
      <w:lvlJc w:val="left"/>
      <w:pPr>
        <w:tabs>
          <w:tab w:val="num" w:pos="1224"/>
        </w:tabs>
        <w:ind w:left="1224" w:hanging="504"/>
      </w:pPr>
      <w:rPr>
        <w:rFonts w:hint="default"/>
      </w:rPr>
    </w:lvl>
    <w:lvl w:ilvl="3">
      <w:start w:val="1"/>
      <w:numFmt w:val="decimal"/>
      <w:pStyle w:val="SAN-TITULO1111"/>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2A4E319A"/>
    <w:multiLevelType w:val="hybridMultilevel"/>
    <w:tmpl w:val="D9E24CD0"/>
    <w:lvl w:ilvl="0" w:tplc="0416000F">
      <w:start w:val="1"/>
      <w:numFmt w:val="bullet"/>
      <w:pStyle w:val="texto07a"/>
      <w:lvlText w:val="■"/>
      <w:lvlJc w:val="left"/>
      <w:pPr>
        <w:ind w:left="3658" w:hanging="397"/>
      </w:pPr>
      <w:rPr>
        <w:rFonts w:ascii="Arial" w:hAnsi="Arial" w:hint="default"/>
        <w:b w:val="0"/>
        <w:i w:val="0"/>
        <w:color w:val="000000"/>
        <w:sz w:val="14"/>
      </w:rPr>
    </w:lvl>
    <w:lvl w:ilvl="1" w:tplc="04160019" w:tentative="1">
      <w:start w:val="1"/>
      <w:numFmt w:val="bullet"/>
      <w:lvlText w:val="o"/>
      <w:lvlJc w:val="left"/>
      <w:pPr>
        <w:tabs>
          <w:tab w:val="num" w:pos="1440"/>
        </w:tabs>
        <w:ind w:left="1440" w:hanging="360"/>
      </w:pPr>
      <w:rPr>
        <w:rFonts w:ascii="Courier New" w:hAnsi="Courier New" w:hint="default"/>
      </w:rPr>
    </w:lvl>
    <w:lvl w:ilvl="2" w:tplc="0416001B" w:tentative="1">
      <w:start w:val="1"/>
      <w:numFmt w:val="bullet"/>
      <w:lvlText w:val=""/>
      <w:lvlJc w:val="left"/>
      <w:pPr>
        <w:tabs>
          <w:tab w:val="num" w:pos="2160"/>
        </w:tabs>
        <w:ind w:left="2160" w:hanging="360"/>
      </w:pPr>
      <w:rPr>
        <w:rFonts w:ascii="Wingdings" w:hAnsi="Wingdings" w:hint="default"/>
      </w:rPr>
    </w:lvl>
    <w:lvl w:ilvl="3" w:tplc="0416000F" w:tentative="1">
      <w:start w:val="1"/>
      <w:numFmt w:val="bullet"/>
      <w:lvlText w:val=""/>
      <w:lvlJc w:val="left"/>
      <w:pPr>
        <w:tabs>
          <w:tab w:val="num" w:pos="2880"/>
        </w:tabs>
        <w:ind w:left="2880" w:hanging="360"/>
      </w:pPr>
      <w:rPr>
        <w:rFonts w:ascii="Symbol" w:hAnsi="Symbol" w:hint="default"/>
      </w:rPr>
    </w:lvl>
    <w:lvl w:ilvl="4" w:tplc="04160019" w:tentative="1">
      <w:start w:val="1"/>
      <w:numFmt w:val="bullet"/>
      <w:lvlText w:val="o"/>
      <w:lvlJc w:val="left"/>
      <w:pPr>
        <w:tabs>
          <w:tab w:val="num" w:pos="3600"/>
        </w:tabs>
        <w:ind w:left="3600" w:hanging="360"/>
      </w:pPr>
      <w:rPr>
        <w:rFonts w:ascii="Courier New" w:hAnsi="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20">
    <w:nsid w:val="2AB348A0"/>
    <w:multiLevelType w:val="hybridMultilevel"/>
    <w:tmpl w:val="CAA22D9E"/>
    <w:lvl w:ilvl="0" w:tplc="04160017">
      <w:start w:val="1"/>
      <w:numFmt w:val="lowerLetter"/>
      <w:lvlText w:val="%1)"/>
      <w:lvlJc w:val="lef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21">
    <w:nsid w:val="2E913E8D"/>
    <w:multiLevelType w:val="hybridMultilevel"/>
    <w:tmpl w:val="C512C54C"/>
    <w:lvl w:ilvl="0" w:tplc="78DCFF08">
      <w:start w:val="1"/>
      <w:numFmt w:val="lowerLetter"/>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FEE0173"/>
    <w:multiLevelType w:val="singleLevel"/>
    <w:tmpl w:val="F4CA8A12"/>
    <w:lvl w:ilvl="0">
      <w:start w:val="1"/>
      <w:numFmt w:val="bullet"/>
      <w:pStyle w:val="Estilo2"/>
      <w:lvlText w:val=""/>
      <w:lvlJc w:val="left"/>
      <w:pPr>
        <w:tabs>
          <w:tab w:val="num" w:pos="360"/>
        </w:tabs>
        <w:ind w:left="360" w:hanging="360"/>
      </w:pPr>
      <w:rPr>
        <w:rFonts w:ascii="Symbol" w:hAnsi="Symbol" w:hint="default"/>
      </w:rPr>
    </w:lvl>
  </w:abstractNum>
  <w:abstractNum w:abstractNumId="23">
    <w:nsid w:val="331C63AE"/>
    <w:multiLevelType w:val="hybridMultilevel"/>
    <w:tmpl w:val="4E208672"/>
    <w:lvl w:ilvl="0" w:tplc="FFFFFFFF">
      <w:start w:val="1"/>
      <w:numFmt w:val="bullet"/>
      <w:pStyle w:val="texto08"/>
      <w:lvlText w:val="□"/>
      <w:lvlJc w:val="left"/>
      <w:pPr>
        <w:ind w:left="1644" w:hanging="397"/>
      </w:pPr>
      <w:rPr>
        <w:rFonts w:ascii="Arial" w:hAnsi="Arial" w:hint="default"/>
        <w:b w:val="0"/>
        <w:i w:val="0"/>
        <w:color w:val="000000"/>
        <w:sz w:val="1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38030D5D"/>
    <w:multiLevelType w:val="hybridMultilevel"/>
    <w:tmpl w:val="CEC628EA"/>
    <w:lvl w:ilvl="0" w:tplc="04160017">
      <w:start w:val="1"/>
      <w:numFmt w:val="lowerLetter"/>
      <w:lvlText w:val="%1)"/>
      <w:lvlJc w:val="lef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25">
    <w:nsid w:val="3BE44927"/>
    <w:multiLevelType w:val="hybridMultilevel"/>
    <w:tmpl w:val="DB90D050"/>
    <w:lvl w:ilvl="0" w:tplc="3BA0EF44">
      <w:start w:val="1"/>
      <w:numFmt w:val="lowerLetter"/>
      <w:lvlText w:val="%1)"/>
      <w:lvlJc w:val="left"/>
      <w:pPr>
        <w:ind w:left="11" w:hanging="360"/>
      </w:pPr>
      <w:rPr>
        <w:color w:val="000000" w:themeColor="text1"/>
      </w:r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26">
    <w:nsid w:val="3DD308C3"/>
    <w:multiLevelType w:val="hybridMultilevel"/>
    <w:tmpl w:val="0B2A954E"/>
    <w:lvl w:ilvl="0" w:tplc="4E26947E">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nsid w:val="447F101A"/>
    <w:multiLevelType w:val="hybridMultilevel"/>
    <w:tmpl w:val="AE9E84B8"/>
    <w:lvl w:ilvl="0" w:tplc="04160013">
      <w:start w:val="1"/>
      <w:numFmt w:val="upperRoman"/>
      <w:lvlText w:val="%1."/>
      <w:lvlJc w:val="righ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28">
    <w:nsid w:val="4E9A1E98"/>
    <w:multiLevelType w:val="hybridMultilevel"/>
    <w:tmpl w:val="2C540218"/>
    <w:lvl w:ilvl="0" w:tplc="04160001">
      <w:start w:val="1"/>
      <w:numFmt w:val="decimal"/>
      <w:pStyle w:val="SEREC-FolhadeRosto"/>
      <w:lvlText w:val="%1."/>
      <w:lvlJc w:val="left"/>
      <w:pPr>
        <w:ind w:left="4188" w:hanging="360"/>
      </w:pPr>
      <w:rPr>
        <w:rFonts w:ascii="Arial" w:hAnsi="Arial" w:hint="default"/>
        <w:b/>
        <w:i w:val="0"/>
        <w:color w:val="0000FF"/>
        <w:sz w:val="28"/>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9">
    <w:nsid w:val="56815A2C"/>
    <w:multiLevelType w:val="singleLevel"/>
    <w:tmpl w:val="F6FA8364"/>
    <w:lvl w:ilvl="0">
      <w:numFmt w:val="bullet"/>
      <w:pStyle w:val="TEXTOMARCADO"/>
      <w:lvlText w:val="-"/>
      <w:lvlJc w:val="left"/>
      <w:pPr>
        <w:tabs>
          <w:tab w:val="num" w:pos="360"/>
        </w:tabs>
        <w:ind w:left="360" w:hanging="360"/>
      </w:pPr>
      <w:rPr>
        <w:rFonts w:ascii="Times New Roman" w:hAnsi="Times New Roman" w:hint="default"/>
      </w:rPr>
    </w:lvl>
  </w:abstractNum>
  <w:abstractNum w:abstractNumId="30">
    <w:nsid w:val="57C32E26"/>
    <w:multiLevelType w:val="hybridMultilevel"/>
    <w:tmpl w:val="57F0F46A"/>
    <w:lvl w:ilvl="0" w:tplc="04160017">
      <w:start w:val="1"/>
      <w:numFmt w:val="lowerLetter"/>
      <w:lvlText w:val="%1)"/>
      <w:lvlJc w:val="lef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31">
    <w:nsid w:val="5FB15FBE"/>
    <w:multiLevelType w:val="hybridMultilevel"/>
    <w:tmpl w:val="17CC66F6"/>
    <w:lvl w:ilvl="0" w:tplc="04160017">
      <w:start w:val="1"/>
      <w:numFmt w:val="lowerLetter"/>
      <w:lvlText w:val="%1)"/>
      <w:lvlJc w:val="lef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32">
    <w:nsid w:val="608E6BF3"/>
    <w:multiLevelType w:val="hybridMultilevel"/>
    <w:tmpl w:val="D55CCAC2"/>
    <w:lvl w:ilvl="0" w:tplc="04160017">
      <w:start w:val="1"/>
      <w:numFmt w:val="lowerLetter"/>
      <w:lvlText w:val="%1)"/>
      <w:lvlJc w:val="lef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33">
    <w:nsid w:val="676140BA"/>
    <w:multiLevelType w:val="hybridMultilevel"/>
    <w:tmpl w:val="0D0605A2"/>
    <w:lvl w:ilvl="0" w:tplc="04160017">
      <w:start w:val="1"/>
      <w:numFmt w:val="lowerLetter"/>
      <w:lvlText w:val="%1)"/>
      <w:lvlJc w:val="lef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34">
    <w:nsid w:val="779E49F0"/>
    <w:multiLevelType w:val="hybridMultilevel"/>
    <w:tmpl w:val="4300DA76"/>
    <w:lvl w:ilvl="0" w:tplc="04160017">
      <w:start w:val="1"/>
      <w:numFmt w:val="lowerLetter"/>
      <w:lvlText w:val="%1)"/>
      <w:lvlJc w:val="left"/>
      <w:pPr>
        <w:ind w:left="11" w:hanging="360"/>
      </w:pPr>
    </w:lvl>
    <w:lvl w:ilvl="1" w:tplc="04160019" w:tentative="1">
      <w:start w:val="1"/>
      <w:numFmt w:val="lowerLetter"/>
      <w:lvlText w:val="%2."/>
      <w:lvlJc w:val="left"/>
      <w:pPr>
        <w:ind w:left="731" w:hanging="360"/>
      </w:pPr>
    </w:lvl>
    <w:lvl w:ilvl="2" w:tplc="0416001B" w:tentative="1">
      <w:start w:val="1"/>
      <w:numFmt w:val="lowerRoman"/>
      <w:lvlText w:val="%3."/>
      <w:lvlJc w:val="right"/>
      <w:pPr>
        <w:ind w:left="1451" w:hanging="180"/>
      </w:pPr>
    </w:lvl>
    <w:lvl w:ilvl="3" w:tplc="0416000F" w:tentative="1">
      <w:start w:val="1"/>
      <w:numFmt w:val="decimal"/>
      <w:lvlText w:val="%4."/>
      <w:lvlJc w:val="left"/>
      <w:pPr>
        <w:ind w:left="2171" w:hanging="360"/>
      </w:pPr>
    </w:lvl>
    <w:lvl w:ilvl="4" w:tplc="04160019" w:tentative="1">
      <w:start w:val="1"/>
      <w:numFmt w:val="lowerLetter"/>
      <w:lvlText w:val="%5."/>
      <w:lvlJc w:val="left"/>
      <w:pPr>
        <w:ind w:left="2891" w:hanging="360"/>
      </w:pPr>
    </w:lvl>
    <w:lvl w:ilvl="5" w:tplc="0416001B" w:tentative="1">
      <w:start w:val="1"/>
      <w:numFmt w:val="lowerRoman"/>
      <w:lvlText w:val="%6."/>
      <w:lvlJc w:val="right"/>
      <w:pPr>
        <w:ind w:left="3611" w:hanging="180"/>
      </w:pPr>
    </w:lvl>
    <w:lvl w:ilvl="6" w:tplc="0416000F" w:tentative="1">
      <w:start w:val="1"/>
      <w:numFmt w:val="decimal"/>
      <w:lvlText w:val="%7."/>
      <w:lvlJc w:val="left"/>
      <w:pPr>
        <w:ind w:left="4331" w:hanging="360"/>
      </w:pPr>
    </w:lvl>
    <w:lvl w:ilvl="7" w:tplc="04160019" w:tentative="1">
      <w:start w:val="1"/>
      <w:numFmt w:val="lowerLetter"/>
      <w:lvlText w:val="%8."/>
      <w:lvlJc w:val="left"/>
      <w:pPr>
        <w:ind w:left="5051" w:hanging="360"/>
      </w:pPr>
    </w:lvl>
    <w:lvl w:ilvl="8" w:tplc="0416001B" w:tentative="1">
      <w:start w:val="1"/>
      <w:numFmt w:val="lowerRoman"/>
      <w:lvlText w:val="%9."/>
      <w:lvlJc w:val="right"/>
      <w:pPr>
        <w:ind w:left="5771" w:hanging="180"/>
      </w:pPr>
    </w:lvl>
  </w:abstractNum>
  <w:abstractNum w:abstractNumId="35">
    <w:nsid w:val="77E55716"/>
    <w:multiLevelType w:val="singleLevel"/>
    <w:tmpl w:val="9D2E5F52"/>
    <w:lvl w:ilvl="0">
      <w:start w:val="1"/>
      <w:numFmt w:val="lowerLetter"/>
      <w:pStyle w:val="SAN-Letraa"/>
      <w:lvlText w:val="%1)"/>
      <w:lvlJc w:val="left"/>
      <w:pPr>
        <w:tabs>
          <w:tab w:val="num" w:pos="360"/>
        </w:tabs>
        <w:ind w:left="360" w:hanging="360"/>
      </w:pPr>
    </w:lvl>
  </w:abstractNum>
  <w:abstractNum w:abstractNumId="36">
    <w:nsid w:val="78B100B4"/>
    <w:multiLevelType w:val="hybridMultilevel"/>
    <w:tmpl w:val="1C787DB2"/>
    <w:lvl w:ilvl="0" w:tplc="CE60C8C6">
      <w:start w:val="1"/>
      <w:numFmt w:val="bullet"/>
      <w:pStyle w:val="texto08a"/>
      <w:lvlText w:val="□"/>
      <w:lvlJc w:val="left"/>
      <w:pPr>
        <w:tabs>
          <w:tab w:val="num" w:pos="2070"/>
        </w:tabs>
        <w:ind w:left="2070" w:hanging="397"/>
      </w:pPr>
      <w:rPr>
        <w:rFonts w:ascii="Arial" w:hAnsi="Arial" w:hint="default"/>
        <w:b w:val="0"/>
        <w:i w:val="0"/>
        <w:color w:val="000000"/>
        <w:sz w:val="14"/>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nsid w:val="7D09098D"/>
    <w:multiLevelType w:val="hybridMultilevel"/>
    <w:tmpl w:val="215ADDDC"/>
    <w:lvl w:ilvl="0" w:tplc="EF74D33A">
      <w:start w:val="1"/>
      <w:numFmt w:val="lowerLetter"/>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2"/>
  </w:num>
  <w:num w:numId="2">
    <w:abstractNumId w:val="10"/>
  </w:num>
  <w:num w:numId="3">
    <w:abstractNumId w:val="19"/>
  </w:num>
  <w:num w:numId="4">
    <w:abstractNumId w:val="36"/>
  </w:num>
  <w:num w:numId="5">
    <w:abstractNumId w:val="17"/>
  </w:num>
  <w:num w:numId="6">
    <w:abstractNumId w:val="16"/>
  </w:num>
  <w:num w:numId="7">
    <w:abstractNumId w:val="15"/>
  </w:num>
  <w:num w:numId="8">
    <w:abstractNumId w:val="11"/>
  </w:num>
  <w:num w:numId="9">
    <w:abstractNumId w:val="28"/>
  </w:num>
  <w:num w:numId="10">
    <w:abstractNumId w:val="8"/>
  </w:num>
  <w:num w:numId="11">
    <w:abstractNumId w:val="29"/>
  </w:num>
  <w:num w:numId="12">
    <w:abstractNumId w:val="35"/>
  </w:num>
  <w:num w:numId="13">
    <w:abstractNumId w:val="18"/>
  </w:num>
  <w:num w:numId="14">
    <w:abstractNumId w:val="23"/>
  </w:num>
  <w:num w:numId="15">
    <w:abstractNumId w:val="9"/>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32"/>
  </w:num>
  <w:num w:numId="19">
    <w:abstractNumId w:val="25"/>
  </w:num>
  <w:num w:numId="20">
    <w:abstractNumId w:val="5"/>
  </w:num>
  <w:num w:numId="21">
    <w:abstractNumId w:val="34"/>
  </w:num>
  <w:num w:numId="22">
    <w:abstractNumId w:val="31"/>
  </w:num>
  <w:num w:numId="23">
    <w:abstractNumId w:val="33"/>
  </w:num>
  <w:num w:numId="24">
    <w:abstractNumId w:val="27"/>
  </w:num>
  <w:num w:numId="25">
    <w:abstractNumId w:val="13"/>
  </w:num>
  <w:num w:numId="26">
    <w:abstractNumId w:val="20"/>
  </w:num>
  <w:num w:numId="27">
    <w:abstractNumId w:val="14"/>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4"/>
  </w:num>
  <w:num w:numId="31">
    <w:abstractNumId w:val="6"/>
  </w:num>
  <w:num w:numId="32">
    <w:abstractNumId w:val="30"/>
  </w:num>
  <w:num w:numId="33">
    <w:abstractNumId w:val="21"/>
  </w:num>
  <w:num w:numId="34">
    <w:abstractNumId w:val="3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9"/>
  <w:hyphenationZone w:val="425"/>
  <w:drawingGridHorizontalSpacing w:val="110"/>
  <w:displayHorizontalDrawingGridEvery w:val="2"/>
  <w:characterSpacingControl w:val="doNotCompress"/>
  <w:hdrShapeDefaults>
    <o:shapedefaults v:ext="edit" spidmax="2050">
      <o:colormenu v:ext="edit" fillcolor="none" strokecolor="#7030a0"/>
    </o:shapedefaults>
  </w:hdrShapeDefaults>
  <w:footnotePr>
    <w:footnote w:id="0"/>
    <w:footnote w:id="1"/>
  </w:footnotePr>
  <w:endnotePr>
    <w:endnote w:id="0"/>
    <w:endnote w:id="1"/>
  </w:endnotePr>
  <w:compat/>
  <w:rsids>
    <w:rsidRoot w:val="00F97035"/>
    <w:rsid w:val="000004DA"/>
    <w:rsid w:val="00000A01"/>
    <w:rsid w:val="00001EA8"/>
    <w:rsid w:val="000024B8"/>
    <w:rsid w:val="000024BC"/>
    <w:rsid w:val="00002A54"/>
    <w:rsid w:val="00002B00"/>
    <w:rsid w:val="00003724"/>
    <w:rsid w:val="00003868"/>
    <w:rsid w:val="00003D46"/>
    <w:rsid w:val="00004DF9"/>
    <w:rsid w:val="00005129"/>
    <w:rsid w:val="00005601"/>
    <w:rsid w:val="00005984"/>
    <w:rsid w:val="00005EE4"/>
    <w:rsid w:val="00005F47"/>
    <w:rsid w:val="000064B3"/>
    <w:rsid w:val="0001006B"/>
    <w:rsid w:val="00010613"/>
    <w:rsid w:val="00010E7B"/>
    <w:rsid w:val="00010F35"/>
    <w:rsid w:val="00011268"/>
    <w:rsid w:val="00011A4D"/>
    <w:rsid w:val="00011C5C"/>
    <w:rsid w:val="000122A7"/>
    <w:rsid w:val="00012B18"/>
    <w:rsid w:val="0001319E"/>
    <w:rsid w:val="0001332D"/>
    <w:rsid w:val="00013DEE"/>
    <w:rsid w:val="00013F6D"/>
    <w:rsid w:val="0001499A"/>
    <w:rsid w:val="00015246"/>
    <w:rsid w:val="000152CB"/>
    <w:rsid w:val="00015EA9"/>
    <w:rsid w:val="00016811"/>
    <w:rsid w:val="00016927"/>
    <w:rsid w:val="00016D0E"/>
    <w:rsid w:val="00017C1B"/>
    <w:rsid w:val="00017FE0"/>
    <w:rsid w:val="00017FF7"/>
    <w:rsid w:val="00020146"/>
    <w:rsid w:val="000202C4"/>
    <w:rsid w:val="0002099D"/>
    <w:rsid w:val="00021619"/>
    <w:rsid w:val="00021DA0"/>
    <w:rsid w:val="00022780"/>
    <w:rsid w:val="00022F19"/>
    <w:rsid w:val="00023704"/>
    <w:rsid w:val="000242EE"/>
    <w:rsid w:val="0002605F"/>
    <w:rsid w:val="000267EA"/>
    <w:rsid w:val="00026806"/>
    <w:rsid w:val="000269AA"/>
    <w:rsid w:val="00026F88"/>
    <w:rsid w:val="00030DA2"/>
    <w:rsid w:val="00030DB1"/>
    <w:rsid w:val="000316F6"/>
    <w:rsid w:val="00032B82"/>
    <w:rsid w:val="000331E3"/>
    <w:rsid w:val="0003384B"/>
    <w:rsid w:val="000347DD"/>
    <w:rsid w:val="000354CB"/>
    <w:rsid w:val="000356EA"/>
    <w:rsid w:val="00035E33"/>
    <w:rsid w:val="00036096"/>
    <w:rsid w:val="00036330"/>
    <w:rsid w:val="0003642A"/>
    <w:rsid w:val="0003647D"/>
    <w:rsid w:val="00036EA9"/>
    <w:rsid w:val="000372F9"/>
    <w:rsid w:val="00037453"/>
    <w:rsid w:val="0004029F"/>
    <w:rsid w:val="0004065A"/>
    <w:rsid w:val="0004225B"/>
    <w:rsid w:val="0004274B"/>
    <w:rsid w:val="000431B2"/>
    <w:rsid w:val="000431C3"/>
    <w:rsid w:val="0004365A"/>
    <w:rsid w:val="000437FD"/>
    <w:rsid w:val="0004450F"/>
    <w:rsid w:val="00044659"/>
    <w:rsid w:val="000447F2"/>
    <w:rsid w:val="00045424"/>
    <w:rsid w:val="0004551C"/>
    <w:rsid w:val="0004575D"/>
    <w:rsid w:val="00045794"/>
    <w:rsid w:val="000457C5"/>
    <w:rsid w:val="0004583E"/>
    <w:rsid w:val="00045FAF"/>
    <w:rsid w:val="000461D1"/>
    <w:rsid w:val="00046F69"/>
    <w:rsid w:val="0004705E"/>
    <w:rsid w:val="000471AC"/>
    <w:rsid w:val="00047880"/>
    <w:rsid w:val="0005037E"/>
    <w:rsid w:val="00051EFC"/>
    <w:rsid w:val="00052956"/>
    <w:rsid w:val="00052E5C"/>
    <w:rsid w:val="0005317B"/>
    <w:rsid w:val="0005360B"/>
    <w:rsid w:val="00053691"/>
    <w:rsid w:val="00053D64"/>
    <w:rsid w:val="00055E34"/>
    <w:rsid w:val="00056297"/>
    <w:rsid w:val="0005673F"/>
    <w:rsid w:val="000567E4"/>
    <w:rsid w:val="000569D6"/>
    <w:rsid w:val="00056BDA"/>
    <w:rsid w:val="000570B8"/>
    <w:rsid w:val="000606D7"/>
    <w:rsid w:val="00060D49"/>
    <w:rsid w:val="00060EE8"/>
    <w:rsid w:val="00061446"/>
    <w:rsid w:val="00061625"/>
    <w:rsid w:val="00061A4F"/>
    <w:rsid w:val="00063280"/>
    <w:rsid w:val="00063529"/>
    <w:rsid w:val="00063A67"/>
    <w:rsid w:val="00064B34"/>
    <w:rsid w:val="00066642"/>
    <w:rsid w:val="00067458"/>
    <w:rsid w:val="0006747B"/>
    <w:rsid w:val="00067935"/>
    <w:rsid w:val="00070221"/>
    <w:rsid w:val="0007047C"/>
    <w:rsid w:val="000711CD"/>
    <w:rsid w:val="000714AC"/>
    <w:rsid w:val="00071C53"/>
    <w:rsid w:val="00071DF8"/>
    <w:rsid w:val="00071FDF"/>
    <w:rsid w:val="0007242D"/>
    <w:rsid w:val="00072566"/>
    <w:rsid w:val="00072F5A"/>
    <w:rsid w:val="00073D99"/>
    <w:rsid w:val="000740A4"/>
    <w:rsid w:val="00074E84"/>
    <w:rsid w:val="0007506E"/>
    <w:rsid w:val="00075309"/>
    <w:rsid w:val="0007533F"/>
    <w:rsid w:val="00075872"/>
    <w:rsid w:val="00076687"/>
    <w:rsid w:val="000773A2"/>
    <w:rsid w:val="0007748A"/>
    <w:rsid w:val="0007778D"/>
    <w:rsid w:val="000777A9"/>
    <w:rsid w:val="00077B93"/>
    <w:rsid w:val="00080999"/>
    <w:rsid w:val="00080CDD"/>
    <w:rsid w:val="000817B4"/>
    <w:rsid w:val="00081EA1"/>
    <w:rsid w:val="000823A0"/>
    <w:rsid w:val="000831BD"/>
    <w:rsid w:val="00083FD8"/>
    <w:rsid w:val="00084E20"/>
    <w:rsid w:val="000850D0"/>
    <w:rsid w:val="000851FD"/>
    <w:rsid w:val="000852E7"/>
    <w:rsid w:val="00086502"/>
    <w:rsid w:val="00086639"/>
    <w:rsid w:val="00086B9F"/>
    <w:rsid w:val="00090C0F"/>
    <w:rsid w:val="00091047"/>
    <w:rsid w:val="00091B65"/>
    <w:rsid w:val="00091EE6"/>
    <w:rsid w:val="0009271F"/>
    <w:rsid w:val="000927D4"/>
    <w:rsid w:val="000932E5"/>
    <w:rsid w:val="00093EB7"/>
    <w:rsid w:val="0009402E"/>
    <w:rsid w:val="00094FD1"/>
    <w:rsid w:val="00096B1E"/>
    <w:rsid w:val="000974D4"/>
    <w:rsid w:val="0009755D"/>
    <w:rsid w:val="000975E1"/>
    <w:rsid w:val="000A0589"/>
    <w:rsid w:val="000A0847"/>
    <w:rsid w:val="000A11CE"/>
    <w:rsid w:val="000A122D"/>
    <w:rsid w:val="000A226B"/>
    <w:rsid w:val="000A252E"/>
    <w:rsid w:val="000A38C5"/>
    <w:rsid w:val="000A477B"/>
    <w:rsid w:val="000A520F"/>
    <w:rsid w:val="000A57A3"/>
    <w:rsid w:val="000A5854"/>
    <w:rsid w:val="000A5FB1"/>
    <w:rsid w:val="000A692B"/>
    <w:rsid w:val="000A73EE"/>
    <w:rsid w:val="000A7DAE"/>
    <w:rsid w:val="000B0F8D"/>
    <w:rsid w:val="000B164B"/>
    <w:rsid w:val="000B2349"/>
    <w:rsid w:val="000B2B1F"/>
    <w:rsid w:val="000B33F9"/>
    <w:rsid w:val="000B410F"/>
    <w:rsid w:val="000B4500"/>
    <w:rsid w:val="000B5770"/>
    <w:rsid w:val="000B5D17"/>
    <w:rsid w:val="000B6404"/>
    <w:rsid w:val="000B75E6"/>
    <w:rsid w:val="000B7B79"/>
    <w:rsid w:val="000C0143"/>
    <w:rsid w:val="000C019C"/>
    <w:rsid w:val="000C024D"/>
    <w:rsid w:val="000C09CF"/>
    <w:rsid w:val="000C0A13"/>
    <w:rsid w:val="000C0D1F"/>
    <w:rsid w:val="000C0F25"/>
    <w:rsid w:val="000C1059"/>
    <w:rsid w:val="000C1434"/>
    <w:rsid w:val="000C2F88"/>
    <w:rsid w:val="000C3475"/>
    <w:rsid w:val="000C37DD"/>
    <w:rsid w:val="000C3843"/>
    <w:rsid w:val="000C428E"/>
    <w:rsid w:val="000C4C66"/>
    <w:rsid w:val="000C5F3A"/>
    <w:rsid w:val="000C6DFA"/>
    <w:rsid w:val="000C725F"/>
    <w:rsid w:val="000D0995"/>
    <w:rsid w:val="000D1C54"/>
    <w:rsid w:val="000D1EEC"/>
    <w:rsid w:val="000D23A4"/>
    <w:rsid w:val="000D2577"/>
    <w:rsid w:val="000D25BD"/>
    <w:rsid w:val="000D2A84"/>
    <w:rsid w:val="000D3C8D"/>
    <w:rsid w:val="000D3FF2"/>
    <w:rsid w:val="000D4857"/>
    <w:rsid w:val="000D5368"/>
    <w:rsid w:val="000D5E2F"/>
    <w:rsid w:val="000D61EB"/>
    <w:rsid w:val="000D67E4"/>
    <w:rsid w:val="000D6882"/>
    <w:rsid w:val="000D6C69"/>
    <w:rsid w:val="000D6E83"/>
    <w:rsid w:val="000D6EA6"/>
    <w:rsid w:val="000D7189"/>
    <w:rsid w:val="000D7ADA"/>
    <w:rsid w:val="000D7F7E"/>
    <w:rsid w:val="000E0EA6"/>
    <w:rsid w:val="000E15CB"/>
    <w:rsid w:val="000E3802"/>
    <w:rsid w:val="000E3978"/>
    <w:rsid w:val="000E4176"/>
    <w:rsid w:val="000E4588"/>
    <w:rsid w:val="000E4634"/>
    <w:rsid w:val="000E545C"/>
    <w:rsid w:val="000E5608"/>
    <w:rsid w:val="000E5D8E"/>
    <w:rsid w:val="000E6CC1"/>
    <w:rsid w:val="000F014E"/>
    <w:rsid w:val="000F0D7E"/>
    <w:rsid w:val="000F15DC"/>
    <w:rsid w:val="000F1615"/>
    <w:rsid w:val="000F1771"/>
    <w:rsid w:val="000F1B66"/>
    <w:rsid w:val="000F208C"/>
    <w:rsid w:val="000F2210"/>
    <w:rsid w:val="000F2483"/>
    <w:rsid w:val="000F2844"/>
    <w:rsid w:val="000F2A52"/>
    <w:rsid w:val="000F3F12"/>
    <w:rsid w:val="000F423F"/>
    <w:rsid w:val="000F4667"/>
    <w:rsid w:val="000F4F8B"/>
    <w:rsid w:val="000F5891"/>
    <w:rsid w:val="000F5A09"/>
    <w:rsid w:val="000F5C5F"/>
    <w:rsid w:val="000F62AB"/>
    <w:rsid w:val="000F6AA5"/>
    <w:rsid w:val="000F7839"/>
    <w:rsid w:val="000F7EA7"/>
    <w:rsid w:val="001000D5"/>
    <w:rsid w:val="001012EF"/>
    <w:rsid w:val="00101829"/>
    <w:rsid w:val="00103574"/>
    <w:rsid w:val="00103880"/>
    <w:rsid w:val="001041B7"/>
    <w:rsid w:val="001042B3"/>
    <w:rsid w:val="0010471F"/>
    <w:rsid w:val="00104917"/>
    <w:rsid w:val="00104CAA"/>
    <w:rsid w:val="00105C29"/>
    <w:rsid w:val="00105CD9"/>
    <w:rsid w:val="001071D9"/>
    <w:rsid w:val="001072E3"/>
    <w:rsid w:val="001078FC"/>
    <w:rsid w:val="00107944"/>
    <w:rsid w:val="00107AD3"/>
    <w:rsid w:val="00107BA3"/>
    <w:rsid w:val="00107F21"/>
    <w:rsid w:val="00107FB2"/>
    <w:rsid w:val="00110761"/>
    <w:rsid w:val="00111B4C"/>
    <w:rsid w:val="001122B4"/>
    <w:rsid w:val="00113AE7"/>
    <w:rsid w:val="001140EA"/>
    <w:rsid w:val="0011427F"/>
    <w:rsid w:val="0011482F"/>
    <w:rsid w:val="001167C5"/>
    <w:rsid w:val="00116C5E"/>
    <w:rsid w:val="00117215"/>
    <w:rsid w:val="00117CCA"/>
    <w:rsid w:val="00120AC1"/>
    <w:rsid w:val="00121CF7"/>
    <w:rsid w:val="00121D01"/>
    <w:rsid w:val="00121D86"/>
    <w:rsid w:val="0012219F"/>
    <w:rsid w:val="0012267C"/>
    <w:rsid w:val="00122DFB"/>
    <w:rsid w:val="00122EFD"/>
    <w:rsid w:val="00123334"/>
    <w:rsid w:val="001236D9"/>
    <w:rsid w:val="0012386F"/>
    <w:rsid w:val="00123DF0"/>
    <w:rsid w:val="00124407"/>
    <w:rsid w:val="0012458D"/>
    <w:rsid w:val="0012523D"/>
    <w:rsid w:val="00125B19"/>
    <w:rsid w:val="00125BF0"/>
    <w:rsid w:val="001263E0"/>
    <w:rsid w:val="00126543"/>
    <w:rsid w:val="00126715"/>
    <w:rsid w:val="00127593"/>
    <w:rsid w:val="00127869"/>
    <w:rsid w:val="00127BB5"/>
    <w:rsid w:val="00127E90"/>
    <w:rsid w:val="00130396"/>
    <w:rsid w:val="001303C3"/>
    <w:rsid w:val="001317A7"/>
    <w:rsid w:val="00132317"/>
    <w:rsid w:val="001327F8"/>
    <w:rsid w:val="00132DFF"/>
    <w:rsid w:val="00132FE5"/>
    <w:rsid w:val="0013335D"/>
    <w:rsid w:val="001337AC"/>
    <w:rsid w:val="001337AE"/>
    <w:rsid w:val="00133C8B"/>
    <w:rsid w:val="001343F0"/>
    <w:rsid w:val="0013552A"/>
    <w:rsid w:val="00135849"/>
    <w:rsid w:val="00135E9B"/>
    <w:rsid w:val="00136AF5"/>
    <w:rsid w:val="00136EDF"/>
    <w:rsid w:val="00137007"/>
    <w:rsid w:val="001378D8"/>
    <w:rsid w:val="00137A86"/>
    <w:rsid w:val="00140549"/>
    <w:rsid w:val="00140BFA"/>
    <w:rsid w:val="00141A28"/>
    <w:rsid w:val="00142A8F"/>
    <w:rsid w:val="00142F2B"/>
    <w:rsid w:val="00143206"/>
    <w:rsid w:val="00144149"/>
    <w:rsid w:val="00144C67"/>
    <w:rsid w:val="00144F1C"/>
    <w:rsid w:val="00145216"/>
    <w:rsid w:val="001454E0"/>
    <w:rsid w:val="00145653"/>
    <w:rsid w:val="00145FCA"/>
    <w:rsid w:val="00146C71"/>
    <w:rsid w:val="0014728A"/>
    <w:rsid w:val="0014764E"/>
    <w:rsid w:val="0014798D"/>
    <w:rsid w:val="00147B6A"/>
    <w:rsid w:val="001500D2"/>
    <w:rsid w:val="001502DF"/>
    <w:rsid w:val="001506FB"/>
    <w:rsid w:val="0015140B"/>
    <w:rsid w:val="0015144F"/>
    <w:rsid w:val="00151B80"/>
    <w:rsid w:val="00152195"/>
    <w:rsid w:val="00154213"/>
    <w:rsid w:val="0015458D"/>
    <w:rsid w:val="00154935"/>
    <w:rsid w:val="00154936"/>
    <w:rsid w:val="00156027"/>
    <w:rsid w:val="001567DC"/>
    <w:rsid w:val="00156D4A"/>
    <w:rsid w:val="00157E46"/>
    <w:rsid w:val="0016078F"/>
    <w:rsid w:val="00161432"/>
    <w:rsid w:val="0016169E"/>
    <w:rsid w:val="00162168"/>
    <w:rsid w:val="001621FC"/>
    <w:rsid w:val="00163116"/>
    <w:rsid w:val="00163A2E"/>
    <w:rsid w:val="00164275"/>
    <w:rsid w:val="00164A65"/>
    <w:rsid w:val="00164BC5"/>
    <w:rsid w:val="00165AB8"/>
    <w:rsid w:val="00165DE0"/>
    <w:rsid w:val="001729D9"/>
    <w:rsid w:val="00172C9B"/>
    <w:rsid w:val="00172D8C"/>
    <w:rsid w:val="00172FB7"/>
    <w:rsid w:val="001731E4"/>
    <w:rsid w:val="00174C5C"/>
    <w:rsid w:val="00174F69"/>
    <w:rsid w:val="0017610D"/>
    <w:rsid w:val="001762D4"/>
    <w:rsid w:val="00176B0D"/>
    <w:rsid w:val="00180535"/>
    <w:rsid w:val="001808D7"/>
    <w:rsid w:val="00180F1C"/>
    <w:rsid w:val="0018125C"/>
    <w:rsid w:val="0018130C"/>
    <w:rsid w:val="00181319"/>
    <w:rsid w:val="00182303"/>
    <w:rsid w:val="001823E6"/>
    <w:rsid w:val="00182ED0"/>
    <w:rsid w:val="001831E7"/>
    <w:rsid w:val="0018367C"/>
    <w:rsid w:val="0018387F"/>
    <w:rsid w:val="001840B4"/>
    <w:rsid w:val="001840F6"/>
    <w:rsid w:val="0018520B"/>
    <w:rsid w:val="00186859"/>
    <w:rsid w:val="0018777C"/>
    <w:rsid w:val="00187BD5"/>
    <w:rsid w:val="00187EDE"/>
    <w:rsid w:val="001915C3"/>
    <w:rsid w:val="001927A0"/>
    <w:rsid w:val="00192CC2"/>
    <w:rsid w:val="00193407"/>
    <w:rsid w:val="00193C18"/>
    <w:rsid w:val="00193C72"/>
    <w:rsid w:val="00193CB9"/>
    <w:rsid w:val="001941C7"/>
    <w:rsid w:val="00194D6A"/>
    <w:rsid w:val="0019519F"/>
    <w:rsid w:val="00195293"/>
    <w:rsid w:val="00195332"/>
    <w:rsid w:val="00195539"/>
    <w:rsid w:val="00195A46"/>
    <w:rsid w:val="00196551"/>
    <w:rsid w:val="00196BDB"/>
    <w:rsid w:val="00196BF0"/>
    <w:rsid w:val="0019725E"/>
    <w:rsid w:val="001974BB"/>
    <w:rsid w:val="001974D0"/>
    <w:rsid w:val="001976E3"/>
    <w:rsid w:val="00197737"/>
    <w:rsid w:val="001979D1"/>
    <w:rsid w:val="001A03EE"/>
    <w:rsid w:val="001A0A60"/>
    <w:rsid w:val="001A0AB5"/>
    <w:rsid w:val="001A208C"/>
    <w:rsid w:val="001A2C04"/>
    <w:rsid w:val="001A4D4A"/>
    <w:rsid w:val="001A4DD4"/>
    <w:rsid w:val="001A7145"/>
    <w:rsid w:val="001A750D"/>
    <w:rsid w:val="001A76B8"/>
    <w:rsid w:val="001A76FA"/>
    <w:rsid w:val="001A78EE"/>
    <w:rsid w:val="001A7D03"/>
    <w:rsid w:val="001B03E8"/>
    <w:rsid w:val="001B0415"/>
    <w:rsid w:val="001B0BFC"/>
    <w:rsid w:val="001B0FEF"/>
    <w:rsid w:val="001B1224"/>
    <w:rsid w:val="001B19F6"/>
    <w:rsid w:val="001B1C5D"/>
    <w:rsid w:val="001B22AB"/>
    <w:rsid w:val="001B3436"/>
    <w:rsid w:val="001B37D0"/>
    <w:rsid w:val="001B410B"/>
    <w:rsid w:val="001B54C6"/>
    <w:rsid w:val="001B6456"/>
    <w:rsid w:val="001B6C6B"/>
    <w:rsid w:val="001B70E9"/>
    <w:rsid w:val="001B7EA3"/>
    <w:rsid w:val="001C0FF0"/>
    <w:rsid w:val="001C1E6E"/>
    <w:rsid w:val="001C2FDD"/>
    <w:rsid w:val="001C3229"/>
    <w:rsid w:val="001C3D84"/>
    <w:rsid w:val="001C3F60"/>
    <w:rsid w:val="001C41A7"/>
    <w:rsid w:val="001C486F"/>
    <w:rsid w:val="001C4AD7"/>
    <w:rsid w:val="001C57D5"/>
    <w:rsid w:val="001C57D7"/>
    <w:rsid w:val="001C5B68"/>
    <w:rsid w:val="001C61CD"/>
    <w:rsid w:val="001C62B4"/>
    <w:rsid w:val="001C70F5"/>
    <w:rsid w:val="001C77C4"/>
    <w:rsid w:val="001C7DFB"/>
    <w:rsid w:val="001D02BE"/>
    <w:rsid w:val="001D0AFC"/>
    <w:rsid w:val="001D0F3F"/>
    <w:rsid w:val="001D1F46"/>
    <w:rsid w:val="001D272B"/>
    <w:rsid w:val="001D366C"/>
    <w:rsid w:val="001D420A"/>
    <w:rsid w:val="001D4A3F"/>
    <w:rsid w:val="001E019D"/>
    <w:rsid w:val="001E04BC"/>
    <w:rsid w:val="001E058D"/>
    <w:rsid w:val="001E0946"/>
    <w:rsid w:val="001E0AC1"/>
    <w:rsid w:val="001E1822"/>
    <w:rsid w:val="001E1FC2"/>
    <w:rsid w:val="001E2545"/>
    <w:rsid w:val="001E5293"/>
    <w:rsid w:val="001E55D1"/>
    <w:rsid w:val="001E6A29"/>
    <w:rsid w:val="001E740C"/>
    <w:rsid w:val="001E78C8"/>
    <w:rsid w:val="001F0583"/>
    <w:rsid w:val="001F0F92"/>
    <w:rsid w:val="001F108F"/>
    <w:rsid w:val="001F13C3"/>
    <w:rsid w:val="001F173A"/>
    <w:rsid w:val="001F180E"/>
    <w:rsid w:val="001F233B"/>
    <w:rsid w:val="001F2896"/>
    <w:rsid w:val="001F3651"/>
    <w:rsid w:val="001F3AD6"/>
    <w:rsid w:val="001F3EA2"/>
    <w:rsid w:val="001F5E15"/>
    <w:rsid w:val="001F67C2"/>
    <w:rsid w:val="001F68D3"/>
    <w:rsid w:val="001F6F78"/>
    <w:rsid w:val="001F71BA"/>
    <w:rsid w:val="001F7490"/>
    <w:rsid w:val="001F7506"/>
    <w:rsid w:val="001F75E5"/>
    <w:rsid w:val="001F76AC"/>
    <w:rsid w:val="0020037A"/>
    <w:rsid w:val="00200A7A"/>
    <w:rsid w:val="00200F31"/>
    <w:rsid w:val="002014B8"/>
    <w:rsid w:val="00202006"/>
    <w:rsid w:val="002028E6"/>
    <w:rsid w:val="0020351B"/>
    <w:rsid w:val="00203F8D"/>
    <w:rsid w:val="00203F93"/>
    <w:rsid w:val="00204B12"/>
    <w:rsid w:val="0020589A"/>
    <w:rsid w:val="00205FFD"/>
    <w:rsid w:val="002063BD"/>
    <w:rsid w:val="0020741D"/>
    <w:rsid w:val="00207824"/>
    <w:rsid w:val="0020789F"/>
    <w:rsid w:val="00207B69"/>
    <w:rsid w:val="0021008C"/>
    <w:rsid w:val="00210780"/>
    <w:rsid w:val="00210A3A"/>
    <w:rsid w:val="00210D8D"/>
    <w:rsid w:val="00211B6E"/>
    <w:rsid w:val="002132D8"/>
    <w:rsid w:val="00213FCD"/>
    <w:rsid w:val="00214402"/>
    <w:rsid w:val="00214964"/>
    <w:rsid w:val="002152F3"/>
    <w:rsid w:val="00215990"/>
    <w:rsid w:val="0021643B"/>
    <w:rsid w:val="002167BA"/>
    <w:rsid w:val="00216E01"/>
    <w:rsid w:val="00216E84"/>
    <w:rsid w:val="0021721B"/>
    <w:rsid w:val="0021789F"/>
    <w:rsid w:val="00221013"/>
    <w:rsid w:val="00221B6E"/>
    <w:rsid w:val="002221CE"/>
    <w:rsid w:val="00222C33"/>
    <w:rsid w:val="00222EA5"/>
    <w:rsid w:val="00223C4D"/>
    <w:rsid w:val="00223EE8"/>
    <w:rsid w:val="00224612"/>
    <w:rsid w:val="00224983"/>
    <w:rsid w:val="0022500B"/>
    <w:rsid w:val="002259D5"/>
    <w:rsid w:val="00227CBC"/>
    <w:rsid w:val="00230951"/>
    <w:rsid w:val="0023116B"/>
    <w:rsid w:val="00231B9E"/>
    <w:rsid w:val="002328C5"/>
    <w:rsid w:val="00233021"/>
    <w:rsid w:val="00233B4F"/>
    <w:rsid w:val="00234265"/>
    <w:rsid w:val="0023457F"/>
    <w:rsid w:val="00234EE6"/>
    <w:rsid w:val="002351E2"/>
    <w:rsid w:val="00235A11"/>
    <w:rsid w:val="002362B2"/>
    <w:rsid w:val="002373D5"/>
    <w:rsid w:val="002403FC"/>
    <w:rsid w:val="00240AD2"/>
    <w:rsid w:val="00240C8B"/>
    <w:rsid w:val="002419A1"/>
    <w:rsid w:val="00241CEF"/>
    <w:rsid w:val="0024280B"/>
    <w:rsid w:val="00242846"/>
    <w:rsid w:val="002428FB"/>
    <w:rsid w:val="00242953"/>
    <w:rsid w:val="002432CB"/>
    <w:rsid w:val="00243376"/>
    <w:rsid w:val="0024399D"/>
    <w:rsid w:val="00243AF4"/>
    <w:rsid w:val="0024517C"/>
    <w:rsid w:val="002456F1"/>
    <w:rsid w:val="00245A98"/>
    <w:rsid w:val="00245C40"/>
    <w:rsid w:val="00245F28"/>
    <w:rsid w:val="002469AC"/>
    <w:rsid w:val="00247142"/>
    <w:rsid w:val="0024732C"/>
    <w:rsid w:val="0024751C"/>
    <w:rsid w:val="0025013A"/>
    <w:rsid w:val="00250150"/>
    <w:rsid w:val="00251F22"/>
    <w:rsid w:val="00251F47"/>
    <w:rsid w:val="00252011"/>
    <w:rsid w:val="002523F5"/>
    <w:rsid w:val="00252673"/>
    <w:rsid w:val="00252738"/>
    <w:rsid w:val="00253094"/>
    <w:rsid w:val="002532BA"/>
    <w:rsid w:val="00253319"/>
    <w:rsid w:val="0025340D"/>
    <w:rsid w:val="0025365C"/>
    <w:rsid w:val="0025375A"/>
    <w:rsid w:val="00253B5A"/>
    <w:rsid w:val="00253F21"/>
    <w:rsid w:val="002546EF"/>
    <w:rsid w:val="002548A9"/>
    <w:rsid w:val="00254C9A"/>
    <w:rsid w:val="002553E2"/>
    <w:rsid w:val="002557B3"/>
    <w:rsid w:val="00255C86"/>
    <w:rsid w:val="00255D17"/>
    <w:rsid w:val="00256170"/>
    <w:rsid w:val="00257A23"/>
    <w:rsid w:val="00257FB8"/>
    <w:rsid w:val="0026049D"/>
    <w:rsid w:val="00260985"/>
    <w:rsid w:val="0026174D"/>
    <w:rsid w:val="00262394"/>
    <w:rsid w:val="002639B6"/>
    <w:rsid w:val="00263BA3"/>
    <w:rsid w:val="00263C54"/>
    <w:rsid w:val="002640C4"/>
    <w:rsid w:val="0026438F"/>
    <w:rsid w:val="00264390"/>
    <w:rsid w:val="0026449C"/>
    <w:rsid w:val="00264C0D"/>
    <w:rsid w:val="0026547F"/>
    <w:rsid w:val="002654B3"/>
    <w:rsid w:val="0026553E"/>
    <w:rsid w:val="002660CF"/>
    <w:rsid w:val="00266A9B"/>
    <w:rsid w:val="0026774D"/>
    <w:rsid w:val="002705BE"/>
    <w:rsid w:val="002707CB"/>
    <w:rsid w:val="00270841"/>
    <w:rsid w:val="00270D9D"/>
    <w:rsid w:val="0027121A"/>
    <w:rsid w:val="00271D4C"/>
    <w:rsid w:val="002721C0"/>
    <w:rsid w:val="002726B4"/>
    <w:rsid w:val="00272CFB"/>
    <w:rsid w:val="00272ED3"/>
    <w:rsid w:val="00274071"/>
    <w:rsid w:val="00274789"/>
    <w:rsid w:val="00274CEF"/>
    <w:rsid w:val="002753AD"/>
    <w:rsid w:val="0027567F"/>
    <w:rsid w:val="0027577F"/>
    <w:rsid w:val="00275826"/>
    <w:rsid w:val="00275893"/>
    <w:rsid w:val="00275B8C"/>
    <w:rsid w:val="0027606F"/>
    <w:rsid w:val="0027631C"/>
    <w:rsid w:val="002773CD"/>
    <w:rsid w:val="002778EF"/>
    <w:rsid w:val="002807A6"/>
    <w:rsid w:val="002819B6"/>
    <w:rsid w:val="00281D1D"/>
    <w:rsid w:val="00282058"/>
    <w:rsid w:val="002827C8"/>
    <w:rsid w:val="002833D4"/>
    <w:rsid w:val="002837E2"/>
    <w:rsid w:val="0028472E"/>
    <w:rsid w:val="00284E39"/>
    <w:rsid w:val="00285DEE"/>
    <w:rsid w:val="002861C7"/>
    <w:rsid w:val="00286B4E"/>
    <w:rsid w:val="00286E3F"/>
    <w:rsid w:val="00286FB4"/>
    <w:rsid w:val="002905ED"/>
    <w:rsid w:val="00290E6E"/>
    <w:rsid w:val="002913B1"/>
    <w:rsid w:val="00291D98"/>
    <w:rsid w:val="00292A05"/>
    <w:rsid w:val="00292B76"/>
    <w:rsid w:val="00292FFE"/>
    <w:rsid w:val="00293555"/>
    <w:rsid w:val="00293566"/>
    <w:rsid w:val="00293A46"/>
    <w:rsid w:val="00293DD5"/>
    <w:rsid w:val="00293FB3"/>
    <w:rsid w:val="002949BA"/>
    <w:rsid w:val="00296437"/>
    <w:rsid w:val="002967EB"/>
    <w:rsid w:val="00297898"/>
    <w:rsid w:val="002A001F"/>
    <w:rsid w:val="002A044B"/>
    <w:rsid w:val="002A0FFC"/>
    <w:rsid w:val="002A1254"/>
    <w:rsid w:val="002A196D"/>
    <w:rsid w:val="002A3934"/>
    <w:rsid w:val="002A3C4F"/>
    <w:rsid w:val="002A3CAE"/>
    <w:rsid w:val="002A4677"/>
    <w:rsid w:val="002A4CDE"/>
    <w:rsid w:val="002A53C1"/>
    <w:rsid w:val="002A55EE"/>
    <w:rsid w:val="002A6267"/>
    <w:rsid w:val="002A6595"/>
    <w:rsid w:val="002A6949"/>
    <w:rsid w:val="002A6FEB"/>
    <w:rsid w:val="002A7319"/>
    <w:rsid w:val="002A77C3"/>
    <w:rsid w:val="002A7B9C"/>
    <w:rsid w:val="002A7DC1"/>
    <w:rsid w:val="002B05D6"/>
    <w:rsid w:val="002B062C"/>
    <w:rsid w:val="002B0AC6"/>
    <w:rsid w:val="002B0D8E"/>
    <w:rsid w:val="002B0E55"/>
    <w:rsid w:val="002B175C"/>
    <w:rsid w:val="002B1D46"/>
    <w:rsid w:val="002B24D6"/>
    <w:rsid w:val="002B272B"/>
    <w:rsid w:val="002B2F3A"/>
    <w:rsid w:val="002B375D"/>
    <w:rsid w:val="002B47E5"/>
    <w:rsid w:val="002B4B25"/>
    <w:rsid w:val="002B5938"/>
    <w:rsid w:val="002B60B5"/>
    <w:rsid w:val="002B6CE3"/>
    <w:rsid w:val="002B7315"/>
    <w:rsid w:val="002B78BD"/>
    <w:rsid w:val="002C111C"/>
    <w:rsid w:val="002C1865"/>
    <w:rsid w:val="002C2130"/>
    <w:rsid w:val="002C2543"/>
    <w:rsid w:val="002C2644"/>
    <w:rsid w:val="002C2682"/>
    <w:rsid w:val="002C2BC4"/>
    <w:rsid w:val="002C3539"/>
    <w:rsid w:val="002C3DCE"/>
    <w:rsid w:val="002C4B7C"/>
    <w:rsid w:val="002C4EE0"/>
    <w:rsid w:val="002C4F69"/>
    <w:rsid w:val="002C5704"/>
    <w:rsid w:val="002C5F05"/>
    <w:rsid w:val="002C5F0F"/>
    <w:rsid w:val="002C6E61"/>
    <w:rsid w:val="002C7072"/>
    <w:rsid w:val="002C7791"/>
    <w:rsid w:val="002C7867"/>
    <w:rsid w:val="002C791A"/>
    <w:rsid w:val="002C7A7F"/>
    <w:rsid w:val="002D02D1"/>
    <w:rsid w:val="002D0D7E"/>
    <w:rsid w:val="002D0EC4"/>
    <w:rsid w:val="002D1C9A"/>
    <w:rsid w:val="002D1D75"/>
    <w:rsid w:val="002D1ECB"/>
    <w:rsid w:val="002D23F6"/>
    <w:rsid w:val="002D2C1D"/>
    <w:rsid w:val="002D331A"/>
    <w:rsid w:val="002D3E67"/>
    <w:rsid w:val="002D4A3F"/>
    <w:rsid w:val="002D5A03"/>
    <w:rsid w:val="002D6026"/>
    <w:rsid w:val="002D699D"/>
    <w:rsid w:val="002D6DBD"/>
    <w:rsid w:val="002D7E90"/>
    <w:rsid w:val="002E07E6"/>
    <w:rsid w:val="002E0839"/>
    <w:rsid w:val="002E0CB5"/>
    <w:rsid w:val="002E1048"/>
    <w:rsid w:val="002E143A"/>
    <w:rsid w:val="002E18C9"/>
    <w:rsid w:val="002E1C7D"/>
    <w:rsid w:val="002E1E05"/>
    <w:rsid w:val="002E1EE0"/>
    <w:rsid w:val="002E2549"/>
    <w:rsid w:val="002E2A91"/>
    <w:rsid w:val="002E2C04"/>
    <w:rsid w:val="002E2C88"/>
    <w:rsid w:val="002E4849"/>
    <w:rsid w:val="002E5C78"/>
    <w:rsid w:val="002E5CAD"/>
    <w:rsid w:val="002E61DD"/>
    <w:rsid w:val="002E65F9"/>
    <w:rsid w:val="002E6A8F"/>
    <w:rsid w:val="002E764D"/>
    <w:rsid w:val="002F0455"/>
    <w:rsid w:val="002F0D12"/>
    <w:rsid w:val="002F126F"/>
    <w:rsid w:val="002F17E9"/>
    <w:rsid w:val="002F1980"/>
    <w:rsid w:val="002F1A02"/>
    <w:rsid w:val="002F25AE"/>
    <w:rsid w:val="002F337C"/>
    <w:rsid w:val="002F3ACF"/>
    <w:rsid w:val="002F3F77"/>
    <w:rsid w:val="002F4A7D"/>
    <w:rsid w:val="002F5083"/>
    <w:rsid w:val="002F5300"/>
    <w:rsid w:val="002F5824"/>
    <w:rsid w:val="002F66DE"/>
    <w:rsid w:val="002F6DAB"/>
    <w:rsid w:val="002F7324"/>
    <w:rsid w:val="002F735B"/>
    <w:rsid w:val="002F7F24"/>
    <w:rsid w:val="003006F0"/>
    <w:rsid w:val="003016D3"/>
    <w:rsid w:val="00301AFF"/>
    <w:rsid w:val="00303A1A"/>
    <w:rsid w:val="00304184"/>
    <w:rsid w:val="0030465A"/>
    <w:rsid w:val="00304F31"/>
    <w:rsid w:val="00305747"/>
    <w:rsid w:val="00305811"/>
    <w:rsid w:val="00305BD5"/>
    <w:rsid w:val="0031068E"/>
    <w:rsid w:val="00310DAA"/>
    <w:rsid w:val="0031124E"/>
    <w:rsid w:val="0031129E"/>
    <w:rsid w:val="00311833"/>
    <w:rsid w:val="00312670"/>
    <w:rsid w:val="00312BDA"/>
    <w:rsid w:val="0031377A"/>
    <w:rsid w:val="0031621B"/>
    <w:rsid w:val="003167E6"/>
    <w:rsid w:val="00320060"/>
    <w:rsid w:val="00320DB3"/>
    <w:rsid w:val="00320EEE"/>
    <w:rsid w:val="00320F91"/>
    <w:rsid w:val="0032157C"/>
    <w:rsid w:val="003219AF"/>
    <w:rsid w:val="00322CE9"/>
    <w:rsid w:val="003230A7"/>
    <w:rsid w:val="00323713"/>
    <w:rsid w:val="00324441"/>
    <w:rsid w:val="003246C7"/>
    <w:rsid w:val="0032477C"/>
    <w:rsid w:val="00325FD7"/>
    <w:rsid w:val="003271F8"/>
    <w:rsid w:val="003300B6"/>
    <w:rsid w:val="0033066B"/>
    <w:rsid w:val="00330A84"/>
    <w:rsid w:val="003311BA"/>
    <w:rsid w:val="00331CBC"/>
    <w:rsid w:val="0033312D"/>
    <w:rsid w:val="003338FE"/>
    <w:rsid w:val="00334101"/>
    <w:rsid w:val="003349AA"/>
    <w:rsid w:val="00334D89"/>
    <w:rsid w:val="0033535B"/>
    <w:rsid w:val="003369C9"/>
    <w:rsid w:val="00336FCC"/>
    <w:rsid w:val="003372E4"/>
    <w:rsid w:val="003400FE"/>
    <w:rsid w:val="003403BB"/>
    <w:rsid w:val="00340C10"/>
    <w:rsid w:val="00342C50"/>
    <w:rsid w:val="003434C3"/>
    <w:rsid w:val="0034364A"/>
    <w:rsid w:val="00343E4A"/>
    <w:rsid w:val="0034415B"/>
    <w:rsid w:val="00345872"/>
    <w:rsid w:val="00345B40"/>
    <w:rsid w:val="00345CD5"/>
    <w:rsid w:val="00346583"/>
    <w:rsid w:val="0034682E"/>
    <w:rsid w:val="00346EED"/>
    <w:rsid w:val="0034723F"/>
    <w:rsid w:val="00347C9E"/>
    <w:rsid w:val="00350155"/>
    <w:rsid w:val="00350AD6"/>
    <w:rsid w:val="00350AF4"/>
    <w:rsid w:val="00350B92"/>
    <w:rsid w:val="00350BF3"/>
    <w:rsid w:val="00350E65"/>
    <w:rsid w:val="00351614"/>
    <w:rsid w:val="00352274"/>
    <w:rsid w:val="003528C6"/>
    <w:rsid w:val="0035306D"/>
    <w:rsid w:val="003530D3"/>
    <w:rsid w:val="0035317A"/>
    <w:rsid w:val="00354113"/>
    <w:rsid w:val="003543EC"/>
    <w:rsid w:val="00354A14"/>
    <w:rsid w:val="00355CD0"/>
    <w:rsid w:val="00355E7A"/>
    <w:rsid w:val="00356FD7"/>
    <w:rsid w:val="00357337"/>
    <w:rsid w:val="00357421"/>
    <w:rsid w:val="00357920"/>
    <w:rsid w:val="00357EB5"/>
    <w:rsid w:val="00357F96"/>
    <w:rsid w:val="00361251"/>
    <w:rsid w:val="00361378"/>
    <w:rsid w:val="00361E86"/>
    <w:rsid w:val="00363614"/>
    <w:rsid w:val="00365346"/>
    <w:rsid w:val="00365A29"/>
    <w:rsid w:val="00366BF5"/>
    <w:rsid w:val="00366DA5"/>
    <w:rsid w:val="00367072"/>
    <w:rsid w:val="0037027F"/>
    <w:rsid w:val="00370715"/>
    <w:rsid w:val="00370885"/>
    <w:rsid w:val="00370D46"/>
    <w:rsid w:val="00371086"/>
    <w:rsid w:val="00371F8D"/>
    <w:rsid w:val="00372B51"/>
    <w:rsid w:val="00372F9D"/>
    <w:rsid w:val="00373311"/>
    <w:rsid w:val="00373601"/>
    <w:rsid w:val="00373BE3"/>
    <w:rsid w:val="00373C67"/>
    <w:rsid w:val="00373C81"/>
    <w:rsid w:val="00373EAD"/>
    <w:rsid w:val="0037419B"/>
    <w:rsid w:val="00374872"/>
    <w:rsid w:val="00374B60"/>
    <w:rsid w:val="00374EFD"/>
    <w:rsid w:val="0037510A"/>
    <w:rsid w:val="00375668"/>
    <w:rsid w:val="00377090"/>
    <w:rsid w:val="00380AF6"/>
    <w:rsid w:val="00380CCC"/>
    <w:rsid w:val="00380D7D"/>
    <w:rsid w:val="003822E3"/>
    <w:rsid w:val="0038269A"/>
    <w:rsid w:val="00382C0A"/>
    <w:rsid w:val="00382D68"/>
    <w:rsid w:val="003832CA"/>
    <w:rsid w:val="00383300"/>
    <w:rsid w:val="00384223"/>
    <w:rsid w:val="003846C9"/>
    <w:rsid w:val="00384D1B"/>
    <w:rsid w:val="00384EB8"/>
    <w:rsid w:val="00385158"/>
    <w:rsid w:val="00385649"/>
    <w:rsid w:val="0038587C"/>
    <w:rsid w:val="00385D3B"/>
    <w:rsid w:val="00386664"/>
    <w:rsid w:val="00386A6B"/>
    <w:rsid w:val="00386AB9"/>
    <w:rsid w:val="00386FC4"/>
    <w:rsid w:val="0039117E"/>
    <w:rsid w:val="00391342"/>
    <w:rsid w:val="00392E68"/>
    <w:rsid w:val="00393C32"/>
    <w:rsid w:val="003942CF"/>
    <w:rsid w:val="003945B5"/>
    <w:rsid w:val="00394E94"/>
    <w:rsid w:val="00394FE3"/>
    <w:rsid w:val="00395A22"/>
    <w:rsid w:val="00396F32"/>
    <w:rsid w:val="00397BDD"/>
    <w:rsid w:val="003A048E"/>
    <w:rsid w:val="003A165E"/>
    <w:rsid w:val="003A18F2"/>
    <w:rsid w:val="003A1EB9"/>
    <w:rsid w:val="003A2048"/>
    <w:rsid w:val="003A2511"/>
    <w:rsid w:val="003A2B44"/>
    <w:rsid w:val="003A3435"/>
    <w:rsid w:val="003A4AD6"/>
    <w:rsid w:val="003A4C2A"/>
    <w:rsid w:val="003A4E35"/>
    <w:rsid w:val="003A4E45"/>
    <w:rsid w:val="003A4E6D"/>
    <w:rsid w:val="003A4EA1"/>
    <w:rsid w:val="003A6385"/>
    <w:rsid w:val="003A64D3"/>
    <w:rsid w:val="003A7418"/>
    <w:rsid w:val="003A7C1F"/>
    <w:rsid w:val="003A7C4F"/>
    <w:rsid w:val="003A7E51"/>
    <w:rsid w:val="003B0338"/>
    <w:rsid w:val="003B1649"/>
    <w:rsid w:val="003B2236"/>
    <w:rsid w:val="003B35EE"/>
    <w:rsid w:val="003B3D7F"/>
    <w:rsid w:val="003B3FEC"/>
    <w:rsid w:val="003B50FC"/>
    <w:rsid w:val="003B6015"/>
    <w:rsid w:val="003B63E8"/>
    <w:rsid w:val="003B686D"/>
    <w:rsid w:val="003B6B52"/>
    <w:rsid w:val="003B73B0"/>
    <w:rsid w:val="003B73CD"/>
    <w:rsid w:val="003B780D"/>
    <w:rsid w:val="003B7A21"/>
    <w:rsid w:val="003C0111"/>
    <w:rsid w:val="003C0869"/>
    <w:rsid w:val="003C0B1A"/>
    <w:rsid w:val="003C0DD2"/>
    <w:rsid w:val="003C1540"/>
    <w:rsid w:val="003C1687"/>
    <w:rsid w:val="003C1D23"/>
    <w:rsid w:val="003C2DAD"/>
    <w:rsid w:val="003C3205"/>
    <w:rsid w:val="003C3E3A"/>
    <w:rsid w:val="003C4020"/>
    <w:rsid w:val="003C469D"/>
    <w:rsid w:val="003C5F18"/>
    <w:rsid w:val="003C63F0"/>
    <w:rsid w:val="003C6883"/>
    <w:rsid w:val="003C73AF"/>
    <w:rsid w:val="003C7B6F"/>
    <w:rsid w:val="003D12AD"/>
    <w:rsid w:val="003D2733"/>
    <w:rsid w:val="003D2B82"/>
    <w:rsid w:val="003D35CE"/>
    <w:rsid w:val="003D473C"/>
    <w:rsid w:val="003D4DD5"/>
    <w:rsid w:val="003D53F2"/>
    <w:rsid w:val="003D567A"/>
    <w:rsid w:val="003D5F9D"/>
    <w:rsid w:val="003D6F92"/>
    <w:rsid w:val="003D77C6"/>
    <w:rsid w:val="003E01BD"/>
    <w:rsid w:val="003E110F"/>
    <w:rsid w:val="003E13A4"/>
    <w:rsid w:val="003E1F74"/>
    <w:rsid w:val="003E2B7E"/>
    <w:rsid w:val="003E2C8A"/>
    <w:rsid w:val="003E34D1"/>
    <w:rsid w:val="003E405F"/>
    <w:rsid w:val="003E4863"/>
    <w:rsid w:val="003E4A53"/>
    <w:rsid w:val="003E4BD5"/>
    <w:rsid w:val="003E5597"/>
    <w:rsid w:val="003E5599"/>
    <w:rsid w:val="003E58D8"/>
    <w:rsid w:val="003E72D6"/>
    <w:rsid w:val="003E7801"/>
    <w:rsid w:val="003E7DF5"/>
    <w:rsid w:val="003F02EE"/>
    <w:rsid w:val="003F09F0"/>
    <w:rsid w:val="003F1E41"/>
    <w:rsid w:val="003F28EC"/>
    <w:rsid w:val="003F34A0"/>
    <w:rsid w:val="003F36F5"/>
    <w:rsid w:val="003F3FBF"/>
    <w:rsid w:val="003F404F"/>
    <w:rsid w:val="003F4301"/>
    <w:rsid w:val="003F46C9"/>
    <w:rsid w:val="003F4995"/>
    <w:rsid w:val="003F4BFF"/>
    <w:rsid w:val="003F5A4C"/>
    <w:rsid w:val="003F5AF2"/>
    <w:rsid w:val="003F5EDB"/>
    <w:rsid w:val="003F6B58"/>
    <w:rsid w:val="003F6EC6"/>
    <w:rsid w:val="003F744D"/>
    <w:rsid w:val="003F7D3E"/>
    <w:rsid w:val="003F7ECB"/>
    <w:rsid w:val="004008A6"/>
    <w:rsid w:val="00400BE1"/>
    <w:rsid w:val="00400FEA"/>
    <w:rsid w:val="00401900"/>
    <w:rsid w:val="00402104"/>
    <w:rsid w:val="0040213C"/>
    <w:rsid w:val="00402303"/>
    <w:rsid w:val="00402E84"/>
    <w:rsid w:val="004031DA"/>
    <w:rsid w:val="004033AC"/>
    <w:rsid w:val="00403A25"/>
    <w:rsid w:val="00403B2D"/>
    <w:rsid w:val="00403F8A"/>
    <w:rsid w:val="0040474E"/>
    <w:rsid w:val="00404A47"/>
    <w:rsid w:val="0040517C"/>
    <w:rsid w:val="00405E9C"/>
    <w:rsid w:val="0040637F"/>
    <w:rsid w:val="004064DA"/>
    <w:rsid w:val="004065D9"/>
    <w:rsid w:val="004066D0"/>
    <w:rsid w:val="00406E9F"/>
    <w:rsid w:val="00407077"/>
    <w:rsid w:val="00411455"/>
    <w:rsid w:val="00412122"/>
    <w:rsid w:val="00413076"/>
    <w:rsid w:val="004133D0"/>
    <w:rsid w:val="004136B8"/>
    <w:rsid w:val="00413843"/>
    <w:rsid w:val="0041415C"/>
    <w:rsid w:val="004152AA"/>
    <w:rsid w:val="0041558F"/>
    <w:rsid w:val="0041572D"/>
    <w:rsid w:val="00415791"/>
    <w:rsid w:val="004163FD"/>
    <w:rsid w:val="004166CE"/>
    <w:rsid w:val="00416D2D"/>
    <w:rsid w:val="004172E7"/>
    <w:rsid w:val="00417F82"/>
    <w:rsid w:val="00422083"/>
    <w:rsid w:val="00422CD8"/>
    <w:rsid w:val="004230BC"/>
    <w:rsid w:val="004234AC"/>
    <w:rsid w:val="004237C8"/>
    <w:rsid w:val="00423C42"/>
    <w:rsid w:val="00425E16"/>
    <w:rsid w:val="00426D76"/>
    <w:rsid w:val="004277DD"/>
    <w:rsid w:val="00427A30"/>
    <w:rsid w:val="00427AC3"/>
    <w:rsid w:val="00430F22"/>
    <w:rsid w:val="00432DB6"/>
    <w:rsid w:val="004341B1"/>
    <w:rsid w:val="004342CA"/>
    <w:rsid w:val="004343E4"/>
    <w:rsid w:val="00434C12"/>
    <w:rsid w:val="0043517D"/>
    <w:rsid w:val="00435ED4"/>
    <w:rsid w:val="00435F0E"/>
    <w:rsid w:val="00436612"/>
    <w:rsid w:val="00436BDA"/>
    <w:rsid w:val="00436FB0"/>
    <w:rsid w:val="00437D0D"/>
    <w:rsid w:val="00437DC2"/>
    <w:rsid w:val="004410B8"/>
    <w:rsid w:val="0044116E"/>
    <w:rsid w:val="00441C44"/>
    <w:rsid w:val="004423E3"/>
    <w:rsid w:val="0044268E"/>
    <w:rsid w:val="0044324A"/>
    <w:rsid w:val="004438DF"/>
    <w:rsid w:val="00444175"/>
    <w:rsid w:val="00444783"/>
    <w:rsid w:val="00444963"/>
    <w:rsid w:val="004450E1"/>
    <w:rsid w:val="00445303"/>
    <w:rsid w:val="0044551D"/>
    <w:rsid w:val="0044563E"/>
    <w:rsid w:val="004457C7"/>
    <w:rsid w:val="00446031"/>
    <w:rsid w:val="00446376"/>
    <w:rsid w:val="00446916"/>
    <w:rsid w:val="004477C9"/>
    <w:rsid w:val="00450479"/>
    <w:rsid w:val="00452479"/>
    <w:rsid w:val="00452491"/>
    <w:rsid w:val="00452693"/>
    <w:rsid w:val="00453DDB"/>
    <w:rsid w:val="0045420E"/>
    <w:rsid w:val="004546D8"/>
    <w:rsid w:val="00454BF6"/>
    <w:rsid w:val="00455213"/>
    <w:rsid w:val="0045570C"/>
    <w:rsid w:val="00455C17"/>
    <w:rsid w:val="00455DDB"/>
    <w:rsid w:val="004567CF"/>
    <w:rsid w:val="00456A1A"/>
    <w:rsid w:val="00456F5C"/>
    <w:rsid w:val="00457004"/>
    <w:rsid w:val="004571A9"/>
    <w:rsid w:val="00457710"/>
    <w:rsid w:val="00461348"/>
    <w:rsid w:val="0046151C"/>
    <w:rsid w:val="004623B5"/>
    <w:rsid w:val="004627BE"/>
    <w:rsid w:val="004629E6"/>
    <w:rsid w:val="00462D72"/>
    <w:rsid w:val="00462D7A"/>
    <w:rsid w:val="0046516C"/>
    <w:rsid w:val="004657D3"/>
    <w:rsid w:val="00465BA8"/>
    <w:rsid w:val="00465CB2"/>
    <w:rsid w:val="004666CC"/>
    <w:rsid w:val="0046760F"/>
    <w:rsid w:val="00467BD4"/>
    <w:rsid w:val="00470947"/>
    <w:rsid w:val="00470C63"/>
    <w:rsid w:val="0047127A"/>
    <w:rsid w:val="00471961"/>
    <w:rsid w:val="004719C0"/>
    <w:rsid w:val="00471CF9"/>
    <w:rsid w:val="004721EE"/>
    <w:rsid w:val="004733DF"/>
    <w:rsid w:val="00473769"/>
    <w:rsid w:val="00473C3E"/>
    <w:rsid w:val="00473EDF"/>
    <w:rsid w:val="0047441E"/>
    <w:rsid w:val="00474669"/>
    <w:rsid w:val="0047639A"/>
    <w:rsid w:val="004767A9"/>
    <w:rsid w:val="00476836"/>
    <w:rsid w:val="00476A81"/>
    <w:rsid w:val="00477055"/>
    <w:rsid w:val="0047726A"/>
    <w:rsid w:val="00477E39"/>
    <w:rsid w:val="004804B2"/>
    <w:rsid w:val="00480FB0"/>
    <w:rsid w:val="0048139D"/>
    <w:rsid w:val="00481508"/>
    <w:rsid w:val="00481B97"/>
    <w:rsid w:val="004835B2"/>
    <w:rsid w:val="004838F5"/>
    <w:rsid w:val="004838FF"/>
    <w:rsid w:val="0048392A"/>
    <w:rsid w:val="0048435A"/>
    <w:rsid w:val="00484733"/>
    <w:rsid w:val="00484874"/>
    <w:rsid w:val="004849E3"/>
    <w:rsid w:val="004854FF"/>
    <w:rsid w:val="00485808"/>
    <w:rsid w:val="00485FA6"/>
    <w:rsid w:val="00485FD7"/>
    <w:rsid w:val="00486135"/>
    <w:rsid w:val="004872EC"/>
    <w:rsid w:val="004903CD"/>
    <w:rsid w:val="00490DA2"/>
    <w:rsid w:val="004912C8"/>
    <w:rsid w:val="00491E17"/>
    <w:rsid w:val="004926E8"/>
    <w:rsid w:val="00492D86"/>
    <w:rsid w:val="00494A41"/>
    <w:rsid w:val="00494A9D"/>
    <w:rsid w:val="004950F1"/>
    <w:rsid w:val="004950FF"/>
    <w:rsid w:val="00495C93"/>
    <w:rsid w:val="00495CF6"/>
    <w:rsid w:val="004960D1"/>
    <w:rsid w:val="00497F96"/>
    <w:rsid w:val="004A029D"/>
    <w:rsid w:val="004A0EBD"/>
    <w:rsid w:val="004A105B"/>
    <w:rsid w:val="004A10EA"/>
    <w:rsid w:val="004A12EA"/>
    <w:rsid w:val="004A181C"/>
    <w:rsid w:val="004A1C83"/>
    <w:rsid w:val="004A1E2E"/>
    <w:rsid w:val="004A1F1B"/>
    <w:rsid w:val="004A220A"/>
    <w:rsid w:val="004A2784"/>
    <w:rsid w:val="004A2B6F"/>
    <w:rsid w:val="004A5CA9"/>
    <w:rsid w:val="004A6363"/>
    <w:rsid w:val="004A6694"/>
    <w:rsid w:val="004A699A"/>
    <w:rsid w:val="004A7042"/>
    <w:rsid w:val="004A7EB3"/>
    <w:rsid w:val="004B035E"/>
    <w:rsid w:val="004B07BE"/>
    <w:rsid w:val="004B0B75"/>
    <w:rsid w:val="004B0E20"/>
    <w:rsid w:val="004B1D02"/>
    <w:rsid w:val="004B2C2F"/>
    <w:rsid w:val="004B2CE8"/>
    <w:rsid w:val="004B3688"/>
    <w:rsid w:val="004B3A13"/>
    <w:rsid w:val="004B4195"/>
    <w:rsid w:val="004B4487"/>
    <w:rsid w:val="004B4DB4"/>
    <w:rsid w:val="004B4FAD"/>
    <w:rsid w:val="004B53BB"/>
    <w:rsid w:val="004B566D"/>
    <w:rsid w:val="004B62F1"/>
    <w:rsid w:val="004B6776"/>
    <w:rsid w:val="004B6E45"/>
    <w:rsid w:val="004B718A"/>
    <w:rsid w:val="004B77EA"/>
    <w:rsid w:val="004B7CE6"/>
    <w:rsid w:val="004B7D6F"/>
    <w:rsid w:val="004C0B8B"/>
    <w:rsid w:val="004C13CD"/>
    <w:rsid w:val="004C1495"/>
    <w:rsid w:val="004C174E"/>
    <w:rsid w:val="004C1815"/>
    <w:rsid w:val="004C26AC"/>
    <w:rsid w:val="004C2A24"/>
    <w:rsid w:val="004C2B83"/>
    <w:rsid w:val="004C300E"/>
    <w:rsid w:val="004C36AE"/>
    <w:rsid w:val="004C4E3D"/>
    <w:rsid w:val="004C50F1"/>
    <w:rsid w:val="004C5176"/>
    <w:rsid w:val="004C62F4"/>
    <w:rsid w:val="004C6319"/>
    <w:rsid w:val="004C648F"/>
    <w:rsid w:val="004D0489"/>
    <w:rsid w:val="004D1128"/>
    <w:rsid w:val="004D1D9E"/>
    <w:rsid w:val="004D2280"/>
    <w:rsid w:val="004D2B63"/>
    <w:rsid w:val="004D2FC6"/>
    <w:rsid w:val="004D3186"/>
    <w:rsid w:val="004D33F5"/>
    <w:rsid w:val="004D4295"/>
    <w:rsid w:val="004D44D2"/>
    <w:rsid w:val="004D466D"/>
    <w:rsid w:val="004D4DC5"/>
    <w:rsid w:val="004D4DD9"/>
    <w:rsid w:val="004D5B35"/>
    <w:rsid w:val="004D615B"/>
    <w:rsid w:val="004D77E0"/>
    <w:rsid w:val="004E0294"/>
    <w:rsid w:val="004E0F00"/>
    <w:rsid w:val="004E2ADD"/>
    <w:rsid w:val="004E32C7"/>
    <w:rsid w:val="004E3B63"/>
    <w:rsid w:val="004E3BAC"/>
    <w:rsid w:val="004E3D0A"/>
    <w:rsid w:val="004E3D78"/>
    <w:rsid w:val="004E4520"/>
    <w:rsid w:val="004E484D"/>
    <w:rsid w:val="004E502B"/>
    <w:rsid w:val="004E5DF5"/>
    <w:rsid w:val="004E6230"/>
    <w:rsid w:val="004F0D3A"/>
    <w:rsid w:val="004F11FA"/>
    <w:rsid w:val="004F1370"/>
    <w:rsid w:val="004F1554"/>
    <w:rsid w:val="004F2215"/>
    <w:rsid w:val="004F339C"/>
    <w:rsid w:val="004F3575"/>
    <w:rsid w:val="004F37C6"/>
    <w:rsid w:val="004F3E83"/>
    <w:rsid w:val="004F4D52"/>
    <w:rsid w:val="004F5721"/>
    <w:rsid w:val="004F58C2"/>
    <w:rsid w:val="004F5FAF"/>
    <w:rsid w:val="004F6A6D"/>
    <w:rsid w:val="004F74DC"/>
    <w:rsid w:val="004F78D7"/>
    <w:rsid w:val="004F7CD7"/>
    <w:rsid w:val="004F7E2D"/>
    <w:rsid w:val="004F7E36"/>
    <w:rsid w:val="005007A2"/>
    <w:rsid w:val="00500E14"/>
    <w:rsid w:val="00500EBE"/>
    <w:rsid w:val="005010BB"/>
    <w:rsid w:val="00501506"/>
    <w:rsid w:val="00501BED"/>
    <w:rsid w:val="0050234E"/>
    <w:rsid w:val="00502E5D"/>
    <w:rsid w:val="0050330B"/>
    <w:rsid w:val="00503842"/>
    <w:rsid w:val="00503F00"/>
    <w:rsid w:val="005045BB"/>
    <w:rsid w:val="00505509"/>
    <w:rsid w:val="00506B31"/>
    <w:rsid w:val="005070BE"/>
    <w:rsid w:val="005077E0"/>
    <w:rsid w:val="0051002F"/>
    <w:rsid w:val="00510FE3"/>
    <w:rsid w:val="005116FD"/>
    <w:rsid w:val="00512724"/>
    <w:rsid w:val="00512E65"/>
    <w:rsid w:val="00512E77"/>
    <w:rsid w:val="00513476"/>
    <w:rsid w:val="00513990"/>
    <w:rsid w:val="00514922"/>
    <w:rsid w:val="00515A41"/>
    <w:rsid w:val="0051640E"/>
    <w:rsid w:val="005165BE"/>
    <w:rsid w:val="005167D8"/>
    <w:rsid w:val="005167DC"/>
    <w:rsid w:val="0051681D"/>
    <w:rsid w:val="005178CA"/>
    <w:rsid w:val="0051794E"/>
    <w:rsid w:val="00517A0D"/>
    <w:rsid w:val="00517C25"/>
    <w:rsid w:val="00517F2E"/>
    <w:rsid w:val="00520094"/>
    <w:rsid w:val="00520A11"/>
    <w:rsid w:val="00520BED"/>
    <w:rsid w:val="005212D3"/>
    <w:rsid w:val="00521C22"/>
    <w:rsid w:val="00521CF0"/>
    <w:rsid w:val="005220C4"/>
    <w:rsid w:val="00522340"/>
    <w:rsid w:val="0052308A"/>
    <w:rsid w:val="00523A13"/>
    <w:rsid w:val="00523B90"/>
    <w:rsid w:val="00523C7B"/>
    <w:rsid w:val="00526765"/>
    <w:rsid w:val="00526FC8"/>
    <w:rsid w:val="00527254"/>
    <w:rsid w:val="005277D2"/>
    <w:rsid w:val="0052792B"/>
    <w:rsid w:val="00527A86"/>
    <w:rsid w:val="00530018"/>
    <w:rsid w:val="005321FA"/>
    <w:rsid w:val="00534451"/>
    <w:rsid w:val="0053499D"/>
    <w:rsid w:val="005354A0"/>
    <w:rsid w:val="005356B1"/>
    <w:rsid w:val="0053618C"/>
    <w:rsid w:val="0053784E"/>
    <w:rsid w:val="00541699"/>
    <w:rsid w:val="005422DC"/>
    <w:rsid w:val="005426B8"/>
    <w:rsid w:val="00542A70"/>
    <w:rsid w:val="00542B72"/>
    <w:rsid w:val="00543325"/>
    <w:rsid w:val="00543720"/>
    <w:rsid w:val="00544043"/>
    <w:rsid w:val="005444FC"/>
    <w:rsid w:val="00544508"/>
    <w:rsid w:val="00544BA9"/>
    <w:rsid w:val="005452AD"/>
    <w:rsid w:val="005452D9"/>
    <w:rsid w:val="0054601D"/>
    <w:rsid w:val="005471EC"/>
    <w:rsid w:val="005473F8"/>
    <w:rsid w:val="005478A6"/>
    <w:rsid w:val="00551117"/>
    <w:rsid w:val="0055120A"/>
    <w:rsid w:val="00551236"/>
    <w:rsid w:val="00551CAE"/>
    <w:rsid w:val="00551D0E"/>
    <w:rsid w:val="00551D1E"/>
    <w:rsid w:val="005535A3"/>
    <w:rsid w:val="005551B8"/>
    <w:rsid w:val="005559F2"/>
    <w:rsid w:val="00555B96"/>
    <w:rsid w:val="00556650"/>
    <w:rsid w:val="00556D42"/>
    <w:rsid w:val="0055709D"/>
    <w:rsid w:val="00557383"/>
    <w:rsid w:val="00557AD8"/>
    <w:rsid w:val="00557D9B"/>
    <w:rsid w:val="00560045"/>
    <w:rsid w:val="005600B9"/>
    <w:rsid w:val="0056076D"/>
    <w:rsid w:val="0056086F"/>
    <w:rsid w:val="00560CA0"/>
    <w:rsid w:val="00561D90"/>
    <w:rsid w:val="00562D65"/>
    <w:rsid w:val="00562DAE"/>
    <w:rsid w:val="00563646"/>
    <w:rsid w:val="00563EE0"/>
    <w:rsid w:val="00564729"/>
    <w:rsid w:val="00566B55"/>
    <w:rsid w:val="00566FC4"/>
    <w:rsid w:val="00567687"/>
    <w:rsid w:val="00567B65"/>
    <w:rsid w:val="00572D9A"/>
    <w:rsid w:val="00573289"/>
    <w:rsid w:val="005733A6"/>
    <w:rsid w:val="00573583"/>
    <w:rsid w:val="00574293"/>
    <w:rsid w:val="005743A9"/>
    <w:rsid w:val="005746C9"/>
    <w:rsid w:val="00575BC9"/>
    <w:rsid w:val="00575D5E"/>
    <w:rsid w:val="005762FE"/>
    <w:rsid w:val="00577180"/>
    <w:rsid w:val="00577552"/>
    <w:rsid w:val="00580477"/>
    <w:rsid w:val="00580694"/>
    <w:rsid w:val="005817C0"/>
    <w:rsid w:val="005817DB"/>
    <w:rsid w:val="00581A6E"/>
    <w:rsid w:val="00581AEB"/>
    <w:rsid w:val="00582A4F"/>
    <w:rsid w:val="00582B07"/>
    <w:rsid w:val="00583684"/>
    <w:rsid w:val="00584032"/>
    <w:rsid w:val="00584523"/>
    <w:rsid w:val="0058497D"/>
    <w:rsid w:val="005851CB"/>
    <w:rsid w:val="00585461"/>
    <w:rsid w:val="00585892"/>
    <w:rsid w:val="00585D86"/>
    <w:rsid w:val="00586884"/>
    <w:rsid w:val="00586C17"/>
    <w:rsid w:val="005900D2"/>
    <w:rsid w:val="005907A9"/>
    <w:rsid w:val="00590A51"/>
    <w:rsid w:val="005910C9"/>
    <w:rsid w:val="00592D27"/>
    <w:rsid w:val="00592F70"/>
    <w:rsid w:val="00593410"/>
    <w:rsid w:val="00593B05"/>
    <w:rsid w:val="00593B73"/>
    <w:rsid w:val="00593C1A"/>
    <w:rsid w:val="00593CBE"/>
    <w:rsid w:val="005947C8"/>
    <w:rsid w:val="00594A19"/>
    <w:rsid w:val="005951BF"/>
    <w:rsid w:val="005952C7"/>
    <w:rsid w:val="00595AAC"/>
    <w:rsid w:val="00595C5D"/>
    <w:rsid w:val="0059713C"/>
    <w:rsid w:val="00597535"/>
    <w:rsid w:val="00597A5A"/>
    <w:rsid w:val="00597AB8"/>
    <w:rsid w:val="00597B6D"/>
    <w:rsid w:val="00597EFC"/>
    <w:rsid w:val="005A0547"/>
    <w:rsid w:val="005A1776"/>
    <w:rsid w:val="005A1AE5"/>
    <w:rsid w:val="005A1D04"/>
    <w:rsid w:val="005A1DA1"/>
    <w:rsid w:val="005A3559"/>
    <w:rsid w:val="005A3AC5"/>
    <w:rsid w:val="005A41FC"/>
    <w:rsid w:val="005A48FB"/>
    <w:rsid w:val="005A64BF"/>
    <w:rsid w:val="005A71A8"/>
    <w:rsid w:val="005A7610"/>
    <w:rsid w:val="005A7635"/>
    <w:rsid w:val="005A7B90"/>
    <w:rsid w:val="005B0A13"/>
    <w:rsid w:val="005B0EB6"/>
    <w:rsid w:val="005B123D"/>
    <w:rsid w:val="005B1476"/>
    <w:rsid w:val="005B166F"/>
    <w:rsid w:val="005B1BB9"/>
    <w:rsid w:val="005B1D6D"/>
    <w:rsid w:val="005B2E5C"/>
    <w:rsid w:val="005B340F"/>
    <w:rsid w:val="005B39C2"/>
    <w:rsid w:val="005B3BAD"/>
    <w:rsid w:val="005B3FE7"/>
    <w:rsid w:val="005B42C4"/>
    <w:rsid w:val="005B441B"/>
    <w:rsid w:val="005B463E"/>
    <w:rsid w:val="005B55E0"/>
    <w:rsid w:val="005B58C1"/>
    <w:rsid w:val="005B59B9"/>
    <w:rsid w:val="005B6D1D"/>
    <w:rsid w:val="005B78BB"/>
    <w:rsid w:val="005C03C1"/>
    <w:rsid w:val="005C0406"/>
    <w:rsid w:val="005C041E"/>
    <w:rsid w:val="005C10FD"/>
    <w:rsid w:val="005C1BF8"/>
    <w:rsid w:val="005C27B0"/>
    <w:rsid w:val="005C2D9E"/>
    <w:rsid w:val="005C2E8D"/>
    <w:rsid w:val="005C33CB"/>
    <w:rsid w:val="005C3C6A"/>
    <w:rsid w:val="005C42CA"/>
    <w:rsid w:val="005C44E4"/>
    <w:rsid w:val="005C4744"/>
    <w:rsid w:val="005C4A9F"/>
    <w:rsid w:val="005C501D"/>
    <w:rsid w:val="005C5065"/>
    <w:rsid w:val="005C52BF"/>
    <w:rsid w:val="005C5FCA"/>
    <w:rsid w:val="005C682C"/>
    <w:rsid w:val="005C68DB"/>
    <w:rsid w:val="005C6F5D"/>
    <w:rsid w:val="005C727D"/>
    <w:rsid w:val="005C798F"/>
    <w:rsid w:val="005D03A9"/>
    <w:rsid w:val="005D0C49"/>
    <w:rsid w:val="005D0C85"/>
    <w:rsid w:val="005D19CF"/>
    <w:rsid w:val="005D21BB"/>
    <w:rsid w:val="005D25E6"/>
    <w:rsid w:val="005D282E"/>
    <w:rsid w:val="005D2B18"/>
    <w:rsid w:val="005D2C0C"/>
    <w:rsid w:val="005D329C"/>
    <w:rsid w:val="005D3589"/>
    <w:rsid w:val="005D3C76"/>
    <w:rsid w:val="005D4F57"/>
    <w:rsid w:val="005D54C8"/>
    <w:rsid w:val="005D5C35"/>
    <w:rsid w:val="005D5F73"/>
    <w:rsid w:val="005D6AC2"/>
    <w:rsid w:val="005D6C62"/>
    <w:rsid w:val="005D6D03"/>
    <w:rsid w:val="005D6FBA"/>
    <w:rsid w:val="005D7815"/>
    <w:rsid w:val="005E03AB"/>
    <w:rsid w:val="005E0F11"/>
    <w:rsid w:val="005E2A89"/>
    <w:rsid w:val="005E2C74"/>
    <w:rsid w:val="005E2F09"/>
    <w:rsid w:val="005E3505"/>
    <w:rsid w:val="005E3CE0"/>
    <w:rsid w:val="005E43E0"/>
    <w:rsid w:val="005E45AB"/>
    <w:rsid w:val="005E4D27"/>
    <w:rsid w:val="005E5C39"/>
    <w:rsid w:val="005E6088"/>
    <w:rsid w:val="005E6284"/>
    <w:rsid w:val="005E67AC"/>
    <w:rsid w:val="005E6D6E"/>
    <w:rsid w:val="005E6DE7"/>
    <w:rsid w:val="005E7FFC"/>
    <w:rsid w:val="005F0A43"/>
    <w:rsid w:val="005F130F"/>
    <w:rsid w:val="005F1C9F"/>
    <w:rsid w:val="005F23FC"/>
    <w:rsid w:val="005F2827"/>
    <w:rsid w:val="005F3703"/>
    <w:rsid w:val="005F3F29"/>
    <w:rsid w:val="005F4615"/>
    <w:rsid w:val="005F4983"/>
    <w:rsid w:val="005F4995"/>
    <w:rsid w:val="005F51EE"/>
    <w:rsid w:val="005F6434"/>
    <w:rsid w:val="005F65F8"/>
    <w:rsid w:val="005F69B2"/>
    <w:rsid w:val="005F6C74"/>
    <w:rsid w:val="005F6D76"/>
    <w:rsid w:val="005F6F13"/>
    <w:rsid w:val="00600354"/>
    <w:rsid w:val="006004F7"/>
    <w:rsid w:val="00600708"/>
    <w:rsid w:val="00600CFA"/>
    <w:rsid w:val="0060104E"/>
    <w:rsid w:val="0060144B"/>
    <w:rsid w:val="00602B8A"/>
    <w:rsid w:val="00602BC0"/>
    <w:rsid w:val="00602C75"/>
    <w:rsid w:val="00603BAF"/>
    <w:rsid w:val="00603D16"/>
    <w:rsid w:val="006040A0"/>
    <w:rsid w:val="00604177"/>
    <w:rsid w:val="006042EC"/>
    <w:rsid w:val="00604588"/>
    <w:rsid w:val="00604A8C"/>
    <w:rsid w:val="00605536"/>
    <w:rsid w:val="00605AA5"/>
    <w:rsid w:val="00606131"/>
    <w:rsid w:val="0060698B"/>
    <w:rsid w:val="00606B7D"/>
    <w:rsid w:val="00606EBA"/>
    <w:rsid w:val="006108E3"/>
    <w:rsid w:val="00610A74"/>
    <w:rsid w:val="006116F6"/>
    <w:rsid w:val="006119AF"/>
    <w:rsid w:val="00611CBF"/>
    <w:rsid w:val="006122C7"/>
    <w:rsid w:val="00613BCA"/>
    <w:rsid w:val="00613EE0"/>
    <w:rsid w:val="00614983"/>
    <w:rsid w:val="00614C7C"/>
    <w:rsid w:val="006152EF"/>
    <w:rsid w:val="00616517"/>
    <w:rsid w:val="006169C3"/>
    <w:rsid w:val="00616BD0"/>
    <w:rsid w:val="00617927"/>
    <w:rsid w:val="00617C3C"/>
    <w:rsid w:val="006200C7"/>
    <w:rsid w:val="00620118"/>
    <w:rsid w:val="006203F5"/>
    <w:rsid w:val="006207EC"/>
    <w:rsid w:val="00620DD2"/>
    <w:rsid w:val="00620E30"/>
    <w:rsid w:val="00622B68"/>
    <w:rsid w:val="0062340A"/>
    <w:rsid w:val="0062355B"/>
    <w:rsid w:val="006235B0"/>
    <w:rsid w:val="006238BF"/>
    <w:rsid w:val="00623DF8"/>
    <w:rsid w:val="0062425F"/>
    <w:rsid w:val="00624CF7"/>
    <w:rsid w:val="0062524F"/>
    <w:rsid w:val="00625263"/>
    <w:rsid w:val="006255B5"/>
    <w:rsid w:val="00625D03"/>
    <w:rsid w:val="006267A6"/>
    <w:rsid w:val="0062698C"/>
    <w:rsid w:val="00627233"/>
    <w:rsid w:val="00627889"/>
    <w:rsid w:val="00627F7C"/>
    <w:rsid w:val="00630193"/>
    <w:rsid w:val="00630EC6"/>
    <w:rsid w:val="00631C01"/>
    <w:rsid w:val="006324A8"/>
    <w:rsid w:val="00632C0C"/>
    <w:rsid w:val="006336A4"/>
    <w:rsid w:val="006338BE"/>
    <w:rsid w:val="00633A61"/>
    <w:rsid w:val="00633F1C"/>
    <w:rsid w:val="00634E55"/>
    <w:rsid w:val="006365CE"/>
    <w:rsid w:val="00636871"/>
    <w:rsid w:val="00636D0B"/>
    <w:rsid w:val="00636D8D"/>
    <w:rsid w:val="00637902"/>
    <w:rsid w:val="00637FCA"/>
    <w:rsid w:val="00640D7A"/>
    <w:rsid w:val="006416AB"/>
    <w:rsid w:val="006417F1"/>
    <w:rsid w:val="00641BA8"/>
    <w:rsid w:val="00641D44"/>
    <w:rsid w:val="00641F2A"/>
    <w:rsid w:val="00641FEF"/>
    <w:rsid w:val="00642FF2"/>
    <w:rsid w:val="0064307D"/>
    <w:rsid w:val="00643151"/>
    <w:rsid w:val="006431EA"/>
    <w:rsid w:val="00643A10"/>
    <w:rsid w:val="00643C2F"/>
    <w:rsid w:val="00643C40"/>
    <w:rsid w:val="00644CBF"/>
    <w:rsid w:val="00645341"/>
    <w:rsid w:val="00645583"/>
    <w:rsid w:val="006457CE"/>
    <w:rsid w:val="00645B99"/>
    <w:rsid w:val="00646A7F"/>
    <w:rsid w:val="0065041E"/>
    <w:rsid w:val="00650AAF"/>
    <w:rsid w:val="006513A4"/>
    <w:rsid w:val="00651584"/>
    <w:rsid w:val="006525E1"/>
    <w:rsid w:val="00652A2A"/>
    <w:rsid w:val="00652D13"/>
    <w:rsid w:val="00652E90"/>
    <w:rsid w:val="006535A9"/>
    <w:rsid w:val="00653E9A"/>
    <w:rsid w:val="006556A8"/>
    <w:rsid w:val="00655A17"/>
    <w:rsid w:val="00656A53"/>
    <w:rsid w:val="006570E3"/>
    <w:rsid w:val="00657CB6"/>
    <w:rsid w:val="00657CFB"/>
    <w:rsid w:val="00657E2E"/>
    <w:rsid w:val="0066057A"/>
    <w:rsid w:val="006607A0"/>
    <w:rsid w:val="00660A2B"/>
    <w:rsid w:val="00660D63"/>
    <w:rsid w:val="00661396"/>
    <w:rsid w:val="0066140F"/>
    <w:rsid w:val="0066180D"/>
    <w:rsid w:val="00661C6F"/>
    <w:rsid w:val="0066221D"/>
    <w:rsid w:val="00662506"/>
    <w:rsid w:val="00662569"/>
    <w:rsid w:val="00662B11"/>
    <w:rsid w:val="00662C3C"/>
    <w:rsid w:val="0066437A"/>
    <w:rsid w:val="00664A18"/>
    <w:rsid w:val="00665304"/>
    <w:rsid w:val="006656A6"/>
    <w:rsid w:val="0066584D"/>
    <w:rsid w:val="00665A91"/>
    <w:rsid w:val="0066600A"/>
    <w:rsid w:val="0066760B"/>
    <w:rsid w:val="00667C3C"/>
    <w:rsid w:val="006710C6"/>
    <w:rsid w:val="006716BF"/>
    <w:rsid w:val="006723DD"/>
    <w:rsid w:val="00672CB1"/>
    <w:rsid w:val="00672F22"/>
    <w:rsid w:val="0067345B"/>
    <w:rsid w:val="006735BA"/>
    <w:rsid w:val="00673754"/>
    <w:rsid w:val="00673A69"/>
    <w:rsid w:val="00675E08"/>
    <w:rsid w:val="006764CB"/>
    <w:rsid w:val="006765A6"/>
    <w:rsid w:val="0067685B"/>
    <w:rsid w:val="00676C86"/>
    <w:rsid w:val="0067729A"/>
    <w:rsid w:val="006775CA"/>
    <w:rsid w:val="006777D6"/>
    <w:rsid w:val="00680017"/>
    <w:rsid w:val="0068044E"/>
    <w:rsid w:val="00680C20"/>
    <w:rsid w:val="0068147A"/>
    <w:rsid w:val="006814C7"/>
    <w:rsid w:val="006815F6"/>
    <w:rsid w:val="00681E36"/>
    <w:rsid w:val="00682123"/>
    <w:rsid w:val="00682136"/>
    <w:rsid w:val="0068214A"/>
    <w:rsid w:val="00682658"/>
    <w:rsid w:val="006827DF"/>
    <w:rsid w:val="006839DE"/>
    <w:rsid w:val="00683CB6"/>
    <w:rsid w:val="00683DA3"/>
    <w:rsid w:val="0068419A"/>
    <w:rsid w:val="00684517"/>
    <w:rsid w:val="00685116"/>
    <w:rsid w:val="00685DAB"/>
    <w:rsid w:val="00686A5A"/>
    <w:rsid w:val="00686C33"/>
    <w:rsid w:val="006900A4"/>
    <w:rsid w:val="00690A06"/>
    <w:rsid w:val="00692258"/>
    <w:rsid w:val="006923EF"/>
    <w:rsid w:val="00693331"/>
    <w:rsid w:val="006937C4"/>
    <w:rsid w:val="00694051"/>
    <w:rsid w:val="006943C4"/>
    <w:rsid w:val="0069470C"/>
    <w:rsid w:val="00694D4B"/>
    <w:rsid w:val="00694D5E"/>
    <w:rsid w:val="0069550D"/>
    <w:rsid w:val="00696071"/>
    <w:rsid w:val="006960FC"/>
    <w:rsid w:val="006962D6"/>
    <w:rsid w:val="00696311"/>
    <w:rsid w:val="0069795B"/>
    <w:rsid w:val="00697B0D"/>
    <w:rsid w:val="006A010F"/>
    <w:rsid w:val="006A247C"/>
    <w:rsid w:val="006A37DE"/>
    <w:rsid w:val="006A3835"/>
    <w:rsid w:val="006A3E0A"/>
    <w:rsid w:val="006A3E26"/>
    <w:rsid w:val="006A434A"/>
    <w:rsid w:val="006A44C8"/>
    <w:rsid w:val="006A62FC"/>
    <w:rsid w:val="006A6566"/>
    <w:rsid w:val="006A6E4F"/>
    <w:rsid w:val="006A7F3D"/>
    <w:rsid w:val="006B06F0"/>
    <w:rsid w:val="006B095D"/>
    <w:rsid w:val="006B0BDE"/>
    <w:rsid w:val="006B1617"/>
    <w:rsid w:val="006B236F"/>
    <w:rsid w:val="006B2373"/>
    <w:rsid w:val="006B26CF"/>
    <w:rsid w:val="006B26E3"/>
    <w:rsid w:val="006B2E02"/>
    <w:rsid w:val="006B33D7"/>
    <w:rsid w:val="006B361F"/>
    <w:rsid w:val="006B3C09"/>
    <w:rsid w:val="006B481C"/>
    <w:rsid w:val="006B4A46"/>
    <w:rsid w:val="006B4EC8"/>
    <w:rsid w:val="006B52D9"/>
    <w:rsid w:val="006B569C"/>
    <w:rsid w:val="006B5E01"/>
    <w:rsid w:val="006B6BFE"/>
    <w:rsid w:val="006B776A"/>
    <w:rsid w:val="006B78EF"/>
    <w:rsid w:val="006B7B65"/>
    <w:rsid w:val="006C2BE8"/>
    <w:rsid w:val="006C313A"/>
    <w:rsid w:val="006C31FC"/>
    <w:rsid w:val="006C3DE9"/>
    <w:rsid w:val="006C48ED"/>
    <w:rsid w:val="006C5D4E"/>
    <w:rsid w:val="006C6359"/>
    <w:rsid w:val="006C661F"/>
    <w:rsid w:val="006C67DD"/>
    <w:rsid w:val="006C6C3E"/>
    <w:rsid w:val="006C7030"/>
    <w:rsid w:val="006C7063"/>
    <w:rsid w:val="006C7FB7"/>
    <w:rsid w:val="006D0405"/>
    <w:rsid w:val="006D0B8C"/>
    <w:rsid w:val="006D0D03"/>
    <w:rsid w:val="006D1D80"/>
    <w:rsid w:val="006D21F7"/>
    <w:rsid w:val="006D248E"/>
    <w:rsid w:val="006D313F"/>
    <w:rsid w:val="006D3BCB"/>
    <w:rsid w:val="006D4DBB"/>
    <w:rsid w:val="006D50CF"/>
    <w:rsid w:val="006D5165"/>
    <w:rsid w:val="006D5898"/>
    <w:rsid w:val="006D5BCB"/>
    <w:rsid w:val="006D6599"/>
    <w:rsid w:val="006D6972"/>
    <w:rsid w:val="006D70C8"/>
    <w:rsid w:val="006D76BD"/>
    <w:rsid w:val="006D7F1A"/>
    <w:rsid w:val="006D7F33"/>
    <w:rsid w:val="006E033B"/>
    <w:rsid w:val="006E03AF"/>
    <w:rsid w:val="006E0456"/>
    <w:rsid w:val="006E0641"/>
    <w:rsid w:val="006E0AA6"/>
    <w:rsid w:val="006E0DD3"/>
    <w:rsid w:val="006E13D0"/>
    <w:rsid w:val="006E2B4B"/>
    <w:rsid w:val="006E399C"/>
    <w:rsid w:val="006E527C"/>
    <w:rsid w:val="006E5300"/>
    <w:rsid w:val="006E5EF7"/>
    <w:rsid w:val="006E5F6F"/>
    <w:rsid w:val="006E777B"/>
    <w:rsid w:val="006E7828"/>
    <w:rsid w:val="006E78C7"/>
    <w:rsid w:val="006E79A5"/>
    <w:rsid w:val="006E7A96"/>
    <w:rsid w:val="006F01AC"/>
    <w:rsid w:val="006F01BA"/>
    <w:rsid w:val="006F04DA"/>
    <w:rsid w:val="006F091B"/>
    <w:rsid w:val="006F0990"/>
    <w:rsid w:val="006F133F"/>
    <w:rsid w:val="006F278F"/>
    <w:rsid w:val="006F3357"/>
    <w:rsid w:val="006F33ED"/>
    <w:rsid w:val="006F3486"/>
    <w:rsid w:val="006F3CF2"/>
    <w:rsid w:val="006F469B"/>
    <w:rsid w:val="006F46A8"/>
    <w:rsid w:val="006F4F3F"/>
    <w:rsid w:val="006F5061"/>
    <w:rsid w:val="006F52CB"/>
    <w:rsid w:val="006F55BC"/>
    <w:rsid w:val="006F63E6"/>
    <w:rsid w:val="006F64D4"/>
    <w:rsid w:val="006F6BC2"/>
    <w:rsid w:val="006F6E5E"/>
    <w:rsid w:val="006F720E"/>
    <w:rsid w:val="006F7444"/>
    <w:rsid w:val="006F758F"/>
    <w:rsid w:val="006F7916"/>
    <w:rsid w:val="006F793D"/>
    <w:rsid w:val="007015D7"/>
    <w:rsid w:val="007017F5"/>
    <w:rsid w:val="00702463"/>
    <w:rsid w:val="007029D0"/>
    <w:rsid w:val="00702D34"/>
    <w:rsid w:val="00702D7B"/>
    <w:rsid w:val="00702E8E"/>
    <w:rsid w:val="00702ED0"/>
    <w:rsid w:val="0070302E"/>
    <w:rsid w:val="0070333B"/>
    <w:rsid w:val="00703E3D"/>
    <w:rsid w:val="00704B48"/>
    <w:rsid w:val="00704CCE"/>
    <w:rsid w:val="00705886"/>
    <w:rsid w:val="0070665E"/>
    <w:rsid w:val="00706751"/>
    <w:rsid w:val="0070677E"/>
    <w:rsid w:val="0070704F"/>
    <w:rsid w:val="00707056"/>
    <w:rsid w:val="00707137"/>
    <w:rsid w:val="007108BD"/>
    <w:rsid w:val="00710DAB"/>
    <w:rsid w:val="007123B2"/>
    <w:rsid w:val="007126CD"/>
    <w:rsid w:val="007126D0"/>
    <w:rsid w:val="00712A6F"/>
    <w:rsid w:val="0071408B"/>
    <w:rsid w:val="00714330"/>
    <w:rsid w:val="00714C2E"/>
    <w:rsid w:val="007152C1"/>
    <w:rsid w:val="0071593B"/>
    <w:rsid w:val="0071614E"/>
    <w:rsid w:val="0071785D"/>
    <w:rsid w:val="00717AA1"/>
    <w:rsid w:val="0072013C"/>
    <w:rsid w:val="007208E1"/>
    <w:rsid w:val="007210B1"/>
    <w:rsid w:val="0072322F"/>
    <w:rsid w:val="00723DEB"/>
    <w:rsid w:val="00723F60"/>
    <w:rsid w:val="007247FC"/>
    <w:rsid w:val="0072540B"/>
    <w:rsid w:val="007258CB"/>
    <w:rsid w:val="00725AE0"/>
    <w:rsid w:val="00726412"/>
    <w:rsid w:val="00726E7A"/>
    <w:rsid w:val="00727CDD"/>
    <w:rsid w:val="00727E48"/>
    <w:rsid w:val="007303FD"/>
    <w:rsid w:val="007309C8"/>
    <w:rsid w:val="007312B9"/>
    <w:rsid w:val="00731546"/>
    <w:rsid w:val="0073156A"/>
    <w:rsid w:val="00731E0E"/>
    <w:rsid w:val="007324D5"/>
    <w:rsid w:val="00732876"/>
    <w:rsid w:val="00732CC6"/>
    <w:rsid w:val="00733018"/>
    <w:rsid w:val="00735B9D"/>
    <w:rsid w:val="007361A5"/>
    <w:rsid w:val="00736471"/>
    <w:rsid w:val="007378BC"/>
    <w:rsid w:val="007401A5"/>
    <w:rsid w:val="007402AA"/>
    <w:rsid w:val="00740785"/>
    <w:rsid w:val="00740B06"/>
    <w:rsid w:val="00740EB7"/>
    <w:rsid w:val="00741437"/>
    <w:rsid w:val="007419B9"/>
    <w:rsid w:val="00741ACA"/>
    <w:rsid w:val="00741D4D"/>
    <w:rsid w:val="00741FCA"/>
    <w:rsid w:val="007425A0"/>
    <w:rsid w:val="00742E97"/>
    <w:rsid w:val="00742EBD"/>
    <w:rsid w:val="0074326C"/>
    <w:rsid w:val="007434F9"/>
    <w:rsid w:val="00744D26"/>
    <w:rsid w:val="00745045"/>
    <w:rsid w:val="00745DE4"/>
    <w:rsid w:val="00746320"/>
    <w:rsid w:val="0074682B"/>
    <w:rsid w:val="00746D1F"/>
    <w:rsid w:val="007478AD"/>
    <w:rsid w:val="00750AC6"/>
    <w:rsid w:val="00751517"/>
    <w:rsid w:val="007516A9"/>
    <w:rsid w:val="00752526"/>
    <w:rsid w:val="007529D9"/>
    <w:rsid w:val="00753235"/>
    <w:rsid w:val="0075339F"/>
    <w:rsid w:val="007536B2"/>
    <w:rsid w:val="007543C9"/>
    <w:rsid w:val="00754EA6"/>
    <w:rsid w:val="00755463"/>
    <w:rsid w:val="007554D3"/>
    <w:rsid w:val="0075619C"/>
    <w:rsid w:val="00757503"/>
    <w:rsid w:val="0075762C"/>
    <w:rsid w:val="0075772C"/>
    <w:rsid w:val="00760DFF"/>
    <w:rsid w:val="00761823"/>
    <w:rsid w:val="00761D1A"/>
    <w:rsid w:val="00762175"/>
    <w:rsid w:val="00763038"/>
    <w:rsid w:val="00763887"/>
    <w:rsid w:val="00763C41"/>
    <w:rsid w:val="00764859"/>
    <w:rsid w:val="00764C86"/>
    <w:rsid w:val="0076526B"/>
    <w:rsid w:val="0076657F"/>
    <w:rsid w:val="00766B6A"/>
    <w:rsid w:val="00767086"/>
    <w:rsid w:val="007705EF"/>
    <w:rsid w:val="00770DBC"/>
    <w:rsid w:val="00770F84"/>
    <w:rsid w:val="007711E5"/>
    <w:rsid w:val="00771C4D"/>
    <w:rsid w:val="00771FBF"/>
    <w:rsid w:val="00772650"/>
    <w:rsid w:val="007738D8"/>
    <w:rsid w:val="00773A71"/>
    <w:rsid w:val="00773F66"/>
    <w:rsid w:val="007741D5"/>
    <w:rsid w:val="00774283"/>
    <w:rsid w:val="00774702"/>
    <w:rsid w:val="00774A23"/>
    <w:rsid w:val="00775F83"/>
    <w:rsid w:val="0077691D"/>
    <w:rsid w:val="00776DAD"/>
    <w:rsid w:val="00776E03"/>
    <w:rsid w:val="00777B29"/>
    <w:rsid w:val="00777B9E"/>
    <w:rsid w:val="00777F36"/>
    <w:rsid w:val="00780881"/>
    <w:rsid w:val="00781537"/>
    <w:rsid w:val="00781673"/>
    <w:rsid w:val="0078168B"/>
    <w:rsid w:val="007820A5"/>
    <w:rsid w:val="007829A8"/>
    <w:rsid w:val="00782FDA"/>
    <w:rsid w:val="00783474"/>
    <w:rsid w:val="00783C75"/>
    <w:rsid w:val="00783F4D"/>
    <w:rsid w:val="007858A0"/>
    <w:rsid w:val="00786E98"/>
    <w:rsid w:val="00787046"/>
    <w:rsid w:val="007876C9"/>
    <w:rsid w:val="00787C0D"/>
    <w:rsid w:val="007906C8"/>
    <w:rsid w:val="00790A01"/>
    <w:rsid w:val="00790E97"/>
    <w:rsid w:val="00791212"/>
    <w:rsid w:val="00791441"/>
    <w:rsid w:val="00791A46"/>
    <w:rsid w:val="00791F2C"/>
    <w:rsid w:val="00792BD6"/>
    <w:rsid w:val="00793CEE"/>
    <w:rsid w:val="00793F86"/>
    <w:rsid w:val="00794F6D"/>
    <w:rsid w:val="00795549"/>
    <w:rsid w:val="0079603F"/>
    <w:rsid w:val="00796071"/>
    <w:rsid w:val="00796951"/>
    <w:rsid w:val="00796B6C"/>
    <w:rsid w:val="007A0160"/>
    <w:rsid w:val="007A070B"/>
    <w:rsid w:val="007A145B"/>
    <w:rsid w:val="007A2507"/>
    <w:rsid w:val="007A2C2C"/>
    <w:rsid w:val="007A3022"/>
    <w:rsid w:val="007A4209"/>
    <w:rsid w:val="007A57B2"/>
    <w:rsid w:val="007A7F23"/>
    <w:rsid w:val="007B0098"/>
    <w:rsid w:val="007B00B8"/>
    <w:rsid w:val="007B1781"/>
    <w:rsid w:val="007B55B6"/>
    <w:rsid w:val="007B5D9D"/>
    <w:rsid w:val="007B6193"/>
    <w:rsid w:val="007B6660"/>
    <w:rsid w:val="007B6DAA"/>
    <w:rsid w:val="007B6F86"/>
    <w:rsid w:val="007B71BE"/>
    <w:rsid w:val="007B7631"/>
    <w:rsid w:val="007B7BAA"/>
    <w:rsid w:val="007B7E3A"/>
    <w:rsid w:val="007C0E0D"/>
    <w:rsid w:val="007C0F76"/>
    <w:rsid w:val="007C164F"/>
    <w:rsid w:val="007C1907"/>
    <w:rsid w:val="007C387E"/>
    <w:rsid w:val="007C4733"/>
    <w:rsid w:val="007C4A7A"/>
    <w:rsid w:val="007C50D0"/>
    <w:rsid w:val="007C5B15"/>
    <w:rsid w:val="007C61CA"/>
    <w:rsid w:val="007C6B50"/>
    <w:rsid w:val="007C77DF"/>
    <w:rsid w:val="007C7A79"/>
    <w:rsid w:val="007C7B59"/>
    <w:rsid w:val="007D0D20"/>
    <w:rsid w:val="007D0FB1"/>
    <w:rsid w:val="007D1154"/>
    <w:rsid w:val="007D1512"/>
    <w:rsid w:val="007D18AF"/>
    <w:rsid w:val="007D2635"/>
    <w:rsid w:val="007D2791"/>
    <w:rsid w:val="007D28D1"/>
    <w:rsid w:val="007D2BD9"/>
    <w:rsid w:val="007D2CB9"/>
    <w:rsid w:val="007D346D"/>
    <w:rsid w:val="007D3C93"/>
    <w:rsid w:val="007D4547"/>
    <w:rsid w:val="007D4E6A"/>
    <w:rsid w:val="007D578D"/>
    <w:rsid w:val="007D6CDE"/>
    <w:rsid w:val="007D70C6"/>
    <w:rsid w:val="007D70D0"/>
    <w:rsid w:val="007D7A15"/>
    <w:rsid w:val="007D7B13"/>
    <w:rsid w:val="007D7E3B"/>
    <w:rsid w:val="007E04D6"/>
    <w:rsid w:val="007E1048"/>
    <w:rsid w:val="007E124D"/>
    <w:rsid w:val="007E1978"/>
    <w:rsid w:val="007E1A92"/>
    <w:rsid w:val="007E2064"/>
    <w:rsid w:val="007E2DD3"/>
    <w:rsid w:val="007E33F4"/>
    <w:rsid w:val="007E3BAC"/>
    <w:rsid w:val="007E5134"/>
    <w:rsid w:val="007E546B"/>
    <w:rsid w:val="007E66F4"/>
    <w:rsid w:val="007F0634"/>
    <w:rsid w:val="007F066C"/>
    <w:rsid w:val="007F11AE"/>
    <w:rsid w:val="007F14F2"/>
    <w:rsid w:val="007F25A7"/>
    <w:rsid w:val="007F2992"/>
    <w:rsid w:val="007F3143"/>
    <w:rsid w:val="007F32C3"/>
    <w:rsid w:val="007F385D"/>
    <w:rsid w:val="007F3F82"/>
    <w:rsid w:val="007F45A7"/>
    <w:rsid w:val="007F47B7"/>
    <w:rsid w:val="007F49D6"/>
    <w:rsid w:val="007F4E5A"/>
    <w:rsid w:val="007F4F1A"/>
    <w:rsid w:val="007F5777"/>
    <w:rsid w:val="007F5DB4"/>
    <w:rsid w:val="007F6559"/>
    <w:rsid w:val="007F661B"/>
    <w:rsid w:val="007F6703"/>
    <w:rsid w:val="007F6926"/>
    <w:rsid w:val="007F6F07"/>
    <w:rsid w:val="007F73B2"/>
    <w:rsid w:val="007F7EF8"/>
    <w:rsid w:val="00801C62"/>
    <w:rsid w:val="008035C0"/>
    <w:rsid w:val="008042C8"/>
    <w:rsid w:val="0080460F"/>
    <w:rsid w:val="00804D98"/>
    <w:rsid w:val="0080631B"/>
    <w:rsid w:val="008063A2"/>
    <w:rsid w:val="008073C5"/>
    <w:rsid w:val="00811322"/>
    <w:rsid w:val="0081137E"/>
    <w:rsid w:val="00811656"/>
    <w:rsid w:val="008128EC"/>
    <w:rsid w:val="00812FA4"/>
    <w:rsid w:val="008138B6"/>
    <w:rsid w:val="00813E7D"/>
    <w:rsid w:val="00813E85"/>
    <w:rsid w:val="008157F1"/>
    <w:rsid w:val="00815E53"/>
    <w:rsid w:val="00816E4D"/>
    <w:rsid w:val="00817794"/>
    <w:rsid w:val="00817C1E"/>
    <w:rsid w:val="00817D30"/>
    <w:rsid w:val="008200FD"/>
    <w:rsid w:val="0082058A"/>
    <w:rsid w:val="00820A7F"/>
    <w:rsid w:val="00820AE5"/>
    <w:rsid w:val="00821867"/>
    <w:rsid w:val="00822649"/>
    <w:rsid w:val="00822691"/>
    <w:rsid w:val="008228AD"/>
    <w:rsid w:val="00822A08"/>
    <w:rsid w:val="00823AE0"/>
    <w:rsid w:val="008244D7"/>
    <w:rsid w:val="00824A49"/>
    <w:rsid w:val="00824ECF"/>
    <w:rsid w:val="00825126"/>
    <w:rsid w:val="00825639"/>
    <w:rsid w:val="008258E2"/>
    <w:rsid w:val="00825A2A"/>
    <w:rsid w:val="00826B38"/>
    <w:rsid w:val="00826E98"/>
    <w:rsid w:val="00827519"/>
    <w:rsid w:val="008279F8"/>
    <w:rsid w:val="008308FC"/>
    <w:rsid w:val="00831A96"/>
    <w:rsid w:val="00832D1F"/>
    <w:rsid w:val="00833E2A"/>
    <w:rsid w:val="0083418F"/>
    <w:rsid w:val="008352D8"/>
    <w:rsid w:val="00835A8E"/>
    <w:rsid w:val="0083662F"/>
    <w:rsid w:val="00836978"/>
    <w:rsid w:val="008370AD"/>
    <w:rsid w:val="00837416"/>
    <w:rsid w:val="00837EA0"/>
    <w:rsid w:val="00837F6D"/>
    <w:rsid w:val="00837F71"/>
    <w:rsid w:val="00840C7F"/>
    <w:rsid w:val="00842EA7"/>
    <w:rsid w:val="00842EC9"/>
    <w:rsid w:val="00843A22"/>
    <w:rsid w:val="00843F09"/>
    <w:rsid w:val="00843F4C"/>
    <w:rsid w:val="0084401C"/>
    <w:rsid w:val="00844284"/>
    <w:rsid w:val="0084496E"/>
    <w:rsid w:val="00844993"/>
    <w:rsid w:val="008449DB"/>
    <w:rsid w:val="00845869"/>
    <w:rsid w:val="00845EAA"/>
    <w:rsid w:val="00845ECD"/>
    <w:rsid w:val="0084600F"/>
    <w:rsid w:val="00846342"/>
    <w:rsid w:val="008463D6"/>
    <w:rsid w:val="00847450"/>
    <w:rsid w:val="008479D3"/>
    <w:rsid w:val="00850476"/>
    <w:rsid w:val="00850889"/>
    <w:rsid w:val="00850955"/>
    <w:rsid w:val="00851B88"/>
    <w:rsid w:val="0085237C"/>
    <w:rsid w:val="008523CE"/>
    <w:rsid w:val="00852A86"/>
    <w:rsid w:val="0085353D"/>
    <w:rsid w:val="00853642"/>
    <w:rsid w:val="0085365C"/>
    <w:rsid w:val="00854700"/>
    <w:rsid w:val="00855102"/>
    <w:rsid w:val="00855F4D"/>
    <w:rsid w:val="008560F5"/>
    <w:rsid w:val="00857522"/>
    <w:rsid w:val="008601DB"/>
    <w:rsid w:val="00860FC8"/>
    <w:rsid w:val="00861170"/>
    <w:rsid w:val="00861337"/>
    <w:rsid w:val="0086170F"/>
    <w:rsid w:val="00861A4D"/>
    <w:rsid w:val="008620CB"/>
    <w:rsid w:val="008627CA"/>
    <w:rsid w:val="0086286A"/>
    <w:rsid w:val="00863230"/>
    <w:rsid w:val="008632EA"/>
    <w:rsid w:val="00864A24"/>
    <w:rsid w:val="008653E8"/>
    <w:rsid w:val="00866564"/>
    <w:rsid w:val="0086661D"/>
    <w:rsid w:val="00866A18"/>
    <w:rsid w:val="00866A56"/>
    <w:rsid w:val="00867351"/>
    <w:rsid w:val="00867490"/>
    <w:rsid w:val="0087028E"/>
    <w:rsid w:val="00871950"/>
    <w:rsid w:val="00871FC9"/>
    <w:rsid w:val="00872013"/>
    <w:rsid w:val="00872428"/>
    <w:rsid w:val="00873004"/>
    <w:rsid w:val="00873232"/>
    <w:rsid w:val="008738D2"/>
    <w:rsid w:val="0087395E"/>
    <w:rsid w:val="008742C5"/>
    <w:rsid w:val="008746E2"/>
    <w:rsid w:val="00874B43"/>
    <w:rsid w:val="00875067"/>
    <w:rsid w:val="00875086"/>
    <w:rsid w:val="00875691"/>
    <w:rsid w:val="00876039"/>
    <w:rsid w:val="008762E4"/>
    <w:rsid w:val="008764F1"/>
    <w:rsid w:val="00876902"/>
    <w:rsid w:val="00876D32"/>
    <w:rsid w:val="008803B0"/>
    <w:rsid w:val="008820C0"/>
    <w:rsid w:val="008830AD"/>
    <w:rsid w:val="00883204"/>
    <w:rsid w:val="008837AA"/>
    <w:rsid w:val="008838E3"/>
    <w:rsid w:val="00884BA1"/>
    <w:rsid w:val="00884E16"/>
    <w:rsid w:val="00884EDD"/>
    <w:rsid w:val="00885DB7"/>
    <w:rsid w:val="00886B79"/>
    <w:rsid w:val="008871F2"/>
    <w:rsid w:val="00887696"/>
    <w:rsid w:val="00890EA0"/>
    <w:rsid w:val="00892016"/>
    <w:rsid w:val="00892266"/>
    <w:rsid w:val="008923E2"/>
    <w:rsid w:val="008925F3"/>
    <w:rsid w:val="00892BC1"/>
    <w:rsid w:val="0089377D"/>
    <w:rsid w:val="008939B6"/>
    <w:rsid w:val="00893C6B"/>
    <w:rsid w:val="00894247"/>
    <w:rsid w:val="00895C4C"/>
    <w:rsid w:val="008967D0"/>
    <w:rsid w:val="00897238"/>
    <w:rsid w:val="00897730"/>
    <w:rsid w:val="00897E76"/>
    <w:rsid w:val="008A0335"/>
    <w:rsid w:val="008A09E8"/>
    <w:rsid w:val="008A1C85"/>
    <w:rsid w:val="008A3335"/>
    <w:rsid w:val="008A338B"/>
    <w:rsid w:val="008A344C"/>
    <w:rsid w:val="008A34BE"/>
    <w:rsid w:val="008A38A2"/>
    <w:rsid w:val="008A4730"/>
    <w:rsid w:val="008A4B17"/>
    <w:rsid w:val="008A514A"/>
    <w:rsid w:val="008A54B5"/>
    <w:rsid w:val="008A5539"/>
    <w:rsid w:val="008A59F7"/>
    <w:rsid w:val="008A5F7D"/>
    <w:rsid w:val="008A715E"/>
    <w:rsid w:val="008A7E57"/>
    <w:rsid w:val="008B0CC7"/>
    <w:rsid w:val="008B276E"/>
    <w:rsid w:val="008B35FE"/>
    <w:rsid w:val="008B3719"/>
    <w:rsid w:val="008B3D5E"/>
    <w:rsid w:val="008B4619"/>
    <w:rsid w:val="008B4D4D"/>
    <w:rsid w:val="008B50B0"/>
    <w:rsid w:val="008B5672"/>
    <w:rsid w:val="008B5AB4"/>
    <w:rsid w:val="008B6788"/>
    <w:rsid w:val="008B6814"/>
    <w:rsid w:val="008B7697"/>
    <w:rsid w:val="008C05E0"/>
    <w:rsid w:val="008C1C52"/>
    <w:rsid w:val="008C2CDE"/>
    <w:rsid w:val="008C2CF8"/>
    <w:rsid w:val="008C333D"/>
    <w:rsid w:val="008C3395"/>
    <w:rsid w:val="008C3795"/>
    <w:rsid w:val="008C3E8E"/>
    <w:rsid w:val="008C4694"/>
    <w:rsid w:val="008C4932"/>
    <w:rsid w:val="008C49BC"/>
    <w:rsid w:val="008C4A05"/>
    <w:rsid w:val="008C4A1A"/>
    <w:rsid w:val="008C4BD4"/>
    <w:rsid w:val="008C502C"/>
    <w:rsid w:val="008C5206"/>
    <w:rsid w:val="008C5322"/>
    <w:rsid w:val="008C57ED"/>
    <w:rsid w:val="008C5888"/>
    <w:rsid w:val="008C58C1"/>
    <w:rsid w:val="008C5921"/>
    <w:rsid w:val="008C5A53"/>
    <w:rsid w:val="008C6128"/>
    <w:rsid w:val="008C69E3"/>
    <w:rsid w:val="008C69F2"/>
    <w:rsid w:val="008C745B"/>
    <w:rsid w:val="008C79CE"/>
    <w:rsid w:val="008C7AF1"/>
    <w:rsid w:val="008C7AF7"/>
    <w:rsid w:val="008C7C3E"/>
    <w:rsid w:val="008C7E1B"/>
    <w:rsid w:val="008D004D"/>
    <w:rsid w:val="008D0DB8"/>
    <w:rsid w:val="008D102C"/>
    <w:rsid w:val="008D1419"/>
    <w:rsid w:val="008D1997"/>
    <w:rsid w:val="008D2E91"/>
    <w:rsid w:val="008D3926"/>
    <w:rsid w:val="008D4089"/>
    <w:rsid w:val="008D5271"/>
    <w:rsid w:val="008D5289"/>
    <w:rsid w:val="008D560E"/>
    <w:rsid w:val="008D5867"/>
    <w:rsid w:val="008D6062"/>
    <w:rsid w:val="008D6897"/>
    <w:rsid w:val="008D6FEB"/>
    <w:rsid w:val="008D71F5"/>
    <w:rsid w:val="008D732C"/>
    <w:rsid w:val="008D7723"/>
    <w:rsid w:val="008E0127"/>
    <w:rsid w:val="008E0719"/>
    <w:rsid w:val="008E07BE"/>
    <w:rsid w:val="008E0D1F"/>
    <w:rsid w:val="008E1D50"/>
    <w:rsid w:val="008E31D5"/>
    <w:rsid w:val="008E32B3"/>
    <w:rsid w:val="008E4575"/>
    <w:rsid w:val="008E45AC"/>
    <w:rsid w:val="008E4DAB"/>
    <w:rsid w:val="008E522A"/>
    <w:rsid w:val="008E52F6"/>
    <w:rsid w:val="008E5473"/>
    <w:rsid w:val="008E574A"/>
    <w:rsid w:val="008E6075"/>
    <w:rsid w:val="008E6665"/>
    <w:rsid w:val="008E686A"/>
    <w:rsid w:val="008E6E1A"/>
    <w:rsid w:val="008E7CC1"/>
    <w:rsid w:val="008F23DF"/>
    <w:rsid w:val="008F2D03"/>
    <w:rsid w:val="008F3D09"/>
    <w:rsid w:val="008F3DDF"/>
    <w:rsid w:val="008F4BE2"/>
    <w:rsid w:val="008F6B36"/>
    <w:rsid w:val="008F6D03"/>
    <w:rsid w:val="008F7504"/>
    <w:rsid w:val="008F7C65"/>
    <w:rsid w:val="008F7FA7"/>
    <w:rsid w:val="009000B8"/>
    <w:rsid w:val="009006D1"/>
    <w:rsid w:val="00900C17"/>
    <w:rsid w:val="00900FC1"/>
    <w:rsid w:val="0090179C"/>
    <w:rsid w:val="00901C08"/>
    <w:rsid w:val="00901C31"/>
    <w:rsid w:val="00901C54"/>
    <w:rsid w:val="0090220D"/>
    <w:rsid w:val="009022EA"/>
    <w:rsid w:val="0090262E"/>
    <w:rsid w:val="00902810"/>
    <w:rsid w:val="0090281C"/>
    <w:rsid w:val="00902943"/>
    <w:rsid w:val="00902FEB"/>
    <w:rsid w:val="009035CC"/>
    <w:rsid w:val="00903A1F"/>
    <w:rsid w:val="00903E40"/>
    <w:rsid w:val="0090448E"/>
    <w:rsid w:val="0090464C"/>
    <w:rsid w:val="00904826"/>
    <w:rsid w:val="009049D2"/>
    <w:rsid w:val="00904B6B"/>
    <w:rsid w:val="00904D2B"/>
    <w:rsid w:val="00905500"/>
    <w:rsid w:val="00905B95"/>
    <w:rsid w:val="009062D8"/>
    <w:rsid w:val="00906764"/>
    <w:rsid w:val="00907F52"/>
    <w:rsid w:val="00910C81"/>
    <w:rsid w:val="00910F45"/>
    <w:rsid w:val="009112CA"/>
    <w:rsid w:val="009114BC"/>
    <w:rsid w:val="00912164"/>
    <w:rsid w:val="009128EC"/>
    <w:rsid w:val="00912F69"/>
    <w:rsid w:val="00914151"/>
    <w:rsid w:val="009142BA"/>
    <w:rsid w:val="009146E6"/>
    <w:rsid w:val="0091471E"/>
    <w:rsid w:val="00914F31"/>
    <w:rsid w:val="009151FC"/>
    <w:rsid w:val="0091637D"/>
    <w:rsid w:val="009166C1"/>
    <w:rsid w:val="00916881"/>
    <w:rsid w:val="0091722E"/>
    <w:rsid w:val="00917611"/>
    <w:rsid w:val="00920739"/>
    <w:rsid w:val="00920C2E"/>
    <w:rsid w:val="0092142F"/>
    <w:rsid w:val="009215E0"/>
    <w:rsid w:val="009218A2"/>
    <w:rsid w:val="00922BEC"/>
    <w:rsid w:val="00922DDA"/>
    <w:rsid w:val="00923275"/>
    <w:rsid w:val="00923530"/>
    <w:rsid w:val="0092396C"/>
    <w:rsid w:val="00923A5B"/>
    <w:rsid w:val="0092492B"/>
    <w:rsid w:val="00924984"/>
    <w:rsid w:val="00924D67"/>
    <w:rsid w:val="00925484"/>
    <w:rsid w:val="009262AD"/>
    <w:rsid w:val="00926A8C"/>
    <w:rsid w:val="00926C61"/>
    <w:rsid w:val="00927484"/>
    <w:rsid w:val="00927863"/>
    <w:rsid w:val="00927E86"/>
    <w:rsid w:val="00930597"/>
    <w:rsid w:val="009328A1"/>
    <w:rsid w:val="00933E08"/>
    <w:rsid w:val="0093415E"/>
    <w:rsid w:val="00934C2D"/>
    <w:rsid w:val="0093516A"/>
    <w:rsid w:val="009357AC"/>
    <w:rsid w:val="00935F60"/>
    <w:rsid w:val="00936621"/>
    <w:rsid w:val="00936DFA"/>
    <w:rsid w:val="0093787F"/>
    <w:rsid w:val="0094029B"/>
    <w:rsid w:val="00940E92"/>
    <w:rsid w:val="00941364"/>
    <w:rsid w:val="009415B4"/>
    <w:rsid w:val="009415CB"/>
    <w:rsid w:val="009416E3"/>
    <w:rsid w:val="00941F42"/>
    <w:rsid w:val="009420B6"/>
    <w:rsid w:val="0094224D"/>
    <w:rsid w:val="009422CA"/>
    <w:rsid w:val="009423A8"/>
    <w:rsid w:val="009423C5"/>
    <w:rsid w:val="00942FDC"/>
    <w:rsid w:val="0094346E"/>
    <w:rsid w:val="0094358F"/>
    <w:rsid w:val="0094369B"/>
    <w:rsid w:val="00944554"/>
    <w:rsid w:val="0094455E"/>
    <w:rsid w:val="00944ACB"/>
    <w:rsid w:val="00944E7F"/>
    <w:rsid w:val="009469C3"/>
    <w:rsid w:val="0094738E"/>
    <w:rsid w:val="00947C90"/>
    <w:rsid w:val="009500EE"/>
    <w:rsid w:val="00951268"/>
    <w:rsid w:val="00951A17"/>
    <w:rsid w:val="00952FCD"/>
    <w:rsid w:val="00953044"/>
    <w:rsid w:val="00953390"/>
    <w:rsid w:val="00953D04"/>
    <w:rsid w:val="00954041"/>
    <w:rsid w:val="00954893"/>
    <w:rsid w:val="009548C0"/>
    <w:rsid w:val="00955BCC"/>
    <w:rsid w:val="00955C0D"/>
    <w:rsid w:val="00955C6A"/>
    <w:rsid w:val="0095611C"/>
    <w:rsid w:val="00956698"/>
    <w:rsid w:val="00956987"/>
    <w:rsid w:val="009576F5"/>
    <w:rsid w:val="00957BBC"/>
    <w:rsid w:val="00957C4E"/>
    <w:rsid w:val="00957E89"/>
    <w:rsid w:val="0096087E"/>
    <w:rsid w:val="00960C0F"/>
    <w:rsid w:val="00962144"/>
    <w:rsid w:val="00962CC6"/>
    <w:rsid w:val="00964083"/>
    <w:rsid w:val="00964B0E"/>
    <w:rsid w:val="00964C06"/>
    <w:rsid w:val="0096554C"/>
    <w:rsid w:val="00965F49"/>
    <w:rsid w:val="009670EC"/>
    <w:rsid w:val="00967866"/>
    <w:rsid w:val="00967D9F"/>
    <w:rsid w:val="00967DE3"/>
    <w:rsid w:val="00971A14"/>
    <w:rsid w:val="00971E83"/>
    <w:rsid w:val="009727C4"/>
    <w:rsid w:val="00972A38"/>
    <w:rsid w:val="00972E13"/>
    <w:rsid w:val="00973792"/>
    <w:rsid w:val="00973FED"/>
    <w:rsid w:val="0097461A"/>
    <w:rsid w:val="00974B21"/>
    <w:rsid w:val="00974B26"/>
    <w:rsid w:val="00974EC6"/>
    <w:rsid w:val="009756C4"/>
    <w:rsid w:val="00975F55"/>
    <w:rsid w:val="009763BA"/>
    <w:rsid w:val="00976415"/>
    <w:rsid w:val="0097659F"/>
    <w:rsid w:val="009767D5"/>
    <w:rsid w:val="00976F4E"/>
    <w:rsid w:val="0098014C"/>
    <w:rsid w:val="00980280"/>
    <w:rsid w:val="00980433"/>
    <w:rsid w:val="0098053A"/>
    <w:rsid w:val="00980751"/>
    <w:rsid w:val="00980B86"/>
    <w:rsid w:val="00980DED"/>
    <w:rsid w:val="00982806"/>
    <w:rsid w:val="00982A8A"/>
    <w:rsid w:val="009832C9"/>
    <w:rsid w:val="0098333F"/>
    <w:rsid w:val="00983388"/>
    <w:rsid w:val="00983F6A"/>
    <w:rsid w:val="00984B3C"/>
    <w:rsid w:val="0098505A"/>
    <w:rsid w:val="00985B56"/>
    <w:rsid w:val="00986B80"/>
    <w:rsid w:val="009873D2"/>
    <w:rsid w:val="009875CA"/>
    <w:rsid w:val="009902F2"/>
    <w:rsid w:val="00990AC1"/>
    <w:rsid w:val="00990BBA"/>
    <w:rsid w:val="00990CB9"/>
    <w:rsid w:val="009914E2"/>
    <w:rsid w:val="00991C8B"/>
    <w:rsid w:val="0099371F"/>
    <w:rsid w:val="0099388D"/>
    <w:rsid w:val="009944F6"/>
    <w:rsid w:val="009953C8"/>
    <w:rsid w:val="00995985"/>
    <w:rsid w:val="0099705E"/>
    <w:rsid w:val="009978C8"/>
    <w:rsid w:val="00997D6D"/>
    <w:rsid w:val="009A0BE2"/>
    <w:rsid w:val="009A0C2D"/>
    <w:rsid w:val="009A0E0F"/>
    <w:rsid w:val="009A1E76"/>
    <w:rsid w:val="009A25DC"/>
    <w:rsid w:val="009A2AB2"/>
    <w:rsid w:val="009A3F90"/>
    <w:rsid w:val="009A4B07"/>
    <w:rsid w:val="009A4D08"/>
    <w:rsid w:val="009A4D36"/>
    <w:rsid w:val="009A5899"/>
    <w:rsid w:val="009A66EC"/>
    <w:rsid w:val="009A75FB"/>
    <w:rsid w:val="009A79BA"/>
    <w:rsid w:val="009A7F59"/>
    <w:rsid w:val="009B0838"/>
    <w:rsid w:val="009B24FB"/>
    <w:rsid w:val="009B2BA7"/>
    <w:rsid w:val="009B518C"/>
    <w:rsid w:val="009B540B"/>
    <w:rsid w:val="009B5BA1"/>
    <w:rsid w:val="009B69E0"/>
    <w:rsid w:val="009B6C06"/>
    <w:rsid w:val="009B7041"/>
    <w:rsid w:val="009B7262"/>
    <w:rsid w:val="009C04E5"/>
    <w:rsid w:val="009C0AEE"/>
    <w:rsid w:val="009C1F72"/>
    <w:rsid w:val="009C20AD"/>
    <w:rsid w:val="009C2465"/>
    <w:rsid w:val="009C2796"/>
    <w:rsid w:val="009C2B87"/>
    <w:rsid w:val="009C308E"/>
    <w:rsid w:val="009C3E33"/>
    <w:rsid w:val="009C3FF2"/>
    <w:rsid w:val="009C469F"/>
    <w:rsid w:val="009C4829"/>
    <w:rsid w:val="009C51E0"/>
    <w:rsid w:val="009C53D4"/>
    <w:rsid w:val="009C5436"/>
    <w:rsid w:val="009C543F"/>
    <w:rsid w:val="009C63AF"/>
    <w:rsid w:val="009C63BC"/>
    <w:rsid w:val="009C76D9"/>
    <w:rsid w:val="009C7C7D"/>
    <w:rsid w:val="009C7E93"/>
    <w:rsid w:val="009D095F"/>
    <w:rsid w:val="009D3054"/>
    <w:rsid w:val="009D3170"/>
    <w:rsid w:val="009D3F5A"/>
    <w:rsid w:val="009D479F"/>
    <w:rsid w:val="009D4A6C"/>
    <w:rsid w:val="009D4BF7"/>
    <w:rsid w:val="009D57AF"/>
    <w:rsid w:val="009D58AF"/>
    <w:rsid w:val="009D5A80"/>
    <w:rsid w:val="009D5BA2"/>
    <w:rsid w:val="009D618E"/>
    <w:rsid w:val="009D69CB"/>
    <w:rsid w:val="009D6F69"/>
    <w:rsid w:val="009E0D47"/>
    <w:rsid w:val="009E1059"/>
    <w:rsid w:val="009E229B"/>
    <w:rsid w:val="009E26A9"/>
    <w:rsid w:val="009E272B"/>
    <w:rsid w:val="009E35DB"/>
    <w:rsid w:val="009E4C09"/>
    <w:rsid w:val="009E4F9E"/>
    <w:rsid w:val="009E6413"/>
    <w:rsid w:val="009E66DD"/>
    <w:rsid w:val="009E76F0"/>
    <w:rsid w:val="009E79ED"/>
    <w:rsid w:val="009F0A42"/>
    <w:rsid w:val="009F0B76"/>
    <w:rsid w:val="009F1C2F"/>
    <w:rsid w:val="009F1E88"/>
    <w:rsid w:val="009F2212"/>
    <w:rsid w:val="009F28F7"/>
    <w:rsid w:val="009F2A3F"/>
    <w:rsid w:val="009F2C5F"/>
    <w:rsid w:val="009F3576"/>
    <w:rsid w:val="009F3988"/>
    <w:rsid w:val="009F43DE"/>
    <w:rsid w:val="009F4866"/>
    <w:rsid w:val="009F5298"/>
    <w:rsid w:val="009F5E6C"/>
    <w:rsid w:val="009F61B8"/>
    <w:rsid w:val="009F6836"/>
    <w:rsid w:val="009F754A"/>
    <w:rsid w:val="009F76D9"/>
    <w:rsid w:val="009F78BE"/>
    <w:rsid w:val="00A00329"/>
    <w:rsid w:val="00A009B1"/>
    <w:rsid w:val="00A00EC0"/>
    <w:rsid w:val="00A0105E"/>
    <w:rsid w:val="00A01195"/>
    <w:rsid w:val="00A0166C"/>
    <w:rsid w:val="00A01927"/>
    <w:rsid w:val="00A01A32"/>
    <w:rsid w:val="00A01B40"/>
    <w:rsid w:val="00A01ECA"/>
    <w:rsid w:val="00A02E65"/>
    <w:rsid w:val="00A030DE"/>
    <w:rsid w:val="00A031BC"/>
    <w:rsid w:val="00A03C2D"/>
    <w:rsid w:val="00A03CCA"/>
    <w:rsid w:val="00A04760"/>
    <w:rsid w:val="00A0486F"/>
    <w:rsid w:val="00A04EF2"/>
    <w:rsid w:val="00A05D19"/>
    <w:rsid w:val="00A060D3"/>
    <w:rsid w:val="00A0719B"/>
    <w:rsid w:val="00A1013D"/>
    <w:rsid w:val="00A10905"/>
    <w:rsid w:val="00A10B25"/>
    <w:rsid w:val="00A10E45"/>
    <w:rsid w:val="00A110BC"/>
    <w:rsid w:val="00A12212"/>
    <w:rsid w:val="00A12876"/>
    <w:rsid w:val="00A13074"/>
    <w:rsid w:val="00A134DD"/>
    <w:rsid w:val="00A14412"/>
    <w:rsid w:val="00A146C9"/>
    <w:rsid w:val="00A1577B"/>
    <w:rsid w:val="00A157FC"/>
    <w:rsid w:val="00A17CA2"/>
    <w:rsid w:val="00A20793"/>
    <w:rsid w:val="00A20F10"/>
    <w:rsid w:val="00A20FE7"/>
    <w:rsid w:val="00A211B1"/>
    <w:rsid w:val="00A21297"/>
    <w:rsid w:val="00A21D7E"/>
    <w:rsid w:val="00A22240"/>
    <w:rsid w:val="00A2239E"/>
    <w:rsid w:val="00A24ABE"/>
    <w:rsid w:val="00A2504D"/>
    <w:rsid w:val="00A25BF9"/>
    <w:rsid w:val="00A25C99"/>
    <w:rsid w:val="00A272D8"/>
    <w:rsid w:val="00A27A29"/>
    <w:rsid w:val="00A3082F"/>
    <w:rsid w:val="00A308B0"/>
    <w:rsid w:val="00A30C5C"/>
    <w:rsid w:val="00A31559"/>
    <w:rsid w:val="00A319A3"/>
    <w:rsid w:val="00A32377"/>
    <w:rsid w:val="00A32677"/>
    <w:rsid w:val="00A328D3"/>
    <w:rsid w:val="00A32BBD"/>
    <w:rsid w:val="00A3387D"/>
    <w:rsid w:val="00A33B7A"/>
    <w:rsid w:val="00A34710"/>
    <w:rsid w:val="00A34FB2"/>
    <w:rsid w:val="00A3534C"/>
    <w:rsid w:val="00A353FD"/>
    <w:rsid w:val="00A35799"/>
    <w:rsid w:val="00A35971"/>
    <w:rsid w:val="00A36231"/>
    <w:rsid w:val="00A36422"/>
    <w:rsid w:val="00A36BDE"/>
    <w:rsid w:val="00A36C04"/>
    <w:rsid w:val="00A36FA6"/>
    <w:rsid w:val="00A37226"/>
    <w:rsid w:val="00A37617"/>
    <w:rsid w:val="00A3787C"/>
    <w:rsid w:val="00A37ED2"/>
    <w:rsid w:val="00A41131"/>
    <w:rsid w:val="00A4180B"/>
    <w:rsid w:val="00A41BBB"/>
    <w:rsid w:val="00A43649"/>
    <w:rsid w:val="00A4365C"/>
    <w:rsid w:val="00A43846"/>
    <w:rsid w:val="00A4388E"/>
    <w:rsid w:val="00A4464D"/>
    <w:rsid w:val="00A46255"/>
    <w:rsid w:val="00A462B8"/>
    <w:rsid w:val="00A4709F"/>
    <w:rsid w:val="00A506C2"/>
    <w:rsid w:val="00A51291"/>
    <w:rsid w:val="00A5184B"/>
    <w:rsid w:val="00A51A0D"/>
    <w:rsid w:val="00A52785"/>
    <w:rsid w:val="00A5316A"/>
    <w:rsid w:val="00A534C2"/>
    <w:rsid w:val="00A53A2D"/>
    <w:rsid w:val="00A53D5D"/>
    <w:rsid w:val="00A5412A"/>
    <w:rsid w:val="00A543D0"/>
    <w:rsid w:val="00A54461"/>
    <w:rsid w:val="00A54BFF"/>
    <w:rsid w:val="00A55228"/>
    <w:rsid w:val="00A55383"/>
    <w:rsid w:val="00A55CDA"/>
    <w:rsid w:val="00A55F9C"/>
    <w:rsid w:val="00A57E9E"/>
    <w:rsid w:val="00A57F01"/>
    <w:rsid w:val="00A60428"/>
    <w:rsid w:val="00A6094B"/>
    <w:rsid w:val="00A609C4"/>
    <w:rsid w:val="00A60C4F"/>
    <w:rsid w:val="00A6244B"/>
    <w:rsid w:val="00A62D01"/>
    <w:rsid w:val="00A6327C"/>
    <w:rsid w:val="00A63546"/>
    <w:rsid w:val="00A63AB6"/>
    <w:rsid w:val="00A641C7"/>
    <w:rsid w:val="00A64702"/>
    <w:rsid w:val="00A647F4"/>
    <w:rsid w:val="00A65DE3"/>
    <w:rsid w:val="00A66492"/>
    <w:rsid w:val="00A675FD"/>
    <w:rsid w:val="00A6797A"/>
    <w:rsid w:val="00A67CC4"/>
    <w:rsid w:val="00A67E89"/>
    <w:rsid w:val="00A706F2"/>
    <w:rsid w:val="00A71CBA"/>
    <w:rsid w:val="00A72590"/>
    <w:rsid w:val="00A73453"/>
    <w:rsid w:val="00A73B36"/>
    <w:rsid w:val="00A73B9E"/>
    <w:rsid w:val="00A74238"/>
    <w:rsid w:val="00A7499D"/>
    <w:rsid w:val="00A756F3"/>
    <w:rsid w:val="00A75757"/>
    <w:rsid w:val="00A75A88"/>
    <w:rsid w:val="00A76D17"/>
    <w:rsid w:val="00A76D19"/>
    <w:rsid w:val="00A76EBE"/>
    <w:rsid w:val="00A77DD9"/>
    <w:rsid w:val="00A80B34"/>
    <w:rsid w:val="00A80F23"/>
    <w:rsid w:val="00A80F3B"/>
    <w:rsid w:val="00A80FC2"/>
    <w:rsid w:val="00A812D4"/>
    <w:rsid w:val="00A813CA"/>
    <w:rsid w:val="00A81894"/>
    <w:rsid w:val="00A818EF"/>
    <w:rsid w:val="00A8262B"/>
    <w:rsid w:val="00A83187"/>
    <w:rsid w:val="00A838E1"/>
    <w:rsid w:val="00A83F0C"/>
    <w:rsid w:val="00A841AE"/>
    <w:rsid w:val="00A84A97"/>
    <w:rsid w:val="00A865F2"/>
    <w:rsid w:val="00A8787A"/>
    <w:rsid w:val="00A9025A"/>
    <w:rsid w:val="00A90612"/>
    <w:rsid w:val="00A90A39"/>
    <w:rsid w:val="00A91290"/>
    <w:rsid w:val="00A91D88"/>
    <w:rsid w:val="00A923EF"/>
    <w:rsid w:val="00A925A9"/>
    <w:rsid w:val="00A92894"/>
    <w:rsid w:val="00A92B99"/>
    <w:rsid w:val="00A935A5"/>
    <w:rsid w:val="00A93BC0"/>
    <w:rsid w:val="00A94294"/>
    <w:rsid w:val="00A945B7"/>
    <w:rsid w:val="00A94EBB"/>
    <w:rsid w:val="00A959E0"/>
    <w:rsid w:val="00A95A38"/>
    <w:rsid w:val="00A95C9D"/>
    <w:rsid w:val="00A9606D"/>
    <w:rsid w:val="00A96368"/>
    <w:rsid w:val="00A966E3"/>
    <w:rsid w:val="00A96F63"/>
    <w:rsid w:val="00A97269"/>
    <w:rsid w:val="00A9746E"/>
    <w:rsid w:val="00A976CB"/>
    <w:rsid w:val="00AA0178"/>
    <w:rsid w:val="00AA0206"/>
    <w:rsid w:val="00AA1059"/>
    <w:rsid w:val="00AA12A4"/>
    <w:rsid w:val="00AA17A1"/>
    <w:rsid w:val="00AA1C97"/>
    <w:rsid w:val="00AA1D70"/>
    <w:rsid w:val="00AA23B4"/>
    <w:rsid w:val="00AA2591"/>
    <w:rsid w:val="00AA2EF1"/>
    <w:rsid w:val="00AA3507"/>
    <w:rsid w:val="00AA3E42"/>
    <w:rsid w:val="00AA482D"/>
    <w:rsid w:val="00AA5E37"/>
    <w:rsid w:val="00AA5E58"/>
    <w:rsid w:val="00AA5FC7"/>
    <w:rsid w:val="00AA62CE"/>
    <w:rsid w:val="00AA6331"/>
    <w:rsid w:val="00AA656A"/>
    <w:rsid w:val="00AA665B"/>
    <w:rsid w:val="00AA67DA"/>
    <w:rsid w:val="00AA7466"/>
    <w:rsid w:val="00AA75D6"/>
    <w:rsid w:val="00AA766D"/>
    <w:rsid w:val="00AB0811"/>
    <w:rsid w:val="00AB1556"/>
    <w:rsid w:val="00AB16FB"/>
    <w:rsid w:val="00AB2A2D"/>
    <w:rsid w:val="00AB30A9"/>
    <w:rsid w:val="00AB3636"/>
    <w:rsid w:val="00AB3684"/>
    <w:rsid w:val="00AB3E1F"/>
    <w:rsid w:val="00AB452A"/>
    <w:rsid w:val="00AB4AB4"/>
    <w:rsid w:val="00AB4BF2"/>
    <w:rsid w:val="00AB5699"/>
    <w:rsid w:val="00AB5DA9"/>
    <w:rsid w:val="00AB6503"/>
    <w:rsid w:val="00AB6966"/>
    <w:rsid w:val="00AB6A3B"/>
    <w:rsid w:val="00AB6D38"/>
    <w:rsid w:val="00AB74BB"/>
    <w:rsid w:val="00AB76B5"/>
    <w:rsid w:val="00AB7C03"/>
    <w:rsid w:val="00AB7C92"/>
    <w:rsid w:val="00AB7F8E"/>
    <w:rsid w:val="00AC1978"/>
    <w:rsid w:val="00AC1B0B"/>
    <w:rsid w:val="00AC213E"/>
    <w:rsid w:val="00AC230A"/>
    <w:rsid w:val="00AC46F0"/>
    <w:rsid w:val="00AC47F0"/>
    <w:rsid w:val="00AC5096"/>
    <w:rsid w:val="00AC548E"/>
    <w:rsid w:val="00AC6470"/>
    <w:rsid w:val="00AC6EF8"/>
    <w:rsid w:val="00AC77AC"/>
    <w:rsid w:val="00AC7991"/>
    <w:rsid w:val="00AC7FFC"/>
    <w:rsid w:val="00AD092F"/>
    <w:rsid w:val="00AD14D2"/>
    <w:rsid w:val="00AD1F2C"/>
    <w:rsid w:val="00AD2274"/>
    <w:rsid w:val="00AD2307"/>
    <w:rsid w:val="00AD23DF"/>
    <w:rsid w:val="00AD2819"/>
    <w:rsid w:val="00AD317A"/>
    <w:rsid w:val="00AD3BB8"/>
    <w:rsid w:val="00AD3E26"/>
    <w:rsid w:val="00AD42A1"/>
    <w:rsid w:val="00AD5320"/>
    <w:rsid w:val="00AD55E7"/>
    <w:rsid w:val="00AD574D"/>
    <w:rsid w:val="00AD5FF8"/>
    <w:rsid w:val="00AD652A"/>
    <w:rsid w:val="00AD694E"/>
    <w:rsid w:val="00AD6A5A"/>
    <w:rsid w:val="00AD7638"/>
    <w:rsid w:val="00AD787C"/>
    <w:rsid w:val="00AD7D9A"/>
    <w:rsid w:val="00AE0435"/>
    <w:rsid w:val="00AE2DD2"/>
    <w:rsid w:val="00AE2ECB"/>
    <w:rsid w:val="00AE35CB"/>
    <w:rsid w:val="00AE3C5D"/>
    <w:rsid w:val="00AE570B"/>
    <w:rsid w:val="00AE6E4F"/>
    <w:rsid w:val="00AE77D6"/>
    <w:rsid w:val="00AF04B6"/>
    <w:rsid w:val="00AF1B6B"/>
    <w:rsid w:val="00AF335F"/>
    <w:rsid w:val="00AF3701"/>
    <w:rsid w:val="00AF3A52"/>
    <w:rsid w:val="00AF3EBC"/>
    <w:rsid w:val="00AF4831"/>
    <w:rsid w:val="00AF4AE1"/>
    <w:rsid w:val="00AF506E"/>
    <w:rsid w:val="00AF508C"/>
    <w:rsid w:val="00AF5FCA"/>
    <w:rsid w:val="00AF63E1"/>
    <w:rsid w:val="00AF67F1"/>
    <w:rsid w:val="00AF7006"/>
    <w:rsid w:val="00AF77BD"/>
    <w:rsid w:val="00AF7955"/>
    <w:rsid w:val="00B01421"/>
    <w:rsid w:val="00B0157B"/>
    <w:rsid w:val="00B01A35"/>
    <w:rsid w:val="00B0232C"/>
    <w:rsid w:val="00B0386F"/>
    <w:rsid w:val="00B041FE"/>
    <w:rsid w:val="00B04241"/>
    <w:rsid w:val="00B057FF"/>
    <w:rsid w:val="00B06622"/>
    <w:rsid w:val="00B06640"/>
    <w:rsid w:val="00B0692B"/>
    <w:rsid w:val="00B06E8F"/>
    <w:rsid w:val="00B07F8D"/>
    <w:rsid w:val="00B1098E"/>
    <w:rsid w:val="00B10B71"/>
    <w:rsid w:val="00B119C8"/>
    <w:rsid w:val="00B11C59"/>
    <w:rsid w:val="00B11F06"/>
    <w:rsid w:val="00B12152"/>
    <w:rsid w:val="00B12188"/>
    <w:rsid w:val="00B12235"/>
    <w:rsid w:val="00B13AEB"/>
    <w:rsid w:val="00B14BEE"/>
    <w:rsid w:val="00B14DEF"/>
    <w:rsid w:val="00B153C8"/>
    <w:rsid w:val="00B1551E"/>
    <w:rsid w:val="00B1590D"/>
    <w:rsid w:val="00B16473"/>
    <w:rsid w:val="00B16609"/>
    <w:rsid w:val="00B16819"/>
    <w:rsid w:val="00B172AF"/>
    <w:rsid w:val="00B212C6"/>
    <w:rsid w:val="00B22878"/>
    <w:rsid w:val="00B2378A"/>
    <w:rsid w:val="00B25005"/>
    <w:rsid w:val="00B2616C"/>
    <w:rsid w:val="00B26818"/>
    <w:rsid w:val="00B26B23"/>
    <w:rsid w:val="00B27107"/>
    <w:rsid w:val="00B27210"/>
    <w:rsid w:val="00B27641"/>
    <w:rsid w:val="00B277E8"/>
    <w:rsid w:val="00B30430"/>
    <w:rsid w:val="00B30832"/>
    <w:rsid w:val="00B30E70"/>
    <w:rsid w:val="00B31404"/>
    <w:rsid w:val="00B314F7"/>
    <w:rsid w:val="00B315EB"/>
    <w:rsid w:val="00B317FF"/>
    <w:rsid w:val="00B31E3E"/>
    <w:rsid w:val="00B32554"/>
    <w:rsid w:val="00B32A16"/>
    <w:rsid w:val="00B32ACF"/>
    <w:rsid w:val="00B32D57"/>
    <w:rsid w:val="00B3311A"/>
    <w:rsid w:val="00B33186"/>
    <w:rsid w:val="00B33342"/>
    <w:rsid w:val="00B335E1"/>
    <w:rsid w:val="00B336FC"/>
    <w:rsid w:val="00B345A1"/>
    <w:rsid w:val="00B3557E"/>
    <w:rsid w:val="00B355C2"/>
    <w:rsid w:val="00B35DD9"/>
    <w:rsid w:val="00B35EB4"/>
    <w:rsid w:val="00B36C71"/>
    <w:rsid w:val="00B40076"/>
    <w:rsid w:val="00B420ED"/>
    <w:rsid w:val="00B43F1F"/>
    <w:rsid w:val="00B44830"/>
    <w:rsid w:val="00B44DEC"/>
    <w:rsid w:val="00B44EED"/>
    <w:rsid w:val="00B45AA2"/>
    <w:rsid w:val="00B46ADE"/>
    <w:rsid w:val="00B4744B"/>
    <w:rsid w:val="00B47D2A"/>
    <w:rsid w:val="00B518E6"/>
    <w:rsid w:val="00B51AAE"/>
    <w:rsid w:val="00B520EC"/>
    <w:rsid w:val="00B5359B"/>
    <w:rsid w:val="00B539A7"/>
    <w:rsid w:val="00B54120"/>
    <w:rsid w:val="00B543F0"/>
    <w:rsid w:val="00B54A92"/>
    <w:rsid w:val="00B5620E"/>
    <w:rsid w:val="00B56FDD"/>
    <w:rsid w:val="00B57EEA"/>
    <w:rsid w:val="00B61852"/>
    <w:rsid w:val="00B621C3"/>
    <w:rsid w:val="00B632DE"/>
    <w:rsid w:val="00B63912"/>
    <w:rsid w:val="00B639E5"/>
    <w:rsid w:val="00B63D2E"/>
    <w:rsid w:val="00B6499C"/>
    <w:rsid w:val="00B64B1C"/>
    <w:rsid w:val="00B64E82"/>
    <w:rsid w:val="00B65985"/>
    <w:rsid w:val="00B65A66"/>
    <w:rsid w:val="00B65CE2"/>
    <w:rsid w:val="00B67607"/>
    <w:rsid w:val="00B6764E"/>
    <w:rsid w:val="00B67700"/>
    <w:rsid w:val="00B677D8"/>
    <w:rsid w:val="00B67DE9"/>
    <w:rsid w:val="00B700D3"/>
    <w:rsid w:val="00B700E3"/>
    <w:rsid w:val="00B7057E"/>
    <w:rsid w:val="00B7071C"/>
    <w:rsid w:val="00B72AED"/>
    <w:rsid w:val="00B72D00"/>
    <w:rsid w:val="00B7417B"/>
    <w:rsid w:val="00B74FED"/>
    <w:rsid w:val="00B7663D"/>
    <w:rsid w:val="00B76645"/>
    <w:rsid w:val="00B76922"/>
    <w:rsid w:val="00B76C7E"/>
    <w:rsid w:val="00B7738F"/>
    <w:rsid w:val="00B77843"/>
    <w:rsid w:val="00B779D3"/>
    <w:rsid w:val="00B80401"/>
    <w:rsid w:val="00B80625"/>
    <w:rsid w:val="00B81458"/>
    <w:rsid w:val="00B82977"/>
    <w:rsid w:val="00B82C48"/>
    <w:rsid w:val="00B82D2D"/>
    <w:rsid w:val="00B82E22"/>
    <w:rsid w:val="00B82FE8"/>
    <w:rsid w:val="00B83288"/>
    <w:rsid w:val="00B83731"/>
    <w:rsid w:val="00B840B0"/>
    <w:rsid w:val="00B84174"/>
    <w:rsid w:val="00B8453F"/>
    <w:rsid w:val="00B85325"/>
    <w:rsid w:val="00B85448"/>
    <w:rsid w:val="00B86980"/>
    <w:rsid w:val="00B86E03"/>
    <w:rsid w:val="00B87904"/>
    <w:rsid w:val="00B87A58"/>
    <w:rsid w:val="00B900FD"/>
    <w:rsid w:val="00B904D3"/>
    <w:rsid w:val="00B90836"/>
    <w:rsid w:val="00B90E00"/>
    <w:rsid w:val="00B91E06"/>
    <w:rsid w:val="00B91F06"/>
    <w:rsid w:val="00B921A1"/>
    <w:rsid w:val="00B926C4"/>
    <w:rsid w:val="00B92937"/>
    <w:rsid w:val="00B9332B"/>
    <w:rsid w:val="00B9363B"/>
    <w:rsid w:val="00B94C5F"/>
    <w:rsid w:val="00B94F6E"/>
    <w:rsid w:val="00B9518F"/>
    <w:rsid w:val="00B95312"/>
    <w:rsid w:val="00B95475"/>
    <w:rsid w:val="00B96ADD"/>
    <w:rsid w:val="00B96B66"/>
    <w:rsid w:val="00B96FD5"/>
    <w:rsid w:val="00B97908"/>
    <w:rsid w:val="00BA03AC"/>
    <w:rsid w:val="00BA0F2B"/>
    <w:rsid w:val="00BA1CE8"/>
    <w:rsid w:val="00BA1DC5"/>
    <w:rsid w:val="00BA1F63"/>
    <w:rsid w:val="00BA2E23"/>
    <w:rsid w:val="00BA38FD"/>
    <w:rsid w:val="00BA4351"/>
    <w:rsid w:val="00BA45C8"/>
    <w:rsid w:val="00BA4CC4"/>
    <w:rsid w:val="00BA4F51"/>
    <w:rsid w:val="00BA5C70"/>
    <w:rsid w:val="00BA64FC"/>
    <w:rsid w:val="00BA688F"/>
    <w:rsid w:val="00BA7242"/>
    <w:rsid w:val="00BA7CB7"/>
    <w:rsid w:val="00BA7DC4"/>
    <w:rsid w:val="00BB0E0B"/>
    <w:rsid w:val="00BB1873"/>
    <w:rsid w:val="00BB1991"/>
    <w:rsid w:val="00BB1CA4"/>
    <w:rsid w:val="00BB1F05"/>
    <w:rsid w:val="00BB2249"/>
    <w:rsid w:val="00BB2CB5"/>
    <w:rsid w:val="00BB2CDE"/>
    <w:rsid w:val="00BB2F41"/>
    <w:rsid w:val="00BB2F90"/>
    <w:rsid w:val="00BB3323"/>
    <w:rsid w:val="00BB3C24"/>
    <w:rsid w:val="00BB416B"/>
    <w:rsid w:val="00BB4E80"/>
    <w:rsid w:val="00BB5DAB"/>
    <w:rsid w:val="00BB6E5A"/>
    <w:rsid w:val="00BB74EE"/>
    <w:rsid w:val="00BB7502"/>
    <w:rsid w:val="00BB7A1C"/>
    <w:rsid w:val="00BB7EC2"/>
    <w:rsid w:val="00BC0337"/>
    <w:rsid w:val="00BC1010"/>
    <w:rsid w:val="00BC18D0"/>
    <w:rsid w:val="00BC2D85"/>
    <w:rsid w:val="00BC314A"/>
    <w:rsid w:val="00BC3169"/>
    <w:rsid w:val="00BC3B64"/>
    <w:rsid w:val="00BC4A5A"/>
    <w:rsid w:val="00BC57FB"/>
    <w:rsid w:val="00BC5911"/>
    <w:rsid w:val="00BC5CE0"/>
    <w:rsid w:val="00BC5D9B"/>
    <w:rsid w:val="00BC65A7"/>
    <w:rsid w:val="00BC699C"/>
    <w:rsid w:val="00BC6FF9"/>
    <w:rsid w:val="00BC720D"/>
    <w:rsid w:val="00BC7BC8"/>
    <w:rsid w:val="00BD02B8"/>
    <w:rsid w:val="00BD0372"/>
    <w:rsid w:val="00BD045A"/>
    <w:rsid w:val="00BD14A6"/>
    <w:rsid w:val="00BD1614"/>
    <w:rsid w:val="00BD20A6"/>
    <w:rsid w:val="00BD28BA"/>
    <w:rsid w:val="00BD333D"/>
    <w:rsid w:val="00BD33B6"/>
    <w:rsid w:val="00BD56A0"/>
    <w:rsid w:val="00BD5FED"/>
    <w:rsid w:val="00BD6B4E"/>
    <w:rsid w:val="00BD7D35"/>
    <w:rsid w:val="00BE04DB"/>
    <w:rsid w:val="00BE0ADE"/>
    <w:rsid w:val="00BE0BE6"/>
    <w:rsid w:val="00BE0C63"/>
    <w:rsid w:val="00BE11DA"/>
    <w:rsid w:val="00BE1320"/>
    <w:rsid w:val="00BE1A99"/>
    <w:rsid w:val="00BE1C8A"/>
    <w:rsid w:val="00BE33F4"/>
    <w:rsid w:val="00BE3DDD"/>
    <w:rsid w:val="00BE4409"/>
    <w:rsid w:val="00BE45D9"/>
    <w:rsid w:val="00BE4B8C"/>
    <w:rsid w:val="00BE526C"/>
    <w:rsid w:val="00BE54E3"/>
    <w:rsid w:val="00BE5580"/>
    <w:rsid w:val="00BE5749"/>
    <w:rsid w:val="00BE5987"/>
    <w:rsid w:val="00BE598A"/>
    <w:rsid w:val="00BE5FA0"/>
    <w:rsid w:val="00BE6010"/>
    <w:rsid w:val="00BE690B"/>
    <w:rsid w:val="00BE6DF1"/>
    <w:rsid w:val="00BE7525"/>
    <w:rsid w:val="00BE76D2"/>
    <w:rsid w:val="00BE76DE"/>
    <w:rsid w:val="00BE78DB"/>
    <w:rsid w:val="00BF0987"/>
    <w:rsid w:val="00BF0E37"/>
    <w:rsid w:val="00BF0FDB"/>
    <w:rsid w:val="00BF1479"/>
    <w:rsid w:val="00BF20CC"/>
    <w:rsid w:val="00BF2133"/>
    <w:rsid w:val="00BF26EB"/>
    <w:rsid w:val="00BF2844"/>
    <w:rsid w:val="00BF298D"/>
    <w:rsid w:val="00BF2F6A"/>
    <w:rsid w:val="00BF32C8"/>
    <w:rsid w:val="00BF32F7"/>
    <w:rsid w:val="00BF35B9"/>
    <w:rsid w:val="00BF407B"/>
    <w:rsid w:val="00BF49EA"/>
    <w:rsid w:val="00BF68FD"/>
    <w:rsid w:val="00BF6C6E"/>
    <w:rsid w:val="00BF6DE0"/>
    <w:rsid w:val="00BF79FE"/>
    <w:rsid w:val="00BF7A82"/>
    <w:rsid w:val="00C00012"/>
    <w:rsid w:val="00C00148"/>
    <w:rsid w:val="00C00213"/>
    <w:rsid w:val="00C009E4"/>
    <w:rsid w:val="00C00A43"/>
    <w:rsid w:val="00C00C21"/>
    <w:rsid w:val="00C00FE6"/>
    <w:rsid w:val="00C012A0"/>
    <w:rsid w:val="00C01AB4"/>
    <w:rsid w:val="00C01BB6"/>
    <w:rsid w:val="00C02520"/>
    <w:rsid w:val="00C02BCF"/>
    <w:rsid w:val="00C02C21"/>
    <w:rsid w:val="00C02DA8"/>
    <w:rsid w:val="00C042EA"/>
    <w:rsid w:val="00C04684"/>
    <w:rsid w:val="00C04718"/>
    <w:rsid w:val="00C04B0E"/>
    <w:rsid w:val="00C056DC"/>
    <w:rsid w:val="00C05875"/>
    <w:rsid w:val="00C05F03"/>
    <w:rsid w:val="00C06005"/>
    <w:rsid w:val="00C06296"/>
    <w:rsid w:val="00C0631E"/>
    <w:rsid w:val="00C06618"/>
    <w:rsid w:val="00C06726"/>
    <w:rsid w:val="00C0760F"/>
    <w:rsid w:val="00C07D73"/>
    <w:rsid w:val="00C07D7D"/>
    <w:rsid w:val="00C10B33"/>
    <w:rsid w:val="00C11119"/>
    <w:rsid w:val="00C11774"/>
    <w:rsid w:val="00C118CA"/>
    <w:rsid w:val="00C1248A"/>
    <w:rsid w:val="00C1262E"/>
    <w:rsid w:val="00C13355"/>
    <w:rsid w:val="00C13423"/>
    <w:rsid w:val="00C1397F"/>
    <w:rsid w:val="00C14389"/>
    <w:rsid w:val="00C15A8A"/>
    <w:rsid w:val="00C16391"/>
    <w:rsid w:val="00C17204"/>
    <w:rsid w:val="00C173AB"/>
    <w:rsid w:val="00C17F76"/>
    <w:rsid w:val="00C202C4"/>
    <w:rsid w:val="00C21B4B"/>
    <w:rsid w:val="00C21CCD"/>
    <w:rsid w:val="00C21E78"/>
    <w:rsid w:val="00C2369D"/>
    <w:rsid w:val="00C23A6A"/>
    <w:rsid w:val="00C23AE9"/>
    <w:rsid w:val="00C24901"/>
    <w:rsid w:val="00C25AD2"/>
    <w:rsid w:val="00C26561"/>
    <w:rsid w:val="00C26BCC"/>
    <w:rsid w:val="00C26C10"/>
    <w:rsid w:val="00C27694"/>
    <w:rsid w:val="00C27709"/>
    <w:rsid w:val="00C278C6"/>
    <w:rsid w:val="00C27C9B"/>
    <w:rsid w:val="00C310D3"/>
    <w:rsid w:val="00C310DB"/>
    <w:rsid w:val="00C31985"/>
    <w:rsid w:val="00C31C49"/>
    <w:rsid w:val="00C32BAC"/>
    <w:rsid w:val="00C32D12"/>
    <w:rsid w:val="00C33FA1"/>
    <w:rsid w:val="00C341A8"/>
    <w:rsid w:val="00C343DA"/>
    <w:rsid w:val="00C34E60"/>
    <w:rsid w:val="00C35856"/>
    <w:rsid w:val="00C35995"/>
    <w:rsid w:val="00C36353"/>
    <w:rsid w:val="00C365AB"/>
    <w:rsid w:val="00C36815"/>
    <w:rsid w:val="00C36FF4"/>
    <w:rsid w:val="00C37121"/>
    <w:rsid w:val="00C37980"/>
    <w:rsid w:val="00C40320"/>
    <w:rsid w:val="00C4034A"/>
    <w:rsid w:val="00C40C09"/>
    <w:rsid w:val="00C410D7"/>
    <w:rsid w:val="00C416D6"/>
    <w:rsid w:val="00C41D49"/>
    <w:rsid w:val="00C422A6"/>
    <w:rsid w:val="00C4313B"/>
    <w:rsid w:val="00C43C08"/>
    <w:rsid w:val="00C43CD8"/>
    <w:rsid w:val="00C43E04"/>
    <w:rsid w:val="00C4416B"/>
    <w:rsid w:val="00C443B1"/>
    <w:rsid w:val="00C4480E"/>
    <w:rsid w:val="00C44EC1"/>
    <w:rsid w:val="00C45FCD"/>
    <w:rsid w:val="00C46171"/>
    <w:rsid w:val="00C46288"/>
    <w:rsid w:val="00C4716A"/>
    <w:rsid w:val="00C474B3"/>
    <w:rsid w:val="00C47771"/>
    <w:rsid w:val="00C4787A"/>
    <w:rsid w:val="00C50089"/>
    <w:rsid w:val="00C50984"/>
    <w:rsid w:val="00C50FAF"/>
    <w:rsid w:val="00C516A1"/>
    <w:rsid w:val="00C51A2F"/>
    <w:rsid w:val="00C51F4F"/>
    <w:rsid w:val="00C525F5"/>
    <w:rsid w:val="00C5294B"/>
    <w:rsid w:val="00C52AAD"/>
    <w:rsid w:val="00C52CCF"/>
    <w:rsid w:val="00C5312A"/>
    <w:rsid w:val="00C53701"/>
    <w:rsid w:val="00C540A8"/>
    <w:rsid w:val="00C5444B"/>
    <w:rsid w:val="00C549E1"/>
    <w:rsid w:val="00C54B6B"/>
    <w:rsid w:val="00C55CF1"/>
    <w:rsid w:val="00C56AC7"/>
    <w:rsid w:val="00C56E72"/>
    <w:rsid w:val="00C5794A"/>
    <w:rsid w:val="00C601D0"/>
    <w:rsid w:val="00C6164A"/>
    <w:rsid w:val="00C61924"/>
    <w:rsid w:val="00C620A1"/>
    <w:rsid w:val="00C62B27"/>
    <w:rsid w:val="00C62B75"/>
    <w:rsid w:val="00C63146"/>
    <w:rsid w:val="00C639C3"/>
    <w:rsid w:val="00C63CF4"/>
    <w:rsid w:val="00C64A54"/>
    <w:rsid w:val="00C64ACA"/>
    <w:rsid w:val="00C651BD"/>
    <w:rsid w:val="00C660D0"/>
    <w:rsid w:val="00C66683"/>
    <w:rsid w:val="00C666BC"/>
    <w:rsid w:val="00C6670D"/>
    <w:rsid w:val="00C67334"/>
    <w:rsid w:val="00C67E8B"/>
    <w:rsid w:val="00C70AA4"/>
    <w:rsid w:val="00C71AD8"/>
    <w:rsid w:val="00C726A6"/>
    <w:rsid w:val="00C72B0E"/>
    <w:rsid w:val="00C72E75"/>
    <w:rsid w:val="00C7334C"/>
    <w:rsid w:val="00C733F4"/>
    <w:rsid w:val="00C73E04"/>
    <w:rsid w:val="00C7441F"/>
    <w:rsid w:val="00C748D1"/>
    <w:rsid w:val="00C74939"/>
    <w:rsid w:val="00C74C66"/>
    <w:rsid w:val="00C754E9"/>
    <w:rsid w:val="00C75842"/>
    <w:rsid w:val="00C75C64"/>
    <w:rsid w:val="00C75C65"/>
    <w:rsid w:val="00C75FF3"/>
    <w:rsid w:val="00C760EF"/>
    <w:rsid w:val="00C76234"/>
    <w:rsid w:val="00C76531"/>
    <w:rsid w:val="00C76997"/>
    <w:rsid w:val="00C7713D"/>
    <w:rsid w:val="00C779F0"/>
    <w:rsid w:val="00C77E7C"/>
    <w:rsid w:val="00C8055C"/>
    <w:rsid w:val="00C80893"/>
    <w:rsid w:val="00C80E91"/>
    <w:rsid w:val="00C80F20"/>
    <w:rsid w:val="00C80F4B"/>
    <w:rsid w:val="00C811A3"/>
    <w:rsid w:val="00C81A8A"/>
    <w:rsid w:val="00C82670"/>
    <w:rsid w:val="00C82A61"/>
    <w:rsid w:val="00C82BBD"/>
    <w:rsid w:val="00C8333E"/>
    <w:rsid w:val="00C84296"/>
    <w:rsid w:val="00C843CA"/>
    <w:rsid w:val="00C84653"/>
    <w:rsid w:val="00C847AF"/>
    <w:rsid w:val="00C84C5C"/>
    <w:rsid w:val="00C85B22"/>
    <w:rsid w:val="00C85C83"/>
    <w:rsid w:val="00C8660B"/>
    <w:rsid w:val="00C8664F"/>
    <w:rsid w:val="00C8682A"/>
    <w:rsid w:val="00C868F1"/>
    <w:rsid w:val="00C86A46"/>
    <w:rsid w:val="00C8751F"/>
    <w:rsid w:val="00C87C3A"/>
    <w:rsid w:val="00C901AF"/>
    <w:rsid w:val="00C9043C"/>
    <w:rsid w:val="00C9092C"/>
    <w:rsid w:val="00C90EA1"/>
    <w:rsid w:val="00C90F6B"/>
    <w:rsid w:val="00C91323"/>
    <w:rsid w:val="00C91691"/>
    <w:rsid w:val="00C91AFD"/>
    <w:rsid w:val="00C91C07"/>
    <w:rsid w:val="00C9247B"/>
    <w:rsid w:val="00C92616"/>
    <w:rsid w:val="00C92653"/>
    <w:rsid w:val="00C92FE0"/>
    <w:rsid w:val="00C931E4"/>
    <w:rsid w:val="00C94350"/>
    <w:rsid w:val="00C946F8"/>
    <w:rsid w:val="00C94F3E"/>
    <w:rsid w:val="00C950F7"/>
    <w:rsid w:val="00C952EE"/>
    <w:rsid w:val="00C95865"/>
    <w:rsid w:val="00C972B8"/>
    <w:rsid w:val="00C972FA"/>
    <w:rsid w:val="00C975C8"/>
    <w:rsid w:val="00CA011B"/>
    <w:rsid w:val="00CA01E7"/>
    <w:rsid w:val="00CA06C4"/>
    <w:rsid w:val="00CA133E"/>
    <w:rsid w:val="00CA1458"/>
    <w:rsid w:val="00CA1648"/>
    <w:rsid w:val="00CA1C35"/>
    <w:rsid w:val="00CA3003"/>
    <w:rsid w:val="00CA3005"/>
    <w:rsid w:val="00CA31EE"/>
    <w:rsid w:val="00CA3353"/>
    <w:rsid w:val="00CA3A46"/>
    <w:rsid w:val="00CA3BB0"/>
    <w:rsid w:val="00CA3E26"/>
    <w:rsid w:val="00CA4141"/>
    <w:rsid w:val="00CA63B7"/>
    <w:rsid w:val="00CA682E"/>
    <w:rsid w:val="00CA7D16"/>
    <w:rsid w:val="00CB08C2"/>
    <w:rsid w:val="00CB0968"/>
    <w:rsid w:val="00CB0F55"/>
    <w:rsid w:val="00CB15E9"/>
    <w:rsid w:val="00CB42F3"/>
    <w:rsid w:val="00CB4368"/>
    <w:rsid w:val="00CB5380"/>
    <w:rsid w:val="00CB5C2E"/>
    <w:rsid w:val="00CB5EBE"/>
    <w:rsid w:val="00CB68F9"/>
    <w:rsid w:val="00CB7071"/>
    <w:rsid w:val="00CB7336"/>
    <w:rsid w:val="00CB798B"/>
    <w:rsid w:val="00CC03EF"/>
    <w:rsid w:val="00CC073D"/>
    <w:rsid w:val="00CC0F71"/>
    <w:rsid w:val="00CC2490"/>
    <w:rsid w:val="00CC2AFA"/>
    <w:rsid w:val="00CC3750"/>
    <w:rsid w:val="00CC3823"/>
    <w:rsid w:val="00CC44CF"/>
    <w:rsid w:val="00CC4683"/>
    <w:rsid w:val="00CC5700"/>
    <w:rsid w:val="00CC764A"/>
    <w:rsid w:val="00CC7E06"/>
    <w:rsid w:val="00CD0441"/>
    <w:rsid w:val="00CD126B"/>
    <w:rsid w:val="00CD12EF"/>
    <w:rsid w:val="00CD1BF1"/>
    <w:rsid w:val="00CD1FA1"/>
    <w:rsid w:val="00CD235A"/>
    <w:rsid w:val="00CD2982"/>
    <w:rsid w:val="00CD2C82"/>
    <w:rsid w:val="00CD3BAD"/>
    <w:rsid w:val="00CD434C"/>
    <w:rsid w:val="00CD4678"/>
    <w:rsid w:val="00CD4BF5"/>
    <w:rsid w:val="00CD54A0"/>
    <w:rsid w:val="00CD553F"/>
    <w:rsid w:val="00CD5727"/>
    <w:rsid w:val="00CD57E1"/>
    <w:rsid w:val="00CD5963"/>
    <w:rsid w:val="00CD685B"/>
    <w:rsid w:val="00CD6B1D"/>
    <w:rsid w:val="00CD6B86"/>
    <w:rsid w:val="00CD6B89"/>
    <w:rsid w:val="00CD6FCA"/>
    <w:rsid w:val="00CD7EF9"/>
    <w:rsid w:val="00CE07DF"/>
    <w:rsid w:val="00CE0A47"/>
    <w:rsid w:val="00CE1211"/>
    <w:rsid w:val="00CE1D1F"/>
    <w:rsid w:val="00CE2624"/>
    <w:rsid w:val="00CE2C95"/>
    <w:rsid w:val="00CE3E49"/>
    <w:rsid w:val="00CE4CAB"/>
    <w:rsid w:val="00CE61D9"/>
    <w:rsid w:val="00CE6480"/>
    <w:rsid w:val="00CE770C"/>
    <w:rsid w:val="00CE7C10"/>
    <w:rsid w:val="00CE7DB7"/>
    <w:rsid w:val="00CF0883"/>
    <w:rsid w:val="00CF12A3"/>
    <w:rsid w:val="00CF150A"/>
    <w:rsid w:val="00CF162F"/>
    <w:rsid w:val="00CF1B20"/>
    <w:rsid w:val="00CF2599"/>
    <w:rsid w:val="00CF2716"/>
    <w:rsid w:val="00CF2EE7"/>
    <w:rsid w:val="00CF2EFF"/>
    <w:rsid w:val="00CF307C"/>
    <w:rsid w:val="00CF3419"/>
    <w:rsid w:val="00CF3DCF"/>
    <w:rsid w:val="00CF3E1F"/>
    <w:rsid w:val="00CF4853"/>
    <w:rsid w:val="00CF50B8"/>
    <w:rsid w:val="00CF5B25"/>
    <w:rsid w:val="00CF6868"/>
    <w:rsid w:val="00CF70EF"/>
    <w:rsid w:val="00D00393"/>
    <w:rsid w:val="00D003F3"/>
    <w:rsid w:val="00D00FC5"/>
    <w:rsid w:val="00D01167"/>
    <w:rsid w:val="00D01D5C"/>
    <w:rsid w:val="00D02BCB"/>
    <w:rsid w:val="00D02D42"/>
    <w:rsid w:val="00D03B56"/>
    <w:rsid w:val="00D04244"/>
    <w:rsid w:val="00D04849"/>
    <w:rsid w:val="00D048AE"/>
    <w:rsid w:val="00D04B07"/>
    <w:rsid w:val="00D04DEA"/>
    <w:rsid w:val="00D05354"/>
    <w:rsid w:val="00D0578B"/>
    <w:rsid w:val="00D05D80"/>
    <w:rsid w:val="00D066CB"/>
    <w:rsid w:val="00D06C5E"/>
    <w:rsid w:val="00D06C85"/>
    <w:rsid w:val="00D06EB0"/>
    <w:rsid w:val="00D0714A"/>
    <w:rsid w:val="00D07DCA"/>
    <w:rsid w:val="00D07E0D"/>
    <w:rsid w:val="00D07F47"/>
    <w:rsid w:val="00D10761"/>
    <w:rsid w:val="00D113BD"/>
    <w:rsid w:val="00D114DC"/>
    <w:rsid w:val="00D11C88"/>
    <w:rsid w:val="00D12E2F"/>
    <w:rsid w:val="00D12EC2"/>
    <w:rsid w:val="00D134DC"/>
    <w:rsid w:val="00D138DC"/>
    <w:rsid w:val="00D139CB"/>
    <w:rsid w:val="00D13F7D"/>
    <w:rsid w:val="00D14A00"/>
    <w:rsid w:val="00D157F6"/>
    <w:rsid w:val="00D15C38"/>
    <w:rsid w:val="00D161EA"/>
    <w:rsid w:val="00D17333"/>
    <w:rsid w:val="00D20ACC"/>
    <w:rsid w:val="00D21338"/>
    <w:rsid w:val="00D2170F"/>
    <w:rsid w:val="00D21E0A"/>
    <w:rsid w:val="00D21EAC"/>
    <w:rsid w:val="00D2299B"/>
    <w:rsid w:val="00D22EF3"/>
    <w:rsid w:val="00D24107"/>
    <w:rsid w:val="00D248E1"/>
    <w:rsid w:val="00D248E5"/>
    <w:rsid w:val="00D252A3"/>
    <w:rsid w:val="00D256CC"/>
    <w:rsid w:val="00D25B54"/>
    <w:rsid w:val="00D25C65"/>
    <w:rsid w:val="00D25DEA"/>
    <w:rsid w:val="00D26312"/>
    <w:rsid w:val="00D26A47"/>
    <w:rsid w:val="00D2798B"/>
    <w:rsid w:val="00D3030F"/>
    <w:rsid w:val="00D30317"/>
    <w:rsid w:val="00D30773"/>
    <w:rsid w:val="00D3118F"/>
    <w:rsid w:val="00D31791"/>
    <w:rsid w:val="00D31930"/>
    <w:rsid w:val="00D31931"/>
    <w:rsid w:val="00D31C8B"/>
    <w:rsid w:val="00D3212D"/>
    <w:rsid w:val="00D32291"/>
    <w:rsid w:val="00D3306E"/>
    <w:rsid w:val="00D3419C"/>
    <w:rsid w:val="00D34A10"/>
    <w:rsid w:val="00D34F2A"/>
    <w:rsid w:val="00D3596E"/>
    <w:rsid w:val="00D35ABD"/>
    <w:rsid w:val="00D360CB"/>
    <w:rsid w:val="00D36E8C"/>
    <w:rsid w:val="00D374A3"/>
    <w:rsid w:val="00D3782A"/>
    <w:rsid w:val="00D400D1"/>
    <w:rsid w:val="00D4012B"/>
    <w:rsid w:val="00D40EA9"/>
    <w:rsid w:val="00D40F03"/>
    <w:rsid w:val="00D4190C"/>
    <w:rsid w:val="00D422C2"/>
    <w:rsid w:val="00D426B9"/>
    <w:rsid w:val="00D42898"/>
    <w:rsid w:val="00D43514"/>
    <w:rsid w:val="00D44007"/>
    <w:rsid w:val="00D445CE"/>
    <w:rsid w:val="00D45CFC"/>
    <w:rsid w:val="00D46ECD"/>
    <w:rsid w:val="00D46FA0"/>
    <w:rsid w:val="00D47588"/>
    <w:rsid w:val="00D47D16"/>
    <w:rsid w:val="00D5083B"/>
    <w:rsid w:val="00D517D1"/>
    <w:rsid w:val="00D51917"/>
    <w:rsid w:val="00D52691"/>
    <w:rsid w:val="00D52D92"/>
    <w:rsid w:val="00D54315"/>
    <w:rsid w:val="00D54B35"/>
    <w:rsid w:val="00D54D61"/>
    <w:rsid w:val="00D54FF0"/>
    <w:rsid w:val="00D551D0"/>
    <w:rsid w:val="00D555A5"/>
    <w:rsid w:val="00D56428"/>
    <w:rsid w:val="00D56575"/>
    <w:rsid w:val="00D572D7"/>
    <w:rsid w:val="00D57738"/>
    <w:rsid w:val="00D57A8E"/>
    <w:rsid w:val="00D57D60"/>
    <w:rsid w:val="00D6004F"/>
    <w:rsid w:val="00D60177"/>
    <w:rsid w:val="00D6044C"/>
    <w:rsid w:val="00D608B3"/>
    <w:rsid w:val="00D60C97"/>
    <w:rsid w:val="00D61B03"/>
    <w:rsid w:val="00D6215F"/>
    <w:rsid w:val="00D621A3"/>
    <w:rsid w:val="00D62F05"/>
    <w:rsid w:val="00D63874"/>
    <w:rsid w:val="00D6453D"/>
    <w:rsid w:val="00D64B7D"/>
    <w:rsid w:val="00D64F93"/>
    <w:rsid w:val="00D65D21"/>
    <w:rsid w:val="00D65DA1"/>
    <w:rsid w:val="00D6655E"/>
    <w:rsid w:val="00D6694F"/>
    <w:rsid w:val="00D67174"/>
    <w:rsid w:val="00D672BF"/>
    <w:rsid w:val="00D67A37"/>
    <w:rsid w:val="00D67BBF"/>
    <w:rsid w:val="00D67BD8"/>
    <w:rsid w:val="00D67DCE"/>
    <w:rsid w:val="00D67E06"/>
    <w:rsid w:val="00D70E3E"/>
    <w:rsid w:val="00D71243"/>
    <w:rsid w:val="00D71413"/>
    <w:rsid w:val="00D71971"/>
    <w:rsid w:val="00D71F21"/>
    <w:rsid w:val="00D7211A"/>
    <w:rsid w:val="00D72445"/>
    <w:rsid w:val="00D7276B"/>
    <w:rsid w:val="00D72E2A"/>
    <w:rsid w:val="00D73FC0"/>
    <w:rsid w:val="00D74019"/>
    <w:rsid w:val="00D755A7"/>
    <w:rsid w:val="00D763A6"/>
    <w:rsid w:val="00D7679C"/>
    <w:rsid w:val="00D77181"/>
    <w:rsid w:val="00D776C5"/>
    <w:rsid w:val="00D77E67"/>
    <w:rsid w:val="00D77ED1"/>
    <w:rsid w:val="00D809E8"/>
    <w:rsid w:val="00D80C40"/>
    <w:rsid w:val="00D812C8"/>
    <w:rsid w:val="00D82892"/>
    <w:rsid w:val="00D829BF"/>
    <w:rsid w:val="00D82ABE"/>
    <w:rsid w:val="00D853EF"/>
    <w:rsid w:val="00D85B90"/>
    <w:rsid w:val="00D869D6"/>
    <w:rsid w:val="00D86AB5"/>
    <w:rsid w:val="00D86B82"/>
    <w:rsid w:val="00D86DFF"/>
    <w:rsid w:val="00D86F6A"/>
    <w:rsid w:val="00D8762B"/>
    <w:rsid w:val="00D87E8A"/>
    <w:rsid w:val="00D90E0C"/>
    <w:rsid w:val="00D91094"/>
    <w:rsid w:val="00D914A7"/>
    <w:rsid w:val="00D91BD7"/>
    <w:rsid w:val="00D9208D"/>
    <w:rsid w:val="00D92AD1"/>
    <w:rsid w:val="00D92E29"/>
    <w:rsid w:val="00D933B6"/>
    <w:rsid w:val="00D93D61"/>
    <w:rsid w:val="00D942D5"/>
    <w:rsid w:val="00D943E3"/>
    <w:rsid w:val="00D94927"/>
    <w:rsid w:val="00D94ED3"/>
    <w:rsid w:val="00D953C1"/>
    <w:rsid w:val="00D957BA"/>
    <w:rsid w:val="00D95B94"/>
    <w:rsid w:val="00D966E7"/>
    <w:rsid w:val="00D967AF"/>
    <w:rsid w:val="00D96C72"/>
    <w:rsid w:val="00D976B6"/>
    <w:rsid w:val="00D97718"/>
    <w:rsid w:val="00D97E7A"/>
    <w:rsid w:val="00DA1090"/>
    <w:rsid w:val="00DA17A3"/>
    <w:rsid w:val="00DA21F9"/>
    <w:rsid w:val="00DA2752"/>
    <w:rsid w:val="00DA28D2"/>
    <w:rsid w:val="00DA2BE1"/>
    <w:rsid w:val="00DA2BE2"/>
    <w:rsid w:val="00DA2DEC"/>
    <w:rsid w:val="00DA3531"/>
    <w:rsid w:val="00DA3759"/>
    <w:rsid w:val="00DA3ACE"/>
    <w:rsid w:val="00DA46FE"/>
    <w:rsid w:val="00DA4E63"/>
    <w:rsid w:val="00DA56A6"/>
    <w:rsid w:val="00DA5797"/>
    <w:rsid w:val="00DA6D91"/>
    <w:rsid w:val="00DA7F4D"/>
    <w:rsid w:val="00DB040E"/>
    <w:rsid w:val="00DB046C"/>
    <w:rsid w:val="00DB0C45"/>
    <w:rsid w:val="00DB1873"/>
    <w:rsid w:val="00DB1EED"/>
    <w:rsid w:val="00DB2E2D"/>
    <w:rsid w:val="00DB37E9"/>
    <w:rsid w:val="00DB3872"/>
    <w:rsid w:val="00DB3B1A"/>
    <w:rsid w:val="00DB432E"/>
    <w:rsid w:val="00DB4410"/>
    <w:rsid w:val="00DB45A0"/>
    <w:rsid w:val="00DB4A6D"/>
    <w:rsid w:val="00DB4F85"/>
    <w:rsid w:val="00DB63DF"/>
    <w:rsid w:val="00DB6BFA"/>
    <w:rsid w:val="00DB7291"/>
    <w:rsid w:val="00DB72CB"/>
    <w:rsid w:val="00DB7495"/>
    <w:rsid w:val="00DB7598"/>
    <w:rsid w:val="00DB7AE4"/>
    <w:rsid w:val="00DC029A"/>
    <w:rsid w:val="00DC037C"/>
    <w:rsid w:val="00DC04B2"/>
    <w:rsid w:val="00DC0688"/>
    <w:rsid w:val="00DC08A7"/>
    <w:rsid w:val="00DC1969"/>
    <w:rsid w:val="00DC26FB"/>
    <w:rsid w:val="00DC2E01"/>
    <w:rsid w:val="00DC5124"/>
    <w:rsid w:val="00DC5143"/>
    <w:rsid w:val="00DC519F"/>
    <w:rsid w:val="00DC62E4"/>
    <w:rsid w:val="00DC7413"/>
    <w:rsid w:val="00DC75D9"/>
    <w:rsid w:val="00DD0371"/>
    <w:rsid w:val="00DD08BF"/>
    <w:rsid w:val="00DD0A10"/>
    <w:rsid w:val="00DD0ADE"/>
    <w:rsid w:val="00DD17F1"/>
    <w:rsid w:val="00DD1BD3"/>
    <w:rsid w:val="00DD1E34"/>
    <w:rsid w:val="00DD22F4"/>
    <w:rsid w:val="00DD2BB9"/>
    <w:rsid w:val="00DD3191"/>
    <w:rsid w:val="00DD3FFB"/>
    <w:rsid w:val="00DD427F"/>
    <w:rsid w:val="00DD472B"/>
    <w:rsid w:val="00DD508B"/>
    <w:rsid w:val="00DD50F7"/>
    <w:rsid w:val="00DD51DA"/>
    <w:rsid w:val="00DD56B3"/>
    <w:rsid w:val="00DD614D"/>
    <w:rsid w:val="00DD62E8"/>
    <w:rsid w:val="00DD6727"/>
    <w:rsid w:val="00DD6A01"/>
    <w:rsid w:val="00DD6A92"/>
    <w:rsid w:val="00DD6F45"/>
    <w:rsid w:val="00DD7C9D"/>
    <w:rsid w:val="00DE02FB"/>
    <w:rsid w:val="00DE0755"/>
    <w:rsid w:val="00DE1B98"/>
    <w:rsid w:val="00DE1C97"/>
    <w:rsid w:val="00DE1FA1"/>
    <w:rsid w:val="00DE2069"/>
    <w:rsid w:val="00DE20F4"/>
    <w:rsid w:val="00DE3163"/>
    <w:rsid w:val="00DE3E65"/>
    <w:rsid w:val="00DE3EE2"/>
    <w:rsid w:val="00DE4144"/>
    <w:rsid w:val="00DE537E"/>
    <w:rsid w:val="00DE5557"/>
    <w:rsid w:val="00DE5C5F"/>
    <w:rsid w:val="00DF0025"/>
    <w:rsid w:val="00DF09C9"/>
    <w:rsid w:val="00DF1532"/>
    <w:rsid w:val="00DF195B"/>
    <w:rsid w:val="00DF1D6B"/>
    <w:rsid w:val="00DF23A4"/>
    <w:rsid w:val="00DF2D4E"/>
    <w:rsid w:val="00DF31AC"/>
    <w:rsid w:val="00DF3A67"/>
    <w:rsid w:val="00DF3EAC"/>
    <w:rsid w:val="00DF43B1"/>
    <w:rsid w:val="00DF44FD"/>
    <w:rsid w:val="00DF48D2"/>
    <w:rsid w:val="00DF4B85"/>
    <w:rsid w:val="00DF4DCF"/>
    <w:rsid w:val="00DF4E39"/>
    <w:rsid w:val="00DF517C"/>
    <w:rsid w:val="00DF5DD5"/>
    <w:rsid w:val="00DF68A3"/>
    <w:rsid w:val="00DF7397"/>
    <w:rsid w:val="00DF7867"/>
    <w:rsid w:val="00DF7EE1"/>
    <w:rsid w:val="00E0165A"/>
    <w:rsid w:val="00E017EA"/>
    <w:rsid w:val="00E01D2A"/>
    <w:rsid w:val="00E02532"/>
    <w:rsid w:val="00E02C9F"/>
    <w:rsid w:val="00E02E3B"/>
    <w:rsid w:val="00E03DB2"/>
    <w:rsid w:val="00E04329"/>
    <w:rsid w:val="00E04E01"/>
    <w:rsid w:val="00E05DDA"/>
    <w:rsid w:val="00E07666"/>
    <w:rsid w:val="00E07A95"/>
    <w:rsid w:val="00E07EC4"/>
    <w:rsid w:val="00E10891"/>
    <w:rsid w:val="00E119AA"/>
    <w:rsid w:val="00E11D48"/>
    <w:rsid w:val="00E13D98"/>
    <w:rsid w:val="00E148E2"/>
    <w:rsid w:val="00E148EC"/>
    <w:rsid w:val="00E1545A"/>
    <w:rsid w:val="00E15993"/>
    <w:rsid w:val="00E15D54"/>
    <w:rsid w:val="00E17BA4"/>
    <w:rsid w:val="00E17DCB"/>
    <w:rsid w:val="00E20FBD"/>
    <w:rsid w:val="00E21352"/>
    <w:rsid w:val="00E21D35"/>
    <w:rsid w:val="00E22021"/>
    <w:rsid w:val="00E22204"/>
    <w:rsid w:val="00E2249B"/>
    <w:rsid w:val="00E22763"/>
    <w:rsid w:val="00E235F3"/>
    <w:rsid w:val="00E2386D"/>
    <w:rsid w:val="00E2404B"/>
    <w:rsid w:val="00E244C8"/>
    <w:rsid w:val="00E2454D"/>
    <w:rsid w:val="00E2473C"/>
    <w:rsid w:val="00E251EF"/>
    <w:rsid w:val="00E25206"/>
    <w:rsid w:val="00E2532C"/>
    <w:rsid w:val="00E25C4E"/>
    <w:rsid w:val="00E272F1"/>
    <w:rsid w:val="00E302D1"/>
    <w:rsid w:val="00E31644"/>
    <w:rsid w:val="00E31719"/>
    <w:rsid w:val="00E31AED"/>
    <w:rsid w:val="00E32124"/>
    <w:rsid w:val="00E32266"/>
    <w:rsid w:val="00E32B4B"/>
    <w:rsid w:val="00E33EDE"/>
    <w:rsid w:val="00E350A1"/>
    <w:rsid w:val="00E35435"/>
    <w:rsid w:val="00E359A8"/>
    <w:rsid w:val="00E35EC6"/>
    <w:rsid w:val="00E35EF7"/>
    <w:rsid w:val="00E364B0"/>
    <w:rsid w:val="00E36921"/>
    <w:rsid w:val="00E36A59"/>
    <w:rsid w:val="00E36D1D"/>
    <w:rsid w:val="00E36F0C"/>
    <w:rsid w:val="00E37BE5"/>
    <w:rsid w:val="00E37CEE"/>
    <w:rsid w:val="00E37CF5"/>
    <w:rsid w:val="00E4005B"/>
    <w:rsid w:val="00E412FB"/>
    <w:rsid w:val="00E413BC"/>
    <w:rsid w:val="00E42682"/>
    <w:rsid w:val="00E444F1"/>
    <w:rsid w:val="00E4470F"/>
    <w:rsid w:val="00E4490C"/>
    <w:rsid w:val="00E45B11"/>
    <w:rsid w:val="00E463C9"/>
    <w:rsid w:val="00E464AA"/>
    <w:rsid w:val="00E464DE"/>
    <w:rsid w:val="00E4670E"/>
    <w:rsid w:val="00E4675F"/>
    <w:rsid w:val="00E469B9"/>
    <w:rsid w:val="00E46CE9"/>
    <w:rsid w:val="00E46F88"/>
    <w:rsid w:val="00E47DA5"/>
    <w:rsid w:val="00E50611"/>
    <w:rsid w:val="00E50631"/>
    <w:rsid w:val="00E5063B"/>
    <w:rsid w:val="00E51901"/>
    <w:rsid w:val="00E51A6F"/>
    <w:rsid w:val="00E51A7A"/>
    <w:rsid w:val="00E52712"/>
    <w:rsid w:val="00E52C07"/>
    <w:rsid w:val="00E52D0D"/>
    <w:rsid w:val="00E5306D"/>
    <w:rsid w:val="00E53BF2"/>
    <w:rsid w:val="00E53DF7"/>
    <w:rsid w:val="00E54029"/>
    <w:rsid w:val="00E542E6"/>
    <w:rsid w:val="00E54D6D"/>
    <w:rsid w:val="00E55263"/>
    <w:rsid w:val="00E5577F"/>
    <w:rsid w:val="00E567C7"/>
    <w:rsid w:val="00E56C02"/>
    <w:rsid w:val="00E57525"/>
    <w:rsid w:val="00E578D3"/>
    <w:rsid w:val="00E57A43"/>
    <w:rsid w:val="00E60627"/>
    <w:rsid w:val="00E60B23"/>
    <w:rsid w:val="00E60CBE"/>
    <w:rsid w:val="00E60D8C"/>
    <w:rsid w:val="00E60EE7"/>
    <w:rsid w:val="00E6230C"/>
    <w:rsid w:val="00E634E9"/>
    <w:rsid w:val="00E63861"/>
    <w:rsid w:val="00E63B85"/>
    <w:rsid w:val="00E64C79"/>
    <w:rsid w:val="00E64E74"/>
    <w:rsid w:val="00E653D8"/>
    <w:rsid w:val="00E65413"/>
    <w:rsid w:val="00E65490"/>
    <w:rsid w:val="00E65972"/>
    <w:rsid w:val="00E659A2"/>
    <w:rsid w:val="00E6623C"/>
    <w:rsid w:val="00E67ACE"/>
    <w:rsid w:val="00E67B3C"/>
    <w:rsid w:val="00E70149"/>
    <w:rsid w:val="00E70D7C"/>
    <w:rsid w:val="00E7126C"/>
    <w:rsid w:val="00E71976"/>
    <w:rsid w:val="00E72B77"/>
    <w:rsid w:val="00E72C94"/>
    <w:rsid w:val="00E72DD8"/>
    <w:rsid w:val="00E72F30"/>
    <w:rsid w:val="00E734BE"/>
    <w:rsid w:val="00E736B4"/>
    <w:rsid w:val="00E73CD0"/>
    <w:rsid w:val="00E73DA8"/>
    <w:rsid w:val="00E74436"/>
    <w:rsid w:val="00E747B4"/>
    <w:rsid w:val="00E74FD7"/>
    <w:rsid w:val="00E750CA"/>
    <w:rsid w:val="00E750E0"/>
    <w:rsid w:val="00E7574E"/>
    <w:rsid w:val="00E76092"/>
    <w:rsid w:val="00E76B20"/>
    <w:rsid w:val="00E774C6"/>
    <w:rsid w:val="00E8016F"/>
    <w:rsid w:val="00E802E6"/>
    <w:rsid w:val="00E80C0E"/>
    <w:rsid w:val="00E81C8A"/>
    <w:rsid w:val="00E82485"/>
    <w:rsid w:val="00E826DC"/>
    <w:rsid w:val="00E826FD"/>
    <w:rsid w:val="00E82AF3"/>
    <w:rsid w:val="00E82DF5"/>
    <w:rsid w:val="00E82E95"/>
    <w:rsid w:val="00E837D2"/>
    <w:rsid w:val="00E8407B"/>
    <w:rsid w:val="00E8467D"/>
    <w:rsid w:val="00E84B61"/>
    <w:rsid w:val="00E84B95"/>
    <w:rsid w:val="00E84BB6"/>
    <w:rsid w:val="00E85F95"/>
    <w:rsid w:val="00E86469"/>
    <w:rsid w:val="00E86CDB"/>
    <w:rsid w:val="00E86D0C"/>
    <w:rsid w:val="00E87313"/>
    <w:rsid w:val="00E874F8"/>
    <w:rsid w:val="00E87826"/>
    <w:rsid w:val="00E87C3F"/>
    <w:rsid w:val="00E90595"/>
    <w:rsid w:val="00E907EC"/>
    <w:rsid w:val="00E9139F"/>
    <w:rsid w:val="00E91652"/>
    <w:rsid w:val="00E92043"/>
    <w:rsid w:val="00E9219E"/>
    <w:rsid w:val="00E92B2B"/>
    <w:rsid w:val="00E93C22"/>
    <w:rsid w:val="00E93FB9"/>
    <w:rsid w:val="00E9404F"/>
    <w:rsid w:val="00E940C1"/>
    <w:rsid w:val="00E97743"/>
    <w:rsid w:val="00E9780B"/>
    <w:rsid w:val="00EA08EC"/>
    <w:rsid w:val="00EA0AFF"/>
    <w:rsid w:val="00EA0D61"/>
    <w:rsid w:val="00EA0F05"/>
    <w:rsid w:val="00EA1314"/>
    <w:rsid w:val="00EA136F"/>
    <w:rsid w:val="00EA1870"/>
    <w:rsid w:val="00EA1C2C"/>
    <w:rsid w:val="00EA1C4D"/>
    <w:rsid w:val="00EA1F5C"/>
    <w:rsid w:val="00EA21A9"/>
    <w:rsid w:val="00EA289A"/>
    <w:rsid w:val="00EA355D"/>
    <w:rsid w:val="00EA357E"/>
    <w:rsid w:val="00EA3C5A"/>
    <w:rsid w:val="00EA4453"/>
    <w:rsid w:val="00EA471C"/>
    <w:rsid w:val="00EA50AF"/>
    <w:rsid w:val="00EA6019"/>
    <w:rsid w:val="00EA69EC"/>
    <w:rsid w:val="00EA6AD2"/>
    <w:rsid w:val="00EA6FB1"/>
    <w:rsid w:val="00EA70AE"/>
    <w:rsid w:val="00EA71A0"/>
    <w:rsid w:val="00EA7611"/>
    <w:rsid w:val="00EB0DE9"/>
    <w:rsid w:val="00EB22CA"/>
    <w:rsid w:val="00EB2423"/>
    <w:rsid w:val="00EB2955"/>
    <w:rsid w:val="00EB2AE0"/>
    <w:rsid w:val="00EB3F70"/>
    <w:rsid w:val="00EB43F0"/>
    <w:rsid w:val="00EB5335"/>
    <w:rsid w:val="00EB622D"/>
    <w:rsid w:val="00EB6797"/>
    <w:rsid w:val="00EB68FA"/>
    <w:rsid w:val="00EB6A5B"/>
    <w:rsid w:val="00EB7169"/>
    <w:rsid w:val="00EB799F"/>
    <w:rsid w:val="00EC14BD"/>
    <w:rsid w:val="00EC1982"/>
    <w:rsid w:val="00EC1AF9"/>
    <w:rsid w:val="00EC2E86"/>
    <w:rsid w:val="00EC30D4"/>
    <w:rsid w:val="00EC48B3"/>
    <w:rsid w:val="00EC4992"/>
    <w:rsid w:val="00EC4B29"/>
    <w:rsid w:val="00EC4DD4"/>
    <w:rsid w:val="00EC4E11"/>
    <w:rsid w:val="00EC52C8"/>
    <w:rsid w:val="00EC5FA9"/>
    <w:rsid w:val="00EC6374"/>
    <w:rsid w:val="00EC79B6"/>
    <w:rsid w:val="00EC7A05"/>
    <w:rsid w:val="00EC7A9B"/>
    <w:rsid w:val="00EC7BDE"/>
    <w:rsid w:val="00EC7E2B"/>
    <w:rsid w:val="00ED0E42"/>
    <w:rsid w:val="00ED112F"/>
    <w:rsid w:val="00ED1DBC"/>
    <w:rsid w:val="00ED25F7"/>
    <w:rsid w:val="00ED3341"/>
    <w:rsid w:val="00ED41F5"/>
    <w:rsid w:val="00ED47C5"/>
    <w:rsid w:val="00ED4909"/>
    <w:rsid w:val="00ED4F50"/>
    <w:rsid w:val="00ED539D"/>
    <w:rsid w:val="00ED54D9"/>
    <w:rsid w:val="00ED577B"/>
    <w:rsid w:val="00ED62D5"/>
    <w:rsid w:val="00ED7BF7"/>
    <w:rsid w:val="00EE014A"/>
    <w:rsid w:val="00EE0E33"/>
    <w:rsid w:val="00EE112C"/>
    <w:rsid w:val="00EE12AF"/>
    <w:rsid w:val="00EE1671"/>
    <w:rsid w:val="00EE197E"/>
    <w:rsid w:val="00EE29E3"/>
    <w:rsid w:val="00EE30E1"/>
    <w:rsid w:val="00EE3310"/>
    <w:rsid w:val="00EE3DE2"/>
    <w:rsid w:val="00EE4CC3"/>
    <w:rsid w:val="00EE4E91"/>
    <w:rsid w:val="00EE5817"/>
    <w:rsid w:val="00EE5967"/>
    <w:rsid w:val="00EE6304"/>
    <w:rsid w:val="00EE63BE"/>
    <w:rsid w:val="00EE68CF"/>
    <w:rsid w:val="00EE7596"/>
    <w:rsid w:val="00EE75F4"/>
    <w:rsid w:val="00EF0FDB"/>
    <w:rsid w:val="00EF1CF7"/>
    <w:rsid w:val="00EF31AD"/>
    <w:rsid w:val="00EF33B7"/>
    <w:rsid w:val="00EF362D"/>
    <w:rsid w:val="00EF3E6A"/>
    <w:rsid w:val="00EF3F50"/>
    <w:rsid w:val="00EF4CB6"/>
    <w:rsid w:val="00EF5040"/>
    <w:rsid w:val="00EF53E8"/>
    <w:rsid w:val="00EF579A"/>
    <w:rsid w:val="00EF58D0"/>
    <w:rsid w:val="00EF5DAC"/>
    <w:rsid w:val="00EF6DC4"/>
    <w:rsid w:val="00EF7144"/>
    <w:rsid w:val="00EF7F8C"/>
    <w:rsid w:val="00F00B77"/>
    <w:rsid w:val="00F00EF6"/>
    <w:rsid w:val="00F014D0"/>
    <w:rsid w:val="00F01CEB"/>
    <w:rsid w:val="00F02902"/>
    <w:rsid w:val="00F05939"/>
    <w:rsid w:val="00F0599B"/>
    <w:rsid w:val="00F05D7E"/>
    <w:rsid w:val="00F05F91"/>
    <w:rsid w:val="00F0674A"/>
    <w:rsid w:val="00F067F8"/>
    <w:rsid w:val="00F12BC7"/>
    <w:rsid w:val="00F13034"/>
    <w:rsid w:val="00F13960"/>
    <w:rsid w:val="00F13AAC"/>
    <w:rsid w:val="00F14498"/>
    <w:rsid w:val="00F1471A"/>
    <w:rsid w:val="00F14997"/>
    <w:rsid w:val="00F16CB7"/>
    <w:rsid w:val="00F16DF9"/>
    <w:rsid w:val="00F2003C"/>
    <w:rsid w:val="00F2039E"/>
    <w:rsid w:val="00F21561"/>
    <w:rsid w:val="00F2244E"/>
    <w:rsid w:val="00F2354B"/>
    <w:rsid w:val="00F23921"/>
    <w:rsid w:val="00F24C15"/>
    <w:rsid w:val="00F24C62"/>
    <w:rsid w:val="00F25264"/>
    <w:rsid w:val="00F25522"/>
    <w:rsid w:val="00F25631"/>
    <w:rsid w:val="00F25DA8"/>
    <w:rsid w:val="00F26185"/>
    <w:rsid w:val="00F27430"/>
    <w:rsid w:val="00F27573"/>
    <w:rsid w:val="00F2758A"/>
    <w:rsid w:val="00F2767D"/>
    <w:rsid w:val="00F31125"/>
    <w:rsid w:val="00F315E0"/>
    <w:rsid w:val="00F31B42"/>
    <w:rsid w:val="00F31CA5"/>
    <w:rsid w:val="00F31DE1"/>
    <w:rsid w:val="00F31F1F"/>
    <w:rsid w:val="00F32ECF"/>
    <w:rsid w:val="00F338D5"/>
    <w:rsid w:val="00F345C9"/>
    <w:rsid w:val="00F346EA"/>
    <w:rsid w:val="00F3472F"/>
    <w:rsid w:val="00F34EBE"/>
    <w:rsid w:val="00F35B5E"/>
    <w:rsid w:val="00F35FE6"/>
    <w:rsid w:val="00F3620E"/>
    <w:rsid w:val="00F364D8"/>
    <w:rsid w:val="00F37880"/>
    <w:rsid w:val="00F3790D"/>
    <w:rsid w:val="00F40501"/>
    <w:rsid w:val="00F40696"/>
    <w:rsid w:val="00F40D4D"/>
    <w:rsid w:val="00F414A6"/>
    <w:rsid w:val="00F41A88"/>
    <w:rsid w:val="00F41F85"/>
    <w:rsid w:val="00F41FE1"/>
    <w:rsid w:val="00F424B7"/>
    <w:rsid w:val="00F42FDE"/>
    <w:rsid w:val="00F436B1"/>
    <w:rsid w:val="00F43D4E"/>
    <w:rsid w:val="00F43DBE"/>
    <w:rsid w:val="00F44931"/>
    <w:rsid w:val="00F44CD9"/>
    <w:rsid w:val="00F44F0B"/>
    <w:rsid w:val="00F4535F"/>
    <w:rsid w:val="00F45677"/>
    <w:rsid w:val="00F45C27"/>
    <w:rsid w:val="00F45FD0"/>
    <w:rsid w:val="00F46368"/>
    <w:rsid w:val="00F46E93"/>
    <w:rsid w:val="00F4734E"/>
    <w:rsid w:val="00F473CA"/>
    <w:rsid w:val="00F47E49"/>
    <w:rsid w:val="00F501F1"/>
    <w:rsid w:val="00F5051C"/>
    <w:rsid w:val="00F50553"/>
    <w:rsid w:val="00F508AF"/>
    <w:rsid w:val="00F50D34"/>
    <w:rsid w:val="00F50E4E"/>
    <w:rsid w:val="00F519A1"/>
    <w:rsid w:val="00F51A88"/>
    <w:rsid w:val="00F51B25"/>
    <w:rsid w:val="00F51E55"/>
    <w:rsid w:val="00F529F3"/>
    <w:rsid w:val="00F52CA0"/>
    <w:rsid w:val="00F5318F"/>
    <w:rsid w:val="00F53543"/>
    <w:rsid w:val="00F53FFB"/>
    <w:rsid w:val="00F54110"/>
    <w:rsid w:val="00F54CD8"/>
    <w:rsid w:val="00F553A5"/>
    <w:rsid w:val="00F556DF"/>
    <w:rsid w:val="00F55C1E"/>
    <w:rsid w:val="00F56002"/>
    <w:rsid w:val="00F56032"/>
    <w:rsid w:val="00F56BB9"/>
    <w:rsid w:val="00F56FF1"/>
    <w:rsid w:val="00F5727D"/>
    <w:rsid w:val="00F60171"/>
    <w:rsid w:val="00F60A26"/>
    <w:rsid w:val="00F60CBA"/>
    <w:rsid w:val="00F615BE"/>
    <w:rsid w:val="00F6171B"/>
    <w:rsid w:val="00F6235B"/>
    <w:rsid w:val="00F62807"/>
    <w:rsid w:val="00F62D76"/>
    <w:rsid w:val="00F63DA8"/>
    <w:rsid w:val="00F6487F"/>
    <w:rsid w:val="00F653D4"/>
    <w:rsid w:val="00F655E3"/>
    <w:rsid w:val="00F65B19"/>
    <w:rsid w:val="00F66BCE"/>
    <w:rsid w:val="00F66C37"/>
    <w:rsid w:val="00F67220"/>
    <w:rsid w:val="00F676A5"/>
    <w:rsid w:val="00F67EC8"/>
    <w:rsid w:val="00F70836"/>
    <w:rsid w:val="00F70876"/>
    <w:rsid w:val="00F70D17"/>
    <w:rsid w:val="00F71439"/>
    <w:rsid w:val="00F715E5"/>
    <w:rsid w:val="00F71CC3"/>
    <w:rsid w:val="00F71FC9"/>
    <w:rsid w:val="00F72681"/>
    <w:rsid w:val="00F73D02"/>
    <w:rsid w:val="00F740C5"/>
    <w:rsid w:val="00F754B5"/>
    <w:rsid w:val="00F76199"/>
    <w:rsid w:val="00F77703"/>
    <w:rsid w:val="00F77DDB"/>
    <w:rsid w:val="00F77E5E"/>
    <w:rsid w:val="00F77EB8"/>
    <w:rsid w:val="00F80426"/>
    <w:rsid w:val="00F80A8E"/>
    <w:rsid w:val="00F80B94"/>
    <w:rsid w:val="00F811BC"/>
    <w:rsid w:val="00F811F5"/>
    <w:rsid w:val="00F81879"/>
    <w:rsid w:val="00F81AD2"/>
    <w:rsid w:val="00F82250"/>
    <w:rsid w:val="00F82532"/>
    <w:rsid w:val="00F829AE"/>
    <w:rsid w:val="00F82B08"/>
    <w:rsid w:val="00F8308C"/>
    <w:rsid w:val="00F83514"/>
    <w:rsid w:val="00F84158"/>
    <w:rsid w:val="00F84733"/>
    <w:rsid w:val="00F84AE0"/>
    <w:rsid w:val="00F853A8"/>
    <w:rsid w:val="00F858CC"/>
    <w:rsid w:val="00F85A9A"/>
    <w:rsid w:val="00F86818"/>
    <w:rsid w:val="00F87139"/>
    <w:rsid w:val="00F8749C"/>
    <w:rsid w:val="00F874BF"/>
    <w:rsid w:val="00F87AA9"/>
    <w:rsid w:val="00F87CFD"/>
    <w:rsid w:val="00F901BD"/>
    <w:rsid w:val="00F90243"/>
    <w:rsid w:val="00F902F7"/>
    <w:rsid w:val="00F90BCD"/>
    <w:rsid w:val="00F91149"/>
    <w:rsid w:val="00F912CC"/>
    <w:rsid w:val="00F91799"/>
    <w:rsid w:val="00F91A4E"/>
    <w:rsid w:val="00F9200C"/>
    <w:rsid w:val="00F928BF"/>
    <w:rsid w:val="00F9391D"/>
    <w:rsid w:val="00F93DB9"/>
    <w:rsid w:val="00F94011"/>
    <w:rsid w:val="00F94410"/>
    <w:rsid w:val="00F9453B"/>
    <w:rsid w:val="00F945D2"/>
    <w:rsid w:val="00F949C7"/>
    <w:rsid w:val="00F94D2C"/>
    <w:rsid w:val="00F95298"/>
    <w:rsid w:val="00F95EB8"/>
    <w:rsid w:val="00F96231"/>
    <w:rsid w:val="00F96415"/>
    <w:rsid w:val="00F96598"/>
    <w:rsid w:val="00F96D1E"/>
    <w:rsid w:val="00F97035"/>
    <w:rsid w:val="00F9792D"/>
    <w:rsid w:val="00FA062F"/>
    <w:rsid w:val="00FA0A17"/>
    <w:rsid w:val="00FA1113"/>
    <w:rsid w:val="00FA1276"/>
    <w:rsid w:val="00FA13A9"/>
    <w:rsid w:val="00FA16EB"/>
    <w:rsid w:val="00FA1EF9"/>
    <w:rsid w:val="00FA2297"/>
    <w:rsid w:val="00FA295B"/>
    <w:rsid w:val="00FA2FE4"/>
    <w:rsid w:val="00FA3181"/>
    <w:rsid w:val="00FA38DA"/>
    <w:rsid w:val="00FA3FB2"/>
    <w:rsid w:val="00FA44BD"/>
    <w:rsid w:val="00FA4767"/>
    <w:rsid w:val="00FA4B8A"/>
    <w:rsid w:val="00FA4D00"/>
    <w:rsid w:val="00FA4F54"/>
    <w:rsid w:val="00FA501D"/>
    <w:rsid w:val="00FA60FC"/>
    <w:rsid w:val="00FA6B3F"/>
    <w:rsid w:val="00FA6FDA"/>
    <w:rsid w:val="00FA71E8"/>
    <w:rsid w:val="00FA7381"/>
    <w:rsid w:val="00FB0162"/>
    <w:rsid w:val="00FB06BF"/>
    <w:rsid w:val="00FB0E57"/>
    <w:rsid w:val="00FB1492"/>
    <w:rsid w:val="00FB16DC"/>
    <w:rsid w:val="00FB1D0C"/>
    <w:rsid w:val="00FB2148"/>
    <w:rsid w:val="00FB3506"/>
    <w:rsid w:val="00FB3F90"/>
    <w:rsid w:val="00FB41DE"/>
    <w:rsid w:val="00FB4622"/>
    <w:rsid w:val="00FB4A0B"/>
    <w:rsid w:val="00FB54E4"/>
    <w:rsid w:val="00FB62A7"/>
    <w:rsid w:val="00FB6B07"/>
    <w:rsid w:val="00FB6BF9"/>
    <w:rsid w:val="00FB73E3"/>
    <w:rsid w:val="00FB7DD8"/>
    <w:rsid w:val="00FB7E3A"/>
    <w:rsid w:val="00FC07E0"/>
    <w:rsid w:val="00FC0B92"/>
    <w:rsid w:val="00FC0EFD"/>
    <w:rsid w:val="00FC1382"/>
    <w:rsid w:val="00FC160E"/>
    <w:rsid w:val="00FC237A"/>
    <w:rsid w:val="00FC28C3"/>
    <w:rsid w:val="00FC2927"/>
    <w:rsid w:val="00FC29B1"/>
    <w:rsid w:val="00FC2D61"/>
    <w:rsid w:val="00FC34A4"/>
    <w:rsid w:val="00FC35E6"/>
    <w:rsid w:val="00FC3B94"/>
    <w:rsid w:val="00FC4108"/>
    <w:rsid w:val="00FC4212"/>
    <w:rsid w:val="00FC46C9"/>
    <w:rsid w:val="00FC4D5F"/>
    <w:rsid w:val="00FC5673"/>
    <w:rsid w:val="00FC5F4C"/>
    <w:rsid w:val="00FC64CC"/>
    <w:rsid w:val="00FC7358"/>
    <w:rsid w:val="00FC7DC5"/>
    <w:rsid w:val="00FC7DC7"/>
    <w:rsid w:val="00FD0208"/>
    <w:rsid w:val="00FD0379"/>
    <w:rsid w:val="00FD1090"/>
    <w:rsid w:val="00FD1D0C"/>
    <w:rsid w:val="00FD2490"/>
    <w:rsid w:val="00FD252A"/>
    <w:rsid w:val="00FD32A9"/>
    <w:rsid w:val="00FD342D"/>
    <w:rsid w:val="00FD3444"/>
    <w:rsid w:val="00FD3664"/>
    <w:rsid w:val="00FD4798"/>
    <w:rsid w:val="00FD4F3C"/>
    <w:rsid w:val="00FD594E"/>
    <w:rsid w:val="00FD5D50"/>
    <w:rsid w:val="00FD5F20"/>
    <w:rsid w:val="00FD6E4F"/>
    <w:rsid w:val="00FD78BA"/>
    <w:rsid w:val="00FD7BCF"/>
    <w:rsid w:val="00FD7E02"/>
    <w:rsid w:val="00FE0987"/>
    <w:rsid w:val="00FE0AB9"/>
    <w:rsid w:val="00FE0E77"/>
    <w:rsid w:val="00FE1FB5"/>
    <w:rsid w:val="00FE2C62"/>
    <w:rsid w:val="00FE3D52"/>
    <w:rsid w:val="00FE407C"/>
    <w:rsid w:val="00FE4C26"/>
    <w:rsid w:val="00FE4C4D"/>
    <w:rsid w:val="00FE5538"/>
    <w:rsid w:val="00FE58DF"/>
    <w:rsid w:val="00FE5B95"/>
    <w:rsid w:val="00FE5CBE"/>
    <w:rsid w:val="00FE6065"/>
    <w:rsid w:val="00FE6121"/>
    <w:rsid w:val="00FE6B89"/>
    <w:rsid w:val="00FE6BC2"/>
    <w:rsid w:val="00FF0575"/>
    <w:rsid w:val="00FF07ED"/>
    <w:rsid w:val="00FF1B07"/>
    <w:rsid w:val="00FF2328"/>
    <w:rsid w:val="00FF29F9"/>
    <w:rsid w:val="00FF335E"/>
    <w:rsid w:val="00FF3614"/>
    <w:rsid w:val="00FF3736"/>
    <w:rsid w:val="00FF37BC"/>
    <w:rsid w:val="00FF450B"/>
    <w:rsid w:val="00FF4DAC"/>
    <w:rsid w:val="00FF5529"/>
    <w:rsid w:val="00FF5BF4"/>
    <w:rsid w:val="00FF69E7"/>
    <w:rsid w:val="00FF6F4A"/>
    <w:rsid w:val="00FF779C"/>
    <w:rsid w:val="00FF79EB"/>
    <w:rsid w:val="00FF7AF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7030a0"/>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ind w:left="-709" w:right="-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page number" w:uiPriority="0"/>
    <w:lsdException w:name="Lis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B80"/>
  </w:style>
  <w:style w:type="paragraph" w:styleId="Ttulo1">
    <w:name w:val="heading 1"/>
    <w:aliases w:val="T. Principal,Eb_Überschrift 1,Eb_Ü1"/>
    <w:basedOn w:val="Normal"/>
    <w:link w:val="Ttulo1Char"/>
    <w:uiPriority w:val="9"/>
    <w:qFormat/>
    <w:rsid w:val="00F97035"/>
    <w:pPr>
      <w:spacing w:before="100" w:beforeAutospacing="1" w:after="100" w:afterAutospacing="1"/>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next w:val="Normal"/>
    <w:link w:val="Ttulo2Char"/>
    <w:uiPriority w:val="9"/>
    <w:unhideWhenUsed/>
    <w:qFormat/>
    <w:rsid w:val="00683DA3"/>
    <w:pPr>
      <w:keepNext/>
      <w:keepLines/>
      <w:spacing w:before="200"/>
      <w:outlineLvl w:val="1"/>
    </w:pPr>
    <w:rPr>
      <w:rFonts w:ascii="Cambria" w:eastAsia="Times New Roman" w:hAnsi="Cambria" w:cs="Times New Roman"/>
      <w:b/>
      <w:bCs/>
      <w:color w:val="4F81BD"/>
      <w:sz w:val="26"/>
      <w:szCs w:val="26"/>
      <w:lang w:eastAsia="nl-NL"/>
    </w:rPr>
  </w:style>
  <w:style w:type="paragraph" w:styleId="Ttulo3">
    <w:name w:val="heading 3"/>
    <w:basedOn w:val="Normal"/>
    <w:link w:val="Ttulo3Char"/>
    <w:uiPriority w:val="9"/>
    <w:qFormat/>
    <w:rsid w:val="00683DA3"/>
    <w:pPr>
      <w:spacing w:before="100" w:beforeAutospacing="1" w:after="100" w:afterAutospacing="1"/>
      <w:outlineLvl w:val="2"/>
    </w:pPr>
    <w:rPr>
      <w:rFonts w:ascii="Times New Roman" w:eastAsia="Times New Roman" w:hAnsi="Times New Roman" w:cs="Times New Roman"/>
      <w:b/>
      <w:bCs/>
      <w:sz w:val="27"/>
      <w:szCs w:val="27"/>
      <w:lang w:eastAsia="pt-BR"/>
    </w:rPr>
  </w:style>
  <w:style w:type="paragraph" w:styleId="Ttulo4">
    <w:name w:val="heading 4"/>
    <w:basedOn w:val="Normal"/>
    <w:next w:val="Normal"/>
    <w:link w:val="Ttulo4Char"/>
    <w:uiPriority w:val="9"/>
    <w:unhideWhenUsed/>
    <w:qFormat/>
    <w:rsid w:val="00683DA3"/>
    <w:pPr>
      <w:keepNext/>
      <w:spacing w:before="240" w:after="60"/>
      <w:outlineLvl w:val="3"/>
    </w:pPr>
    <w:rPr>
      <w:rFonts w:ascii="Calibri" w:eastAsia="Times New Roman" w:hAnsi="Calibri" w:cs="Times New Roman"/>
      <w:b/>
      <w:bCs/>
      <w:sz w:val="28"/>
      <w:szCs w:val="28"/>
      <w:lang w:val="nl-NL" w:eastAsia="nl-NL"/>
    </w:rPr>
  </w:style>
  <w:style w:type="paragraph" w:styleId="Ttulo5">
    <w:name w:val="heading 5"/>
    <w:basedOn w:val="Normal"/>
    <w:next w:val="Normal"/>
    <w:link w:val="Ttulo5Char"/>
    <w:uiPriority w:val="9"/>
    <w:qFormat/>
    <w:rsid w:val="00683DA3"/>
    <w:pPr>
      <w:spacing w:before="240" w:after="60"/>
      <w:outlineLvl w:val="4"/>
    </w:pPr>
    <w:rPr>
      <w:rFonts w:ascii="Arial" w:eastAsia="Times New Roman" w:hAnsi="Arial" w:cs="Times New Roman"/>
      <w:lang w:eastAsia="zh-CN"/>
    </w:rPr>
  </w:style>
  <w:style w:type="paragraph" w:styleId="Ttulo6">
    <w:name w:val="heading 6"/>
    <w:basedOn w:val="Normal"/>
    <w:next w:val="Normal"/>
    <w:link w:val="Ttulo6Char"/>
    <w:qFormat/>
    <w:rsid w:val="00683DA3"/>
    <w:pPr>
      <w:spacing w:before="240" w:after="60"/>
      <w:outlineLvl w:val="5"/>
    </w:pPr>
    <w:rPr>
      <w:rFonts w:ascii="Arial" w:eastAsia="Times New Roman" w:hAnsi="Arial" w:cs="Times New Roman"/>
      <w:i/>
      <w:iCs/>
      <w:lang w:eastAsia="zh-CN"/>
    </w:rPr>
  </w:style>
  <w:style w:type="paragraph" w:styleId="Ttulo7">
    <w:name w:val="heading 7"/>
    <w:basedOn w:val="Normal"/>
    <w:next w:val="Normal"/>
    <w:link w:val="Ttulo7Char"/>
    <w:uiPriority w:val="9"/>
    <w:unhideWhenUsed/>
    <w:qFormat/>
    <w:rsid w:val="00683DA3"/>
    <w:pPr>
      <w:spacing w:before="240" w:after="60"/>
      <w:outlineLvl w:val="6"/>
    </w:pPr>
    <w:rPr>
      <w:rFonts w:ascii="Calibri" w:eastAsia="Times New Roman" w:hAnsi="Calibri" w:cs="Times New Roman"/>
      <w:sz w:val="24"/>
      <w:szCs w:val="24"/>
      <w:lang w:val="nl-NL" w:eastAsia="nl-NL"/>
    </w:rPr>
  </w:style>
  <w:style w:type="paragraph" w:styleId="Ttulo8">
    <w:name w:val="heading 8"/>
    <w:basedOn w:val="Normal"/>
    <w:next w:val="Normal"/>
    <w:link w:val="Ttulo8Char"/>
    <w:uiPriority w:val="9"/>
    <w:qFormat/>
    <w:rsid w:val="00683DA3"/>
    <w:pPr>
      <w:spacing w:before="240" w:after="60"/>
      <w:outlineLvl w:val="7"/>
    </w:pPr>
    <w:rPr>
      <w:rFonts w:ascii="Arial" w:eastAsia="Times New Roman" w:hAnsi="Arial" w:cs="Times New Roman"/>
      <w:i/>
      <w:iCs/>
      <w:sz w:val="16"/>
      <w:szCs w:val="16"/>
      <w:lang w:eastAsia="zh-CN"/>
    </w:rPr>
  </w:style>
  <w:style w:type="paragraph" w:styleId="Ttulo9">
    <w:name w:val="heading 9"/>
    <w:basedOn w:val="Normal"/>
    <w:next w:val="Normal"/>
    <w:link w:val="Ttulo9Char"/>
    <w:uiPriority w:val="9"/>
    <w:unhideWhenUsed/>
    <w:qFormat/>
    <w:rsid w:val="00683DA3"/>
    <w:pPr>
      <w:spacing w:before="240" w:after="60"/>
      <w:outlineLvl w:val="8"/>
    </w:pPr>
    <w:rPr>
      <w:rFonts w:ascii="Cambria" w:eastAsia="Times New Roman" w:hAnsi="Cambria" w:cs="Times New Roman"/>
      <w:lang w:val="nl-NL" w:eastAsia="nl-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 Char,Cabeçalho Char Char Char,Cabeçalho Char Char,Char"/>
    <w:basedOn w:val="Normal"/>
    <w:link w:val="CabealhoChar"/>
    <w:uiPriority w:val="99"/>
    <w:unhideWhenUsed/>
    <w:rsid w:val="00F97035"/>
    <w:pPr>
      <w:tabs>
        <w:tab w:val="center" w:pos="4252"/>
        <w:tab w:val="right" w:pos="8504"/>
      </w:tabs>
    </w:pPr>
  </w:style>
  <w:style w:type="character" w:customStyle="1" w:styleId="CabealhoChar">
    <w:name w:val="Cabeçalho Char"/>
    <w:aliases w:val=" Char Char,Cabeçalho Char Char Char Char,Cabeçalho Char Char Char1,Char Char"/>
    <w:basedOn w:val="Fontepargpadro"/>
    <w:link w:val="Cabealho"/>
    <w:uiPriority w:val="99"/>
    <w:qFormat/>
    <w:rsid w:val="00F97035"/>
  </w:style>
  <w:style w:type="paragraph" w:styleId="Rodap">
    <w:name w:val="footer"/>
    <w:basedOn w:val="Normal"/>
    <w:link w:val="RodapChar"/>
    <w:uiPriority w:val="99"/>
    <w:unhideWhenUsed/>
    <w:rsid w:val="00F97035"/>
    <w:pPr>
      <w:tabs>
        <w:tab w:val="center" w:pos="4252"/>
        <w:tab w:val="right" w:pos="8504"/>
      </w:tabs>
    </w:pPr>
  </w:style>
  <w:style w:type="character" w:customStyle="1" w:styleId="RodapChar">
    <w:name w:val="Rodapé Char"/>
    <w:basedOn w:val="Fontepargpadro"/>
    <w:link w:val="Rodap"/>
    <w:uiPriority w:val="99"/>
    <w:rsid w:val="00F97035"/>
  </w:style>
  <w:style w:type="paragraph" w:styleId="Textodebalo">
    <w:name w:val="Balloon Text"/>
    <w:basedOn w:val="Normal"/>
    <w:link w:val="TextodebaloChar"/>
    <w:uiPriority w:val="99"/>
    <w:unhideWhenUsed/>
    <w:rsid w:val="00F97035"/>
    <w:rPr>
      <w:rFonts w:ascii="Tahoma" w:hAnsi="Tahoma" w:cs="Tahoma"/>
      <w:sz w:val="16"/>
      <w:szCs w:val="16"/>
    </w:rPr>
  </w:style>
  <w:style w:type="character" w:customStyle="1" w:styleId="TextodebaloChar">
    <w:name w:val="Texto de balão Char"/>
    <w:basedOn w:val="Fontepargpadro"/>
    <w:link w:val="Textodebalo"/>
    <w:uiPriority w:val="99"/>
    <w:rsid w:val="00F97035"/>
    <w:rPr>
      <w:rFonts w:ascii="Tahoma" w:hAnsi="Tahoma" w:cs="Tahoma"/>
      <w:sz w:val="16"/>
      <w:szCs w:val="16"/>
    </w:rPr>
  </w:style>
  <w:style w:type="paragraph" w:styleId="Textodenotaderodap">
    <w:name w:val="footnote text"/>
    <w:basedOn w:val="Normal"/>
    <w:link w:val="TextodenotaderodapChar"/>
    <w:unhideWhenUsed/>
    <w:rsid w:val="00F97035"/>
    <w:rPr>
      <w:sz w:val="20"/>
      <w:szCs w:val="20"/>
    </w:rPr>
  </w:style>
  <w:style w:type="character" w:customStyle="1" w:styleId="TextodenotaderodapChar">
    <w:name w:val="Texto de nota de rodapé Char"/>
    <w:basedOn w:val="Fontepargpadro"/>
    <w:link w:val="Textodenotaderodap"/>
    <w:rsid w:val="00F97035"/>
    <w:rPr>
      <w:sz w:val="20"/>
      <w:szCs w:val="20"/>
    </w:rPr>
  </w:style>
  <w:style w:type="character" w:styleId="Refdenotaderodap">
    <w:name w:val="footnote reference"/>
    <w:basedOn w:val="Fontepargpadro"/>
    <w:unhideWhenUsed/>
    <w:rsid w:val="00F97035"/>
    <w:rPr>
      <w:vertAlign w:val="superscript"/>
    </w:rPr>
  </w:style>
  <w:style w:type="character" w:customStyle="1" w:styleId="Ttulo1Char">
    <w:name w:val="Título 1 Char"/>
    <w:aliases w:val="T. Principal Char,Eb_Überschrift 1 Char,Eb_Ü1 Char"/>
    <w:basedOn w:val="Fontepargpadro"/>
    <w:link w:val="Ttulo1"/>
    <w:uiPriority w:val="9"/>
    <w:rsid w:val="00F97035"/>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rsid w:val="00683DA3"/>
    <w:rPr>
      <w:rFonts w:ascii="Cambria" w:eastAsia="Times New Roman" w:hAnsi="Cambria" w:cs="Times New Roman"/>
      <w:b/>
      <w:bCs/>
      <w:color w:val="4F81BD"/>
      <w:sz w:val="26"/>
      <w:szCs w:val="26"/>
      <w:lang w:eastAsia="nl-NL"/>
    </w:rPr>
  </w:style>
  <w:style w:type="character" w:customStyle="1" w:styleId="Ttulo3Char">
    <w:name w:val="Título 3 Char"/>
    <w:basedOn w:val="Fontepargpadro"/>
    <w:link w:val="Ttulo3"/>
    <w:uiPriority w:val="9"/>
    <w:rsid w:val="00683DA3"/>
    <w:rPr>
      <w:rFonts w:ascii="Times New Roman" w:eastAsia="Times New Roman" w:hAnsi="Times New Roman" w:cs="Times New Roman"/>
      <w:b/>
      <w:bCs/>
      <w:sz w:val="27"/>
      <w:szCs w:val="27"/>
      <w:lang w:eastAsia="pt-BR"/>
    </w:rPr>
  </w:style>
  <w:style w:type="character" w:customStyle="1" w:styleId="Ttulo4Char">
    <w:name w:val="Título 4 Char"/>
    <w:basedOn w:val="Fontepargpadro"/>
    <w:link w:val="Ttulo4"/>
    <w:uiPriority w:val="9"/>
    <w:rsid w:val="00683DA3"/>
    <w:rPr>
      <w:rFonts w:ascii="Calibri" w:eastAsia="Times New Roman" w:hAnsi="Calibri" w:cs="Times New Roman"/>
      <w:b/>
      <w:bCs/>
      <w:sz w:val="28"/>
      <w:szCs w:val="28"/>
      <w:lang w:val="nl-NL" w:eastAsia="nl-NL"/>
    </w:rPr>
  </w:style>
  <w:style w:type="character" w:customStyle="1" w:styleId="Ttulo5Char">
    <w:name w:val="Título 5 Char"/>
    <w:basedOn w:val="Fontepargpadro"/>
    <w:link w:val="Ttulo5"/>
    <w:uiPriority w:val="9"/>
    <w:rsid w:val="00683DA3"/>
    <w:rPr>
      <w:rFonts w:ascii="Arial" w:eastAsia="Times New Roman" w:hAnsi="Arial" w:cs="Times New Roman"/>
      <w:lang w:eastAsia="zh-CN"/>
    </w:rPr>
  </w:style>
  <w:style w:type="character" w:customStyle="1" w:styleId="Ttulo6Char">
    <w:name w:val="Título 6 Char"/>
    <w:basedOn w:val="Fontepargpadro"/>
    <w:link w:val="Ttulo6"/>
    <w:rsid w:val="00683DA3"/>
    <w:rPr>
      <w:rFonts w:ascii="Arial" w:eastAsia="Times New Roman" w:hAnsi="Arial" w:cs="Times New Roman"/>
      <w:i/>
      <w:iCs/>
      <w:lang w:eastAsia="zh-CN"/>
    </w:rPr>
  </w:style>
  <w:style w:type="character" w:customStyle="1" w:styleId="Ttulo7Char">
    <w:name w:val="Título 7 Char"/>
    <w:basedOn w:val="Fontepargpadro"/>
    <w:link w:val="Ttulo7"/>
    <w:uiPriority w:val="9"/>
    <w:rsid w:val="00683DA3"/>
    <w:rPr>
      <w:rFonts w:ascii="Calibri" w:eastAsia="Times New Roman" w:hAnsi="Calibri" w:cs="Times New Roman"/>
      <w:sz w:val="24"/>
      <w:szCs w:val="24"/>
      <w:lang w:val="nl-NL" w:eastAsia="nl-NL"/>
    </w:rPr>
  </w:style>
  <w:style w:type="character" w:customStyle="1" w:styleId="Ttulo8Char">
    <w:name w:val="Título 8 Char"/>
    <w:basedOn w:val="Fontepargpadro"/>
    <w:link w:val="Ttulo8"/>
    <w:uiPriority w:val="9"/>
    <w:rsid w:val="00683DA3"/>
    <w:rPr>
      <w:rFonts w:ascii="Arial" w:eastAsia="Times New Roman" w:hAnsi="Arial" w:cs="Times New Roman"/>
      <w:i/>
      <w:iCs/>
      <w:sz w:val="16"/>
      <w:szCs w:val="16"/>
      <w:lang w:eastAsia="zh-CN"/>
    </w:rPr>
  </w:style>
  <w:style w:type="character" w:customStyle="1" w:styleId="Ttulo9Char">
    <w:name w:val="Título 9 Char"/>
    <w:basedOn w:val="Fontepargpadro"/>
    <w:link w:val="Ttulo9"/>
    <w:uiPriority w:val="9"/>
    <w:rsid w:val="00683DA3"/>
    <w:rPr>
      <w:rFonts w:ascii="Cambria" w:eastAsia="Times New Roman" w:hAnsi="Cambria" w:cs="Times New Roman"/>
      <w:lang w:val="nl-NL" w:eastAsia="nl-NL"/>
    </w:rPr>
  </w:style>
  <w:style w:type="paragraph" w:customStyle="1" w:styleId="Corpo">
    <w:name w:val="Corpo"/>
    <w:basedOn w:val="Normal0"/>
    <w:uiPriority w:val="99"/>
    <w:rsid w:val="00683DA3"/>
    <w:rPr>
      <w:rFonts w:ascii="Times New Roman" w:eastAsia="Times New Roman" w:hAnsi="Times New Roman"/>
      <w:color w:val="000000"/>
      <w:sz w:val="20"/>
    </w:rPr>
  </w:style>
  <w:style w:type="paragraph" w:customStyle="1" w:styleId="Normal0">
    <w:name w:val="[Normal]"/>
    <w:qFormat/>
    <w:rsid w:val="00683DA3"/>
    <w:rPr>
      <w:rFonts w:ascii="Arial" w:eastAsia="Arial" w:hAnsi="Arial" w:cs="Times New Roman"/>
      <w:sz w:val="24"/>
      <w:szCs w:val="20"/>
      <w:lang w:val="nl-NL" w:eastAsia="nl-NL"/>
    </w:rPr>
  </w:style>
  <w:style w:type="paragraph" w:customStyle="1" w:styleId="TextosemFormatao1">
    <w:name w:val="Texto sem Formatação1"/>
    <w:basedOn w:val="Normal"/>
    <w:qFormat/>
    <w:rsid w:val="00683DA3"/>
    <w:rPr>
      <w:rFonts w:ascii="Courier New" w:eastAsia="Courier New" w:hAnsi="Courier New" w:cs="Times New Roman"/>
      <w:sz w:val="20"/>
      <w:szCs w:val="20"/>
      <w:lang w:val="nl-NL" w:eastAsia="nl-NL"/>
    </w:rPr>
  </w:style>
  <w:style w:type="paragraph" w:customStyle="1" w:styleId="Ttulo61">
    <w:name w:val="Título 61"/>
    <w:basedOn w:val="Normal"/>
    <w:next w:val="TextosemFormatao1"/>
    <w:rsid w:val="00683DA3"/>
    <w:pPr>
      <w:spacing w:before="240" w:after="60"/>
    </w:pPr>
    <w:rPr>
      <w:rFonts w:ascii="Calibri" w:eastAsia="Calibri" w:hAnsi="Calibri" w:cs="Times New Roman"/>
      <w:b/>
      <w:szCs w:val="20"/>
      <w:lang w:val="nl-NL" w:eastAsia="nl-NL"/>
    </w:rPr>
  </w:style>
  <w:style w:type="paragraph" w:customStyle="1" w:styleId="A252575">
    <w:name w:val="_A252575"/>
    <w:basedOn w:val="Normal"/>
    <w:rsid w:val="00683DA3"/>
    <w:pPr>
      <w:ind w:left="3456" w:firstLine="3456"/>
    </w:pPr>
    <w:rPr>
      <w:rFonts w:ascii="Tms Rmn" w:eastAsia="Tms Rmn" w:hAnsi="Tms Rmn" w:cs="Times New Roman"/>
      <w:sz w:val="24"/>
      <w:szCs w:val="20"/>
      <w:lang w:val="nl-NL" w:eastAsia="nl-NL"/>
    </w:rPr>
  </w:style>
  <w:style w:type="paragraph" w:customStyle="1" w:styleId="A191065">
    <w:name w:val="_A191065"/>
    <w:basedOn w:val="Normal"/>
    <w:qFormat/>
    <w:rsid w:val="00683DA3"/>
    <w:pPr>
      <w:ind w:left="1296" w:right="1440" w:firstLine="2592"/>
    </w:pPr>
    <w:rPr>
      <w:rFonts w:ascii="Tms Rmn" w:eastAsia="Tms Rmn" w:hAnsi="Tms Rmn" w:cs="Times New Roman"/>
      <w:sz w:val="24"/>
      <w:szCs w:val="20"/>
      <w:lang w:val="nl-NL" w:eastAsia="nl-NL"/>
    </w:rPr>
  </w:style>
  <w:style w:type="paragraph" w:customStyle="1" w:styleId="A321065">
    <w:name w:val="_A321065"/>
    <w:basedOn w:val="Normal"/>
    <w:uiPriority w:val="99"/>
    <w:rsid w:val="00683DA3"/>
    <w:pPr>
      <w:ind w:left="1296" w:right="1440" w:firstLine="4464"/>
    </w:pPr>
    <w:rPr>
      <w:rFonts w:ascii="Tms Rmn" w:eastAsia="Tms Rmn" w:hAnsi="Tms Rmn" w:cs="Times New Roman"/>
      <w:sz w:val="24"/>
      <w:szCs w:val="20"/>
      <w:lang w:val="nl-NL" w:eastAsia="nl-NL"/>
    </w:rPr>
  </w:style>
  <w:style w:type="paragraph" w:customStyle="1" w:styleId="A290570">
    <w:name w:val="_A290570"/>
    <w:basedOn w:val="Normal"/>
    <w:uiPriority w:val="99"/>
    <w:rsid w:val="00683DA3"/>
    <w:pPr>
      <w:ind w:left="576" w:firstLine="4032"/>
    </w:pPr>
    <w:rPr>
      <w:rFonts w:ascii="Times New Roman" w:eastAsia="Times New Roman" w:hAnsi="Times New Roman" w:cs="Times New Roman"/>
      <w:sz w:val="24"/>
      <w:szCs w:val="20"/>
      <w:lang w:val="nl-NL" w:eastAsia="nl-NL"/>
    </w:rPr>
  </w:style>
  <w:style w:type="paragraph" w:customStyle="1" w:styleId="Ttulo10">
    <w:name w:val="Título1"/>
    <w:basedOn w:val="Normal"/>
    <w:uiPriority w:val="99"/>
    <w:rsid w:val="00683DA3"/>
    <w:pPr>
      <w:spacing w:before="240" w:after="60"/>
      <w:jc w:val="center"/>
    </w:pPr>
    <w:rPr>
      <w:rFonts w:ascii="Arial" w:eastAsia="Arial" w:hAnsi="Arial" w:cs="Times New Roman"/>
      <w:b/>
      <w:sz w:val="32"/>
      <w:szCs w:val="20"/>
      <w:lang w:val="nl-NL" w:eastAsia="nl-NL"/>
    </w:rPr>
  </w:style>
  <w:style w:type="paragraph" w:customStyle="1" w:styleId="Commarcadores1">
    <w:name w:val="Com marcadores1"/>
    <w:basedOn w:val="Normal"/>
    <w:uiPriority w:val="99"/>
    <w:rsid w:val="00683DA3"/>
    <w:pPr>
      <w:ind w:firstLine="1701"/>
    </w:pPr>
    <w:rPr>
      <w:rFonts w:ascii="Times New Roman" w:eastAsia="Times New Roman" w:hAnsi="Times New Roman" w:cs="Times New Roman"/>
      <w:color w:val="000000"/>
      <w:szCs w:val="20"/>
      <w:lang w:val="nl-NL" w:eastAsia="nl-NL"/>
    </w:rPr>
  </w:style>
  <w:style w:type="character" w:customStyle="1" w:styleId="apple-converted-space">
    <w:name w:val="apple-converted-space"/>
    <w:basedOn w:val="Fontepargpadro"/>
    <w:rsid w:val="00683DA3"/>
  </w:style>
  <w:style w:type="paragraph" w:styleId="PargrafodaLista">
    <w:name w:val="List Paragraph"/>
    <w:aliases w:val="List I Paragraph"/>
    <w:basedOn w:val="Normal"/>
    <w:link w:val="PargrafodaListaChar"/>
    <w:uiPriority w:val="1"/>
    <w:qFormat/>
    <w:rsid w:val="00683DA3"/>
    <w:pPr>
      <w:ind w:left="720"/>
      <w:contextualSpacing/>
    </w:pPr>
    <w:rPr>
      <w:rFonts w:ascii="Calibri" w:eastAsia="Calibri" w:hAnsi="Calibri" w:cs="Times New Roman"/>
    </w:rPr>
  </w:style>
  <w:style w:type="character" w:styleId="Hyperlink">
    <w:name w:val="Hyperlink"/>
    <w:basedOn w:val="Fontepargpadro"/>
    <w:uiPriority w:val="99"/>
    <w:unhideWhenUsed/>
    <w:rsid w:val="00683DA3"/>
    <w:rPr>
      <w:color w:val="0000FF"/>
      <w:u w:val="single"/>
    </w:rPr>
  </w:style>
  <w:style w:type="paragraph" w:customStyle="1" w:styleId="xl63">
    <w:name w:val="xl63"/>
    <w:basedOn w:val="Normal"/>
    <w:uiPriority w:val="99"/>
    <w:rsid w:val="00683D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pt-BR"/>
    </w:rPr>
  </w:style>
  <w:style w:type="paragraph" w:customStyle="1" w:styleId="xl64">
    <w:name w:val="xl64"/>
    <w:basedOn w:val="Normal"/>
    <w:uiPriority w:val="99"/>
    <w:qFormat/>
    <w:rsid w:val="00683D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pt-BR"/>
    </w:rPr>
  </w:style>
  <w:style w:type="paragraph" w:customStyle="1" w:styleId="xl65">
    <w:name w:val="xl65"/>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 w:val="24"/>
      <w:szCs w:val="24"/>
      <w:lang w:eastAsia="pt-BR"/>
    </w:rPr>
  </w:style>
  <w:style w:type="paragraph" w:customStyle="1" w:styleId="xl66">
    <w:name w:val="xl66"/>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pt-BR"/>
    </w:rPr>
  </w:style>
  <w:style w:type="paragraph" w:customStyle="1" w:styleId="xl67">
    <w:name w:val="xl67"/>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pt-BR"/>
    </w:rPr>
  </w:style>
  <w:style w:type="paragraph" w:customStyle="1" w:styleId="xl68">
    <w:name w:val="xl68"/>
    <w:basedOn w:val="Normal"/>
    <w:rsid w:val="00683DA3"/>
    <w:pPr>
      <w:spacing w:before="100" w:beforeAutospacing="1" w:after="100" w:afterAutospacing="1"/>
      <w:jc w:val="center"/>
      <w:textAlignment w:val="center"/>
    </w:pPr>
    <w:rPr>
      <w:rFonts w:ascii="Times New Roman" w:eastAsia="Times New Roman" w:hAnsi="Times New Roman" w:cs="Times New Roman"/>
      <w:b/>
      <w:bCs/>
      <w:sz w:val="24"/>
      <w:szCs w:val="24"/>
      <w:lang w:eastAsia="pt-BR"/>
    </w:rPr>
  </w:style>
  <w:style w:type="paragraph" w:customStyle="1" w:styleId="xl69">
    <w:name w:val="xl69"/>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i/>
      <w:iCs/>
      <w:sz w:val="24"/>
      <w:szCs w:val="24"/>
      <w:u w:val="single"/>
      <w:lang w:eastAsia="pt-BR"/>
    </w:rPr>
  </w:style>
  <w:style w:type="paragraph" w:customStyle="1" w:styleId="xl70">
    <w:name w:val="xl70"/>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i/>
      <w:iCs/>
      <w:sz w:val="24"/>
      <w:szCs w:val="24"/>
      <w:u w:val="single"/>
      <w:lang w:eastAsia="pt-BR"/>
    </w:rPr>
  </w:style>
  <w:style w:type="paragraph" w:customStyle="1" w:styleId="xl71">
    <w:name w:val="xl71"/>
    <w:basedOn w:val="Normal"/>
    <w:rsid w:val="00683DA3"/>
    <w:pPr>
      <w:spacing w:before="100" w:beforeAutospacing="1" w:after="100" w:afterAutospacing="1"/>
      <w:jc w:val="center"/>
      <w:textAlignment w:val="center"/>
    </w:pPr>
    <w:rPr>
      <w:rFonts w:ascii="Times New Roman" w:eastAsia="Times New Roman" w:hAnsi="Times New Roman" w:cs="Times New Roman"/>
      <w:b/>
      <w:bCs/>
      <w:i/>
      <w:iCs/>
      <w:sz w:val="24"/>
      <w:szCs w:val="24"/>
      <w:u w:val="single"/>
      <w:lang w:eastAsia="pt-BR"/>
    </w:rPr>
  </w:style>
  <w:style w:type="paragraph" w:customStyle="1" w:styleId="xl72">
    <w:name w:val="xl72"/>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pt-BR"/>
    </w:rPr>
  </w:style>
  <w:style w:type="paragraph" w:styleId="NormalWeb">
    <w:name w:val="Normal (Web)"/>
    <w:basedOn w:val="Normal"/>
    <w:uiPriority w:val="99"/>
    <w:rsid w:val="00683DA3"/>
    <w:pPr>
      <w:spacing w:before="100" w:beforeAutospacing="1" w:after="100" w:afterAutospacing="1"/>
    </w:pPr>
    <w:rPr>
      <w:rFonts w:ascii="Times New Roman" w:eastAsia="Times New Roman" w:hAnsi="Times New Roman" w:cs="Times New Roman"/>
      <w:sz w:val="24"/>
      <w:szCs w:val="24"/>
      <w:lang w:eastAsia="pt-BR"/>
    </w:rPr>
  </w:style>
  <w:style w:type="paragraph" w:customStyle="1" w:styleId="western">
    <w:name w:val="western"/>
    <w:basedOn w:val="Normal"/>
    <w:rsid w:val="00683DA3"/>
    <w:pPr>
      <w:spacing w:before="100" w:after="119"/>
    </w:pPr>
    <w:rPr>
      <w:rFonts w:ascii="Times New Roman" w:eastAsia="Times New Roman" w:hAnsi="Times New Roman" w:cs="Times New Roman"/>
      <w:sz w:val="24"/>
      <w:szCs w:val="24"/>
      <w:lang w:eastAsia="ar-SA"/>
    </w:rPr>
  </w:style>
  <w:style w:type="table" w:styleId="Tabelacomgrade">
    <w:name w:val="Table Grid"/>
    <w:basedOn w:val="Tabelanormal"/>
    <w:uiPriority w:val="59"/>
    <w:rsid w:val="00683DA3"/>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semFormatao2">
    <w:name w:val="Texto sem Formatação2"/>
    <w:basedOn w:val="Normal"/>
    <w:rsid w:val="00683DA3"/>
    <w:rPr>
      <w:rFonts w:ascii="Courier New" w:eastAsia="Courier New" w:hAnsi="Courier New" w:cs="Times New Roman"/>
      <w:sz w:val="20"/>
      <w:szCs w:val="20"/>
      <w:lang w:val="nl-NL" w:eastAsia="nl-NL"/>
    </w:rPr>
  </w:style>
  <w:style w:type="character" w:styleId="nfase">
    <w:name w:val="Emphasis"/>
    <w:basedOn w:val="Fontepargpadro"/>
    <w:uiPriority w:val="20"/>
    <w:qFormat/>
    <w:rsid w:val="00683DA3"/>
    <w:rPr>
      <w:i/>
      <w:iCs/>
    </w:rPr>
  </w:style>
  <w:style w:type="character" w:customStyle="1" w:styleId="cargo">
    <w:name w:val="cargo"/>
    <w:basedOn w:val="Fontepargpadro"/>
    <w:rsid w:val="00683DA3"/>
  </w:style>
  <w:style w:type="paragraph" w:styleId="SemEspaamento">
    <w:name w:val="No Spacing"/>
    <w:uiPriority w:val="1"/>
    <w:qFormat/>
    <w:rsid w:val="00683DA3"/>
    <w:rPr>
      <w:rFonts w:ascii="Calibri" w:eastAsia="Calibri" w:hAnsi="Calibri" w:cs="Times New Roman"/>
    </w:rPr>
  </w:style>
  <w:style w:type="paragraph" w:customStyle="1" w:styleId="TextosemFormatao6">
    <w:name w:val="Texto sem Formatação6"/>
    <w:basedOn w:val="Normal"/>
    <w:uiPriority w:val="99"/>
    <w:rsid w:val="00683DA3"/>
    <w:rPr>
      <w:rFonts w:ascii="Courier New" w:eastAsia="Courier New" w:hAnsi="Courier New" w:cs="Times New Roman"/>
      <w:sz w:val="20"/>
      <w:szCs w:val="20"/>
      <w:lang w:val="nl-NL" w:eastAsia="nl-NL"/>
    </w:rPr>
  </w:style>
  <w:style w:type="paragraph" w:styleId="Recuodecorpodetexto">
    <w:name w:val="Body Text Indent"/>
    <w:basedOn w:val="Normal"/>
    <w:link w:val="RecuodecorpodetextoChar"/>
    <w:rsid w:val="00683DA3"/>
    <w:pPr>
      <w:spacing w:after="120"/>
      <w:ind w:left="283"/>
    </w:pPr>
    <w:rPr>
      <w:rFonts w:ascii="Times New Roman" w:eastAsia="Times New Roman" w:hAnsi="Times New Roman" w:cs="Times New Roman"/>
      <w:color w:val="00000A"/>
      <w:sz w:val="24"/>
      <w:szCs w:val="24"/>
      <w:lang w:val="en-US" w:eastAsia="pt-BR"/>
    </w:rPr>
  </w:style>
  <w:style w:type="character" w:customStyle="1" w:styleId="RecuodecorpodetextoChar">
    <w:name w:val="Recuo de corpo de texto Char"/>
    <w:basedOn w:val="Fontepargpadro"/>
    <w:link w:val="Recuodecorpodetexto"/>
    <w:rsid w:val="00683DA3"/>
    <w:rPr>
      <w:rFonts w:ascii="Times New Roman" w:eastAsia="Times New Roman" w:hAnsi="Times New Roman" w:cs="Times New Roman"/>
      <w:color w:val="00000A"/>
      <w:sz w:val="24"/>
      <w:szCs w:val="24"/>
      <w:lang w:val="en-US" w:eastAsia="pt-BR"/>
    </w:rPr>
  </w:style>
  <w:style w:type="character" w:customStyle="1" w:styleId="Corpodetexto2Char">
    <w:name w:val="Corpo de texto 2 Char"/>
    <w:link w:val="Corpodetexto2"/>
    <w:qFormat/>
    <w:rsid w:val="00683DA3"/>
    <w:rPr>
      <w:lang w:val="en-US"/>
    </w:rPr>
  </w:style>
  <w:style w:type="paragraph" w:styleId="Corpodetexto2">
    <w:name w:val="Body Text 2"/>
    <w:basedOn w:val="Normal"/>
    <w:link w:val="Corpodetexto2Char"/>
    <w:unhideWhenUsed/>
    <w:qFormat/>
    <w:rsid w:val="00683DA3"/>
    <w:pPr>
      <w:spacing w:after="120" w:line="480" w:lineRule="auto"/>
    </w:pPr>
    <w:rPr>
      <w:lang w:val="en-US"/>
    </w:rPr>
  </w:style>
  <w:style w:type="character" w:customStyle="1" w:styleId="Corpodetexto2Char1">
    <w:name w:val="Corpo de texto 2 Char1"/>
    <w:basedOn w:val="Fontepargpadro"/>
    <w:link w:val="Corpodetexto2"/>
    <w:uiPriority w:val="99"/>
    <w:rsid w:val="00683DA3"/>
  </w:style>
  <w:style w:type="paragraph" w:customStyle="1" w:styleId="Header">
    <w:name w:val="Header"/>
    <w:basedOn w:val="Normal"/>
    <w:unhideWhenUsed/>
    <w:rsid w:val="00683DA3"/>
    <w:pPr>
      <w:tabs>
        <w:tab w:val="center" w:pos="4419"/>
        <w:tab w:val="right" w:pos="8838"/>
      </w:tabs>
    </w:pPr>
    <w:rPr>
      <w:rFonts w:ascii="Times New Roman" w:eastAsia="Times New Roman" w:hAnsi="Times New Roman" w:cs="Times New Roman"/>
      <w:color w:val="00000A"/>
      <w:sz w:val="24"/>
      <w:szCs w:val="24"/>
      <w:lang w:eastAsia="pt-BR"/>
    </w:rPr>
  </w:style>
  <w:style w:type="paragraph" w:styleId="Corpodetexto3">
    <w:name w:val="Body Text 3"/>
    <w:basedOn w:val="Normal"/>
    <w:link w:val="Corpodetexto3Char"/>
    <w:rsid w:val="00683DA3"/>
    <w:pPr>
      <w:spacing w:after="120"/>
    </w:pPr>
    <w:rPr>
      <w:rFonts w:ascii="Times New Roman" w:eastAsia="Times New Roman" w:hAnsi="Times New Roman" w:cs="Times New Roman"/>
      <w:sz w:val="16"/>
      <w:szCs w:val="16"/>
      <w:lang w:val="nl-NL" w:eastAsia="nl-NL"/>
    </w:rPr>
  </w:style>
  <w:style w:type="character" w:customStyle="1" w:styleId="Corpodetexto3Char">
    <w:name w:val="Corpo de texto 3 Char"/>
    <w:basedOn w:val="Fontepargpadro"/>
    <w:link w:val="Corpodetexto3"/>
    <w:rsid w:val="00683DA3"/>
    <w:rPr>
      <w:rFonts w:ascii="Times New Roman" w:eastAsia="Times New Roman" w:hAnsi="Times New Roman" w:cs="Times New Roman"/>
      <w:sz w:val="16"/>
      <w:szCs w:val="16"/>
      <w:lang w:val="nl-NL" w:eastAsia="nl-NL"/>
    </w:rPr>
  </w:style>
  <w:style w:type="paragraph" w:styleId="Ttulo">
    <w:name w:val="Title"/>
    <w:basedOn w:val="Normal"/>
    <w:link w:val="TtuloChar"/>
    <w:uiPriority w:val="10"/>
    <w:qFormat/>
    <w:rsid w:val="00683DA3"/>
    <w:pPr>
      <w:jc w:val="center"/>
    </w:pPr>
    <w:rPr>
      <w:rFonts w:ascii="Arial" w:eastAsia="Times New Roman" w:hAnsi="Arial" w:cs="Times New Roman"/>
      <w:b/>
      <w:bCs/>
      <w:color w:val="000000"/>
      <w:sz w:val="24"/>
      <w:szCs w:val="24"/>
      <w:lang w:eastAsia="pt-BR"/>
    </w:rPr>
  </w:style>
  <w:style w:type="character" w:customStyle="1" w:styleId="TtuloChar">
    <w:name w:val="Título Char"/>
    <w:basedOn w:val="Fontepargpadro"/>
    <w:link w:val="Ttulo"/>
    <w:uiPriority w:val="10"/>
    <w:rsid w:val="00683DA3"/>
    <w:rPr>
      <w:rFonts w:ascii="Arial" w:eastAsia="Times New Roman" w:hAnsi="Arial" w:cs="Times New Roman"/>
      <w:b/>
      <w:bCs/>
      <w:color w:val="000000"/>
      <w:sz w:val="24"/>
      <w:szCs w:val="24"/>
      <w:lang w:eastAsia="pt-BR"/>
    </w:rPr>
  </w:style>
  <w:style w:type="paragraph" w:styleId="Lista">
    <w:name w:val="List"/>
    <w:basedOn w:val="Normal"/>
    <w:rsid w:val="00683DA3"/>
    <w:pPr>
      <w:suppressAutoHyphens/>
      <w:spacing w:after="120"/>
    </w:pPr>
    <w:rPr>
      <w:rFonts w:ascii="Tahoma" w:eastAsia="Times New Roman" w:hAnsi="Tahoma" w:cs="Tahoma"/>
      <w:szCs w:val="20"/>
      <w:lang w:eastAsia="ar-SA"/>
    </w:rPr>
  </w:style>
  <w:style w:type="paragraph" w:customStyle="1" w:styleId="Default">
    <w:name w:val="Default"/>
    <w:qFormat/>
    <w:rsid w:val="00683DA3"/>
    <w:pPr>
      <w:autoSpaceDE w:val="0"/>
      <w:autoSpaceDN w:val="0"/>
      <w:adjustRightInd w:val="0"/>
    </w:pPr>
    <w:rPr>
      <w:rFonts w:ascii="Arial" w:eastAsia="Times New Roman" w:hAnsi="Arial" w:cs="Arial"/>
      <w:color w:val="000000"/>
      <w:sz w:val="24"/>
      <w:szCs w:val="24"/>
      <w:lang w:val="en-US"/>
    </w:rPr>
  </w:style>
  <w:style w:type="paragraph" w:styleId="Commarcadores">
    <w:name w:val="List Bullet"/>
    <w:basedOn w:val="Normal"/>
    <w:rsid w:val="00683DA3"/>
    <w:pPr>
      <w:widowControl w:val="0"/>
      <w:autoSpaceDE w:val="0"/>
      <w:autoSpaceDN w:val="0"/>
      <w:adjustRightInd w:val="0"/>
      <w:ind w:firstLine="1701"/>
    </w:pPr>
    <w:rPr>
      <w:rFonts w:ascii="Times New Roman" w:eastAsia="Times New Roman" w:hAnsi="Times New Roman" w:cs="Times New Roman"/>
      <w:color w:val="000000"/>
      <w:lang w:eastAsia="pt-BR"/>
    </w:rPr>
  </w:style>
  <w:style w:type="paragraph" w:styleId="TextosemFormatao">
    <w:name w:val="Plain Text"/>
    <w:basedOn w:val="Normal"/>
    <w:link w:val="TextosemFormataoChar"/>
    <w:rsid w:val="00683DA3"/>
    <w:rPr>
      <w:rFonts w:ascii="Courier New" w:eastAsia="Courier New" w:hAnsi="Courier New" w:cs="Times New Roman"/>
      <w:noProof/>
      <w:sz w:val="20"/>
      <w:szCs w:val="20"/>
      <w:lang w:val="en-US"/>
    </w:rPr>
  </w:style>
  <w:style w:type="character" w:customStyle="1" w:styleId="TextosemFormataoChar">
    <w:name w:val="Texto sem Formatação Char"/>
    <w:basedOn w:val="Fontepargpadro"/>
    <w:link w:val="TextosemFormatao"/>
    <w:rsid w:val="00683DA3"/>
    <w:rPr>
      <w:rFonts w:ascii="Courier New" w:eastAsia="Courier New" w:hAnsi="Courier New" w:cs="Times New Roman"/>
      <w:noProof/>
      <w:sz w:val="20"/>
      <w:szCs w:val="20"/>
      <w:lang w:val="en-US"/>
    </w:rPr>
  </w:style>
  <w:style w:type="paragraph" w:customStyle="1" w:styleId="TextosemFormatao20">
    <w:name w:val="Texto sem Formatação2"/>
    <w:basedOn w:val="Normal"/>
    <w:rsid w:val="00683DA3"/>
    <w:rPr>
      <w:rFonts w:ascii="Courier New" w:eastAsia="Courier New" w:hAnsi="Courier New" w:cs="Times New Roman"/>
      <w:sz w:val="20"/>
      <w:szCs w:val="20"/>
      <w:lang w:val="nl-NL" w:eastAsia="nl-NL"/>
    </w:rPr>
  </w:style>
  <w:style w:type="character" w:styleId="HiperlinkVisitado">
    <w:name w:val="FollowedHyperlink"/>
    <w:basedOn w:val="Fontepargpadro"/>
    <w:uiPriority w:val="99"/>
    <w:unhideWhenUsed/>
    <w:rsid w:val="00683DA3"/>
    <w:rPr>
      <w:color w:val="800080"/>
      <w:u w:val="single"/>
    </w:rPr>
  </w:style>
  <w:style w:type="paragraph" w:customStyle="1" w:styleId="Ttulo610">
    <w:name w:val="Título 61"/>
    <w:basedOn w:val="Normal"/>
    <w:next w:val="TextosemFormatao1"/>
    <w:uiPriority w:val="99"/>
    <w:rsid w:val="00683DA3"/>
    <w:pPr>
      <w:spacing w:before="240" w:after="60"/>
    </w:pPr>
    <w:rPr>
      <w:rFonts w:ascii="Calibri" w:eastAsia="Calibri" w:hAnsi="Calibri" w:cs="Times New Roman"/>
      <w:b/>
      <w:szCs w:val="20"/>
      <w:lang w:eastAsia="nl-NL"/>
    </w:rPr>
  </w:style>
  <w:style w:type="character" w:customStyle="1" w:styleId="tgc">
    <w:name w:val="_tgc"/>
    <w:basedOn w:val="Fontepargpadro"/>
    <w:rsid w:val="00683DA3"/>
  </w:style>
  <w:style w:type="paragraph" w:styleId="Corpodetexto">
    <w:name w:val="Body Text"/>
    <w:basedOn w:val="Normal"/>
    <w:link w:val="CorpodetextoChar"/>
    <w:unhideWhenUsed/>
    <w:rsid w:val="00683DA3"/>
    <w:pPr>
      <w:spacing w:after="120"/>
    </w:pPr>
    <w:rPr>
      <w:rFonts w:ascii="Times New Roman" w:eastAsia="Times New Roman" w:hAnsi="Times New Roman" w:cs="Times New Roman"/>
      <w:sz w:val="20"/>
      <w:szCs w:val="20"/>
      <w:lang w:eastAsia="nl-NL"/>
    </w:rPr>
  </w:style>
  <w:style w:type="character" w:customStyle="1" w:styleId="CorpodetextoChar">
    <w:name w:val="Corpo de texto Char"/>
    <w:basedOn w:val="Fontepargpadro"/>
    <w:link w:val="Corpodetexto"/>
    <w:rsid w:val="00683DA3"/>
    <w:rPr>
      <w:rFonts w:ascii="Times New Roman" w:eastAsia="Times New Roman" w:hAnsi="Times New Roman" w:cs="Times New Roman"/>
      <w:sz w:val="20"/>
      <w:szCs w:val="20"/>
      <w:lang w:eastAsia="nl-NL"/>
    </w:rPr>
  </w:style>
  <w:style w:type="paragraph" w:customStyle="1" w:styleId="i2">
    <w:name w:val="i2"/>
    <w:basedOn w:val="n0"/>
    <w:link w:val="i2Char"/>
    <w:autoRedefine/>
    <w:rsid w:val="00683DA3"/>
    <w:pPr>
      <w:spacing w:line="240" w:lineRule="auto"/>
    </w:pPr>
  </w:style>
  <w:style w:type="paragraph" w:customStyle="1" w:styleId="n0">
    <w:name w:val="n0"/>
    <w:basedOn w:val="Normal"/>
    <w:link w:val="n0Char"/>
    <w:rsid w:val="00683DA3"/>
    <w:pPr>
      <w:spacing w:line="120" w:lineRule="atLeast"/>
    </w:pPr>
    <w:rPr>
      <w:rFonts w:ascii="Arial" w:eastAsia="Times New Roman" w:hAnsi="Arial" w:cs="Times New Roman"/>
      <w:sz w:val="16"/>
      <w:szCs w:val="16"/>
      <w:lang w:eastAsia="zh-CN"/>
    </w:rPr>
  </w:style>
  <w:style w:type="paragraph" w:styleId="Sumrio1">
    <w:name w:val="toc 1"/>
    <w:autoRedefine/>
    <w:uiPriority w:val="39"/>
    <w:qFormat/>
    <w:rsid w:val="00683DA3"/>
    <w:pPr>
      <w:tabs>
        <w:tab w:val="right" w:leader="underscore" w:pos="9605"/>
      </w:tabs>
      <w:spacing w:before="120"/>
    </w:pPr>
    <w:rPr>
      <w:rFonts w:ascii="Arial" w:eastAsia="Times New Roman" w:hAnsi="Arial" w:cs="Arial"/>
      <w:b/>
      <w:bCs/>
    </w:rPr>
  </w:style>
  <w:style w:type="paragraph" w:styleId="Sumrio2">
    <w:name w:val="toc 2"/>
    <w:autoRedefine/>
    <w:uiPriority w:val="39"/>
    <w:qFormat/>
    <w:rsid w:val="00683DA3"/>
    <w:pPr>
      <w:tabs>
        <w:tab w:val="right" w:leader="dot" w:pos="9605"/>
      </w:tabs>
    </w:pPr>
    <w:rPr>
      <w:rFonts w:ascii="Arial" w:eastAsia="Times New Roman" w:hAnsi="Arial" w:cs="Arial"/>
      <w:sz w:val="18"/>
      <w:szCs w:val="18"/>
    </w:rPr>
  </w:style>
  <w:style w:type="paragraph" w:styleId="Sumrio3">
    <w:name w:val="toc 3"/>
    <w:autoRedefine/>
    <w:uiPriority w:val="39"/>
    <w:qFormat/>
    <w:rsid w:val="00683DA3"/>
    <w:pPr>
      <w:tabs>
        <w:tab w:val="right" w:leader="dot" w:pos="9605"/>
      </w:tabs>
    </w:pPr>
    <w:rPr>
      <w:rFonts w:ascii="Arial" w:eastAsia="Times New Roman" w:hAnsi="Arial" w:cs="Arial"/>
      <w:color w:val="000000"/>
      <w:sz w:val="18"/>
      <w:szCs w:val="18"/>
      <w:lang w:eastAsia="zh-CN"/>
    </w:rPr>
  </w:style>
  <w:style w:type="paragraph" w:customStyle="1" w:styleId="Ttulododocumento">
    <w:name w:val="Título do documento"/>
    <w:basedOn w:val="Normal"/>
    <w:rsid w:val="00683DA3"/>
    <w:pPr>
      <w:keepNext/>
      <w:keepLines/>
      <w:spacing w:before="240" w:after="360" w:line="240" w:lineRule="atLeast"/>
      <w:jc w:val="center"/>
    </w:pPr>
    <w:rPr>
      <w:rFonts w:ascii="Arial" w:eastAsia="Times New Roman" w:hAnsi="Arial" w:cs="Arial"/>
      <w:b/>
      <w:bCs/>
      <w:kern w:val="28"/>
      <w:sz w:val="36"/>
      <w:szCs w:val="36"/>
      <w:lang w:eastAsia="zh-CN"/>
    </w:rPr>
  </w:style>
  <w:style w:type="paragraph" w:customStyle="1" w:styleId="S2">
    <w:name w:val="S2"/>
    <w:basedOn w:val="Ttulo2"/>
    <w:rsid w:val="00683DA3"/>
    <w:pPr>
      <w:pBdr>
        <w:bottom w:val="single" w:sz="24" w:space="0" w:color="000000"/>
      </w:pBdr>
      <w:spacing w:before="720" w:after="180"/>
      <w:ind w:right="2475"/>
      <w:outlineLvl w:val="9"/>
    </w:pPr>
    <w:rPr>
      <w:rFonts w:ascii="Arial" w:eastAsia="SimSun" w:hAnsi="Arial"/>
      <w:color w:val="000000"/>
      <w:sz w:val="28"/>
      <w:szCs w:val="22"/>
      <w:lang w:eastAsia="zh-CN"/>
    </w:rPr>
  </w:style>
  <w:style w:type="character" w:styleId="Nmerodepgina">
    <w:name w:val="page number"/>
    <w:rsid w:val="00683DA3"/>
    <w:rPr>
      <w:rFonts w:ascii="Arial" w:hAnsi="Arial"/>
      <w:sz w:val="20"/>
      <w:szCs w:val="20"/>
    </w:rPr>
  </w:style>
  <w:style w:type="paragraph" w:customStyle="1" w:styleId="n1">
    <w:name w:val="n1"/>
    <w:basedOn w:val="Normal"/>
    <w:rsid w:val="00683DA3"/>
    <w:pPr>
      <w:spacing w:before="20" w:after="20"/>
    </w:pPr>
    <w:rPr>
      <w:rFonts w:ascii="Arial" w:eastAsia="Times New Roman" w:hAnsi="Arial" w:cs="Arial"/>
      <w:color w:val="000000"/>
      <w:sz w:val="18"/>
      <w:szCs w:val="18"/>
      <w:lang w:eastAsia="zh-CN"/>
    </w:rPr>
  </w:style>
  <w:style w:type="paragraph" w:customStyle="1" w:styleId="Table">
    <w:name w:val="Table"/>
    <w:basedOn w:val="Corpodetexto"/>
    <w:rsid w:val="00683DA3"/>
    <w:pPr>
      <w:spacing w:before="40" w:after="40"/>
    </w:pPr>
    <w:rPr>
      <w:rFonts w:ascii="Garamond" w:hAnsi="Garamond"/>
      <w:b/>
      <w:bCs/>
      <w:spacing w:val="-5"/>
      <w:sz w:val="22"/>
      <w:szCs w:val="22"/>
      <w:lang w:val="en-US" w:eastAsia="zh-CN"/>
    </w:rPr>
  </w:style>
  <w:style w:type="paragraph" w:customStyle="1" w:styleId="Picture">
    <w:name w:val="Picture"/>
    <w:basedOn w:val="Corpodetexto"/>
    <w:next w:val="Legenda"/>
    <w:rsid w:val="00683DA3"/>
    <w:pPr>
      <w:spacing w:before="60"/>
      <w:jc w:val="center"/>
    </w:pPr>
    <w:rPr>
      <w:rFonts w:ascii="Garamond" w:hAnsi="Garamond"/>
      <w:spacing w:val="-5"/>
      <w:sz w:val="22"/>
      <w:szCs w:val="22"/>
      <w:lang w:val="en-US" w:eastAsia="zh-CN"/>
    </w:rPr>
  </w:style>
  <w:style w:type="paragraph" w:styleId="Legenda">
    <w:name w:val="caption"/>
    <w:basedOn w:val="Normal"/>
    <w:next w:val="Corpodetexto"/>
    <w:uiPriority w:val="35"/>
    <w:qFormat/>
    <w:rsid w:val="00683DA3"/>
    <w:pPr>
      <w:spacing w:before="60" w:after="240"/>
      <w:jc w:val="center"/>
    </w:pPr>
    <w:rPr>
      <w:rFonts w:ascii="Garamond" w:eastAsia="Times New Roman" w:hAnsi="Garamond" w:cs="Arial"/>
      <w:spacing w:val="-5"/>
      <w:sz w:val="16"/>
      <w:szCs w:val="16"/>
      <w:lang w:val="en-US" w:eastAsia="zh-CN"/>
    </w:rPr>
  </w:style>
  <w:style w:type="paragraph" w:styleId="Sumrio4">
    <w:name w:val="toc 4"/>
    <w:basedOn w:val="Normal"/>
    <w:next w:val="Normal"/>
    <w:autoRedefine/>
    <w:uiPriority w:val="39"/>
    <w:rsid w:val="00683DA3"/>
    <w:pPr>
      <w:tabs>
        <w:tab w:val="right" w:leader="underscore" w:pos="9605"/>
      </w:tabs>
      <w:spacing w:before="60" w:after="60"/>
      <w:ind w:left="600"/>
    </w:pPr>
    <w:rPr>
      <w:rFonts w:ascii="Times New Roman" w:eastAsia="Times New Roman" w:hAnsi="Times New Roman" w:cs="Times New Roman"/>
      <w:sz w:val="16"/>
      <w:szCs w:val="16"/>
      <w:lang w:eastAsia="zh-CN"/>
    </w:rPr>
  </w:style>
  <w:style w:type="paragraph" w:styleId="Sumrio5">
    <w:name w:val="toc 5"/>
    <w:basedOn w:val="Normal"/>
    <w:next w:val="Normal"/>
    <w:autoRedefine/>
    <w:uiPriority w:val="39"/>
    <w:rsid w:val="00683DA3"/>
    <w:pPr>
      <w:tabs>
        <w:tab w:val="right" w:leader="underscore" w:pos="9605"/>
      </w:tabs>
      <w:spacing w:before="60" w:after="60"/>
      <w:ind w:left="800"/>
    </w:pPr>
    <w:rPr>
      <w:rFonts w:ascii="Times New Roman" w:eastAsia="Times New Roman" w:hAnsi="Times New Roman" w:cs="Times New Roman"/>
      <w:sz w:val="16"/>
      <w:szCs w:val="16"/>
      <w:lang w:eastAsia="zh-CN"/>
    </w:rPr>
  </w:style>
  <w:style w:type="paragraph" w:styleId="Sumrio6">
    <w:name w:val="toc 6"/>
    <w:basedOn w:val="Normal"/>
    <w:next w:val="Normal"/>
    <w:autoRedefine/>
    <w:uiPriority w:val="39"/>
    <w:rsid w:val="00683DA3"/>
    <w:pPr>
      <w:tabs>
        <w:tab w:val="right" w:leader="underscore" w:pos="9605"/>
      </w:tabs>
      <w:spacing w:before="60" w:after="60"/>
      <w:ind w:left="1000"/>
    </w:pPr>
    <w:rPr>
      <w:rFonts w:ascii="Times New Roman" w:eastAsia="Times New Roman" w:hAnsi="Times New Roman" w:cs="Times New Roman"/>
      <w:sz w:val="16"/>
      <w:szCs w:val="16"/>
      <w:lang w:eastAsia="zh-CN"/>
    </w:rPr>
  </w:style>
  <w:style w:type="paragraph" w:styleId="Sumrio7">
    <w:name w:val="toc 7"/>
    <w:basedOn w:val="Normal"/>
    <w:next w:val="Normal"/>
    <w:autoRedefine/>
    <w:uiPriority w:val="39"/>
    <w:rsid w:val="00683DA3"/>
    <w:pPr>
      <w:tabs>
        <w:tab w:val="right" w:leader="underscore" w:pos="9605"/>
      </w:tabs>
      <w:spacing w:before="60" w:after="60"/>
      <w:ind w:left="1200"/>
    </w:pPr>
    <w:rPr>
      <w:rFonts w:ascii="Times New Roman" w:eastAsia="Times New Roman" w:hAnsi="Times New Roman" w:cs="Times New Roman"/>
      <w:sz w:val="16"/>
      <w:szCs w:val="16"/>
      <w:lang w:eastAsia="zh-CN"/>
    </w:rPr>
  </w:style>
  <w:style w:type="paragraph" w:styleId="Sumrio8">
    <w:name w:val="toc 8"/>
    <w:basedOn w:val="Normal"/>
    <w:next w:val="Normal"/>
    <w:autoRedefine/>
    <w:uiPriority w:val="39"/>
    <w:rsid w:val="00683DA3"/>
    <w:pPr>
      <w:tabs>
        <w:tab w:val="right" w:leader="underscore" w:pos="9605"/>
      </w:tabs>
      <w:spacing w:before="60" w:after="60"/>
      <w:ind w:left="1400"/>
    </w:pPr>
    <w:rPr>
      <w:rFonts w:ascii="Times New Roman" w:eastAsia="Times New Roman" w:hAnsi="Times New Roman" w:cs="Times New Roman"/>
      <w:sz w:val="16"/>
      <w:szCs w:val="16"/>
      <w:lang w:eastAsia="zh-CN"/>
    </w:rPr>
  </w:style>
  <w:style w:type="paragraph" w:styleId="Sumrio9">
    <w:name w:val="toc 9"/>
    <w:basedOn w:val="Normal"/>
    <w:next w:val="Normal"/>
    <w:autoRedefine/>
    <w:uiPriority w:val="39"/>
    <w:rsid w:val="00683DA3"/>
    <w:pPr>
      <w:tabs>
        <w:tab w:val="right" w:leader="underscore" w:pos="9605"/>
      </w:tabs>
      <w:spacing w:before="60" w:after="60"/>
      <w:ind w:left="1600"/>
    </w:pPr>
    <w:rPr>
      <w:rFonts w:ascii="Times New Roman" w:eastAsia="Times New Roman" w:hAnsi="Times New Roman" w:cs="Times New Roman"/>
      <w:sz w:val="16"/>
      <w:szCs w:val="16"/>
      <w:lang w:eastAsia="zh-CN"/>
    </w:rPr>
  </w:style>
  <w:style w:type="paragraph" w:styleId="Remissivo1">
    <w:name w:val="index 1"/>
    <w:basedOn w:val="Normal"/>
    <w:next w:val="Normal"/>
    <w:autoRedefine/>
    <w:rsid w:val="00683DA3"/>
    <w:pPr>
      <w:spacing w:before="60" w:after="60"/>
      <w:ind w:left="200" w:hanging="200"/>
    </w:pPr>
    <w:rPr>
      <w:rFonts w:ascii="Arial" w:eastAsia="Times New Roman" w:hAnsi="Arial" w:cs="Arial"/>
      <w:sz w:val="16"/>
      <w:szCs w:val="16"/>
      <w:lang w:eastAsia="zh-CN"/>
    </w:rPr>
  </w:style>
  <w:style w:type="paragraph" w:styleId="Remissivo2">
    <w:name w:val="index 2"/>
    <w:basedOn w:val="Normal"/>
    <w:next w:val="Normal"/>
    <w:autoRedefine/>
    <w:rsid w:val="00683DA3"/>
    <w:pPr>
      <w:spacing w:before="60" w:after="60"/>
      <w:ind w:left="320" w:hanging="160"/>
    </w:pPr>
    <w:rPr>
      <w:rFonts w:ascii="Arial" w:eastAsia="Times New Roman" w:hAnsi="Arial" w:cs="Arial"/>
      <w:sz w:val="16"/>
      <w:szCs w:val="16"/>
      <w:lang w:eastAsia="zh-CN"/>
    </w:rPr>
  </w:style>
  <w:style w:type="paragraph" w:styleId="Remissivo3">
    <w:name w:val="index 3"/>
    <w:basedOn w:val="Normal"/>
    <w:next w:val="Normal"/>
    <w:autoRedefine/>
    <w:rsid w:val="00683DA3"/>
    <w:pPr>
      <w:spacing w:before="60" w:after="60"/>
      <w:ind w:left="480" w:hanging="160"/>
    </w:pPr>
    <w:rPr>
      <w:rFonts w:ascii="Arial" w:eastAsia="Times New Roman" w:hAnsi="Arial" w:cs="Arial"/>
      <w:sz w:val="16"/>
      <w:szCs w:val="16"/>
      <w:lang w:eastAsia="zh-CN"/>
    </w:rPr>
  </w:style>
  <w:style w:type="paragraph" w:styleId="Remissivo4">
    <w:name w:val="index 4"/>
    <w:basedOn w:val="Normal"/>
    <w:next w:val="Normal"/>
    <w:autoRedefine/>
    <w:rsid w:val="00683DA3"/>
    <w:pPr>
      <w:spacing w:before="60" w:after="60"/>
      <w:ind w:left="640" w:hanging="160"/>
    </w:pPr>
    <w:rPr>
      <w:rFonts w:ascii="Arial" w:eastAsia="Times New Roman" w:hAnsi="Arial" w:cs="Arial"/>
      <w:sz w:val="16"/>
      <w:szCs w:val="16"/>
      <w:lang w:eastAsia="zh-CN"/>
    </w:rPr>
  </w:style>
  <w:style w:type="paragraph" w:styleId="Remissivo5">
    <w:name w:val="index 5"/>
    <w:basedOn w:val="Normal"/>
    <w:next w:val="Normal"/>
    <w:autoRedefine/>
    <w:rsid w:val="00683DA3"/>
    <w:pPr>
      <w:spacing w:before="60" w:after="60"/>
      <w:ind w:left="800" w:hanging="160"/>
    </w:pPr>
    <w:rPr>
      <w:rFonts w:ascii="Arial" w:eastAsia="Times New Roman" w:hAnsi="Arial" w:cs="Arial"/>
      <w:sz w:val="16"/>
      <w:szCs w:val="16"/>
      <w:lang w:eastAsia="zh-CN"/>
    </w:rPr>
  </w:style>
  <w:style w:type="paragraph" w:styleId="Remissivo6">
    <w:name w:val="index 6"/>
    <w:basedOn w:val="Normal"/>
    <w:next w:val="Normal"/>
    <w:autoRedefine/>
    <w:rsid w:val="00683DA3"/>
    <w:pPr>
      <w:spacing w:before="60" w:after="60"/>
      <w:ind w:left="960" w:hanging="160"/>
    </w:pPr>
    <w:rPr>
      <w:rFonts w:ascii="Arial" w:eastAsia="Times New Roman" w:hAnsi="Arial" w:cs="Arial"/>
      <w:sz w:val="16"/>
      <w:szCs w:val="16"/>
      <w:lang w:eastAsia="zh-CN"/>
    </w:rPr>
  </w:style>
  <w:style w:type="paragraph" w:styleId="Remissivo7">
    <w:name w:val="index 7"/>
    <w:basedOn w:val="Normal"/>
    <w:next w:val="Normal"/>
    <w:autoRedefine/>
    <w:rsid w:val="00683DA3"/>
    <w:pPr>
      <w:spacing w:before="60" w:after="60"/>
      <w:ind w:left="1120" w:hanging="160"/>
    </w:pPr>
    <w:rPr>
      <w:rFonts w:ascii="Arial" w:eastAsia="Times New Roman" w:hAnsi="Arial" w:cs="Arial"/>
      <w:sz w:val="16"/>
      <w:szCs w:val="16"/>
      <w:lang w:eastAsia="zh-CN"/>
    </w:rPr>
  </w:style>
  <w:style w:type="paragraph" w:styleId="Remissivo8">
    <w:name w:val="index 8"/>
    <w:basedOn w:val="Normal"/>
    <w:next w:val="Normal"/>
    <w:autoRedefine/>
    <w:rsid w:val="00683DA3"/>
    <w:pPr>
      <w:spacing w:before="60" w:after="60"/>
      <w:ind w:left="1280" w:hanging="160"/>
    </w:pPr>
    <w:rPr>
      <w:rFonts w:ascii="Arial" w:eastAsia="Times New Roman" w:hAnsi="Arial" w:cs="Arial"/>
      <w:sz w:val="16"/>
      <w:szCs w:val="16"/>
      <w:lang w:eastAsia="zh-CN"/>
    </w:rPr>
  </w:style>
  <w:style w:type="paragraph" w:styleId="Remissivo9">
    <w:name w:val="index 9"/>
    <w:basedOn w:val="Normal"/>
    <w:next w:val="Normal"/>
    <w:autoRedefine/>
    <w:rsid w:val="00683DA3"/>
    <w:pPr>
      <w:spacing w:before="60" w:after="60"/>
      <w:ind w:left="1440" w:hanging="160"/>
    </w:pPr>
    <w:rPr>
      <w:rFonts w:ascii="Arial" w:eastAsia="Times New Roman" w:hAnsi="Arial" w:cs="Arial"/>
      <w:sz w:val="16"/>
      <w:szCs w:val="16"/>
      <w:lang w:eastAsia="zh-CN"/>
    </w:rPr>
  </w:style>
  <w:style w:type="paragraph" w:styleId="Ttulodendiceremissivo">
    <w:name w:val="index heading"/>
    <w:basedOn w:val="Normal"/>
    <w:next w:val="Remissivo1"/>
    <w:rsid w:val="00683DA3"/>
    <w:pPr>
      <w:spacing w:before="60" w:after="60"/>
    </w:pPr>
    <w:rPr>
      <w:rFonts w:ascii="Arial" w:eastAsia="Times New Roman" w:hAnsi="Arial" w:cs="Arial"/>
      <w:sz w:val="16"/>
      <w:szCs w:val="16"/>
      <w:lang w:eastAsia="zh-CN"/>
    </w:rPr>
  </w:style>
  <w:style w:type="paragraph" w:customStyle="1" w:styleId="tebela">
    <w:name w:val="tebela"/>
    <w:rsid w:val="00683DA3"/>
    <w:rPr>
      <w:rFonts w:ascii="Arial" w:eastAsia="Times New Roman" w:hAnsi="Arial" w:cs="Arial"/>
      <w:noProof/>
      <w:kern w:val="28"/>
      <w:sz w:val="18"/>
      <w:szCs w:val="18"/>
      <w:lang w:eastAsia="zh-CN"/>
    </w:rPr>
  </w:style>
  <w:style w:type="paragraph" w:customStyle="1" w:styleId="EstiloTtulo2Antes0cm">
    <w:name w:val="Estilo Título 2 + Antes:  0 cm"/>
    <w:basedOn w:val="Ttulo2"/>
    <w:rsid w:val="00683DA3"/>
    <w:pPr>
      <w:keepLines w:val="0"/>
      <w:shd w:val="clear" w:color="auto" w:fill="FFFFFF"/>
      <w:spacing w:before="240" w:after="120"/>
      <w:ind w:right="2317"/>
    </w:pPr>
    <w:rPr>
      <w:rFonts w:ascii="Arial" w:hAnsi="Arial"/>
      <w:bCs w:val="0"/>
      <w:color w:val="auto"/>
      <w:sz w:val="22"/>
      <w:szCs w:val="20"/>
      <w:lang w:eastAsia="pt-BR"/>
    </w:rPr>
  </w:style>
  <w:style w:type="character" w:styleId="Forte">
    <w:name w:val="Strong"/>
    <w:uiPriority w:val="22"/>
    <w:qFormat/>
    <w:rsid w:val="00683DA3"/>
    <w:rPr>
      <w:b/>
      <w:sz w:val="18"/>
    </w:rPr>
  </w:style>
  <w:style w:type="paragraph" w:customStyle="1" w:styleId="EstiloTtulo2Padro20AutomticaPrimeiroplanoBrancoSeg">
    <w:name w:val="Estilo Título 2 + Padrão: 20% (Automática Primeiro plano Branco Seg..."/>
    <w:basedOn w:val="Ttulo2"/>
    <w:rsid w:val="00683DA3"/>
    <w:pPr>
      <w:keepLines w:val="0"/>
      <w:spacing w:before="240" w:after="120"/>
      <w:ind w:right="2475"/>
    </w:pPr>
    <w:rPr>
      <w:rFonts w:ascii="Arial" w:hAnsi="Arial"/>
      <w:color w:val="000000"/>
      <w:sz w:val="22"/>
      <w:szCs w:val="22"/>
      <w:lang w:eastAsia="zh-CN"/>
    </w:rPr>
  </w:style>
  <w:style w:type="paragraph" w:customStyle="1" w:styleId="PARGRAFOPADRO">
    <w:name w:val="PARÁGRAFO PADRÃO"/>
    <w:basedOn w:val="Normal"/>
    <w:rsid w:val="00683DA3"/>
    <w:pPr>
      <w:spacing w:before="120" w:line="-240" w:lineRule="auto"/>
    </w:pPr>
    <w:rPr>
      <w:rFonts w:ascii="Times New Roman" w:eastAsia="Times New Roman" w:hAnsi="Times New Roman" w:cs="Times New Roman"/>
      <w:sz w:val="20"/>
      <w:szCs w:val="20"/>
      <w:lang w:eastAsia="zh-CN"/>
    </w:rPr>
  </w:style>
  <w:style w:type="paragraph" w:customStyle="1" w:styleId="NOTAATENO">
    <w:name w:val="NOTA/ATENÇÃO"/>
    <w:basedOn w:val="Normal"/>
    <w:rsid w:val="00683DA3"/>
    <w:pPr>
      <w:keepLines/>
      <w:pBdr>
        <w:top w:val="single" w:sz="6" w:space="0" w:color="000000"/>
        <w:left w:val="single" w:sz="6" w:space="0" w:color="000000"/>
        <w:bottom w:val="single" w:sz="6" w:space="0" w:color="000000"/>
        <w:right w:val="single" w:sz="6" w:space="0" w:color="000000"/>
        <w:between w:val="single" w:sz="6" w:space="0" w:color="000000"/>
      </w:pBdr>
      <w:shd w:val="pct20" w:color="auto" w:fill="auto"/>
      <w:spacing w:before="240" w:line="-240" w:lineRule="auto"/>
    </w:pPr>
    <w:rPr>
      <w:rFonts w:ascii="Times New Roman" w:eastAsia="Times New Roman" w:hAnsi="Times New Roman" w:cs="Times New Roman"/>
      <w:sz w:val="20"/>
      <w:szCs w:val="20"/>
      <w:lang w:eastAsia="zh-CN"/>
    </w:rPr>
  </w:style>
  <w:style w:type="paragraph" w:customStyle="1" w:styleId="LegendaFigura">
    <w:name w:val="Legenda Figura"/>
    <w:basedOn w:val="Normal"/>
    <w:next w:val="Normal"/>
    <w:rsid w:val="00683DA3"/>
    <w:pPr>
      <w:spacing w:before="120" w:after="120" w:line="-240" w:lineRule="auto"/>
      <w:jc w:val="center"/>
    </w:pPr>
    <w:rPr>
      <w:rFonts w:ascii="Times New Roman" w:eastAsia="Times New Roman" w:hAnsi="Times New Roman" w:cs="Times New Roman"/>
      <w:b/>
      <w:bCs/>
      <w:sz w:val="16"/>
      <w:szCs w:val="16"/>
      <w:lang w:eastAsia="zh-CN"/>
    </w:rPr>
  </w:style>
  <w:style w:type="paragraph" w:customStyle="1" w:styleId="Estilo1">
    <w:name w:val="Estilo1"/>
    <w:basedOn w:val="Ttulo1"/>
    <w:rsid w:val="00683DA3"/>
    <w:pPr>
      <w:keepNext/>
      <w:shd w:val="pct20" w:color="auto" w:fill="auto"/>
      <w:spacing w:before="360" w:beforeAutospacing="0" w:after="120" w:afterAutospacing="0" w:line="240" w:lineRule="atLeast"/>
    </w:pPr>
    <w:rPr>
      <w:rFonts w:ascii="Arial" w:hAnsi="Arial"/>
      <w:color w:val="000000"/>
      <w:kern w:val="28"/>
      <w:sz w:val="24"/>
      <w:szCs w:val="36"/>
      <w:lang w:eastAsia="zh-CN"/>
    </w:rPr>
  </w:style>
  <w:style w:type="paragraph" w:customStyle="1" w:styleId="CabealhoPgmpar">
    <w:name w:val="Cabeçalho Pág. Ímpar"/>
    <w:basedOn w:val="Cabealho"/>
    <w:rsid w:val="00683DA3"/>
    <w:rPr>
      <w:rFonts w:ascii="Times New Roman" w:eastAsia="Times New Roman" w:hAnsi="Times New Roman" w:cs="Times New Roman"/>
      <w:sz w:val="20"/>
      <w:szCs w:val="20"/>
      <w:lang w:eastAsia="nl-NL"/>
    </w:rPr>
  </w:style>
  <w:style w:type="paragraph" w:customStyle="1" w:styleId="RODAPMPAR">
    <w:name w:val="RODAPÉ ØMPAR"/>
    <w:rsid w:val="00683DA3"/>
    <w:pPr>
      <w:pBdr>
        <w:top w:val="single" w:sz="12" w:space="0" w:color="000000"/>
      </w:pBdr>
      <w:spacing w:line="240" w:lineRule="exact"/>
    </w:pPr>
    <w:rPr>
      <w:rFonts w:ascii="Arial" w:eastAsia="Times New Roman" w:hAnsi="Arial" w:cs="Arial"/>
      <w:sz w:val="20"/>
      <w:szCs w:val="20"/>
      <w:lang w:eastAsia="zh-CN"/>
    </w:rPr>
  </w:style>
  <w:style w:type="paragraph" w:customStyle="1" w:styleId="CABEALHOPAR">
    <w:name w:val="CABEÇALHO PAR"/>
    <w:rsid w:val="00683DA3"/>
    <w:pPr>
      <w:pBdr>
        <w:bottom w:val="single" w:sz="12" w:space="0" w:color="000000"/>
      </w:pBdr>
      <w:spacing w:line="240" w:lineRule="exact"/>
    </w:pPr>
    <w:rPr>
      <w:rFonts w:ascii="Arial" w:eastAsia="Times New Roman" w:hAnsi="Arial" w:cs="Arial"/>
      <w:sz w:val="20"/>
      <w:szCs w:val="20"/>
      <w:lang w:eastAsia="zh-CN"/>
    </w:rPr>
  </w:style>
  <w:style w:type="paragraph" w:customStyle="1" w:styleId="CABEALHOMPAR">
    <w:name w:val="CABEÇALHO ØMPAR"/>
    <w:rsid w:val="00683DA3"/>
    <w:pPr>
      <w:pBdr>
        <w:bottom w:val="single" w:sz="12" w:space="0" w:color="000000"/>
      </w:pBdr>
      <w:spacing w:line="240" w:lineRule="exact"/>
      <w:jc w:val="right"/>
    </w:pPr>
    <w:rPr>
      <w:rFonts w:ascii="Arial" w:eastAsia="Times New Roman" w:hAnsi="Arial" w:cs="Arial"/>
      <w:sz w:val="20"/>
      <w:szCs w:val="20"/>
      <w:lang w:eastAsia="zh-CN"/>
    </w:rPr>
  </w:style>
  <w:style w:type="paragraph" w:customStyle="1" w:styleId="RODAPPAR">
    <w:name w:val="RODAPÉ PAR"/>
    <w:rsid w:val="00683DA3"/>
    <w:pPr>
      <w:pBdr>
        <w:top w:val="single" w:sz="12" w:space="0" w:color="000000"/>
      </w:pBdr>
      <w:spacing w:line="240" w:lineRule="exact"/>
    </w:pPr>
    <w:rPr>
      <w:rFonts w:ascii="Arial" w:eastAsia="Times New Roman" w:hAnsi="Arial" w:cs="Arial"/>
      <w:sz w:val="20"/>
      <w:szCs w:val="20"/>
      <w:lang w:eastAsia="zh-CN"/>
    </w:rPr>
  </w:style>
  <w:style w:type="paragraph" w:customStyle="1" w:styleId="Estilo2">
    <w:name w:val="Estilo2"/>
    <w:basedOn w:val="i2"/>
    <w:link w:val="Estilo2Char"/>
    <w:rsid w:val="00683DA3"/>
    <w:pPr>
      <w:numPr>
        <w:numId w:val="1"/>
      </w:numPr>
      <w:tabs>
        <w:tab w:val="left" w:pos="4253"/>
      </w:tabs>
      <w:jc w:val="left"/>
    </w:pPr>
    <w:rPr>
      <w:color w:val="000000"/>
    </w:rPr>
  </w:style>
  <w:style w:type="paragraph" w:customStyle="1" w:styleId="EstiloTtulododocumento14ptesquerda">
    <w:name w:val="Estilo Título do documento + 14 pt À esquerda"/>
    <w:basedOn w:val="Ttulododocumento"/>
    <w:next w:val="Normal"/>
    <w:autoRedefine/>
    <w:rsid w:val="00683DA3"/>
    <w:pPr>
      <w:spacing w:before="120" w:after="0"/>
      <w:jc w:val="left"/>
    </w:pPr>
    <w:rPr>
      <w:rFonts w:cs="Times New Roman"/>
      <w:color w:val="0000FF"/>
      <w:sz w:val="22"/>
      <w:szCs w:val="20"/>
    </w:rPr>
  </w:style>
  <w:style w:type="character" w:customStyle="1" w:styleId="EstiloArial">
    <w:name w:val="Estilo Arial"/>
    <w:rsid w:val="00683DA3"/>
    <w:rPr>
      <w:rFonts w:ascii="Arial" w:hAnsi="Arial"/>
    </w:rPr>
  </w:style>
  <w:style w:type="paragraph" w:customStyle="1" w:styleId="msotitle3">
    <w:name w:val="msotitle3"/>
    <w:rsid w:val="00683DA3"/>
    <w:pPr>
      <w:jc w:val="right"/>
    </w:pPr>
    <w:rPr>
      <w:rFonts w:ascii="Rockwell Condensed" w:eastAsia="Times New Roman" w:hAnsi="Rockwell Condensed" w:cs="Times New Roman"/>
      <w:color w:val="000000"/>
      <w:kern w:val="28"/>
      <w:sz w:val="96"/>
      <w:szCs w:val="96"/>
      <w:lang w:eastAsia="pt-BR"/>
    </w:rPr>
  </w:style>
  <w:style w:type="character" w:customStyle="1" w:styleId="n0Char">
    <w:name w:val="n0 Char"/>
    <w:link w:val="n0"/>
    <w:rsid w:val="00683DA3"/>
    <w:rPr>
      <w:rFonts w:ascii="Arial" w:eastAsia="Times New Roman" w:hAnsi="Arial" w:cs="Times New Roman"/>
      <w:sz w:val="16"/>
      <w:szCs w:val="16"/>
      <w:lang w:eastAsia="zh-CN"/>
    </w:rPr>
  </w:style>
  <w:style w:type="paragraph" w:customStyle="1" w:styleId="EstiloTtuloesquerda0cm">
    <w:name w:val="Estilo Título + À esquerda:  0 cm"/>
    <w:basedOn w:val="Ttulo"/>
    <w:rsid w:val="00683DA3"/>
  </w:style>
  <w:style w:type="character" w:customStyle="1" w:styleId="corpodetexto1">
    <w:name w:val="corpodetexto1"/>
    <w:rsid w:val="00683DA3"/>
    <w:rPr>
      <w:rFonts w:ascii="Verdana" w:hAnsi="Verdana" w:hint="default"/>
      <w:b w:val="0"/>
      <w:bCs w:val="0"/>
      <w:strike w:val="0"/>
      <w:dstrike w:val="0"/>
      <w:color w:val="444444"/>
      <w:sz w:val="12"/>
      <w:szCs w:val="12"/>
      <w:u w:val="none"/>
      <w:effect w:val="none"/>
    </w:rPr>
  </w:style>
  <w:style w:type="paragraph" w:styleId="Subttulo">
    <w:name w:val="Subtitle"/>
    <w:basedOn w:val="Normal"/>
    <w:next w:val="Normal"/>
    <w:link w:val="SubttuloChar"/>
    <w:qFormat/>
    <w:rsid w:val="00683DA3"/>
    <w:pPr>
      <w:numPr>
        <w:ilvl w:val="1"/>
      </w:numPr>
      <w:spacing w:before="60" w:after="60"/>
      <w:ind w:left="-709"/>
    </w:pPr>
    <w:rPr>
      <w:rFonts w:ascii="Cambria" w:eastAsia="Times New Roman" w:hAnsi="Cambria" w:cs="Times New Roman"/>
      <w:i/>
      <w:iCs/>
      <w:color w:val="4F81BD"/>
      <w:spacing w:val="15"/>
      <w:sz w:val="24"/>
      <w:szCs w:val="24"/>
      <w:lang w:eastAsia="zh-CN"/>
    </w:rPr>
  </w:style>
  <w:style w:type="character" w:customStyle="1" w:styleId="SubttuloChar">
    <w:name w:val="Subtítulo Char"/>
    <w:basedOn w:val="Fontepargpadro"/>
    <w:link w:val="Subttulo"/>
    <w:rsid w:val="00683DA3"/>
    <w:rPr>
      <w:rFonts w:ascii="Cambria" w:eastAsia="Times New Roman" w:hAnsi="Cambria" w:cs="Times New Roman"/>
      <w:i/>
      <w:iCs/>
      <w:color w:val="4F81BD"/>
      <w:spacing w:val="15"/>
      <w:sz w:val="24"/>
      <w:szCs w:val="24"/>
      <w:lang w:eastAsia="zh-CN"/>
    </w:rPr>
  </w:style>
  <w:style w:type="character" w:customStyle="1" w:styleId="no-conversion">
    <w:name w:val="no-conversion"/>
    <w:basedOn w:val="Fontepargpadro"/>
    <w:rsid w:val="00683DA3"/>
  </w:style>
  <w:style w:type="character" w:customStyle="1" w:styleId="toctoggle">
    <w:name w:val="toctoggle"/>
    <w:basedOn w:val="Fontepargpadro"/>
    <w:rsid w:val="00683DA3"/>
  </w:style>
  <w:style w:type="character" w:customStyle="1" w:styleId="tocnumber">
    <w:name w:val="tocnumber"/>
    <w:basedOn w:val="Fontepargpadro"/>
    <w:rsid w:val="00683DA3"/>
  </w:style>
  <w:style w:type="character" w:customStyle="1" w:styleId="toctext">
    <w:name w:val="toctext"/>
    <w:basedOn w:val="Fontepargpadro"/>
    <w:rsid w:val="00683DA3"/>
  </w:style>
  <w:style w:type="character" w:customStyle="1" w:styleId="mw-headline">
    <w:name w:val="mw-headline"/>
    <w:basedOn w:val="Fontepargpadro"/>
    <w:rsid w:val="00683DA3"/>
  </w:style>
  <w:style w:type="character" w:customStyle="1" w:styleId="mw-editsection">
    <w:name w:val="mw-editsection"/>
    <w:basedOn w:val="Fontepargpadro"/>
    <w:rsid w:val="00683DA3"/>
  </w:style>
  <w:style w:type="character" w:customStyle="1" w:styleId="mw-editsection-bracket">
    <w:name w:val="mw-editsection-bracket"/>
    <w:basedOn w:val="Fontepargpadro"/>
    <w:rsid w:val="00683DA3"/>
  </w:style>
  <w:style w:type="character" w:customStyle="1" w:styleId="plainlinks">
    <w:name w:val="plainlinks"/>
    <w:basedOn w:val="Fontepargpadro"/>
    <w:rsid w:val="00683DA3"/>
  </w:style>
  <w:style w:type="paragraph" w:customStyle="1" w:styleId="Normal1">
    <w:name w:val="Normal1"/>
    <w:basedOn w:val="Normal"/>
    <w:rsid w:val="00683DA3"/>
    <w:pPr>
      <w:spacing w:after="120" w:line="360" w:lineRule="auto"/>
    </w:pPr>
    <w:rPr>
      <w:rFonts w:ascii="Times New Roman" w:eastAsia="Times New Roman" w:hAnsi="Times New Roman" w:cs="Times New Roman"/>
      <w:sz w:val="24"/>
      <w:szCs w:val="20"/>
      <w:lang w:eastAsia="pt-BR"/>
    </w:rPr>
  </w:style>
  <w:style w:type="character" w:styleId="nfaseSutil">
    <w:name w:val="Subtle Emphasis"/>
    <w:uiPriority w:val="19"/>
    <w:qFormat/>
    <w:rsid w:val="00683DA3"/>
    <w:rPr>
      <w:i/>
      <w:iCs/>
      <w:color w:val="808080"/>
    </w:rPr>
  </w:style>
  <w:style w:type="paragraph" w:customStyle="1" w:styleId="no">
    <w:name w:val="no"/>
    <w:basedOn w:val="Normal"/>
    <w:autoRedefine/>
    <w:rsid w:val="00683DA3"/>
    <w:rPr>
      <w:rFonts w:ascii="Arial" w:eastAsia="Times New Roman" w:hAnsi="Arial" w:cs="Times New Roman"/>
      <w:sz w:val="20"/>
      <w:szCs w:val="20"/>
      <w:lang w:eastAsia="pt-BR"/>
    </w:rPr>
  </w:style>
  <w:style w:type="paragraph" w:customStyle="1" w:styleId="marcador">
    <w:name w:val="marcador"/>
    <w:basedOn w:val="Estilo2"/>
    <w:link w:val="marcadorChar"/>
    <w:qFormat/>
    <w:rsid w:val="00683DA3"/>
  </w:style>
  <w:style w:type="character" w:customStyle="1" w:styleId="marcadorChar">
    <w:name w:val="marcador Char"/>
    <w:link w:val="marcador"/>
    <w:rsid w:val="00683DA3"/>
    <w:rPr>
      <w:rFonts w:ascii="Arial" w:eastAsia="Times New Roman" w:hAnsi="Arial" w:cs="Times New Roman"/>
      <w:color w:val="000000"/>
      <w:sz w:val="16"/>
      <w:szCs w:val="16"/>
      <w:lang w:eastAsia="zh-CN"/>
    </w:rPr>
  </w:style>
  <w:style w:type="character" w:customStyle="1" w:styleId="i2Char">
    <w:name w:val="i2 Char"/>
    <w:link w:val="i2"/>
    <w:rsid w:val="00683DA3"/>
    <w:rPr>
      <w:rFonts w:ascii="Arial" w:eastAsia="Times New Roman" w:hAnsi="Arial" w:cs="Times New Roman"/>
      <w:sz w:val="16"/>
      <w:szCs w:val="16"/>
      <w:lang w:eastAsia="zh-CN"/>
    </w:rPr>
  </w:style>
  <w:style w:type="character" w:customStyle="1" w:styleId="Estilo2Char">
    <w:name w:val="Estilo2 Char"/>
    <w:link w:val="Estilo2"/>
    <w:rsid w:val="00683DA3"/>
    <w:rPr>
      <w:rFonts w:ascii="Arial" w:eastAsia="Times New Roman" w:hAnsi="Arial" w:cs="Times New Roman"/>
      <w:color w:val="000000"/>
      <w:sz w:val="16"/>
      <w:szCs w:val="16"/>
      <w:lang w:eastAsia="zh-CN"/>
    </w:rPr>
  </w:style>
  <w:style w:type="paragraph" w:customStyle="1" w:styleId="Textosimples">
    <w:name w:val="Texto simples"/>
    <w:basedOn w:val="Default"/>
    <w:next w:val="Default"/>
    <w:rsid w:val="00683DA3"/>
    <w:pPr>
      <w:jc w:val="left"/>
    </w:pPr>
    <w:rPr>
      <w:rFonts w:cs="Times New Roman"/>
      <w:color w:val="auto"/>
      <w:lang w:val="pt-BR" w:eastAsia="pt-BR"/>
    </w:rPr>
  </w:style>
  <w:style w:type="paragraph" w:customStyle="1" w:styleId="DefaultText">
    <w:name w:val="Default Text"/>
    <w:basedOn w:val="Normal"/>
    <w:rsid w:val="00683DA3"/>
    <w:pPr>
      <w:overflowPunct w:val="0"/>
      <w:autoSpaceDE w:val="0"/>
      <w:autoSpaceDN w:val="0"/>
      <w:adjustRightInd w:val="0"/>
      <w:textAlignment w:val="baseline"/>
    </w:pPr>
    <w:rPr>
      <w:rFonts w:ascii="Times New Roman" w:eastAsia="Times New Roman" w:hAnsi="Times New Roman" w:cs="Times New Roman"/>
      <w:sz w:val="24"/>
      <w:szCs w:val="20"/>
      <w:lang w:val="en-US" w:eastAsia="pt-BR"/>
    </w:rPr>
  </w:style>
  <w:style w:type="character" w:customStyle="1" w:styleId="Absatz-Standardschriftart">
    <w:name w:val="Absatz-Standardschriftart"/>
    <w:rsid w:val="00683DA3"/>
  </w:style>
  <w:style w:type="character" w:customStyle="1" w:styleId="WW8Num1z0">
    <w:name w:val="WW8Num1z0"/>
    <w:rsid w:val="00683DA3"/>
    <w:rPr>
      <w:rFonts w:ascii="Symbol" w:hAnsi="Symbol"/>
    </w:rPr>
  </w:style>
  <w:style w:type="character" w:customStyle="1" w:styleId="WW8Num1z1">
    <w:name w:val="WW8Num1z1"/>
    <w:rsid w:val="00683DA3"/>
    <w:rPr>
      <w:rFonts w:ascii="Courier New" w:hAnsi="Courier New" w:cs="Courier New"/>
    </w:rPr>
  </w:style>
  <w:style w:type="character" w:customStyle="1" w:styleId="WW8Num1z2">
    <w:name w:val="WW8Num1z2"/>
    <w:rsid w:val="00683DA3"/>
    <w:rPr>
      <w:rFonts w:ascii="Wingdings" w:hAnsi="Wingdings"/>
    </w:rPr>
  </w:style>
  <w:style w:type="character" w:customStyle="1" w:styleId="WW8Num4z0">
    <w:name w:val="WW8Num4z0"/>
    <w:rsid w:val="00683DA3"/>
    <w:rPr>
      <w:b/>
      <w:i w:val="0"/>
      <w:color w:val="FFFFFF"/>
    </w:rPr>
  </w:style>
  <w:style w:type="character" w:customStyle="1" w:styleId="WW8Num4z1">
    <w:name w:val="WW8Num4z1"/>
    <w:rsid w:val="00683DA3"/>
    <w:rPr>
      <w:rFonts w:ascii="Times New Roman" w:hAnsi="Times New Roman" w:cs="Times New Roman"/>
      <w:b/>
      <w:i w:val="0"/>
      <w:color w:val="auto"/>
      <w:sz w:val="24"/>
      <w:szCs w:val="24"/>
    </w:rPr>
  </w:style>
  <w:style w:type="character" w:customStyle="1" w:styleId="WW8Num4z2">
    <w:name w:val="WW8Num4z2"/>
    <w:rsid w:val="00683DA3"/>
    <w:rPr>
      <w:b/>
      <w:i w:val="0"/>
    </w:rPr>
  </w:style>
  <w:style w:type="character" w:customStyle="1" w:styleId="WW8Num6z0">
    <w:name w:val="WW8Num6z0"/>
    <w:rsid w:val="00683DA3"/>
    <w:rPr>
      <w:rFonts w:ascii="Symbol" w:hAnsi="Symbol"/>
    </w:rPr>
  </w:style>
  <w:style w:type="character" w:customStyle="1" w:styleId="WW8Num8z0">
    <w:name w:val="WW8Num8z0"/>
    <w:rsid w:val="00683DA3"/>
    <w:rPr>
      <w:color w:val="FFFFFF"/>
    </w:rPr>
  </w:style>
  <w:style w:type="character" w:customStyle="1" w:styleId="WW8Num8z1">
    <w:name w:val="WW8Num8z1"/>
    <w:rsid w:val="00683DA3"/>
    <w:rPr>
      <w:rFonts w:ascii="Times New Roman" w:hAnsi="Times New Roman" w:cs="Times New Roman"/>
      <w:b/>
      <w:i w:val="0"/>
      <w:color w:val="auto"/>
      <w:sz w:val="24"/>
      <w:szCs w:val="24"/>
    </w:rPr>
  </w:style>
  <w:style w:type="character" w:customStyle="1" w:styleId="WW8Num8z2">
    <w:name w:val="WW8Num8z2"/>
    <w:rsid w:val="00683DA3"/>
    <w:rPr>
      <w:b/>
      <w:i w:val="0"/>
    </w:rPr>
  </w:style>
  <w:style w:type="character" w:customStyle="1" w:styleId="WW8Num9z0">
    <w:name w:val="WW8Num9z0"/>
    <w:rsid w:val="00683DA3"/>
    <w:rPr>
      <w:rFonts w:ascii="Symbol" w:eastAsia="Times New Roman" w:hAnsi="Symbol" w:cs="Times New Roman"/>
    </w:rPr>
  </w:style>
  <w:style w:type="character" w:customStyle="1" w:styleId="WW8Num9z1">
    <w:name w:val="WW8Num9z1"/>
    <w:rsid w:val="00683DA3"/>
    <w:rPr>
      <w:rFonts w:ascii="Courier New" w:hAnsi="Courier New" w:cs="Courier New"/>
    </w:rPr>
  </w:style>
  <w:style w:type="character" w:customStyle="1" w:styleId="WW8Num9z2">
    <w:name w:val="WW8Num9z2"/>
    <w:rsid w:val="00683DA3"/>
    <w:rPr>
      <w:rFonts w:ascii="Wingdings" w:hAnsi="Wingdings"/>
    </w:rPr>
  </w:style>
  <w:style w:type="character" w:customStyle="1" w:styleId="WW8Num9z3">
    <w:name w:val="WW8Num9z3"/>
    <w:rsid w:val="00683DA3"/>
    <w:rPr>
      <w:rFonts w:ascii="Symbol" w:hAnsi="Symbol"/>
    </w:rPr>
  </w:style>
  <w:style w:type="character" w:customStyle="1" w:styleId="Fontepargpadro1">
    <w:name w:val="Fonte parág. padrão1"/>
    <w:rsid w:val="00683DA3"/>
  </w:style>
  <w:style w:type="paragraph" w:customStyle="1" w:styleId="Captulo">
    <w:name w:val="Capítulo"/>
    <w:basedOn w:val="Normal"/>
    <w:next w:val="Corpodetexto"/>
    <w:rsid w:val="00683DA3"/>
    <w:pPr>
      <w:keepNext/>
      <w:suppressAutoHyphens/>
      <w:spacing w:before="240" w:after="120"/>
    </w:pPr>
    <w:rPr>
      <w:rFonts w:ascii="Arial" w:eastAsia="Lucida Sans Unicode" w:hAnsi="Arial" w:cs="Tahoma"/>
      <w:sz w:val="28"/>
      <w:szCs w:val="28"/>
      <w:lang w:eastAsia="ar-SA"/>
    </w:rPr>
  </w:style>
  <w:style w:type="paragraph" w:customStyle="1" w:styleId="Legenda1">
    <w:name w:val="Legenda1"/>
    <w:basedOn w:val="Normal"/>
    <w:rsid w:val="00683DA3"/>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ndice">
    <w:name w:val="Índice"/>
    <w:basedOn w:val="Normal"/>
    <w:rsid w:val="00683DA3"/>
    <w:pPr>
      <w:suppressLineNumbers/>
      <w:suppressAutoHyphens/>
    </w:pPr>
    <w:rPr>
      <w:rFonts w:ascii="Times New Roman" w:eastAsia="Times New Roman" w:hAnsi="Times New Roman" w:cs="Tahoma"/>
      <w:sz w:val="24"/>
      <w:szCs w:val="24"/>
      <w:lang w:eastAsia="ar-SA"/>
    </w:rPr>
  </w:style>
  <w:style w:type="paragraph" w:customStyle="1" w:styleId="ContratoTitulo">
    <w:name w:val="ContratoTitulo"/>
    <w:basedOn w:val="Normal"/>
    <w:next w:val="Contrato"/>
    <w:rsid w:val="00683DA3"/>
    <w:pPr>
      <w:suppressAutoHyphens/>
      <w:spacing w:after="240"/>
    </w:pPr>
    <w:rPr>
      <w:rFonts w:ascii="Arial" w:eastAsia="Times New Roman" w:hAnsi="Arial" w:cs="Arial"/>
      <w:b/>
      <w:bCs/>
      <w:sz w:val="24"/>
      <w:szCs w:val="24"/>
      <w:lang w:eastAsia="ar-SA"/>
    </w:rPr>
  </w:style>
  <w:style w:type="paragraph" w:customStyle="1" w:styleId="Contrato">
    <w:name w:val="Contrato"/>
    <w:basedOn w:val="Normal"/>
    <w:rsid w:val="00683DA3"/>
    <w:pPr>
      <w:suppressAutoHyphens/>
      <w:spacing w:after="240"/>
    </w:pPr>
    <w:rPr>
      <w:rFonts w:ascii="Times New Roman" w:eastAsia="Times New Roman" w:hAnsi="Times New Roman" w:cs="Times New Roman"/>
      <w:sz w:val="24"/>
      <w:szCs w:val="24"/>
      <w:lang w:eastAsia="ar-SA"/>
    </w:rPr>
  </w:style>
  <w:style w:type="paragraph" w:customStyle="1" w:styleId="Solon1">
    <w:name w:val="Solon1"/>
    <w:basedOn w:val="Normal"/>
    <w:rsid w:val="00683DA3"/>
    <w:pPr>
      <w:tabs>
        <w:tab w:val="left" w:pos="360"/>
        <w:tab w:val="left" w:pos="1134"/>
      </w:tabs>
      <w:suppressAutoHyphens/>
      <w:spacing w:after="240"/>
    </w:pPr>
    <w:rPr>
      <w:rFonts w:ascii="Times New Roman" w:eastAsia="Times New Roman" w:hAnsi="Times New Roman" w:cs="Times New Roman"/>
      <w:sz w:val="24"/>
      <w:szCs w:val="24"/>
      <w:lang w:eastAsia="ar-SA"/>
    </w:rPr>
  </w:style>
  <w:style w:type="paragraph" w:customStyle="1" w:styleId="Corpodetexto21">
    <w:name w:val="Corpo de texto 21"/>
    <w:basedOn w:val="Normal"/>
    <w:rsid w:val="00683DA3"/>
    <w:pPr>
      <w:suppressAutoHyphens/>
    </w:pPr>
    <w:rPr>
      <w:rFonts w:ascii="Futura Md BT" w:eastAsia="Times New Roman" w:hAnsi="Futura Md BT" w:cs="Times New Roman"/>
      <w:sz w:val="24"/>
      <w:szCs w:val="20"/>
      <w:lang w:eastAsia="ar-SA"/>
    </w:rPr>
  </w:style>
  <w:style w:type="paragraph" w:customStyle="1" w:styleId="Corpodetexto31">
    <w:name w:val="Corpo de texto 31"/>
    <w:basedOn w:val="Recuodecorpodetexto"/>
    <w:rsid w:val="00683DA3"/>
    <w:pPr>
      <w:tabs>
        <w:tab w:val="left" w:pos="1418"/>
      </w:tabs>
      <w:suppressAutoHyphens/>
      <w:jc w:val="left"/>
    </w:pPr>
    <w:rPr>
      <w:color w:val="auto"/>
      <w:sz w:val="20"/>
      <w:szCs w:val="20"/>
      <w:lang w:eastAsia="ar-SA"/>
    </w:rPr>
  </w:style>
  <w:style w:type="paragraph" w:customStyle="1" w:styleId="Recuodecorpodetexto31">
    <w:name w:val="Recuo de corpo de texto 31"/>
    <w:basedOn w:val="Normal"/>
    <w:rsid w:val="00683DA3"/>
    <w:pPr>
      <w:suppressAutoHyphens/>
      <w:ind w:left="426" w:hanging="426"/>
    </w:pPr>
    <w:rPr>
      <w:rFonts w:ascii="Times New Roman" w:eastAsia="Times New Roman" w:hAnsi="Times New Roman" w:cs="Times New Roman"/>
      <w:sz w:val="24"/>
      <w:szCs w:val="24"/>
      <w:lang w:eastAsia="ar-SA"/>
    </w:rPr>
  </w:style>
  <w:style w:type="paragraph" w:customStyle="1" w:styleId="normal2">
    <w:name w:val="normal"/>
    <w:rsid w:val="00683DA3"/>
    <w:pPr>
      <w:widowControl w:val="0"/>
      <w:suppressAutoHyphens/>
      <w:autoSpaceDE w:val="0"/>
      <w:ind w:firstLine="288"/>
    </w:pPr>
    <w:rPr>
      <w:rFonts w:ascii="Times New Roman" w:eastAsia="Arial" w:hAnsi="Times New Roman" w:cs="Times New Roman"/>
      <w:color w:val="000000"/>
      <w:sz w:val="24"/>
      <w:szCs w:val="24"/>
      <w:lang w:eastAsia="ar-SA"/>
    </w:rPr>
  </w:style>
  <w:style w:type="paragraph" w:customStyle="1" w:styleId="Blockquote">
    <w:name w:val="Blockquote"/>
    <w:basedOn w:val="Normal"/>
    <w:rsid w:val="00683DA3"/>
    <w:pPr>
      <w:suppressAutoHyphens/>
      <w:spacing w:before="100" w:after="100"/>
      <w:ind w:left="360" w:right="360"/>
    </w:pPr>
    <w:rPr>
      <w:rFonts w:ascii="Times New Roman" w:eastAsia="Times New Roman" w:hAnsi="Times New Roman" w:cs="Times New Roman"/>
      <w:sz w:val="24"/>
      <w:szCs w:val="24"/>
      <w:lang w:eastAsia="ar-SA"/>
    </w:rPr>
  </w:style>
  <w:style w:type="paragraph" w:customStyle="1" w:styleId="Recuodecorpodetexto21">
    <w:name w:val="Recuo de corpo de texto 21"/>
    <w:basedOn w:val="Normal"/>
    <w:rsid w:val="00683DA3"/>
    <w:pPr>
      <w:tabs>
        <w:tab w:val="left" w:pos="720"/>
      </w:tabs>
      <w:suppressAutoHyphens/>
      <w:ind w:left="720" w:hanging="180"/>
    </w:pPr>
    <w:rPr>
      <w:rFonts w:ascii="Century Gothic" w:eastAsia="Times New Roman" w:hAnsi="Century Gothic" w:cs="Times New Roman"/>
      <w:sz w:val="24"/>
      <w:szCs w:val="24"/>
      <w:lang w:eastAsia="ar-SA"/>
    </w:rPr>
  </w:style>
  <w:style w:type="paragraph" w:customStyle="1" w:styleId="1Nvel">
    <w:name w:val="1º Nível"/>
    <w:basedOn w:val="Normal"/>
    <w:rsid w:val="00683DA3"/>
    <w:pPr>
      <w:tabs>
        <w:tab w:val="left" w:pos="794"/>
      </w:tabs>
      <w:suppressAutoHyphens/>
      <w:ind w:left="794" w:hanging="794"/>
    </w:pPr>
    <w:rPr>
      <w:rFonts w:ascii="Verdana" w:eastAsia="Times New Roman" w:hAnsi="Verdana" w:cs="Times New Roman"/>
      <w:sz w:val="24"/>
      <w:szCs w:val="24"/>
      <w:lang w:eastAsia="ar-SA"/>
    </w:rPr>
  </w:style>
  <w:style w:type="paragraph" w:customStyle="1" w:styleId="BodyText27">
    <w:name w:val="Body Text 27"/>
    <w:basedOn w:val="Normal"/>
    <w:rsid w:val="00683DA3"/>
    <w:pPr>
      <w:widowControl w:val="0"/>
      <w:suppressAutoHyphens/>
      <w:autoSpaceDE w:val="0"/>
    </w:pPr>
    <w:rPr>
      <w:rFonts w:ascii="Times New Roman" w:eastAsia="Times New Roman" w:hAnsi="Times New Roman" w:cs="Times New Roman"/>
      <w:sz w:val="20"/>
      <w:szCs w:val="24"/>
      <w:lang w:eastAsia="ar-SA"/>
    </w:rPr>
  </w:style>
  <w:style w:type="paragraph" w:customStyle="1" w:styleId="Corpodotexto">
    <w:name w:val="Corpo do texto"/>
    <w:basedOn w:val="Normal"/>
    <w:rsid w:val="00683DA3"/>
    <w:pPr>
      <w:suppressAutoHyphens/>
    </w:pPr>
    <w:rPr>
      <w:rFonts w:ascii="Times New Roman" w:eastAsia="Times New Roman" w:hAnsi="Times New Roman" w:cs="Times New Roman"/>
      <w:sz w:val="28"/>
      <w:szCs w:val="20"/>
      <w:lang w:eastAsia="ar-SA"/>
    </w:rPr>
  </w:style>
  <w:style w:type="paragraph" w:customStyle="1" w:styleId="WW-Corpodetexto2">
    <w:name w:val="WW-Corpo de texto 2"/>
    <w:basedOn w:val="Normal"/>
    <w:rsid w:val="00683DA3"/>
    <w:pPr>
      <w:widowControl w:val="0"/>
      <w:suppressAutoHyphens/>
    </w:pPr>
    <w:rPr>
      <w:rFonts w:ascii="Footlight MT Light" w:eastAsia="Times New Roman" w:hAnsi="Footlight MT Light" w:cs="Times New Roman"/>
      <w:b/>
      <w:color w:val="000000"/>
      <w:sz w:val="28"/>
      <w:szCs w:val="24"/>
      <w:u w:val="single"/>
      <w:lang w:eastAsia="ar-SA"/>
    </w:rPr>
  </w:style>
  <w:style w:type="paragraph" w:customStyle="1" w:styleId="xl42">
    <w:name w:val="xl42"/>
    <w:basedOn w:val="Normal"/>
    <w:rsid w:val="00683DA3"/>
    <w:pPr>
      <w:suppressAutoHyphens/>
      <w:spacing w:before="100" w:after="100"/>
      <w:jc w:val="center"/>
      <w:textAlignment w:val="center"/>
    </w:pPr>
    <w:rPr>
      <w:rFonts w:ascii="Arial" w:eastAsia="Arial Unicode MS" w:hAnsi="Arial" w:cs="Arial"/>
      <w:b/>
      <w:bCs/>
      <w:sz w:val="24"/>
      <w:szCs w:val="24"/>
      <w:lang w:eastAsia="ar-SA"/>
    </w:rPr>
  </w:style>
  <w:style w:type="character" w:styleId="Refdecomentrio">
    <w:name w:val="annotation reference"/>
    <w:uiPriority w:val="99"/>
    <w:rsid w:val="00683DA3"/>
    <w:rPr>
      <w:sz w:val="16"/>
      <w:szCs w:val="16"/>
    </w:rPr>
  </w:style>
  <w:style w:type="paragraph" w:styleId="Textodecomentrio">
    <w:name w:val="annotation text"/>
    <w:basedOn w:val="Normal"/>
    <w:link w:val="TextodecomentrioChar"/>
    <w:uiPriority w:val="99"/>
    <w:rsid w:val="00683DA3"/>
    <w:pPr>
      <w:suppressAutoHyphens/>
    </w:pPr>
    <w:rPr>
      <w:rFonts w:ascii="Times New Roman" w:eastAsia="Times New Roman" w:hAnsi="Times New Roman" w:cs="Times New Roman"/>
      <w:sz w:val="20"/>
      <w:szCs w:val="20"/>
      <w:lang w:eastAsia="ar-SA"/>
    </w:rPr>
  </w:style>
  <w:style w:type="character" w:customStyle="1" w:styleId="TextodecomentrioChar">
    <w:name w:val="Texto de comentário Char"/>
    <w:basedOn w:val="Fontepargpadro"/>
    <w:link w:val="Textodecomentrio"/>
    <w:uiPriority w:val="99"/>
    <w:rsid w:val="00683DA3"/>
    <w:rPr>
      <w:rFonts w:ascii="Times New Roman" w:eastAsia="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uiPriority w:val="99"/>
    <w:rsid w:val="00683DA3"/>
    <w:rPr>
      <w:b/>
      <w:bCs/>
    </w:rPr>
  </w:style>
  <w:style w:type="character" w:customStyle="1" w:styleId="AssuntodocomentrioChar">
    <w:name w:val="Assunto do comentário Char"/>
    <w:basedOn w:val="TextodecomentrioChar"/>
    <w:link w:val="Assuntodocomentrio"/>
    <w:uiPriority w:val="99"/>
    <w:rsid w:val="00683DA3"/>
    <w:rPr>
      <w:b/>
      <w:bCs/>
    </w:rPr>
  </w:style>
  <w:style w:type="paragraph" w:styleId="CabealhodoSumrio">
    <w:name w:val="TOC Heading"/>
    <w:basedOn w:val="Ttulo1"/>
    <w:next w:val="Normal"/>
    <w:uiPriority w:val="39"/>
    <w:qFormat/>
    <w:rsid w:val="00683DA3"/>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texto07">
    <w:name w:val="texto07"/>
    <w:basedOn w:val="Normal"/>
    <w:qFormat/>
    <w:rsid w:val="00683DA3"/>
    <w:pPr>
      <w:numPr>
        <w:numId w:val="2"/>
      </w:numPr>
      <w:tabs>
        <w:tab w:val="left" w:pos="1219"/>
      </w:tabs>
      <w:spacing w:before="20" w:after="80" w:line="260" w:lineRule="exact"/>
    </w:pPr>
    <w:rPr>
      <w:rFonts w:ascii="Arial" w:eastAsia="Times New Roman" w:hAnsi="Arial" w:cs="Arial"/>
      <w:szCs w:val="20"/>
      <w:lang w:eastAsia="pt-BR"/>
    </w:rPr>
  </w:style>
  <w:style w:type="paragraph" w:customStyle="1" w:styleId="texto01">
    <w:name w:val="texto01"/>
    <w:basedOn w:val="Normal"/>
    <w:qFormat/>
    <w:rsid w:val="00683DA3"/>
    <w:pPr>
      <w:spacing w:before="120" w:after="60" w:line="280" w:lineRule="exact"/>
      <w:ind w:left="794"/>
    </w:pPr>
    <w:rPr>
      <w:rFonts w:ascii="Arial" w:eastAsia="Times New Roman" w:hAnsi="Arial" w:cs="Arial"/>
      <w:szCs w:val="20"/>
      <w:lang w:eastAsia="pt-BR"/>
    </w:rPr>
  </w:style>
  <w:style w:type="paragraph" w:customStyle="1" w:styleId="texto02a">
    <w:name w:val="texto02a"/>
    <w:basedOn w:val="Normal"/>
    <w:qFormat/>
    <w:rsid w:val="00683DA3"/>
    <w:pPr>
      <w:tabs>
        <w:tab w:val="left" w:pos="709"/>
      </w:tabs>
      <w:spacing w:before="20" w:after="80" w:line="260" w:lineRule="exact"/>
    </w:pPr>
    <w:rPr>
      <w:rFonts w:ascii="Arial" w:eastAsia="Times New Roman" w:hAnsi="Arial" w:cs="Arial"/>
      <w:szCs w:val="20"/>
      <w:lang w:eastAsia="pt-BR"/>
    </w:rPr>
  </w:style>
  <w:style w:type="paragraph" w:customStyle="1" w:styleId="texto07a">
    <w:name w:val="texto07a"/>
    <w:basedOn w:val="Normal"/>
    <w:qFormat/>
    <w:rsid w:val="00683DA3"/>
    <w:pPr>
      <w:numPr>
        <w:numId w:val="3"/>
      </w:numPr>
      <w:tabs>
        <w:tab w:val="left" w:pos="1644"/>
      </w:tabs>
      <w:spacing w:before="20" w:after="60" w:line="260" w:lineRule="exact"/>
    </w:pPr>
    <w:rPr>
      <w:rFonts w:ascii="Arial" w:eastAsia="Times New Roman" w:hAnsi="Arial" w:cs="Arial"/>
      <w:szCs w:val="20"/>
      <w:lang w:eastAsia="pt-BR"/>
    </w:rPr>
  </w:style>
  <w:style w:type="paragraph" w:customStyle="1" w:styleId="texto08a">
    <w:name w:val="texto08a"/>
    <w:basedOn w:val="Normal"/>
    <w:qFormat/>
    <w:rsid w:val="00683DA3"/>
    <w:pPr>
      <w:numPr>
        <w:numId w:val="4"/>
      </w:numPr>
      <w:tabs>
        <w:tab w:val="left" w:pos="2126"/>
      </w:tabs>
      <w:spacing w:before="20" w:after="40" w:line="260" w:lineRule="exact"/>
    </w:pPr>
    <w:rPr>
      <w:rFonts w:ascii="Arial" w:eastAsia="Times New Roman" w:hAnsi="Arial" w:cs="Arial"/>
      <w:iCs/>
      <w:szCs w:val="20"/>
      <w:lang w:eastAsia="pt-BR"/>
    </w:rPr>
  </w:style>
  <w:style w:type="paragraph" w:customStyle="1" w:styleId="CabealhoCabealho1">
    <w:name w:val="Cabeçalho.Cabeçalho 1"/>
    <w:basedOn w:val="Normal"/>
    <w:rsid w:val="00683DA3"/>
    <w:pPr>
      <w:tabs>
        <w:tab w:val="center" w:pos="4252"/>
        <w:tab w:val="right" w:pos="8504"/>
      </w:tabs>
    </w:pPr>
    <w:rPr>
      <w:rFonts w:ascii="Times New Roman" w:eastAsia="Times New Roman" w:hAnsi="Times New Roman" w:cs="Times New Roman"/>
      <w:sz w:val="20"/>
      <w:szCs w:val="20"/>
      <w:lang w:val="pt-PT" w:eastAsia="pt-BR"/>
    </w:rPr>
  </w:style>
  <w:style w:type="paragraph" w:customStyle="1" w:styleId="marc-t2">
    <w:name w:val="marc-t2"/>
    <w:basedOn w:val="Ttulo2"/>
    <w:rsid w:val="00683DA3"/>
    <w:pPr>
      <w:keepLines w:val="0"/>
      <w:spacing w:before="240" w:after="60"/>
    </w:pPr>
    <w:rPr>
      <w:rFonts w:ascii="Arial" w:hAnsi="Arial"/>
      <w:b w:val="0"/>
      <w:color w:val="auto"/>
      <w:sz w:val="22"/>
      <w:szCs w:val="20"/>
      <w:lang w:eastAsia="pt-BR"/>
    </w:rPr>
  </w:style>
  <w:style w:type="paragraph" w:customStyle="1" w:styleId="SENHA-TITULO1">
    <w:name w:val="SENHA-TITULO 1"/>
    <w:basedOn w:val="Normal"/>
    <w:next w:val="Normal"/>
    <w:link w:val="SENHA-TITULO1Char"/>
    <w:qFormat/>
    <w:rsid w:val="00683DA3"/>
    <w:pPr>
      <w:keepNext/>
      <w:pageBreakBefore/>
      <w:numPr>
        <w:numId w:val="5"/>
      </w:numPr>
      <w:spacing w:before="360" w:line="360" w:lineRule="auto"/>
      <w:ind w:left="431" w:hanging="431"/>
    </w:pPr>
    <w:rPr>
      <w:rFonts w:ascii="Arial Negrito" w:eastAsia="Calibri" w:hAnsi="Arial Negrito" w:cs="Times New Roman"/>
      <w:b/>
      <w:caps/>
    </w:rPr>
  </w:style>
  <w:style w:type="character" w:customStyle="1" w:styleId="SENHA-TITULO1Char">
    <w:name w:val="SENHA-TITULO 1 Char"/>
    <w:link w:val="SENHA-TITULO1"/>
    <w:rsid w:val="00683DA3"/>
    <w:rPr>
      <w:rFonts w:ascii="Arial Negrito" w:eastAsia="Calibri" w:hAnsi="Arial Negrito" w:cs="Times New Roman"/>
      <w:b/>
      <w:caps/>
    </w:rPr>
  </w:style>
  <w:style w:type="paragraph" w:customStyle="1" w:styleId="SENHA-TITULO2">
    <w:name w:val="SENHA-TITULO 2"/>
    <w:basedOn w:val="SENHA-TITULO1"/>
    <w:next w:val="Normal"/>
    <w:qFormat/>
    <w:rsid w:val="00683DA3"/>
    <w:pPr>
      <w:numPr>
        <w:ilvl w:val="1"/>
      </w:numPr>
      <w:tabs>
        <w:tab w:val="num" w:pos="360"/>
      </w:tabs>
      <w:ind w:left="431" w:hanging="431"/>
    </w:pPr>
  </w:style>
  <w:style w:type="paragraph" w:customStyle="1" w:styleId="SENHA-TITULO3">
    <w:name w:val="SENHA-TITULO 3"/>
    <w:basedOn w:val="SENHA-TITULO2"/>
    <w:next w:val="Normal"/>
    <w:qFormat/>
    <w:rsid w:val="00683DA3"/>
    <w:pPr>
      <w:numPr>
        <w:ilvl w:val="2"/>
      </w:numPr>
      <w:tabs>
        <w:tab w:val="num" w:pos="360"/>
      </w:tabs>
      <w:ind w:left="431" w:hanging="431"/>
    </w:pPr>
  </w:style>
  <w:style w:type="paragraph" w:customStyle="1" w:styleId="SENHA-TITULO4">
    <w:name w:val="SENHA-TITULO 4"/>
    <w:basedOn w:val="SENHA-TITULO3"/>
    <w:next w:val="Normal"/>
    <w:qFormat/>
    <w:rsid w:val="00683DA3"/>
    <w:pPr>
      <w:numPr>
        <w:ilvl w:val="3"/>
      </w:numPr>
      <w:tabs>
        <w:tab w:val="num" w:pos="360"/>
      </w:tabs>
      <w:ind w:left="431" w:hanging="431"/>
    </w:pPr>
  </w:style>
  <w:style w:type="paragraph" w:customStyle="1" w:styleId="SENHA-TITULO5">
    <w:name w:val="SENHA-TITULO 5"/>
    <w:basedOn w:val="SENHA-TITULO4"/>
    <w:next w:val="Normal"/>
    <w:qFormat/>
    <w:rsid w:val="00683DA3"/>
    <w:pPr>
      <w:numPr>
        <w:ilvl w:val="4"/>
      </w:numPr>
      <w:tabs>
        <w:tab w:val="num" w:pos="360"/>
      </w:tabs>
      <w:ind w:left="431" w:hanging="431"/>
    </w:pPr>
  </w:style>
  <w:style w:type="paragraph" w:customStyle="1" w:styleId="SENHA-TEXTO">
    <w:name w:val="SENHA-TEXTO"/>
    <w:basedOn w:val="Normal"/>
    <w:qFormat/>
    <w:rsid w:val="00683DA3"/>
    <w:pPr>
      <w:spacing w:before="360" w:line="360" w:lineRule="auto"/>
    </w:pPr>
    <w:rPr>
      <w:rFonts w:ascii="Arial" w:eastAsia="Calibri" w:hAnsi="Arial" w:cs="Arial"/>
    </w:rPr>
  </w:style>
  <w:style w:type="paragraph" w:customStyle="1" w:styleId="SENHA-QUADRO">
    <w:name w:val="SENHA - QUADRO"/>
    <w:basedOn w:val="Normal"/>
    <w:qFormat/>
    <w:rsid w:val="00683DA3"/>
    <w:pPr>
      <w:tabs>
        <w:tab w:val="right" w:leader="dot" w:pos="9072"/>
      </w:tabs>
    </w:pPr>
    <w:rPr>
      <w:rFonts w:ascii="Arial" w:eastAsia="Calibri" w:hAnsi="Arial" w:cs="Arial"/>
    </w:rPr>
  </w:style>
  <w:style w:type="paragraph" w:customStyle="1" w:styleId="SENHA-QUADRO1LINHA">
    <w:name w:val="SENHA - QUADRO 1ª LINHA"/>
    <w:basedOn w:val="SENHA-QUADRO"/>
    <w:rsid w:val="00683DA3"/>
    <w:pPr>
      <w:spacing w:before="40" w:after="40"/>
      <w:jc w:val="center"/>
    </w:pPr>
    <w:rPr>
      <w:rFonts w:ascii="Arial Negrito" w:hAnsi="Arial Negrito"/>
      <w:b/>
    </w:rPr>
  </w:style>
  <w:style w:type="paragraph" w:customStyle="1" w:styleId="SENHA-QUADROTITULO">
    <w:name w:val="SENHA - QUADRO TITULO"/>
    <w:basedOn w:val="SENHA-QUADRO"/>
    <w:rsid w:val="00683DA3"/>
  </w:style>
  <w:style w:type="paragraph" w:customStyle="1" w:styleId="ListaColorida-nfase11">
    <w:name w:val="Lista Colorida - Ênfase 11"/>
    <w:basedOn w:val="Normal"/>
    <w:rsid w:val="00683DA3"/>
    <w:pPr>
      <w:suppressAutoHyphens/>
      <w:ind w:left="708"/>
    </w:pPr>
    <w:rPr>
      <w:rFonts w:ascii="Arial" w:eastAsia="Times New Roman" w:hAnsi="Arial" w:cs="Times New Roman"/>
      <w:sz w:val="24"/>
      <w:szCs w:val="20"/>
      <w:lang w:eastAsia="ar-SA"/>
    </w:rPr>
  </w:style>
  <w:style w:type="paragraph" w:customStyle="1" w:styleId="SEREC-Texto">
    <w:name w:val="SEREC-Texto"/>
    <w:basedOn w:val="Normal"/>
    <w:rsid w:val="00683DA3"/>
    <w:pPr>
      <w:keepLines/>
      <w:spacing w:before="120" w:line="320" w:lineRule="exact"/>
    </w:pPr>
    <w:rPr>
      <w:rFonts w:ascii="Arial" w:eastAsia="Times New Roman" w:hAnsi="Arial" w:cs="Times New Roman"/>
      <w:sz w:val="24"/>
      <w:szCs w:val="20"/>
      <w:lang w:eastAsia="pt-BR"/>
    </w:rPr>
  </w:style>
  <w:style w:type="paragraph" w:customStyle="1" w:styleId="SEREC-Travesso">
    <w:name w:val="SEREC-Travessão"/>
    <w:basedOn w:val="Normal"/>
    <w:uiPriority w:val="12"/>
    <w:rsid w:val="00683DA3"/>
    <w:pPr>
      <w:numPr>
        <w:numId w:val="7"/>
      </w:numPr>
      <w:tabs>
        <w:tab w:val="right" w:pos="340"/>
        <w:tab w:val="right" w:leader="dot" w:pos="9639"/>
      </w:tabs>
      <w:spacing w:before="120" w:line="320" w:lineRule="exact"/>
    </w:pPr>
    <w:rPr>
      <w:rFonts w:ascii="Arial" w:eastAsia="Times New Roman" w:hAnsi="Arial" w:cs="Times New Roman"/>
      <w:sz w:val="24"/>
      <w:szCs w:val="20"/>
      <w:lang w:val="en-US" w:eastAsia="pt-BR"/>
    </w:rPr>
  </w:style>
  <w:style w:type="paragraph" w:customStyle="1" w:styleId="SEREC-TabelaTexto">
    <w:name w:val="SEREC-Tabela Texto"/>
    <w:uiPriority w:val="18"/>
    <w:rsid w:val="00683DA3"/>
    <w:pPr>
      <w:keepNext/>
      <w:spacing w:before="240" w:after="120" w:line="320" w:lineRule="exact"/>
      <w:jc w:val="center"/>
    </w:pPr>
    <w:rPr>
      <w:rFonts w:ascii="Arial" w:eastAsia="Times New Roman" w:hAnsi="Arial" w:cs="Times New Roman"/>
      <w:b/>
      <w:sz w:val="20"/>
      <w:szCs w:val="24"/>
      <w:lang w:eastAsia="pt-BR"/>
    </w:rPr>
  </w:style>
  <w:style w:type="paragraph" w:customStyle="1" w:styleId="SEREC-Tabela">
    <w:name w:val="SEREC-Tabela"/>
    <w:uiPriority w:val="17"/>
    <w:rsid w:val="00683DA3"/>
    <w:pPr>
      <w:spacing w:after="240" w:line="360" w:lineRule="auto"/>
      <w:jc w:val="center"/>
    </w:pPr>
    <w:rPr>
      <w:rFonts w:ascii="Arial" w:eastAsia="Times New Roman" w:hAnsi="Arial" w:cs="Times New Roman"/>
      <w:noProof/>
      <w:sz w:val="24"/>
      <w:szCs w:val="24"/>
      <w:lang w:eastAsia="pt-BR"/>
    </w:rPr>
  </w:style>
  <w:style w:type="paragraph" w:customStyle="1" w:styleId="SEREC-Ttulo1">
    <w:name w:val="SEREC-Título 1"/>
    <w:next w:val="SEREC-Ttulo2"/>
    <w:link w:val="SEREC-Ttulo1Char"/>
    <w:autoRedefine/>
    <w:qFormat/>
    <w:rsid w:val="00683DA3"/>
    <w:pPr>
      <w:keepNext/>
      <w:keepLines/>
      <w:pageBreakBefore/>
      <w:numPr>
        <w:numId w:val="6"/>
      </w:numPr>
      <w:spacing w:before="480" w:after="360" w:line="320" w:lineRule="exact"/>
      <w:outlineLvl w:val="0"/>
    </w:pPr>
    <w:rPr>
      <w:rFonts w:ascii="Arial Negrito" w:eastAsia="Times New Roman" w:hAnsi="Arial Negrito" w:cs="Times New Roman"/>
      <w:b/>
      <w:caps/>
      <w:color w:val="0000FF"/>
      <w:sz w:val="24"/>
      <w:szCs w:val="24"/>
      <w:lang w:eastAsia="pt-BR"/>
    </w:rPr>
  </w:style>
  <w:style w:type="paragraph" w:customStyle="1" w:styleId="SEREC-Ttulo2">
    <w:name w:val="SEREC-Título 2"/>
    <w:next w:val="SEREC-Ttulo3"/>
    <w:link w:val="SEREC-Ttulo2Char"/>
    <w:autoRedefine/>
    <w:qFormat/>
    <w:rsid w:val="00683DA3"/>
    <w:pPr>
      <w:keepNext/>
      <w:numPr>
        <w:ilvl w:val="1"/>
        <w:numId w:val="8"/>
      </w:numPr>
      <w:spacing w:before="360" w:after="240" w:line="360" w:lineRule="exact"/>
      <w:outlineLvl w:val="1"/>
    </w:pPr>
    <w:rPr>
      <w:rFonts w:ascii="Arial" w:eastAsia="Calibri" w:hAnsi="Arial" w:cs="Times New Roman"/>
      <w:caps/>
      <w:color w:val="0000FF"/>
      <w:sz w:val="24"/>
      <w:szCs w:val="20"/>
      <w:lang w:eastAsia="pt-BR"/>
    </w:rPr>
  </w:style>
  <w:style w:type="paragraph" w:customStyle="1" w:styleId="SEREC-Ttulo3">
    <w:name w:val="SEREC-Título 3"/>
    <w:next w:val="SEREC-Texto"/>
    <w:link w:val="SEREC-Ttulo3Char"/>
    <w:autoRedefine/>
    <w:qFormat/>
    <w:rsid w:val="00683DA3"/>
    <w:pPr>
      <w:keepNext/>
      <w:numPr>
        <w:ilvl w:val="2"/>
        <w:numId w:val="8"/>
      </w:numPr>
      <w:spacing w:before="240" w:after="120" w:line="360" w:lineRule="exact"/>
      <w:outlineLvl w:val="2"/>
    </w:pPr>
    <w:rPr>
      <w:rFonts w:ascii="Arial Negrito" w:eastAsia="Calibri" w:hAnsi="Arial Negrito" w:cs="Times New Roman"/>
      <w:b/>
      <w:color w:val="0000FF"/>
      <w:sz w:val="24"/>
      <w:szCs w:val="20"/>
      <w:lang w:eastAsia="pt-BR"/>
    </w:rPr>
  </w:style>
  <w:style w:type="character" w:customStyle="1" w:styleId="SEREC-Ttulo1Char">
    <w:name w:val="SEREC-Título 1 Char"/>
    <w:link w:val="SEREC-Ttulo1"/>
    <w:rsid w:val="00683DA3"/>
    <w:rPr>
      <w:rFonts w:ascii="Arial Negrito" w:eastAsia="Times New Roman" w:hAnsi="Arial Negrito" w:cs="Times New Roman"/>
      <w:b/>
      <w:caps/>
      <w:color w:val="0000FF"/>
      <w:sz w:val="24"/>
      <w:szCs w:val="24"/>
      <w:lang w:eastAsia="pt-BR"/>
    </w:rPr>
  </w:style>
  <w:style w:type="paragraph" w:customStyle="1" w:styleId="SEREC-Ttulo4">
    <w:name w:val="SEREC-Título 4"/>
    <w:link w:val="SEREC-Ttulo4Char"/>
    <w:autoRedefine/>
    <w:rsid w:val="00683DA3"/>
    <w:pPr>
      <w:keepNext/>
      <w:numPr>
        <w:ilvl w:val="3"/>
        <w:numId w:val="8"/>
      </w:numPr>
      <w:spacing w:before="240" w:after="120" w:line="320" w:lineRule="exact"/>
      <w:outlineLvl w:val="3"/>
    </w:pPr>
    <w:rPr>
      <w:rFonts w:ascii="Arial" w:eastAsia="Calibri" w:hAnsi="Arial" w:cs="Times New Roman"/>
      <w:color w:val="0000FF"/>
      <w:sz w:val="24"/>
      <w:szCs w:val="20"/>
      <w:lang w:eastAsia="pt-BR"/>
    </w:rPr>
  </w:style>
  <w:style w:type="numbering" w:customStyle="1" w:styleId="SEREC-Nveis">
    <w:name w:val="SEREC-Níveis"/>
    <w:uiPriority w:val="99"/>
    <w:rsid w:val="00683DA3"/>
    <w:pPr>
      <w:numPr>
        <w:numId w:val="8"/>
      </w:numPr>
    </w:pPr>
  </w:style>
  <w:style w:type="paragraph" w:customStyle="1" w:styleId="SEREC-Ttulo5">
    <w:name w:val="SEREC-Título 5"/>
    <w:link w:val="SEREC-Ttulo5Char"/>
    <w:autoRedefine/>
    <w:rsid w:val="00683DA3"/>
    <w:pPr>
      <w:keepNext/>
      <w:numPr>
        <w:ilvl w:val="4"/>
        <w:numId w:val="8"/>
      </w:numPr>
      <w:spacing w:before="240" w:after="120" w:line="320" w:lineRule="exact"/>
    </w:pPr>
    <w:rPr>
      <w:rFonts w:ascii="Arial" w:eastAsia="Times New Roman" w:hAnsi="Arial" w:cs="Times New Roman"/>
      <w:color w:val="0000FF"/>
      <w:sz w:val="24"/>
      <w:szCs w:val="24"/>
      <w:u w:val="single"/>
      <w:lang w:eastAsia="pt-BR"/>
    </w:rPr>
  </w:style>
  <w:style w:type="paragraph" w:customStyle="1" w:styleId="SEREC-Ttulo6">
    <w:name w:val="SEREC-Título 6"/>
    <w:link w:val="SEREC-Ttulo6Char"/>
    <w:autoRedefine/>
    <w:rsid w:val="00683DA3"/>
    <w:pPr>
      <w:keepNext/>
      <w:numPr>
        <w:ilvl w:val="5"/>
        <w:numId w:val="8"/>
      </w:numPr>
      <w:spacing w:before="240" w:after="120" w:line="320" w:lineRule="exact"/>
    </w:pPr>
    <w:rPr>
      <w:rFonts w:ascii="Arial" w:eastAsia="Times New Roman" w:hAnsi="Arial" w:cs="Times New Roman"/>
      <w:color w:val="0000FF"/>
      <w:sz w:val="24"/>
      <w:szCs w:val="24"/>
      <w:lang w:eastAsia="pt-BR"/>
    </w:rPr>
  </w:style>
  <w:style w:type="paragraph" w:customStyle="1" w:styleId="SEREC-Figura">
    <w:name w:val="SEREC-Figura"/>
    <w:uiPriority w:val="15"/>
    <w:rsid w:val="00683DA3"/>
    <w:pPr>
      <w:keepNext/>
      <w:spacing w:before="360" w:line="360" w:lineRule="auto"/>
      <w:jc w:val="center"/>
    </w:pPr>
    <w:rPr>
      <w:rFonts w:ascii="Arial" w:eastAsia="Times New Roman" w:hAnsi="Arial" w:cs="Times New Roman"/>
      <w:noProof/>
      <w:sz w:val="24"/>
      <w:szCs w:val="24"/>
      <w:lang w:eastAsia="pt-BR"/>
    </w:rPr>
  </w:style>
  <w:style w:type="paragraph" w:customStyle="1" w:styleId="SEREC-FiguraTexto">
    <w:name w:val="SEREC-Figura Texto"/>
    <w:uiPriority w:val="16"/>
    <w:rsid w:val="00683DA3"/>
    <w:pPr>
      <w:spacing w:after="600" w:line="240" w:lineRule="exact"/>
      <w:jc w:val="center"/>
    </w:pPr>
    <w:rPr>
      <w:rFonts w:ascii="Arial" w:eastAsia="Times New Roman" w:hAnsi="Arial" w:cs="Times New Roman"/>
      <w:b/>
      <w:sz w:val="20"/>
      <w:szCs w:val="24"/>
      <w:lang w:eastAsia="pt-BR"/>
    </w:rPr>
  </w:style>
  <w:style w:type="character" w:customStyle="1" w:styleId="SEREC-Ttulo3Char">
    <w:name w:val="SEREC-Título 3 Char"/>
    <w:link w:val="SEREC-Ttulo3"/>
    <w:rsid w:val="00683DA3"/>
    <w:rPr>
      <w:rFonts w:ascii="Arial Negrito" w:eastAsia="Calibri" w:hAnsi="Arial Negrito" w:cs="Times New Roman"/>
      <w:b/>
      <w:color w:val="0000FF"/>
      <w:sz w:val="24"/>
      <w:szCs w:val="20"/>
      <w:lang w:eastAsia="pt-BR"/>
    </w:rPr>
  </w:style>
  <w:style w:type="character" w:customStyle="1" w:styleId="SEREC-Ttulo4Char">
    <w:name w:val="SEREC-Título 4 Char"/>
    <w:link w:val="SEREC-Ttulo4"/>
    <w:rsid w:val="00683DA3"/>
    <w:rPr>
      <w:rFonts w:ascii="Arial" w:eastAsia="Calibri" w:hAnsi="Arial" w:cs="Times New Roman"/>
      <w:color w:val="0000FF"/>
      <w:sz w:val="24"/>
      <w:szCs w:val="20"/>
      <w:lang w:eastAsia="pt-BR"/>
    </w:rPr>
  </w:style>
  <w:style w:type="character" w:customStyle="1" w:styleId="SEREC-Ttulo5Char">
    <w:name w:val="SEREC-Título 5 Char"/>
    <w:link w:val="SEREC-Ttulo5"/>
    <w:rsid w:val="00683DA3"/>
    <w:rPr>
      <w:rFonts w:ascii="Arial" w:eastAsia="Times New Roman" w:hAnsi="Arial" w:cs="Times New Roman"/>
      <w:color w:val="0000FF"/>
      <w:sz w:val="24"/>
      <w:szCs w:val="24"/>
      <w:u w:val="single"/>
      <w:lang w:eastAsia="pt-BR"/>
    </w:rPr>
  </w:style>
  <w:style w:type="paragraph" w:customStyle="1" w:styleId="SEREC-FolhadeRosto">
    <w:name w:val="SEREC-Folha de Rosto"/>
    <w:autoRedefine/>
    <w:uiPriority w:val="1"/>
    <w:qFormat/>
    <w:rsid w:val="00683DA3"/>
    <w:pPr>
      <w:keepNext/>
      <w:pageBreakBefore/>
      <w:numPr>
        <w:numId w:val="9"/>
      </w:numPr>
      <w:spacing w:before="11000" w:after="100" w:afterAutospacing="1" w:line="360" w:lineRule="exact"/>
      <w:jc w:val="right"/>
    </w:pPr>
    <w:rPr>
      <w:rFonts w:ascii="Arial" w:eastAsia="Times New Roman" w:hAnsi="Arial" w:cs="Times New Roman"/>
      <w:b/>
      <w:caps/>
      <w:color w:val="0000FF"/>
      <w:sz w:val="28"/>
      <w:szCs w:val="20"/>
      <w:lang w:eastAsia="pt-BR"/>
    </w:rPr>
  </w:style>
  <w:style w:type="character" w:customStyle="1" w:styleId="SEREC-Ttulo2Char">
    <w:name w:val="SEREC-Título 2 Char"/>
    <w:link w:val="SEREC-Ttulo2"/>
    <w:rsid w:val="00683DA3"/>
    <w:rPr>
      <w:rFonts w:ascii="Arial" w:eastAsia="Calibri" w:hAnsi="Arial" w:cs="Times New Roman"/>
      <w:caps/>
      <w:color w:val="0000FF"/>
      <w:sz w:val="24"/>
      <w:szCs w:val="20"/>
      <w:lang w:eastAsia="pt-BR"/>
    </w:rPr>
  </w:style>
  <w:style w:type="character" w:customStyle="1" w:styleId="SEREC-Ttulo6Char">
    <w:name w:val="SEREC-Título 6 Char"/>
    <w:link w:val="SEREC-Ttulo6"/>
    <w:rsid w:val="00683DA3"/>
    <w:rPr>
      <w:rFonts w:ascii="Arial" w:eastAsia="Times New Roman" w:hAnsi="Arial" w:cs="Times New Roman"/>
      <w:color w:val="0000FF"/>
      <w:sz w:val="24"/>
      <w:szCs w:val="24"/>
      <w:lang w:eastAsia="pt-BR"/>
    </w:rPr>
  </w:style>
  <w:style w:type="paragraph" w:customStyle="1" w:styleId="xl73">
    <w:name w:val="xl73"/>
    <w:basedOn w:val="Normal"/>
    <w:rsid w:val="00683DA3"/>
    <w:pPr>
      <w:spacing w:before="100" w:beforeAutospacing="1" w:after="100" w:afterAutospacing="1"/>
      <w:textAlignment w:val="center"/>
    </w:pPr>
    <w:rPr>
      <w:rFonts w:ascii="Calibri" w:eastAsia="Times New Roman" w:hAnsi="Calibri" w:cs="Times New Roman"/>
      <w:lang w:eastAsia="pt-BR"/>
    </w:rPr>
  </w:style>
  <w:style w:type="paragraph" w:customStyle="1" w:styleId="xl74">
    <w:name w:val="xl74"/>
    <w:basedOn w:val="Normal"/>
    <w:rsid w:val="00683DA3"/>
    <w:pPr>
      <w:spacing w:before="100" w:beforeAutospacing="1" w:after="100" w:afterAutospacing="1"/>
      <w:jc w:val="right"/>
      <w:textAlignment w:val="center"/>
    </w:pPr>
    <w:rPr>
      <w:rFonts w:ascii="Calibri" w:eastAsia="Times New Roman" w:hAnsi="Calibri" w:cs="Times New Roman"/>
      <w:lang w:eastAsia="pt-BR"/>
    </w:rPr>
  </w:style>
  <w:style w:type="paragraph" w:customStyle="1" w:styleId="xl75">
    <w:name w:val="xl75"/>
    <w:basedOn w:val="Normal"/>
    <w:rsid w:val="00683DA3"/>
    <w:pPr>
      <w:spacing w:before="100" w:beforeAutospacing="1" w:after="100" w:afterAutospacing="1"/>
      <w:textAlignment w:val="center"/>
    </w:pPr>
    <w:rPr>
      <w:rFonts w:ascii="Calibri" w:eastAsia="Times New Roman" w:hAnsi="Calibri" w:cs="Times New Roman"/>
      <w:lang w:eastAsia="pt-BR"/>
    </w:rPr>
  </w:style>
  <w:style w:type="paragraph" w:customStyle="1" w:styleId="xl76">
    <w:name w:val="xl76"/>
    <w:basedOn w:val="Normal"/>
    <w:rsid w:val="00683DA3"/>
    <w:pPr>
      <w:pBdr>
        <w:bottom w:val="single" w:sz="4" w:space="0" w:color="auto"/>
      </w:pBdr>
      <w:spacing w:before="100" w:beforeAutospacing="1" w:after="100" w:afterAutospacing="1"/>
      <w:textAlignment w:val="center"/>
    </w:pPr>
    <w:rPr>
      <w:rFonts w:ascii="Calibri" w:eastAsia="Times New Roman" w:hAnsi="Calibri" w:cs="Times New Roman"/>
      <w:lang w:eastAsia="pt-BR"/>
    </w:rPr>
  </w:style>
  <w:style w:type="paragraph" w:customStyle="1" w:styleId="xl77">
    <w:name w:val="xl77"/>
    <w:basedOn w:val="Normal"/>
    <w:rsid w:val="00683DA3"/>
    <w:pPr>
      <w:pBdr>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eastAsia="pt-BR"/>
    </w:rPr>
  </w:style>
  <w:style w:type="paragraph" w:customStyle="1" w:styleId="xl78">
    <w:name w:val="xl78"/>
    <w:basedOn w:val="Normal"/>
    <w:rsid w:val="00683DA3"/>
    <w:pPr>
      <w:shd w:val="clear" w:color="000000" w:fill="FFFFFF"/>
      <w:spacing w:before="100" w:beforeAutospacing="1" w:after="100" w:afterAutospacing="1"/>
      <w:textAlignment w:val="center"/>
    </w:pPr>
    <w:rPr>
      <w:rFonts w:ascii="Calibri" w:eastAsia="Times New Roman" w:hAnsi="Calibri" w:cs="Times New Roman"/>
      <w:b/>
      <w:bCs/>
      <w:sz w:val="32"/>
      <w:szCs w:val="32"/>
      <w:lang w:eastAsia="pt-BR"/>
    </w:rPr>
  </w:style>
  <w:style w:type="paragraph" w:customStyle="1" w:styleId="xl79">
    <w:name w:val="xl79"/>
    <w:basedOn w:val="Normal"/>
    <w:rsid w:val="00683DA3"/>
    <w:pPr>
      <w:spacing w:before="100" w:beforeAutospacing="1" w:after="100" w:afterAutospacing="1"/>
      <w:textAlignment w:val="center"/>
    </w:pPr>
    <w:rPr>
      <w:rFonts w:ascii="Calibri" w:eastAsia="Times New Roman" w:hAnsi="Calibri" w:cs="Times New Roman"/>
      <w:lang w:eastAsia="pt-BR"/>
    </w:rPr>
  </w:style>
  <w:style w:type="paragraph" w:customStyle="1" w:styleId="xl80">
    <w:name w:val="xl80"/>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eastAsia="pt-BR"/>
    </w:rPr>
  </w:style>
  <w:style w:type="paragraph" w:customStyle="1" w:styleId="xl81">
    <w:name w:val="xl81"/>
    <w:basedOn w:val="Normal"/>
    <w:rsid w:val="00683DA3"/>
    <w:pPr>
      <w:spacing w:before="100" w:beforeAutospacing="1" w:after="100" w:afterAutospacing="1"/>
      <w:textAlignment w:val="center"/>
    </w:pPr>
    <w:rPr>
      <w:rFonts w:ascii="Calibri" w:eastAsia="Times New Roman" w:hAnsi="Calibri" w:cs="Times New Roman"/>
      <w:lang w:eastAsia="pt-BR"/>
    </w:rPr>
  </w:style>
  <w:style w:type="paragraph" w:customStyle="1" w:styleId="xl82">
    <w:name w:val="xl82"/>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eastAsia="pt-BR"/>
    </w:rPr>
  </w:style>
  <w:style w:type="paragraph" w:customStyle="1" w:styleId="xl83">
    <w:name w:val="xl83"/>
    <w:basedOn w:val="Normal"/>
    <w:rsid w:val="00683DA3"/>
    <w:pPr>
      <w:spacing w:before="100" w:beforeAutospacing="1" w:after="100" w:afterAutospacing="1"/>
      <w:jc w:val="center"/>
      <w:textAlignment w:val="center"/>
    </w:pPr>
    <w:rPr>
      <w:rFonts w:ascii="Calibri" w:eastAsia="Times New Roman" w:hAnsi="Calibri" w:cs="Times New Roman"/>
      <w:sz w:val="24"/>
      <w:szCs w:val="24"/>
      <w:lang w:eastAsia="pt-BR"/>
    </w:rPr>
  </w:style>
  <w:style w:type="paragraph" w:customStyle="1" w:styleId="xl84">
    <w:name w:val="xl84"/>
    <w:basedOn w:val="Normal"/>
    <w:rsid w:val="00683DA3"/>
    <w:pPr>
      <w:spacing w:before="100" w:beforeAutospacing="1" w:after="100" w:afterAutospacing="1"/>
      <w:jc w:val="center"/>
      <w:textAlignment w:val="center"/>
    </w:pPr>
    <w:rPr>
      <w:rFonts w:ascii="Calibri" w:eastAsia="Times New Roman" w:hAnsi="Calibri" w:cs="Times New Roman"/>
      <w:sz w:val="24"/>
      <w:szCs w:val="24"/>
      <w:lang w:eastAsia="pt-BR"/>
    </w:rPr>
  </w:style>
  <w:style w:type="paragraph" w:customStyle="1" w:styleId="xl85">
    <w:name w:val="xl85"/>
    <w:basedOn w:val="Normal"/>
    <w:rsid w:val="00683DA3"/>
    <w:pPr>
      <w:spacing w:before="100" w:beforeAutospacing="1" w:after="100" w:afterAutospacing="1"/>
      <w:jc w:val="center"/>
    </w:pPr>
    <w:rPr>
      <w:rFonts w:ascii="Arial" w:eastAsia="Times New Roman" w:hAnsi="Arial" w:cs="Arial"/>
      <w:sz w:val="24"/>
      <w:szCs w:val="24"/>
      <w:lang w:eastAsia="pt-BR"/>
    </w:rPr>
  </w:style>
  <w:style w:type="paragraph" w:customStyle="1" w:styleId="xl86">
    <w:name w:val="xl86"/>
    <w:basedOn w:val="Normal"/>
    <w:rsid w:val="00683DA3"/>
    <w:pPr>
      <w:spacing w:before="100" w:beforeAutospacing="1" w:after="100" w:afterAutospacing="1"/>
    </w:pPr>
    <w:rPr>
      <w:rFonts w:ascii="Times New Roman" w:eastAsia="Times New Roman" w:hAnsi="Times New Roman" w:cs="Times New Roman"/>
      <w:sz w:val="24"/>
      <w:szCs w:val="24"/>
      <w:lang w:eastAsia="pt-BR"/>
    </w:rPr>
  </w:style>
  <w:style w:type="paragraph" w:customStyle="1" w:styleId="xl87">
    <w:name w:val="xl87"/>
    <w:basedOn w:val="Normal"/>
    <w:rsid w:val="00683DA3"/>
    <w:pPr>
      <w:spacing w:before="100" w:beforeAutospacing="1" w:after="100" w:afterAutospacing="1"/>
      <w:textAlignment w:val="center"/>
    </w:pPr>
    <w:rPr>
      <w:rFonts w:ascii="Calibri" w:eastAsia="Times New Roman" w:hAnsi="Calibri" w:cs="Times New Roman"/>
      <w:b/>
      <w:bCs/>
      <w:lang w:eastAsia="pt-BR"/>
    </w:rPr>
  </w:style>
  <w:style w:type="paragraph" w:customStyle="1" w:styleId="xl88">
    <w:name w:val="xl88"/>
    <w:basedOn w:val="Normal"/>
    <w:rsid w:val="00683DA3"/>
    <w:pPr>
      <w:spacing w:before="100" w:beforeAutospacing="1" w:after="100" w:afterAutospacing="1"/>
      <w:jc w:val="center"/>
      <w:textAlignment w:val="center"/>
    </w:pPr>
    <w:rPr>
      <w:rFonts w:ascii="Calibri" w:eastAsia="Times New Roman" w:hAnsi="Calibri" w:cs="Times New Roman"/>
      <w:sz w:val="24"/>
      <w:szCs w:val="24"/>
      <w:lang w:eastAsia="pt-BR"/>
    </w:rPr>
  </w:style>
  <w:style w:type="paragraph" w:customStyle="1" w:styleId="xl89">
    <w:name w:val="xl89"/>
    <w:basedOn w:val="Normal"/>
    <w:rsid w:val="00683DA3"/>
    <w:pPr>
      <w:spacing w:before="100" w:beforeAutospacing="1" w:after="100" w:afterAutospacing="1"/>
      <w:jc w:val="center"/>
      <w:textAlignment w:val="center"/>
    </w:pPr>
    <w:rPr>
      <w:rFonts w:ascii="Calibri" w:eastAsia="Times New Roman" w:hAnsi="Calibri" w:cs="Times New Roman"/>
      <w:sz w:val="24"/>
      <w:szCs w:val="24"/>
      <w:lang w:eastAsia="pt-BR"/>
    </w:rPr>
  </w:style>
  <w:style w:type="paragraph" w:customStyle="1" w:styleId="xl90">
    <w:name w:val="xl90"/>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92">
    <w:name w:val="xl92"/>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eastAsia="pt-BR"/>
    </w:rPr>
  </w:style>
  <w:style w:type="paragraph" w:customStyle="1" w:styleId="xl93">
    <w:name w:val="xl93"/>
    <w:basedOn w:val="Normal"/>
    <w:rsid w:val="00683DA3"/>
    <w:pPr>
      <w:spacing w:before="100" w:beforeAutospacing="1" w:after="100" w:afterAutospacing="1"/>
      <w:textAlignment w:val="center"/>
    </w:pPr>
    <w:rPr>
      <w:rFonts w:ascii="Calibri" w:eastAsia="Times New Roman" w:hAnsi="Calibri" w:cs="Times New Roman"/>
      <w:lang w:eastAsia="pt-BR"/>
    </w:rPr>
  </w:style>
  <w:style w:type="paragraph" w:customStyle="1" w:styleId="xl94">
    <w:name w:val="xl94"/>
    <w:basedOn w:val="Normal"/>
    <w:rsid w:val="00683DA3"/>
    <w:pPr>
      <w:pBdr>
        <w:bottom w:val="double" w:sz="6" w:space="0" w:color="auto"/>
      </w:pBdr>
      <w:spacing w:before="100" w:beforeAutospacing="1" w:after="100" w:afterAutospacing="1"/>
      <w:textAlignment w:val="center"/>
    </w:pPr>
    <w:rPr>
      <w:rFonts w:ascii="Calibri" w:eastAsia="Times New Roman" w:hAnsi="Calibri" w:cs="Times New Roman"/>
      <w:lang w:eastAsia="pt-BR"/>
    </w:rPr>
  </w:style>
  <w:style w:type="paragraph" w:customStyle="1" w:styleId="xl95">
    <w:name w:val="xl95"/>
    <w:basedOn w:val="Normal"/>
    <w:rsid w:val="00683DA3"/>
    <w:pPr>
      <w:pBdr>
        <w:bottom w:val="double" w:sz="6" w:space="0" w:color="auto"/>
      </w:pBdr>
      <w:spacing w:before="100" w:beforeAutospacing="1" w:after="100" w:afterAutospacing="1"/>
      <w:jc w:val="center"/>
      <w:textAlignment w:val="center"/>
    </w:pPr>
    <w:rPr>
      <w:rFonts w:ascii="Calibri" w:eastAsia="Times New Roman" w:hAnsi="Calibri" w:cs="Times New Roman"/>
      <w:sz w:val="24"/>
      <w:szCs w:val="24"/>
      <w:lang w:eastAsia="pt-BR"/>
    </w:rPr>
  </w:style>
  <w:style w:type="paragraph" w:customStyle="1" w:styleId="xl96">
    <w:name w:val="xl96"/>
    <w:basedOn w:val="Normal"/>
    <w:rsid w:val="00683DA3"/>
    <w:pPr>
      <w:spacing w:before="100" w:beforeAutospacing="1" w:after="100" w:afterAutospacing="1"/>
      <w:jc w:val="right"/>
      <w:textAlignment w:val="center"/>
    </w:pPr>
    <w:rPr>
      <w:rFonts w:ascii="Calibri" w:eastAsia="Times New Roman" w:hAnsi="Calibri" w:cs="Times New Roman"/>
      <w:lang w:eastAsia="pt-BR"/>
    </w:rPr>
  </w:style>
  <w:style w:type="paragraph" w:customStyle="1" w:styleId="xl97">
    <w:name w:val="xl97"/>
    <w:basedOn w:val="Normal"/>
    <w:rsid w:val="00683DA3"/>
    <w:pPr>
      <w:pBdr>
        <w:top w:val="single" w:sz="4" w:space="0" w:color="auto"/>
      </w:pBdr>
      <w:spacing w:before="100" w:beforeAutospacing="1" w:after="100" w:afterAutospacing="1"/>
      <w:textAlignment w:val="center"/>
    </w:pPr>
    <w:rPr>
      <w:rFonts w:ascii="Calibri" w:eastAsia="Times New Roman" w:hAnsi="Calibri" w:cs="Times New Roman"/>
      <w:lang w:eastAsia="pt-BR"/>
    </w:rPr>
  </w:style>
  <w:style w:type="paragraph" w:customStyle="1" w:styleId="xl98">
    <w:name w:val="xl98"/>
    <w:basedOn w:val="Normal"/>
    <w:rsid w:val="00683DA3"/>
    <w:pPr>
      <w:spacing w:before="100" w:beforeAutospacing="1" w:after="100" w:afterAutospacing="1"/>
      <w:textAlignment w:val="center"/>
    </w:pPr>
    <w:rPr>
      <w:rFonts w:ascii="Calibri" w:eastAsia="Times New Roman" w:hAnsi="Calibri" w:cs="Times New Roman"/>
      <w:i/>
      <w:iCs/>
      <w:lang w:eastAsia="pt-BR"/>
    </w:rPr>
  </w:style>
  <w:style w:type="paragraph" w:customStyle="1" w:styleId="xl99">
    <w:name w:val="xl99"/>
    <w:basedOn w:val="Normal"/>
    <w:rsid w:val="00683DA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Calibri" w:eastAsia="Times New Roman" w:hAnsi="Calibri" w:cs="Times New Roman"/>
      <w:lang w:eastAsia="pt-BR"/>
    </w:rPr>
  </w:style>
  <w:style w:type="paragraph" w:customStyle="1" w:styleId="xl100">
    <w:name w:val="xl100"/>
    <w:basedOn w:val="Normal"/>
    <w:rsid w:val="00683DA3"/>
    <w:pPr>
      <w:shd w:val="clear" w:color="000000" w:fill="D9D9D9"/>
      <w:spacing w:before="100" w:beforeAutospacing="1" w:after="100" w:afterAutospacing="1"/>
      <w:jc w:val="center"/>
      <w:textAlignment w:val="center"/>
    </w:pPr>
    <w:rPr>
      <w:rFonts w:ascii="Calibri" w:eastAsia="Times New Roman" w:hAnsi="Calibri" w:cs="Times New Roman"/>
      <w:b/>
      <w:bCs/>
      <w:sz w:val="32"/>
      <w:szCs w:val="32"/>
      <w:lang w:eastAsia="pt-BR"/>
    </w:rPr>
  </w:style>
  <w:style w:type="paragraph" w:customStyle="1" w:styleId="xl101">
    <w:name w:val="xl101"/>
    <w:basedOn w:val="Normal"/>
    <w:rsid w:val="00683DA3"/>
    <w:pP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102">
    <w:name w:val="xl102"/>
    <w:basedOn w:val="Normal"/>
    <w:rsid w:val="00683DA3"/>
    <w:pPr>
      <w:spacing w:before="100" w:beforeAutospacing="1" w:after="100" w:afterAutospacing="1"/>
      <w:jc w:val="center"/>
      <w:textAlignment w:val="center"/>
    </w:pPr>
    <w:rPr>
      <w:rFonts w:ascii="Calibri" w:eastAsia="Times New Roman" w:hAnsi="Calibri" w:cs="Times New Roman"/>
      <w:b/>
      <w:bCs/>
      <w:i/>
      <w:iCs/>
      <w:color w:val="FF0000"/>
      <w:sz w:val="28"/>
      <w:szCs w:val="28"/>
      <w:lang w:eastAsia="pt-BR"/>
    </w:rPr>
  </w:style>
  <w:style w:type="paragraph" w:customStyle="1" w:styleId="xl103">
    <w:name w:val="xl103"/>
    <w:basedOn w:val="Normal"/>
    <w:rsid w:val="00683DA3"/>
    <w:pP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91">
    <w:name w:val="xl91"/>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104">
    <w:name w:val="xl104"/>
    <w:basedOn w:val="Normal"/>
    <w:rsid w:val="00683DA3"/>
    <w:pPr>
      <w:spacing w:before="100" w:beforeAutospacing="1" w:after="100" w:afterAutospacing="1"/>
      <w:jc w:val="center"/>
      <w:textAlignment w:val="center"/>
    </w:pPr>
    <w:rPr>
      <w:rFonts w:ascii="Calibri" w:eastAsia="Times New Roman" w:hAnsi="Calibri" w:cs="Times New Roman"/>
      <w:i/>
      <w:iCs/>
      <w:lang w:eastAsia="pt-BR"/>
    </w:rPr>
  </w:style>
  <w:style w:type="paragraph" w:customStyle="1" w:styleId="xl105">
    <w:name w:val="xl105"/>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b/>
      <w:bCs/>
      <w:i/>
      <w:iCs/>
      <w:lang w:eastAsia="pt-BR"/>
    </w:rPr>
  </w:style>
  <w:style w:type="paragraph" w:customStyle="1" w:styleId="xl106">
    <w:name w:val="xl106"/>
    <w:basedOn w:val="Normal"/>
    <w:rsid w:val="00683DA3"/>
    <w:pPr>
      <w:spacing w:before="100" w:beforeAutospacing="1" w:after="100" w:afterAutospacing="1"/>
      <w:textAlignment w:val="center"/>
    </w:pPr>
    <w:rPr>
      <w:rFonts w:ascii="Calibri" w:eastAsia="Times New Roman" w:hAnsi="Calibri" w:cs="Times New Roman"/>
      <w:lang w:eastAsia="pt-BR"/>
    </w:rPr>
  </w:style>
  <w:style w:type="paragraph" w:customStyle="1" w:styleId="xl107">
    <w:name w:val="xl107"/>
    <w:basedOn w:val="Normal"/>
    <w:rsid w:val="00683DA3"/>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108">
    <w:name w:val="xl108"/>
    <w:basedOn w:val="Normal"/>
    <w:rsid w:val="00683DA3"/>
    <w:pPr>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109">
    <w:name w:val="xl109"/>
    <w:basedOn w:val="Normal"/>
    <w:rsid w:val="00683DA3"/>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110">
    <w:name w:val="xl110"/>
    <w:basedOn w:val="Normal"/>
    <w:rsid w:val="00683DA3"/>
    <w:pPr>
      <w:pBdr>
        <w:bottom w:val="single" w:sz="8" w:space="0" w:color="auto"/>
      </w:pBdr>
      <w:spacing w:before="100" w:beforeAutospacing="1" w:after="100" w:afterAutospacing="1"/>
      <w:textAlignment w:val="center"/>
    </w:pPr>
    <w:rPr>
      <w:rFonts w:ascii="Calibri" w:eastAsia="Times New Roman" w:hAnsi="Calibri" w:cs="Times New Roman"/>
      <w:lang w:eastAsia="pt-BR"/>
    </w:rPr>
  </w:style>
  <w:style w:type="paragraph" w:customStyle="1" w:styleId="xl111">
    <w:name w:val="xl111"/>
    <w:basedOn w:val="Normal"/>
    <w:rsid w:val="00683DA3"/>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12">
    <w:name w:val="xl112"/>
    <w:basedOn w:val="Normal"/>
    <w:rsid w:val="00683DA3"/>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13">
    <w:name w:val="xl113"/>
    <w:basedOn w:val="Normal"/>
    <w:rsid w:val="00683DA3"/>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14">
    <w:name w:val="xl114"/>
    <w:basedOn w:val="Normal"/>
    <w:rsid w:val="00683DA3"/>
    <w:pPr>
      <w:pBdr>
        <w:top w:val="single" w:sz="8" w:space="0" w:color="auto"/>
        <w:lef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15">
    <w:name w:val="xl115"/>
    <w:basedOn w:val="Normal"/>
    <w:rsid w:val="00683DA3"/>
    <w:pPr>
      <w:pBdr>
        <w:top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16">
    <w:name w:val="xl116"/>
    <w:basedOn w:val="Normal"/>
    <w:rsid w:val="00683DA3"/>
    <w:pPr>
      <w:pBdr>
        <w:top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17">
    <w:name w:val="xl117"/>
    <w:basedOn w:val="Normal"/>
    <w:rsid w:val="00683DA3"/>
    <w:pPr>
      <w:pBdr>
        <w:lef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18">
    <w:name w:val="xl118"/>
    <w:basedOn w:val="Normal"/>
    <w:rsid w:val="00683DA3"/>
    <w:pP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19">
    <w:name w:val="xl119"/>
    <w:basedOn w:val="Normal"/>
    <w:rsid w:val="00683DA3"/>
    <w:pPr>
      <w:pBdr>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0">
    <w:name w:val="xl120"/>
    <w:basedOn w:val="Normal"/>
    <w:rsid w:val="00683DA3"/>
    <w:pPr>
      <w:pBdr>
        <w:left w:val="single" w:sz="8" w:space="0" w:color="auto"/>
        <w:bottom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1">
    <w:name w:val="xl121"/>
    <w:basedOn w:val="Normal"/>
    <w:rsid w:val="00683DA3"/>
    <w:pPr>
      <w:pBdr>
        <w:bottom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2">
    <w:name w:val="xl122"/>
    <w:basedOn w:val="Normal"/>
    <w:rsid w:val="00683DA3"/>
    <w:pPr>
      <w:pBdr>
        <w:bottom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3">
    <w:name w:val="xl123"/>
    <w:basedOn w:val="Normal"/>
    <w:rsid w:val="00683DA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4">
    <w:name w:val="xl124"/>
    <w:basedOn w:val="Normal"/>
    <w:rsid w:val="00683D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5">
    <w:name w:val="xl125"/>
    <w:basedOn w:val="Normal"/>
    <w:rsid w:val="00683DA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6">
    <w:name w:val="xl126"/>
    <w:basedOn w:val="Normal"/>
    <w:rsid w:val="00683D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7">
    <w:name w:val="xl127"/>
    <w:basedOn w:val="Normal"/>
    <w:rsid w:val="00683DA3"/>
    <w:pPr>
      <w:pBdr>
        <w:top w:val="single" w:sz="8" w:space="0" w:color="auto"/>
        <w:left w:val="single" w:sz="8" w:space="0" w:color="auto"/>
        <w:bottom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8">
    <w:name w:val="xl128"/>
    <w:basedOn w:val="Normal"/>
    <w:rsid w:val="00683DA3"/>
    <w:pPr>
      <w:pBdr>
        <w:top w:val="single" w:sz="8" w:space="0" w:color="auto"/>
        <w:bottom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29">
    <w:name w:val="xl129"/>
    <w:basedOn w:val="Normal"/>
    <w:rsid w:val="00683DA3"/>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30">
    <w:name w:val="xl130"/>
    <w:basedOn w:val="Normal"/>
    <w:rsid w:val="00683DA3"/>
    <w:pPr>
      <w:pBdr>
        <w:top w:val="single" w:sz="4" w:space="0" w:color="auto"/>
        <w:left w:val="single" w:sz="8" w:space="0" w:color="auto"/>
        <w:bottom w:val="single" w:sz="8" w:space="0" w:color="auto"/>
      </w:pBdr>
      <w:spacing w:before="100" w:beforeAutospacing="1" w:after="100" w:afterAutospacing="1"/>
      <w:jc w:val="center"/>
      <w:textAlignment w:val="center"/>
    </w:pPr>
    <w:rPr>
      <w:rFonts w:ascii="Calibri" w:eastAsia="Times New Roman" w:hAnsi="Calibri" w:cs="Times New Roman"/>
      <w:b/>
      <w:bCs/>
      <w:i/>
      <w:iCs/>
      <w:color w:val="FF0000"/>
      <w:lang w:eastAsia="pt-BR"/>
    </w:rPr>
  </w:style>
  <w:style w:type="paragraph" w:customStyle="1" w:styleId="xl131">
    <w:name w:val="xl131"/>
    <w:basedOn w:val="Normal"/>
    <w:rsid w:val="00683DA3"/>
    <w:pPr>
      <w:pBdr>
        <w:top w:val="single" w:sz="4" w:space="0" w:color="auto"/>
        <w:bottom w:val="single" w:sz="8" w:space="0" w:color="auto"/>
      </w:pBdr>
      <w:spacing w:before="100" w:beforeAutospacing="1" w:after="100" w:afterAutospacing="1"/>
      <w:jc w:val="center"/>
      <w:textAlignment w:val="center"/>
    </w:pPr>
    <w:rPr>
      <w:rFonts w:ascii="Calibri" w:eastAsia="Times New Roman" w:hAnsi="Calibri" w:cs="Times New Roman"/>
      <w:b/>
      <w:bCs/>
      <w:i/>
      <w:iCs/>
      <w:color w:val="FF0000"/>
      <w:lang w:eastAsia="pt-BR"/>
    </w:rPr>
  </w:style>
  <w:style w:type="paragraph" w:customStyle="1" w:styleId="xl132">
    <w:name w:val="xl132"/>
    <w:basedOn w:val="Normal"/>
    <w:rsid w:val="00683DA3"/>
    <w:pPr>
      <w:pBdr>
        <w:top w:val="single" w:sz="4"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color w:val="FF0000"/>
      <w:lang w:eastAsia="pt-BR"/>
    </w:rPr>
  </w:style>
  <w:style w:type="paragraph" w:customStyle="1" w:styleId="xl133">
    <w:name w:val="xl133"/>
    <w:basedOn w:val="Normal"/>
    <w:rsid w:val="00683DA3"/>
    <w:pPr>
      <w:pBdr>
        <w:top w:val="single" w:sz="8" w:space="0" w:color="auto"/>
        <w:left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34">
    <w:name w:val="xl134"/>
    <w:basedOn w:val="Normal"/>
    <w:rsid w:val="00683DA3"/>
    <w:pPr>
      <w:pBdr>
        <w:top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35">
    <w:name w:val="xl135"/>
    <w:basedOn w:val="Normal"/>
    <w:rsid w:val="00683DA3"/>
    <w:pPr>
      <w:pBdr>
        <w:top w:val="single" w:sz="8"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36">
    <w:name w:val="xl136"/>
    <w:basedOn w:val="Normal"/>
    <w:rsid w:val="00683DA3"/>
    <w:pPr>
      <w:pBdr>
        <w:left w:val="single" w:sz="8" w:space="0" w:color="auto"/>
        <w:bottom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37">
    <w:name w:val="xl137"/>
    <w:basedOn w:val="Normal"/>
    <w:rsid w:val="00683DA3"/>
    <w:pPr>
      <w:pBdr>
        <w:bottom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38">
    <w:name w:val="xl138"/>
    <w:basedOn w:val="Normal"/>
    <w:rsid w:val="00683DA3"/>
    <w:pPr>
      <w:pBdr>
        <w:bottom w:val="single" w:sz="8"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39">
    <w:name w:val="xl139"/>
    <w:basedOn w:val="Normal"/>
    <w:rsid w:val="00683DA3"/>
    <w:pPr>
      <w:pBdr>
        <w:top w:val="single" w:sz="8" w:space="0" w:color="auto"/>
        <w:left w:val="single" w:sz="4" w:space="0" w:color="auto"/>
        <w:right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40">
    <w:name w:val="xl140"/>
    <w:basedOn w:val="Normal"/>
    <w:rsid w:val="00683DA3"/>
    <w:pPr>
      <w:pBdr>
        <w:left w:val="single" w:sz="4"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41">
    <w:name w:val="xl141"/>
    <w:basedOn w:val="Normal"/>
    <w:rsid w:val="00683DA3"/>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i/>
      <w:iCs/>
      <w:lang w:eastAsia="pt-BR"/>
    </w:rPr>
  </w:style>
  <w:style w:type="paragraph" w:customStyle="1" w:styleId="xl142">
    <w:name w:val="xl142"/>
    <w:basedOn w:val="Normal"/>
    <w:rsid w:val="00683DA3"/>
    <w:pPr>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i/>
      <w:iCs/>
      <w:lang w:eastAsia="pt-BR"/>
    </w:rPr>
  </w:style>
  <w:style w:type="paragraph" w:customStyle="1" w:styleId="xl143">
    <w:name w:val="xl143"/>
    <w:basedOn w:val="Normal"/>
    <w:rsid w:val="00683DA3"/>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i/>
      <w:iCs/>
      <w:lang w:eastAsia="pt-BR"/>
    </w:rPr>
  </w:style>
  <w:style w:type="paragraph" w:customStyle="1" w:styleId="xl144">
    <w:name w:val="xl144"/>
    <w:basedOn w:val="Normal"/>
    <w:rsid w:val="00683DA3"/>
    <w:pPr>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i/>
      <w:iCs/>
      <w:lang w:eastAsia="pt-BR"/>
    </w:rPr>
  </w:style>
  <w:style w:type="paragraph" w:customStyle="1" w:styleId="xl145">
    <w:name w:val="xl145"/>
    <w:basedOn w:val="Normal"/>
    <w:rsid w:val="00683DA3"/>
    <w:pPr>
      <w:pBdr>
        <w:top w:val="single" w:sz="4" w:space="0" w:color="auto"/>
        <w:bottom w:val="single" w:sz="4" w:space="0" w:color="auto"/>
      </w:pBdr>
      <w:spacing w:before="100" w:beforeAutospacing="1" w:after="100" w:afterAutospacing="1"/>
      <w:textAlignment w:val="center"/>
    </w:pPr>
    <w:rPr>
      <w:rFonts w:ascii="Calibri" w:eastAsia="Times New Roman" w:hAnsi="Calibri" w:cs="Times New Roman"/>
      <w:i/>
      <w:iCs/>
      <w:lang w:eastAsia="pt-BR"/>
    </w:rPr>
  </w:style>
  <w:style w:type="paragraph" w:customStyle="1" w:styleId="xl146">
    <w:name w:val="xl146"/>
    <w:basedOn w:val="Normal"/>
    <w:rsid w:val="00683DA3"/>
    <w:pPr>
      <w:pBdr>
        <w:top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i/>
      <w:iCs/>
      <w:lang w:eastAsia="pt-BR"/>
    </w:rPr>
  </w:style>
  <w:style w:type="paragraph" w:customStyle="1" w:styleId="xl147">
    <w:name w:val="xl147"/>
    <w:basedOn w:val="Normal"/>
    <w:rsid w:val="00683DA3"/>
    <w:pPr>
      <w:pBdr>
        <w:top w:val="single" w:sz="8" w:space="0" w:color="auto"/>
        <w:bottom w:val="single" w:sz="4" w:space="0" w:color="auto"/>
      </w:pBd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148">
    <w:name w:val="xl148"/>
    <w:basedOn w:val="Normal"/>
    <w:rsid w:val="00683DA3"/>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49">
    <w:name w:val="xl149"/>
    <w:basedOn w:val="Normal"/>
    <w:rsid w:val="00683DA3"/>
    <w:pPr>
      <w:pBdr>
        <w:left w:val="single" w:sz="4"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0">
    <w:name w:val="xl150"/>
    <w:basedOn w:val="Normal"/>
    <w:rsid w:val="00683DA3"/>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1">
    <w:name w:val="xl151"/>
    <w:basedOn w:val="Normal"/>
    <w:rsid w:val="00683DA3"/>
    <w:pPr>
      <w:pBdr>
        <w:top w:val="single" w:sz="8" w:space="0" w:color="auto"/>
        <w:left w:val="single" w:sz="4" w:space="0" w:color="auto"/>
        <w:right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2">
    <w:name w:val="xl152"/>
    <w:basedOn w:val="Normal"/>
    <w:rsid w:val="00683DA3"/>
    <w:pPr>
      <w:pBdr>
        <w:left w:val="single" w:sz="4"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3">
    <w:name w:val="xl153"/>
    <w:basedOn w:val="Normal"/>
    <w:rsid w:val="00683DA3"/>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4">
    <w:name w:val="xl154"/>
    <w:basedOn w:val="Normal"/>
    <w:rsid w:val="00683DA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5">
    <w:name w:val="xl155"/>
    <w:basedOn w:val="Normal"/>
    <w:rsid w:val="00683DA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6">
    <w:name w:val="xl156"/>
    <w:basedOn w:val="Normal"/>
    <w:rsid w:val="00683D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7">
    <w:name w:val="xl157"/>
    <w:basedOn w:val="Normal"/>
    <w:rsid w:val="00683DA3"/>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8">
    <w:name w:val="xl158"/>
    <w:basedOn w:val="Normal"/>
    <w:rsid w:val="00683DA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59">
    <w:name w:val="xl159"/>
    <w:basedOn w:val="Normal"/>
    <w:rsid w:val="00683DA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60">
    <w:name w:val="xl160"/>
    <w:basedOn w:val="Normal"/>
    <w:rsid w:val="00683D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61">
    <w:name w:val="xl161"/>
    <w:basedOn w:val="Normal"/>
    <w:rsid w:val="00683DA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color w:val="FF0000"/>
      <w:lang w:eastAsia="pt-BR"/>
    </w:rPr>
  </w:style>
  <w:style w:type="paragraph" w:customStyle="1" w:styleId="xl162">
    <w:name w:val="xl162"/>
    <w:basedOn w:val="Normal"/>
    <w:rsid w:val="00683D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cs="Times New Roman"/>
      <w:b/>
      <w:bCs/>
      <w:i/>
      <w:iCs/>
      <w:color w:val="FF0000"/>
      <w:lang w:eastAsia="pt-BR"/>
    </w:rPr>
  </w:style>
  <w:style w:type="paragraph" w:customStyle="1" w:styleId="xl163">
    <w:name w:val="xl163"/>
    <w:basedOn w:val="Normal"/>
    <w:rsid w:val="00683DA3"/>
    <w:pPr>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i/>
      <w:iCs/>
      <w:lang w:eastAsia="pt-BR"/>
    </w:rPr>
  </w:style>
  <w:style w:type="paragraph" w:customStyle="1" w:styleId="xl164">
    <w:name w:val="xl164"/>
    <w:basedOn w:val="Normal"/>
    <w:rsid w:val="00683DA3"/>
    <w:pPr>
      <w:pBdr>
        <w:top w:val="single" w:sz="4" w:space="0" w:color="auto"/>
        <w:bottom w:val="single" w:sz="4" w:space="0" w:color="auto"/>
      </w:pBdr>
      <w:spacing w:before="100" w:beforeAutospacing="1" w:after="100" w:afterAutospacing="1"/>
      <w:textAlignment w:val="center"/>
    </w:pPr>
    <w:rPr>
      <w:rFonts w:ascii="Calibri" w:eastAsia="Times New Roman" w:hAnsi="Calibri" w:cs="Times New Roman"/>
      <w:i/>
      <w:iCs/>
      <w:lang w:eastAsia="pt-BR"/>
    </w:rPr>
  </w:style>
  <w:style w:type="paragraph" w:customStyle="1" w:styleId="xl165">
    <w:name w:val="xl165"/>
    <w:basedOn w:val="Normal"/>
    <w:rsid w:val="00683DA3"/>
    <w:pPr>
      <w:pBdr>
        <w:top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i/>
      <w:iCs/>
      <w:lang w:eastAsia="pt-BR"/>
    </w:rPr>
  </w:style>
  <w:style w:type="paragraph" w:customStyle="1" w:styleId="xl166">
    <w:name w:val="xl166"/>
    <w:basedOn w:val="Normal"/>
    <w:rsid w:val="00683DA3"/>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67">
    <w:name w:val="xl167"/>
    <w:basedOn w:val="Normal"/>
    <w:rsid w:val="00683DA3"/>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68">
    <w:name w:val="xl168"/>
    <w:basedOn w:val="Normal"/>
    <w:rsid w:val="00683DA3"/>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69">
    <w:name w:val="xl169"/>
    <w:basedOn w:val="Normal"/>
    <w:rsid w:val="00683DA3"/>
    <w:pP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170">
    <w:name w:val="xl170"/>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i/>
      <w:iCs/>
      <w:lang w:eastAsia="pt-BR"/>
    </w:rPr>
  </w:style>
  <w:style w:type="paragraph" w:customStyle="1" w:styleId="xl171">
    <w:name w:val="xl171"/>
    <w:basedOn w:val="Normal"/>
    <w:rsid w:val="00683DA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72">
    <w:name w:val="xl172"/>
    <w:basedOn w:val="Normal"/>
    <w:rsid w:val="00683DA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73">
    <w:name w:val="xl173"/>
    <w:basedOn w:val="Normal"/>
    <w:rsid w:val="00683DA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i/>
      <w:iCs/>
      <w:lang w:eastAsia="pt-BR"/>
    </w:rPr>
  </w:style>
  <w:style w:type="paragraph" w:customStyle="1" w:styleId="xl174">
    <w:name w:val="xl174"/>
    <w:basedOn w:val="Normal"/>
    <w:rsid w:val="00683D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i/>
      <w:iCs/>
      <w:lang w:eastAsia="pt-BR"/>
    </w:rPr>
  </w:style>
  <w:style w:type="paragraph" w:customStyle="1" w:styleId="xl175">
    <w:name w:val="xl175"/>
    <w:basedOn w:val="Normal"/>
    <w:rsid w:val="00683D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176">
    <w:name w:val="xl176"/>
    <w:basedOn w:val="Normal"/>
    <w:rsid w:val="00683DA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77">
    <w:name w:val="xl177"/>
    <w:basedOn w:val="Normal"/>
    <w:rsid w:val="00683D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78">
    <w:name w:val="xl178"/>
    <w:basedOn w:val="Normal"/>
    <w:rsid w:val="00683DA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79">
    <w:name w:val="xl179"/>
    <w:basedOn w:val="Normal"/>
    <w:rsid w:val="00683DA3"/>
    <w:pPr>
      <w:pBdr>
        <w:top w:val="single" w:sz="8" w:space="0" w:color="auto"/>
        <w:left w:val="single" w:sz="4" w:space="0" w:color="auto"/>
        <w:bottom w:val="single" w:sz="4" w:space="0" w:color="auto"/>
      </w:pBdr>
      <w:spacing w:before="100" w:beforeAutospacing="1" w:after="100" w:afterAutospacing="1"/>
      <w:ind w:firstLineChars="200" w:firstLine="200"/>
      <w:jc w:val="right"/>
      <w:textAlignment w:val="center"/>
    </w:pPr>
    <w:rPr>
      <w:rFonts w:ascii="Calibri" w:eastAsia="Times New Roman" w:hAnsi="Calibri" w:cs="Times New Roman"/>
      <w:b/>
      <w:bCs/>
      <w:i/>
      <w:iCs/>
      <w:lang w:eastAsia="pt-BR"/>
    </w:rPr>
  </w:style>
  <w:style w:type="paragraph" w:customStyle="1" w:styleId="xl180">
    <w:name w:val="xl180"/>
    <w:basedOn w:val="Normal"/>
    <w:rsid w:val="00683DA3"/>
    <w:pPr>
      <w:pBdr>
        <w:top w:val="single" w:sz="8" w:space="0" w:color="auto"/>
        <w:bottom w:val="single" w:sz="4" w:space="0" w:color="auto"/>
        <w:right w:val="single" w:sz="8" w:space="18" w:color="auto"/>
      </w:pBdr>
      <w:spacing w:before="100" w:beforeAutospacing="1" w:after="100" w:afterAutospacing="1"/>
      <w:ind w:firstLineChars="200" w:firstLine="200"/>
      <w:jc w:val="right"/>
      <w:textAlignment w:val="center"/>
    </w:pPr>
    <w:rPr>
      <w:rFonts w:ascii="Calibri" w:eastAsia="Times New Roman" w:hAnsi="Calibri" w:cs="Times New Roman"/>
      <w:b/>
      <w:bCs/>
      <w:i/>
      <w:iCs/>
      <w:lang w:eastAsia="pt-BR"/>
    </w:rPr>
  </w:style>
  <w:style w:type="paragraph" w:customStyle="1" w:styleId="xl181">
    <w:name w:val="xl181"/>
    <w:basedOn w:val="Normal"/>
    <w:rsid w:val="00683DA3"/>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82">
    <w:name w:val="xl182"/>
    <w:basedOn w:val="Normal"/>
    <w:rsid w:val="00683DA3"/>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83">
    <w:name w:val="xl183"/>
    <w:basedOn w:val="Normal"/>
    <w:rsid w:val="00683DA3"/>
    <w:pPr>
      <w:pBdr>
        <w:left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84">
    <w:name w:val="xl184"/>
    <w:basedOn w:val="Normal"/>
    <w:rsid w:val="00683DA3"/>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85">
    <w:name w:val="xl185"/>
    <w:basedOn w:val="Normal"/>
    <w:rsid w:val="00683DA3"/>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86">
    <w:name w:val="xl186"/>
    <w:basedOn w:val="Normal"/>
    <w:rsid w:val="00683DA3"/>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i/>
      <w:iCs/>
      <w:lang w:eastAsia="pt-BR"/>
    </w:rPr>
  </w:style>
  <w:style w:type="paragraph" w:customStyle="1" w:styleId="xl187">
    <w:name w:val="xl187"/>
    <w:basedOn w:val="Normal"/>
    <w:rsid w:val="00683DA3"/>
    <w:pPr>
      <w:pBdr>
        <w:top w:val="single" w:sz="4" w:space="0" w:color="auto"/>
        <w:lef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188">
    <w:name w:val="xl188"/>
    <w:basedOn w:val="Normal"/>
    <w:rsid w:val="00683DA3"/>
    <w:pPr>
      <w:pBdr>
        <w:top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189">
    <w:name w:val="xl189"/>
    <w:basedOn w:val="Normal"/>
    <w:rsid w:val="00683DA3"/>
    <w:pPr>
      <w:pBdr>
        <w:top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190">
    <w:name w:val="xl190"/>
    <w:basedOn w:val="Normal"/>
    <w:rsid w:val="00683DA3"/>
    <w:pPr>
      <w:pBdr>
        <w:lef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191">
    <w:name w:val="xl191"/>
    <w:basedOn w:val="Normal"/>
    <w:rsid w:val="00683DA3"/>
    <w:pP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192">
    <w:name w:val="xl192"/>
    <w:basedOn w:val="Normal"/>
    <w:rsid w:val="00683DA3"/>
    <w:pPr>
      <w:pBdr>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193">
    <w:name w:val="xl193"/>
    <w:basedOn w:val="Normal"/>
    <w:rsid w:val="00683DA3"/>
    <w:pPr>
      <w:pBdr>
        <w:left w:val="single" w:sz="4" w:space="0" w:color="auto"/>
        <w:bottom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194">
    <w:name w:val="xl194"/>
    <w:basedOn w:val="Normal"/>
    <w:rsid w:val="00683DA3"/>
    <w:pPr>
      <w:pBdr>
        <w:bottom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195">
    <w:name w:val="xl195"/>
    <w:basedOn w:val="Normal"/>
    <w:rsid w:val="00683DA3"/>
    <w:pPr>
      <w:pBdr>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eastAsia="pt-BR"/>
    </w:rPr>
  </w:style>
  <w:style w:type="paragraph" w:customStyle="1" w:styleId="xl196">
    <w:name w:val="xl196"/>
    <w:basedOn w:val="Normal"/>
    <w:rsid w:val="00683DA3"/>
    <w:pPr>
      <w:pBdr>
        <w:bottom w:val="single" w:sz="8" w:space="0" w:color="auto"/>
      </w:pBdr>
      <w:spacing w:before="100" w:beforeAutospacing="1" w:after="100" w:afterAutospacing="1"/>
      <w:textAlignment w:val="center"/>
    </w:pPr>
    <w:rPr>
      <w:rFonts w:ascii="Calibri" w:eastAsia="Times New Roman" w:hAnsi="Calibri" w:cs="Times New Roman"/>
      <w:lang w:eastAsia="pt-BR"/>
    </w:rPr>
  </w:style>
  <w:style w:type="paragraph" w:customStyle="1" w:styleId="xl197">
    <w:name w:val="xl197"/>
    <w:basedOn w:val="Normal"/>
    <w:rsid w:val="00683DA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cs="Times New Roman"/>
      <w:i/>
      <w:iCs/>
      <w:lang w:eastAsia="pt-BR"/>
    </w:rPr>
  </w:style>
  <w:style w:type="paragraph" w:customStyle="1" w:styleId="xl198">
    <w:name w:val="xl198"/>
    <w:basedOn w:val="Normal"/>
    <w:rsid w:val="00683D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cs="Times New Roman"/>
      <w:i/>
      <w:iCs/>
      <w:lang w:eastAsia="pt-BR"/>
    </w:rPr>
  </w:style>
  <w:style w:type="paragraph" w:customStyle="1" w:styleId="xl199">
    <w:name w:val="xl199"/>
    <w:basedOn w:val="Normal"/>
    <w:rsid w:val="00683DA3"/>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200">
    <w:name w:val="xl200"/>
    <w:basedOn w:val="Normal"/>
    <w:rsid w:val="00683DA3"/>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eastAsia="pt-BR"/>
    </w:rPr>
  </w:style>
  <w:style w:type="paragraph" w:customStyle="1" w:styleId="xl201">
    <w:name w:val="xl201"/>
    <w:basedOn w:val="Normal"/>
    <w:rsid w:val="00683DA3"/>
    <w:pPr>
      <w:pBdr>
        <w:top w:val="single" w:sz="4" w:space="0" w:color="auto"/>
        <w:left w:val="single" w:sz="4" w:space="0" w:color="auto"/>
        <w:bottom w:val="single" w:sz="8" w:space="0" w:color="auto"/>
      </w:pBdr>
      <w:spacing w:before="100" w:beforeAutospacing="1" w:after="100" w:afterAutospacing="1"/>
      <w:ind w:firstLineChars="200" w:firstLine="200"/>
      <w:jc w:val="right"/>
      <w:textAlignment w:val="center"/>
    </w:pPr>
    <w:rPr>
      <w:rFonts w:ascii="Calibri" w:eastAsia="Times New Roman" w:hAnsi="Calibri" w:cs="Times New Roman"/>
      <w:b/>
      <w:bCs/>
      <w:i/>
      <w:iCs/>
      <w:color w:val="FF0000"/>
      <w:lang w:eastAsia="pt-BR"/>
    </w:rPr>
  </w:style>
  <w:style w:type="paragraph" w:customStyle="1" w:styleId="xl202">
    <w:name w:val="xl202"/>
    <w:basedOn w:val="Normal"/>
    <w:rsid w:val="00683DA3"/>
    <w:pPr>
      <w:pBdr>
        <w:top w:val="single" w:sz="4" w:space="0" w:color="auto"/>
        <w:bottom w:val="single" w:sz="8" w:space="0" w:color="auto"/>
        <w:right w:val="single" w:sz="8" w:space="18" w:color="auto"/>
      </w:pBdr>
      <w:spacing w:before="100" w:beforeAutospacing="1" w:after="100" w:afterAutospacing="1"/>
      <w:ind w:firstLineChars="200" w:firstLine="200"/>
      <w:jc w:val="right"/>
      <w:textAlignment w:val="center"/>
    </w:pPr>
    <w:rPr>
      <w:rFonts w:ascii="Calibri" w:eastAsia="Times New Roman" w:hAnsi="Calibri" w:cs="Times New Roman"/>
      <w:b/>
      <w:bCs/>
      <w:i/>
      <w:iCs/>
      <w:color w:val="FF0000"/>
      <w:lang w:eastAsia="pt-BR"/>
    </w:rPr>
  </w:style>
  <w:style w:type="paragraph" w:customStyle="1" w:styleId="SAN-TEXTO">
    <w:name w:val="SAN-TEXTO"/>
    <w:basedOn w:val="Normal"/>
    <w:rsid w:val="00683DA3"/>
    <w:pPr>
      <w:tabs>
        <w:tab w:val="left" w:pos="426"/>
      </w:tabs>
      <w:spacing w:before="120" w:after="120" w:line="400" w:lineRule="exact"/>
    </w:pPr>
    <w:rPr>
      <w:rFonts w:ascii="Arial" w:eastAsia="Times New Roman" w:hAnsi="Arial" w:cs="Times New Roman"/>
      <w:sz w:val="24"/>
      <w:szCs w:val="20"/>
      <w:lang w:eastAsia="pt-BR"/>
    </w:rPr>
  </w:style>
  <w:style w:type="paragraph" w:customStyle="1" w:styleId="SAN-TRAVESSAO">
    <w:name w:val="SAN-TRAVESSAO ."/>
    <w:rsid w:val="00683DA3"/>
    <w:pPr>
      <w:numPr>
        <w:numId w:val="10"/>
      </w:numPr>
      <w:tabs>
        <w:tab w:val="right" w:leader="dot" w:pos="9072"/>
      </w:tabs>
      <w:spacing w:before="120" w:after="120" w:line="360" w:lineRule="exact"/>
    </w:pPr>
    <w:rPr>
      <w:rFonts w:ascii="Arial" w:eastAsia="Times New Roman" w:hAnsi="Arial" w:cs="Times New Roman"/>
      <w:noProof/>
      <w:sz w:val="24"/>
      <w:szCs w:val="20"/>
      <w:lang w:val="en-US"/>
    </w:rPr>
  </w:style>
  <w:style w:type="paragraph" w:customStyle="1" w:styleId="T1">
    <w:name w:val="T1"/>
    <w:rsid w:val="00683DA3"/>
    <w:pPr>
      <w:tabs>
        <w:tab w:val="left" w:pos="864"/>
      </w:tabs>
      <w:ind w:left="862" w:hanging="862"/>
    </w:pPr>
    <w:rPr>
      <w:rFonts w:ascii="Arial" w:eastAsia="Times New Roman" w:hAnsi="Arial" w:cs="Times New Roman"/>
      <w:b/>
      <w:caps/>
      <w:sz w:val="24"/>
      <w:szCs w:val="20"/>
      <w:lang w:val="pt-PT"/>
    </w:rPr>
  </w:style>
  <w:style w:type="paragraph" w:customStyle="1" w:styleId="TEXTOMARCADO">
    <w:name w:val="TEXTO MARCADO"/>
    <w:basedOn w:val="Normal"/>
    <w:rsid w:val="00683DA3"/>
    <w:pPr>
      <w:widowControl w:val="0"/>
      <w:numPr>
        <w:numId w:val="11"/>
      </w:numPr>
      <w:tabs>
        <w:tab w:val="left" w:pos="426"/>
      </w:tabs>
      <w:spacing w:before="60" w:after="60"/>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683DA3"/>
    <w:pPr>
      <w:tabs>
        <w:tab w:val="left" w:pos="426"/>
      </w:tabs>
      <w:spacing w:line="360" w:lineRule="auto"/>
      <w:ind w:left="1491" w:hanging="1491"/>
    </w:pPr>
    <w:rPr>
      <w:rFonts w:ascii="Arial" w:eastAsia="Times New Roman" w:hAnsi="Arial" w:cs="Times New Roman"/>
      <w:sz w:val="24"/>
      <w:szCs w:val="20"/>
    </w:rPr>
  </w:style>
  <w:style w:type="character" w:customStyle="1" w:styleId="Recuodecorpodetexto2Char">
    <w:name w:val="Recuo de corpo de texto 2 Char"/>
    <w:basedOn w:val="Fontepargpadro"/>
    <w:link w:val="Recuodecorpodetexto2"/>
    <w:rsid w:val="00683DA3"/>
    <w:rPr>
      <w:rFonts w:ascii="Arial" w:eastAsia="Times New Roman" w:hAnsi="Arial" w:cs="Times New Roman"/>
      <w:sz w:val="24"/>
      <w:szCs w:val="20"/>
    </w:rPr>
  </w:style>
  <w:style w:type="paragraph" w:customStyle="1" w:styleId="1">
    <w:name w:val="1"/>
    <w:autoRedefine/>
    <w:rsid w:val="00683DA3"/>
    <w:pPr>
      <w:spacing w:line="360" w:lineRule="auto"/>
      <w:jc w:val="center"/>
    </w:pPr>
    <w:rPr>
      <w:rFonts w:ascii="Arial" w:eastAsia="Times New Roman" w:hAnsi="Arial" w:cs="Times New Roman"/>
      <w:b/>
      <w:sz w:val="24"/>
      <w:szCs w:val="20"/>
    </w:rPr>
  </w:style>
  <w:style w:type="paragraph" w:customStyle="1" w:styleId="11">
    <w:name w:val="1.1"/>
    <w:autoRedefine/>
    <w:rsid w:val="00683DA3"/>
    <w:pPr>
      <w:spacing w:line="360" w:lineRule="auto"/>
    </w:pPr>
    <w:rPr>
      <w:rFonts w:ascii="Arial" w:eastAsia="Times New Roman" w:hAnsi="Arial" w:cs="Times New Roman"/>
      <w:b/>
      <w:sz w:val="24"/>
      <w:szCs w:val="20"/>
    </w:rPr>
  </w:style>
  <w:style w:type="paragraph" w:customStyle="1" w:styleId="0">
    <w:name w:val="0"/>
    <w:autoRedefine/>
    <w:rsid w:val="00683DA3"/>
    <w:pPr>
      <w:spacing w:line="360" w:lineRule="auto"/>
      <w:jc w:val="center"/>
    </w:pPr>
    <w:rPr>
      <w:rFonts w:ascii="Arial" w:eastAsia="Times New Roman" w:hAnsi="Arial" w:cs="Times New Roman"/>
      <w:b/>
      <w:noProof/>
      <w:sz w:val="24"/>
      <w:szCs w:val="20"/>
      <w:lang w:val="en-US"/>
    </w:rPr>
  </w:style>
  <w:style w:type="paragraph" w:customStyle="1" w:styleId="0-indice">
    <w:name w:val="0-indice"/>
    <w:autoRedefine/>
    <w:rsid w:val="00683DA3"/>
    <w:pPr>
      <w:tabs>
        <w:tab w:val="right" w:leader="dot" w:pos="9062"/>
      </w:tabs>
      <w:spacing w:line="360" w:lineRule="auto"/>
    </w:pPr>
    <w:rPr>
      <w:rFonts w:ascii="Arial" w:eastAsia="Times New Roman" w:hAnsi="Arial" w:cs="Times New Roman"/>
      <w:b/>
      <w:sz w:val="24"/>
      <w:szCs w:val="20"/>
    </w:rPr>
  </w:style>
  <w:style w:type="paragraph" w:customStyle="1" w:styleId="1-indice">
    <w:name w:val="1-indice"/>
    <w:autoRedefine/>
    <w:rsid w:val="00683DA3"/>
    <w:pPr>
      <w:spacing w:line="360" w:lineRule="auto"/>
    </w:pPr>
    <w:rPr>
      <w:rFonts w:ascii="Arial" w:eastAsia="Times New Roman" w:hAnsi="Arial" w:cs="Times New Roman"/>
      <w:b/>
      <w:noProof/>
      <w:sz w:val="24"/>
      <w:szCs w:val="20"/>
      <w:lang w:val="en-US"/>
    </w:rPr>
  </w:style>
  <w:style w:type="paragraph" w:customStyle="1" w:styleId="11-indice">
    <w:name w:val="1.1-indice"/>
    <w:basedOn w:val="Sumrio1"/>
    <w:autoRedefine/>
    <w:rsid w:val="00683DA3"/>
    <w:pPr>
      <w:tabs>
        <w:tab w:val="clear" w:pos="9605"/>
        <w:tab w:val="left" w:pos="482"/>
        <w:tab w:val="left" w:pos="709"/>
        <w:tab w:val="right" w:leader="dot" w:pos="8494"/>
        <w:tab w:val="right" w:leader="dot" w:pos="9062"/>
      </w:tabs>
      <w:spacing w:before="0" w:line="360" w:lineRule="auto"/>
    </w:pPr>
    <w:rPr>
      <w:rFonts w:ascii="Calibri" w:hAnsi="Calibri" w:cs="Times New Roman"/>
      <w:b w:val="0"/>
      <w:bCs w:val="0"/>
      <w:szCs w:val="20"/>
    </w:rPr>
  </w:style>
  <w:style w:type="paragraph" w:customStyle="1" w:styleId="111">
    <w:name w:val="1.1.1"/>
    <w:basedOn w:val="11"/>
    <w:rsid w:val="00683DA3"/>
  </w:style>
  <w:style w:type="paragraph" w:styleId="Numerada2">
    <w:name w:val="List Number 2"/>
    <w:basedOn w:val="Normal"/>
    <w:rsid w:val="00683DA3"/>
    <w:pPr>
      <w:tabs>
        <w:tab w:val="left" w:pos="426"/>
      </w:tabs>
      <w:spacing w:after="120"/>
      <w:ind w:left="566" w:hanging="283"/>
    </w:pPr>
    <w:rPr>
      <w:rFonts w:ascii="Arial" w:eastAsia="Times New Roman" w:hAnsi="Arial" w:cs="Times New Roman"/>
      <w:szCs w:val="20"/>
      <w:lang w:eastAsia="pt-BR"/>
    </w:rPr>
  </w:style>
  <w:style w:type="paragraph" w:styleId="Recuodecorpodetexto3">
    <w:name w:val="Body Text Indent 3"/>
    <w:basedOn w:val="Normal"/>
    <w:link w:val="Recuodecorpodetexto3Char"/>
    <w:rsid w:val="00683DA3"/>
    <w:pPr>
      <w:tabs>
        <w:tab w:val="left" w:pos="426"/>
      </w:tabs>
      <w:spacing w:after="120"/>
      <w:ind w:firstLine="705"/>
    </w:pPr>
    <w:rPr>
      <w:rFonts w:ascii="Arial" w:eastAsia="Times New Roman" w:hAnsi="Arial" w:cs="Times New Roman"/>
      <w:szCs w:val="20"/>
      <w:lang w:eastAsia="nl-NL"/>
    </w:rPr>
  </w:style>
  <w:style w:type="character" w:customStyle="1" w:styleId="Recuodecorpodetexto3Char">
    <w:name w:val="Recuo de corpo de texto 3 Char"/>
    <w:basedOn w:val="Fontepargpadro"/>
    <w:link w:val="Recuodecorpodetexto3"/>
    <w:rsid w:val="00683DA3"/>
    <w:rPr>
      <w:rFonts w:ascii="Arial" w:eastAsia="Times New Roman" w:hAnsi="Arial" w:cs="Times New Roman"/>
      <w:szCs w:val="20"/>
      <w:lang w:eastAsia="nl-NL"/>
    </w:rPr>
  </w:style>
  <w:style w:type="paragraph" w:customStyle="1" w:styleId="BodyTextIndent21">
    <w:name w:val="Body Text Indent 21"/>
    <w:basedOn w:val="Normal"/>
    <w:rsid w:val="00683DA3"/>
    <w:pPr>
      <w:widowControl w:val="0"/>
      <w:tabs>
        <w:tab w:val="left" w:pos="426"/>
      </w:tabs>
      <w:spacing w:after="120"/>
      <w:ind w:firstLine="1134"/>
    </w:pPr>
    <w:rPr>
      <w:rFonts w:ascii="Arial" w:eastAsia="Times New Roman" w:hAnsi="Arial" w:cs="Times New Roman"/>
      <w:snapToGrid w:val="0"/>
      <w:szCs w:val="20"/>
      <w:lang w:eastAsia="pt-BR"/>
    </w:rPr>
  </w:style>
  <w:style w:type="paragraph" w:customStyle="1" w:styleId="SAN-Letraa">
    <w:name w:val="SAN-Letra a)"/>
    <w:basedOn w:val="Normal"/>
    <w:rsid w:val="00683DA3"/>
    <w:pPr>
      <w:numPr>
        <w:numId w:val="12"/>
      </w:numPr>
      <w:tabs>
        <w:tab w:val="left" w:pos="426"/>
      </w:tabs>
      <w:spacing w:before="240" w:line="360" w:lineRule="exact"/>
    </w:pPr>
    <w:rPr>
      <w:rFonts w:ascii="Arial" w:eastAsia="Times New Roman" w:hAnsi="Arial" w:cs="Times New Roman"/>
      <w:i/>
      <w:sz w:val="24"/>
      <w:szCs w:val="20"/>
    </w:rPr>
  </w:style>
  <w:style w:type="paragraph" w:styleId="MapadoDocumento">
    <w:name w:val="Document Map"/>
    <w:basedOn w:val="Normal"/>
    <w:link w:val="MapadoDocumentoChar"/>
    <w:rsid w:val="00683DA3"/>
    <w:pPr>
      <w:shd w:val="clear" w:color="auto" w:fill="000080"/>
      <w:tabs>
        <w:tab w:val="left" w:pos="426"/>
      </w:tabs>
      <w:spacing w:line="360" w:lineRule="auto"/>
    </w:pPr>
    <w:rPr>
      <w:rFonts w:ascii="Tahoma" w:eastAsia="Times New Roman" w:hAnsi="Tahoma" w:cs="Times New Roman"/>
      <w:sz w:val="24"/>
      <w:szCs w:val="20"/>
    </w:rPr>
  </w:style>
  <w:style w:type="character" w:customStyle="1" w:styleId="MapadoDocumentoChar">
    <w:name w:val="Mapa do Documento Char"/>
    <w:basedOn w:val="Fontepargpadro"/>
    <w:link w:val="MapadoDocumento"/>
    <w:rsid w:val="00683DA3"/>
    <w:rPr>
      <w:rFonts w:ascii="Tahoma" w:eastAsia="Times New Roman" w:hAnsi="Tahoma" w:cs="Times New Roman"/>
      <w:sz w:val="24"/>
      <w:szCs w:val="20"/>
      <w:shd w:val="clear" w:color="auto" w:fill="000080"/>
    </w:rPr>
  </w:style>
  <w:style w:type="paragraph" w:customStyle="1" w:styleId="I1">
    <w:name w:val="I1"/>
    <w:rsid w:val="00683DA3"/>
    <w:pPr>
      <w:tabs>
        <w:tab w:val="left" w:pos="864"/>
      </w:tabs>
      <w:ind w:left="862" w:hanging="862"/>
    </w:pPr>
    <w:rPr>
      <w:rFonts w:ascii="Arial" w:eastAsia="Times New Roman" w:hAnsi="Arial" w:cs="Times New Roman"/>
      <w:sz w:val="24"/>
      <w:szCs w:val="20"/>
      <w:lang w:val="pt-PT"/>
    </w:rPr>
  </w:style>
  <w:style w:type="paragraph" w:customStyle="1" w:styleId="T2-U-TITULOC2NUM">
    <w:name w:val="T2 - U - TITULO C/ 2 NUM"/>
    <w:rsid w:val="00683DA3"/>
    <w:pPr>
      <w:keepNext/>
      <w:keepLines/>
      <w:spacing w:before="600" w:after="240" w:line="312" w:lineRule="exact"/>
      <w:ind w:left="595" w:hanging="595"/>
    </w:pPr>
    <w:rPr>
      <w:rFonts w:ascii="Arial" w:eastAsia="Times New Roman" w:hAnsi="Arial" w:cs="Times New Roman"/>
      <w:caps/>
      <w:szCs w:val="20"/>
      <w:lang w:eastAsia="pt-BR"/>
    </w:rPr>
  </w:style>
  <w:style w:type="paragraph" w:customStyle="1" w:styleId="T1-T-TITULOC1NUM">
    <w:name w:val="T1 - T - TITULO C/ 1 NUM"/>
    <w:rsid w:val="00683DA3"/>
    <w:pPr>
      <w:keepNext/>
      <w:keepLines/>
      <w:spacing w:before="480" w:after="360" w:line="312" w:lineRule="exact"/>
      <w:ind w:left="431" w:hanging="431"/>
    </w:pPr>
    <w:rPr>
      <w:rFonts w:ascii="Arial" w:eastAsia="Times New Roman" w:hAnsi="Arial" w:cs="Times New Roman"/>
      <w:b/>
      <w:caps/>
      <w:szCs w:val="20"/>
      <w:lang w:val="pt-PT" w:eastAsia="pt-BR"/>
    </w:rPr>
  </w:style>
  <w:style w:type="paragraph" w:customStyle="1" w:styleId="P1-1-PARAGCONV">
    <w:name w:val="P1 - 1 - PARAG  CONV"/>
    <w:link w:val="P1-1-PARAGCONVChar"/>
    <w:rsid w:val="00683DA3"/>
    <w:pPr>
      <w:keepLines/>
      <w:spacing w:after="240" w:line="360" w:lineRule="auto"/>
    </w:pPr>
    <w:rPr>
      <w:rFonts w:ascii="Arial" w:eastAsia="Times New Roman" w:hAnsi="Arial" w:cs="Times New Roman"/>
      <w:szCs w:val="20"/>
      <w:lang w:eastAsia="pt-BR"/>
    </w:rPr>
  </w:style>
  <w:style w:type="paragraph" w:customStyle="1" w:styleId="T3-V-TITULOC3NUM">
    <w:name w:val="T3 - V - TITULO C/ 3 NUM"/>
    <w:rsid w:val="00683DA3"/>
    <w:pPr>
      <w:keepNext/>
      <w:keepLines/>
      <w:tabs>
        <w:tab w:val="left" w:pos="720"/>
      </w:tabs>
      <w:spacing w:before="480" w:after="360" w:line="312" w:lineRule="exact"/>
      <w:ind w:left="765" w:hanging="765"/>
    </w:pPr>
    <w:rPr>
      <w:rFonts w:ascii="Arial" w:eastAsia="Times New Roman" w:hAnsi="Arial" w:cs="Times New Roman"/>
      <w:b/>
      <w:szCs w:val="20"/>
      <w:lang w:val="pt-PT" w:eastAsia="pt-BR"/>
    </w:rPr>
  </w:style>
  <w:style w:type="paragraph" w:customStyle="1" w:styleId="A1">
    <w:name w:val="A1"/>
    <w:basedOn w:val="Normal"/>
    <w:rsid w:val="00683DA3"/>
    <w:pPr>
      <w:widowControl w:val="0"/>
      <w:tabs>
        <w:tab w:val="left" w:pos="426"/>
        <w:tab w:val="left" w:pos="1134"/>
      </w:tabs>
      <w:spacing w:line="360" w:lineRule="auto"/>
      <w:ind w:left="1134" w:hanging="1134"/>
    </w:pPr>
    <w:rPr>
      <w:rFonts w:ascii="Arial" w:eastAsia="Times New Roman" w:hAnsi="Arial" w:cs="Times New Roman"/>
      <w:b/>
      <w:sz w:val="24"/>
      <w:szCs w:val="20"/>
    </w:rPr>
  </w:style>
  <w:style w:type="paragraph" w:customStyle="1" w:styleId="P1">
    <w:name w:val="P1"/>
    <w:rsid w:val="00683DA3"/>
    <w:pPr>
      <w:ind w:firstLine="862"/>
    </w:pPr>
    <w:rPr>
      <w:rFonts w:ascii="Arial" w:eastAsia="Times New Roman" w:hAnsi="Arial" w:cs="Times New Roman"/>
      <w:sz w:val="24"/>
      <w:szCs w:val="20"/>
      <w:lang w:val="pt-PT"/>
    </w:rPr>
  </w:style>
  <w:style w:type="paragraph" w:customStyle="1" w:styleId="I20">
    <w:name w:val="I2"/>
    <w:rsid w:val="00683DA3"/>
    <w:pPr>
      <w:tabs>
        <w:tab w:val="left" w:pos="1296"/>
      </w:tabs>
      <w:ind w:left="1298" w:hanging="431"/>
    </w:pPr>
    <w:rPr>
      <w:rFonts w:ascii="Arial" w:eastAsia="Times New Roman" w:hAnsi="Arial" w:cs="Times New Roman"/>
      <w:sz w:val="24"/>
      <w:szCs w:val="20"/>
      <w:lang w:val="pt-PT"/>
    </w:rPr>
  </w:style>
  <w:style w:type="paragraph" w:customStyle="1" w:styleId="T2">
    <w:name w:val="T2"/>
    <w:rsid w:val="00683DA3"/>
    <w:pPr>
      <w:tabs>
        <w:tab w:val="left" w:pos="2016"/>
      </w:tabs>
      <w:ind w:left="2019" w:hanging="1151"/>
    </w:pPr>
    <w:rPr>
      <w:rFonts w:ascii="Arial" w:eastAsia="Times New Roman" w:hAnsi="Arial" w:cs="Times New Roman"/>
      <w:b/>
      <w:sz w:val="24"/>
      <w:szCs w:val="20"/>
      <w:lang w:val="pt-PT"/>
    </w:rPr>
  </w:style>
  <w:style w:type="paragraph" w:customStyle="1" w:styleId="T3">
    <w:name w:val="T3"/>
    <w:basedOn w:val="T2"/>
    <w:rsid w:val="00683DA3"/>
    <w:rPr>
      <w:b w:val="0"/>
      <w:lang w:eastAsia="pt-BR"/>
    </w:rPr>
  </w:style>
  <w:style w:type="paragraph" w:customStyle="1" w:styleId="SAN-TRAVESSAO-">
    <w:name w:val="SAN-TRAVESSAO -"/>
    <w:basedOn w:val="Normal"/>
    <w:rsid w:val="00683DA3"/>
    <w:pPr>
      <w:widowControl w:val="0"/>
      <w:tabs>
        <w:tab w:val="num" w:pos="360"/>
        <w:tab w:val="left" w:pos="426"/>
      </w:tabs>
      <w:spacing w:line="360" w:lineRule="exact"/>
      <w:ind w:left="360" w:hanging="360"/>
    </w:pPr>
    <w:rPr>
      <w:rFonts w:ascii="Arial" w:eastAsia="Times New Roman" w:hAnsi="Arial" w:cs="Times New Roman"/>
      <w:snapToGrid w:val="0"/>
      <w:sz w:val="24"/>
      <w:szCs w:val="20"/>
    </w:rPr>
  </w:style>
  <w:style w:type="character" w:customStyle="1" w:styleId="P1-1-PARAGCONVChar">
    <w:name w:val="P1 - 1 - PARAG  CONV Char"/>
    <w:link w:val="P1-1-PARAGCONV"/>
    <w:rsid w:val="00683DA3"/>
    <w:rPr>
      <w:rFonts w:ascii="Arial" w:eastAsia="Times New Roman" w:hAnsi="Arial" w:cs="Times New Roman"/>
      <w:szCs w:val="20"/>
      <w:lang w:eastAsia="pt-BR"/>
    </w:rPr>
  </w:style>
  <w:style w:type="paragraph" w:customStyle="1" w:styleId="SAN-TITULO1">
    <w:name w:val="SAN-TITULO 1."/>
    <w:basedOn w:val="Ttulo1"/>
    <w:rsid w:val="00683DA3"/>
    <w:pPr>
      <w:keepNext/>
      <w:pageBreakBefore/>
      <w:numPr>
        <w:numId w:val="13"/>
      </w:numPr>
      <w:spacing w:before="240" w:beforeAutospacing="0" w:after="240" w:afterAutospacing="0" w:line="360" w:lineRule="exact"/>
    </w:pPr>
    <w:rPr>
      <w:rFonts w:ascii="Arial" w:hAnsi="Arial"/>
      <w:bCs w:val="0"/>
      <w:kern w:val="0"/>
      <w:sz w:val="24"/>
      <w:szCs w:val="20"/>
    </w:rPr>
  </w:style>
  <w:style w:type="paragraph" w:customStyle="1" w:styleId="SAN-TITULO11">
    <w:name w:val="SAN-TITULO 1.1"/>
    <w:basedOn w:val="Ttulo1"/>
    <w:rsid w:val="00683DA3"/>
    <w:pPr>
      <w:keepNext/>
      <w:numPr>
        <w:ilvl w:val="1"/>
        <w:numId w:val="13"/>
      </w:numPr>
      <w:spacing w:before="240" w:beforeAutospacing="0" w:after="240" w:afterAutospacing="0" w:line="360" w:lineRule="exact"/>
    </w:pPr>
    <w:rPr>
      <w:rFonts w:ascii="Arial" w:hAnsi="Arial"/>
      <w:b w:val="0"/>
      <w:bCs w:val="0"/>
      <w:caps/>
      <w:kern w:val="0"/>
      <w:sz w:val="24"/>
      <w:szCs w:val="20"/>
    </w:rPr>
  </w:style>
  <w:style w:type="paragraph" w:customStyle="1" w:styleId="SAN-TITULO111">
    <w:name w:val="SAN-TITULO 1.1.1"/>
    <w:basedOn w:val="Ttulo1"/>
    <w:rsid w:val="00683DA3"/>
    <w:pPr>
      <w:keepNext/>
      <w:numPr>
        <w:ilvl w:val="2"/>
        <w:numId w:val="13"/>
      </w:numPr>
      <w:spacing w:before="240" w:beforeAutospacing="0" w:after="240" w:afterAutospacing="0" w:line="360" w:lineRule="exact"/>
    </w:pPr>
    <w:rPr>
      <w:rFonts w:ascii="Arial" w:hAnsi="Arial"/>
      <w:bCs w:val="0"/>
      <w:kern w:val="0"/>
      <w:sz w:val="24"/>
      <w:szCs w:val="20"/>
    </w:rPr>
  </w:style>
  <w:style w:type="paragraph" w:customStyle="1" w:styleId="SAN-TITULO1111">
    <w:name w:val="SAN-TITULO 1.1.1.1"/>
    <w:basedOn w:val="Ttulo1"/>
    <w:rsid w:val="00683DA3"/>
    <w:pPr>
      <w:keepNext/>
      <w:numPr>
        <w:ilvl w:val="3"/>
        <w:numId w:val="13"/>
      </w:numPr>
      <w:spacing w:before="240" w:beforeAutospacing="0" w:after="240" w:afterAutospacing="0" w:line="360" w:lineRule="exact"/>
    </w:pPr>
    <w:rPr>
      <w:rFonts w:ascii="Arial" w:hAnsi="Arial"/>
      <w:b w:val="0"/>
      <w:bCs w:val="0"/>
      <w:kern w:val="0"/>
      <w:sz w:val="24"/>
      <w:szCs w:val="20"/>
    </w:rPr>
  </w:style>
  <w:style w:type="paragraph" w:customStyle="1" w:styleId="texto08">
    <w:name w:val="texto08"/>
    <w:basedOn w:val="Normal"/>
    <w:qFormat/>
    <w:rsid w:val="00683DA3"/>
    <w:pPr>
      <w:numPr>
        <w:numId w:val="14"/>
      </w:numPr>
      <w:tabs>
        <w:tab w:val="left" w:pos="1644"/>
      </w:tabs>
      <w:spacing w:before="20" w:after="60" w:line="260" w:lineRule="exact"/>
    </w:pPr>
    <w:rPr>
      <w:rFonts w:ascii="Arial" w:eastAsia="Times New Roman" w:hAnsi="Arial" w:cs="Arial"/>
      <w:szCs w:val="20"/>
      <w:lang w:eastAsia="pt-BR"/>
    </w:rPr>
  </w:style>
  <w:style w:type="paragraph" w:customStyle="1" w:styleId="item02">
    <w:name w:val="item02"/>
    <w:basedOn w:val="Normal"/>
    <w:qFormat/>
    <w:rsid w:val="00683DA3"/>
    <w:pPr>
      <w:spacing w:before="720" w:after="120" w:line="280" w:lineRule="exact"/>
      <w:ind w:left="805" w:hanging="607"/>
    </w:pPr>
    <w:rPr>
      <w:rFonts w:ascii="Arial" w:eastAsia="Times New Roman" w:hAnsi="Arial" w:cs="Arial"/>
      <w:b/>
      <w:szCs w:val="20"/>
      <w:lang w:eastAsia="pt-BR"/>
    </w:rPr>
  </w:style>
  <w:style w:type="paragraph" w:customStyle="1" w:styleId="texto04">
    <w:name w:val="texto04"/>
    <w:basedOn w:val="Normal"/>
    <w:uiPriority w:val="99"/>
    <w:qFormat/>
    <w:rsid w:val="00683DA3"/>
    <w:pPr>
      <w:numPr>
        <w:numId w:val="15"/>
      </w:numPr>
      <w:spacing w:before="240" w:after="60" w:line="260" w:lineRule="exact"/>
    </w:pPr>
    <w:rPr>
      <w:rFonts w:ascii="Arial Negrito" w:eastAsia="Times New Roman" w:hAnsi="Arial Negrito" w:cs="Arial"/>
      <w:b/>
      <w:szCs w:val="20"/>
      <w:lang w:eastAsia="pt-BR"/>
    </w:rPr>
  </w:style>
  <w:style w:type="paragraph" w:customStyle="1" w:styleId="A051670">
    <w:name w:val="_A051670"/>
    <w:basedOn w:val="Normal"/>
    <w:rsid w:val="00683DA3"/>
    <w:pPr>
      <w:widowControl w:val="0"/>
      <w:snapToGrid w:val="0"/>
      <w:ind w:left="2160" w:firstLine="576"/>
    </w:pPr>
    <w:rPr>
      <w:rFonts w:ascii="Times New Roman" w:eastAsia="Times New Roman" w:hAnsi="Times New Roman" w:cs="Times New Roman"/>
      <w:sz w:val="24"/>
      <w:szCs w:val="20"/>
      <w:lang w:eastAsia="pt-BR"/>
    </w:rPr>
  </w:style>
  <w:style w:type="character" w:customStyle="1" w:styleId="CabealhoChar1">
    <w:name w:val="Cabeçalho Char1"/>
    <w:basedOn w:val="Fontepargpadro"/>
    <w:rsid w:val="00683DA3"/>
    <w:rPr>
      <w:rFonts w:ascii="Arial" w:eastAsia="Times New Roman" w:hAnsi="Arial"/>
      <w:sz w:val="24"/>
    </w:rPr>
  </w:style>
  <w:style w:type="paragraph" w:styleId="Textodenotadefim">
    <w:name w:val="endnote text"/>
    <w:basedOn w:val="Normal"/>
    <w:link w:val="TextodenotadefimChar"/>
    <w:uiPriority w:val="99"/>
    <w:unhideWhenUsed/>
    <w:rsid w:val="00683DA3"/>
    <w:rPr>
      <w:rFonts w:ascii="Times New Roman" w:eastAsia="Times New Roman" w:hAnsi="Times New Roman" w:cs="Times New Roman"/>
      <w:noProof/>
      <w:sz w:val="20"/>
      <w:szCs w:val="20"/>
      <w:lang w:val="en-US"/>
    </w:rPr>
  </w:style>
  <w:style w:type="character" w:customStyle="1" w:styleId="TextodenotadefimChar">
    <w:name w:val="Texto de nota de fim Char"/>
    <w:basedOn w:val="Fontepargpadro"/>
    <w:link w:val="Textodenotadefim"/>
    <w:uiPriority w:val="99"/>
    <w:rsid w:val="00683DA3"/>
    <w:rPr>
      <w:rFonts w:ascii="Times New Roman" w:eastAsia="Times New Roman" w:hAnsi="Times New Roman" w:cs="Times New Roman"/>
      <w:noProof/>
      <w:sz w:val="20"/>
      <w:szCs w:val="20"/>
      <w:lang w:val="en-US"/>
    </w:rPr>
  </w:style>
  <w:style w:type="character" w:styleId="Refdenotadefim">
    <w:name w:val="endnote reference"/>
    <w:basedOn w:val="Fontepargpadro"/>
    <w:uiPriority w:val="99"/>
    <w:unhideWhenUsed/>
    <w:rsid w:val="00683DA3"/>
    <w:rPr>
      <w:vertAlign w:val="superscript"/>
    </w:rPr>
  </w:style>
  <w:style w:type="paragraph" w:customStyle="1" w:styleId="TextosemFormatao3">
    <w:name w:val="Texto sem Formatação3"/>
    <w:basedOn w:val="Normal"/>
    <w:rsid w:val="006656A6"/>
    <w:rPr>
      <w:rFonts w:ascii="Courier New" w:eastAsia="Courier New" w:hAnsi="Courier New" w:cs="Times New Roman"/>
      <w:sz w:val="20"/>
      <w:szCs w:val="20"/>
      <w:lang w:val="nl-NL" w:eastAsia="nl-NL"/>
    </w:rPr>
  </w:style>
  <w:style w:type="paragraph" w:customStyle="1" w:styleId="font5">
    <w:name w:val="font5"/>
    <w:basedOn w:val="Normal"/>
    <w:rsid w:val="007312B9"/>
    <w:pPr>
      <w:spacing w:before="100" w:beforeAutospacing="1" w:after="100" w:afterAutospacing="1"/>
    </w:pPr>
    <w:rPr>
      <w:rFonts w:ascii="Times New Roman" w:eastAsia="Times New Roman" w:hAnsi="Times New Roman" w:cs="Times New Roman"/>
      <w:b/>
      <w:bCs/>
      <w:color w:val="000000"/>
      <w:sz w:val="20"/>
      <w:szCs w:val="20"/>
      <w:lang w:eastAsia="pt-BR"/>
    </w:rPr>
  </w:style>
  <w:style w:type="paragraph" w:customStyle="1" w:styleId="font6">
    <w:name w:val="font6"/>
    <w:basedOn w:val="Normal"/>
    <w:rsid w:val="007312B9"/>
    <w:pPr>
      <w:spacing w:before="100" w:beforeAutospacing="1" w:after="100" w:afterAutospacing="1"/>
    </w:pPr>
    <w:rPr>
      <w:rFonts w:ascii="Times New Roman" w:eastAsia="Times New Roman" w:hAnsi="Times New Roman" w:cs="Times New Roman"/>
      <w:color w:val="000000"/>
      <w:sz w:val="20"/>
      <w:szCs w:val="20"/>
      <w:lang w:eastAsia="pt-BR"/>
    </w:rPr>
  </w:style>
  <w:style w:type="paragraph" w:customStyle="1" w:styleId="font7">
    <w:name w:val="font7"/>
    <w:basedOn w:val="Normal"/>
    <w:rsid w:val="007312B9"/>
    <w:pPr>
      <w:spacing w:before="100" w:beforeAutospacing="1" w:after="100" w:afterAutospacing="1"/>
    </w:pPr>
    <w:rPr>
      <w:rFonts w:ascii="Times New Roman" w:eastAsia="Times New Roman" w:hAnsi="Times New Roman" w:cs="Times New Roman"/>
      <w:color w:val="000000"/>
      <w:sz w:val="20"/>
      <w:szCs w:val="20"/>
      <w:lang w:eastAsia="pt-BR"/>
    </w:rPr>
  </w:style>
  <w:style w:type="paragraph" w:customStyle="1" w:styleId="font8">
    <w:name w:val="font8"/>
    <w:basedOn w:val="Normal"/>
    <w:rsid w:val="007312B9"/>
    <w:pPr>
      <w:spacing w:before="100" w:beforeAutospacing="1" w:after="100" w:afterAutospacing="1"/>
    </w:pPr>
    <w:rPr>
      <w:rFonts w:ascii="Times New Roman" w:eastAsia="Times New Roman" w:hAnsi="Times New Roman" w:cs="Times New Roman"/>
      <w:b/>
      <w:bCs/>
      <w:color w:val="000000"/>
      <w:sz w:val="20"/>
      <w:szCs w:val="20"/>
      <w:lang w:eastAsia="pt-BR"/>
    </w:rPr>
  </w:style>
  <w:style w:type="paragraph" w:customStyle="1" w:styleId="font9">
    <w:name w:val="font9"/>
    <w:basedOn w:val="Normal"/>
    <w:rsid w:val="007A145B"/>
    <w:pPr>
      <w:spacing w:before="100" w:beforeAutospacing="1" w:after="100" w:afterAutospacing="1"/>
    </w:pPr>
    <w:rPr>
      <w:rFonts w:ascii="Book Antiqua" w:eastAsia="Times New Roman" w:hAnsi="Book Antiqua" w:cs="Times New Roman"/>
      <w:b/>
      <w:bCs/>
      <w:color w:val="000000"/>
      <w:sz w:val="20"/>
      <w:szCs w:val="20"/>
      <w:u w:val="single"/>
      <w:lang w:eastAsia="pt-BR"/>
    </w:rPr>
  </w:style>
  <w:style w:type="paragraph" w:customStyle="1" w:styleId="font10">
    <w:name w:val="font10"/>
    <w:basedOn w:val="Normal"/>
    <w:rsid w:val="00EA471C"/>
    <w:pPr>
      <w:spacing w:before="100" w:beforeAutospacing="1" w:after="100" w:afterAutospacing="1"/>
    </w:pPr>
    <w:rPr>
      <w:rFonts w:ascii="Book Antiqua" w:eastAsia="Times New Roman" w:hAnsi="Book Antiqua" w:cs="Times New Roman"/>
      <w:sz w:val="16"/>
      <w:szCs w:val="16"/>
      <w:lang w:eastAsia="pt-BR"/>
    </w:rPr>
  </w:style>
  <w:style w:type="paragraph" w:customStyle="1" w:styleId="font11">
    <w:name w:val="font11"/>
    <w:basedOn w:val="Normal"/>
    <w:rsid w:val="00DA21F9"/>
    <w:pPr>
      <w:spacing w:before="100" w:beforeAutospacing="1" w:after="100" w:afterAutospacing="1"/>
    </w:pPr>
    <w:rPr>
      <w:rFonts w:ascii="Book Antiqua" w:eastAsia="Times New Roman" w:hAnsi="Book Antiqua" w:cs="Times New Roman"/>
      <w:sz w:val="16"/>
      <w:szCs w:val="16"/>
      <w:lang w:eastAsia="pt-BR"/>
    </w:rPr>
  </w:style>
  <w:style w:type="paragraph" w:customStyle="1" w:styleId="TextosemFormatao7">
    <w:name w:val="Texto sem Formatação7"/>
    <w:basedOn w:val="Normal"/>
    <w:rsid w:val="007324D5"/>
    <w:rPr>
      <w:rFonts w:ascii="Courier New" w:eastAsia="Courier New" w:hAnsi="Courier New" w:cs="Times New Roman"/>
      <w:sz w:val="20"/>
      <w:szCs w:val="20"/>
      <w:lang w:val="nl-NL" w:eastAsia="nl-NL"/>
    </w:rPr>
  </w:style>
  <w:style w:type="paragraph" w:customStyle="1" w:styleId="PADRAO">
    <w:name w:val="PADRAO"/>
    <w:basedOn w:val="Normal"/>
    <w:rsid w:val="007324D5"/>
    <w:pPr>
      <w:ind w:left="576" w:firstLine="576"/>
    </w:pPr>
    <w:rPr>
      <w:rFonts w:ascii="Times New Roman" w:eastAsia="Times New Roman" w:hAnsi="Times New Roman" w:cs="Times New Roman"/>
      <w:sz w:val="24"/>
      <w:szCs w:val="20"/>
      <w:lang w:val="nl-NL" w:eastAsia="nl-NL"/>
    </w:rPr>
  </w:style>
  <w:style w:type="character" w:customStyle="1" w:styleId="PargrafodaListaChar">
    <w:name w:val="Parágrafo da Lista Char"/>
    <w:aliases w:val="List I Paragraph Char"/>
    <w:link w:val="PargrafodaLista"/>
    <w:uiPriority w:val="1"/>
    <w:rsid w:val="00D134DC"/>
    <w:rPr>
      <w:rFonts w:ascii="Calibri" w:eastAsia="Calibri" w:hAnsi="Calibri" w:cs="Times New Roman"/>
    </w:rPr>
  </w:style>
  <w:style w:type="paragraph" w:customStyle="1" w:styleId="TableParagraph">
    <w:name w:val="Table Paragraph"/>
    <w:basedOn w:val="Normal"/>
    <w:uiPriority w:val="1"/>
    <w:qFormat/>
    <w:rsid w:val="00B317FF"/>
    <w:pPr>
      <w:widowControl w:val="0"/>
      <w:autoSpaceDE w:val="0"/>
      <w:autoSpaceDN w:val="0"/>
      <w:spacing w:line="253" w:lineRule="exact"/>
      <w:ind w:left="110" w:right="0"/>
      <w:jc w:val="left"/>
    </w:pPr>
    <w:rPr>
      <w:rFonts w:ascii="Arial" w:eastAsia="Arial" w:hAnsi="Arial" w:cs="Arial"/>
      <w:lang w:val="pt-PT" w:eastAsia="pt-PT" w:bidi="pt-PT"/>
    </w:rPr>
  </w:style>
  <w:style w:type="paragraph" w:customStyle="1" w:styleId="Cabealho1">
    <w:name w:val="Cabeçalho1"/>
    <w:basedOn w:val="Normal"/>
    <w:unhideWhenUsed/>
    <w:rsid w:val="00DF3A67"/>
    <w:pPr>
      <w:tabs>
        <w:tab w:val="center" w:pos="4419"/>
        <w:tab w:val="right" w:pos="8838"/>
      </w:tabs>
    </w:pPr>
    <w:rPr>
      <w:rFonts w:ascii="Times New Roman" w:eastAsia="Times New Roman" w:hAnsi="Times New Roman" w:cs="Times New Roman"/>
      <w:color w:val="00000A"/>
      <w:sz w:val="24"/>
      <w:szCs w:val="24"/>
      <w:lang w:eastAsia="pt-BR"/>
    </w:rPr>
  </w:style>
  <w:style w:type="paragraph" w:customStyle="1" w:styleId="Normal20">
    <w:name w:val="Normal2"/>
    <w:rsid w:val="00DF3A67"/>
    <w:pPr>
      <w:widowControl w:val="0"/>
      <w:suppressAutoHyphens/>
      <w:autoSpaceDE w:val="0"/>
      <w:ind w:firstLine="288"/>
    </w:pPr>
    <w:rPr>
      <w:rFonts w:ascii="Times New Roman" w:eastAsia="Arial" w:hAnsi="Times New Roman" w:cs="Times New Roman"/>
      <w:color w:val="000000"/>
      <w:sz w:val="24"/>
      <w:szCs w:val="24"/>
      <w:lang w:eastAsia="ar-SA"/>
    </w:rPr>
  </w:style>
  <w:style w:type="paragraph" w:customStyle="1" w:styleId="Ttulo62">
    <w:name w:val="Título 62"/>
    <w:basedOn w:val="Normal"/>
    <w:next w:val="TextosemFormatao1"/>
    <w:rsid w:val="00DF3A67"/>
    <w:pPr>
      <w:spacing w:before="240" w:after="60"/>
      <w:ind w:right="0"/>
    </w:pPr>
    <w:rPr>
      <w:rFonts w:ascii="Calibri" w:eastAsia="Calibri" w:hAnsi="Calibri" w:cs="Times New Roman"/>
      <w:b/>
      <w:szCs w:val="20"/>
      <w:lang w:val="nl-NL" w:eastAsia="nl-NL"/>
    </w:rPr>
  </w:style>
  <w:style w:type="paragraph" w:customStyle="1" w:styleId="TextosemFormatao4">
    <w:name w:val="Texto sem Formatação4"/>
    <w:basedOn w:val="Normal"/>
    <w:rsid w:val="00DF3A67"/>
    <w:pPr>
      <w:ind w:right="0"/>
    </w:pPr>
    <w:rPr>
      <w:rFonts w:ascii="Courier New" w:eastAsia="Courier New" w:hAnsi="Courier New" w:cs="Times New Roman"/>
      <w:sz w:val="20"/>
      <w:szCs w:val="20"/>
      <w:lang w:val="nl-NL" w:eastAsia="nl-NL"/>
    </w:rPr>
  </w:style>
  <w:style w:type="character" w:styleId="TextodoEspaoReservado">
    <w:name w:val="Placeholder Text"/>
    <w:basedOn w:val="Fontepargpadro"/>
    <w:uiPriority w:val="99"/>
    <w:semiHidden/>
    <w:rsid w:val="00DF3A67"/>
    <w:rPr>
      <w:color w:val="808080"/>
    </w:rPr>
  </w:style>
  <w:style w:type="table" w:customStyle="1" w:styleId="Tabelacomgrade4">
    <w:name w:val="Tabela com grade4"/>
    <w:basedOn w:val="Tabelanormal"/>
    <w:next w:val="Tabelacomgrade"/>
    <w:uiPriority w:val="59"/>
    <w:rsid w:val="00EF579A"/>
    <w:pPr>
      <w:ind w:right="0"/>
      <w:jc w:val="left"/>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2E5CAD"/>
    <w:pPr>
      <w:ind w:right="0"/>
      <w:jc w:val="left"/>
    </w:pPr>
    <w:rPr>
      <w:rFonts w:eastAsiaTheme="minorEastAsia"/>
      <w:lang w:eastAsia="pt-BR"/>
    </w:rPr>
    <w:tblPr>
      <w:tblCellMar>
        <w:top w:w="0" w:type="dxa"/>
        <w:left w:w="0" w:type="dxa"/>
        <w:bottom w:w="0" w:type="dxa"/>
        <w:right w:w="0" w:type="dxa"/>
      </w:tblCellMar>
    </w:tblPr>
  </w:style>
  <w:style w:type="paragraph" w:customStyle="1" w:styleId="TableContents">
    <w:name w:val="Table Contents"/>
    <w:basedOn w:val="Normal"/>
    <w:rsid w:val="002E5CAD"/>
    <w:pPr>
      <w:suppressLineNumbers/>
      <w:suppressAutoHyphens/>
      <w:ind w:right="0"/>
      <w:jc w:val="left"/>
    </w:pPr>
    <w:rPr>
      <w:rFonts w:ascii="Liberation Serif" w:eastAsia="NSimSun" w:hAnsi="Liberation Serif" w:cs="Arial"/>
      <w:kern w:val="2"/>
      <w:sz w:val="24"/>
      <w:szCs w:val="24"/>
      <w:lang w:val="en-US" w:eastAsia="zh-CN" w:bidi="hi-IN"/>
    </w:rPr>
  </w:style>
  <w:style w:type="table" w:customStyle="1" w:styleId="TableNormal">
    <w:name w:val="Table Normal"/>
    <w:uiPriority w:val="2"/>
    <w:qFormat/>
    <w:rsid w:val="002028E6"/>
    <w:pPr>
      <w:ind w:right="0"/>
      <w:jc w:val="left"/>
    </w:pPr>
    <w:rPr>
      <w:rFonts w:ascii="Arial" w:eastAsia="Arial" w:hAnsi="Arial" w:cs="Arial"/>
      <w:sz w:val="20"/>
      <w:lang w:val="en-US" w:eastAsia="zh-CN" w:bidi="hi-IN"/>
    </w:rPr>
    <w:tblPr>
      <w:tblCellMar>
        <w:top w:w="0" w:type="dxa"/>
        <w:left w:w="0" w:type="dxa"/>
        <w:bottom w:w="0" w:type="dxa"/>
        <w:right w:w="0" w:type="dxa"/>
      </w:tblCellMar>
    </w:tblPr>
  </w:style>
  <w:style w:type="paragraph" w:customStyle="1" w:styleId="Corpodetexto10">
    <w:name w:val="Corpo de texto1"/>
    <w:basedOn w:val="Normal"/>
    <w:rsid w:val="00F94410"/>
    <w:pPr>
      <w:suppressAutoHyphens/>
    </w:pPr>
    <w:rPr>
      <w:rFonts w:ascii="Times New Roman" w:eastAsia="Times New Roman" w:hAnsi="Times New Roman" w:cs="Times New Roman"/>
      <w:sz w:val="28"/>
      <w:szCs w:val="20"/>
      <w:lang w:eastAsia="ar-SA"/>
    </w:rPr>
  </w:style>
  <w:style w:type="paragraph" w:customStyle="1" w:styleId="LO-normal">
    <w:name w:val="LO-normal"/>
    <w:qFormat/>
    <w:rsid w:val="00F94410"/>
    <w:pPr>
      <w:widowControl w:val="0"/>
      <w:suppressAutoHyphens/>
      <w:ind w:firstLine="288"/>
    </w:pPr>
    <w:rPr>
      <w:rFonts w:ascii="Times New Roman" w:eastAsia="Arial" w:hAnsi="Times New Roman" w:cs="Times New Roman"/>
      <w:color w:val="000000"/>
      <w:sz w:val="24"/>
      <w:szCs w:val="24"/>
      <w:lang w:eastAsia="ar-SA"/>
    </w:rPr>
  </w:style>
  <w:style w:type="character" w:customStyle="1" w:styleId="object">
    <w:name w:val="object"/>
    <w:basedOn w:val="Fontepargpadro"/>
    <w:rsid w:val="008228AD"/>
  </w:style>
  <w:style w:type="character" w:customStyle="1" w:styleId="object-hover">
    <w:name w:val="object-hover"/>
    <w:basedOn w:val="Fontepargpadro"/>
    <w:rsid w:val="008228AD"/>
  </w:style>
  <w:style w:type="paragraph" w:customStyle="1" w:styleId="Heading1">
    <w:name w:val="Heading 1"/>
    <w:basedOn w:val="Normal"/>
    <w:uiPriority w:val="1"/>
    <w:qFormat/>
    <w:rsid w:val="008228AD"/>
    <w:pPr>
      <w:widowControl w:val="0"/>
      <w:autoSpaceDE w:val="0"/>
      <w:autoSpaceDN w:val="0"/>
      <w:ind w:left="1274" w:right="0" w:hanging="722"/>
      <w:jc w:val="left"/>
      <w:outlineLvl w:val="1"/>
    </w:pPr>
    <w:rPr>
      <w:rFonts w:ascii="Arial" w:eastAsia="Arial" w:hAnsi="Arial" w:cs="Arial"/>
      <w:b/>
      <w:bCs/>
      <w:lang w:val="pt-PT"/>
    </w:rPr>
  </w:style>
  <w:style w:type="paragraph" w:customStyle="1" w:styleId="Nivel01">
    <w:name w:val="Nivel 01"/>
    <w:basedOn w:val="Ttulo1"/>
    <w:next w:val="Normal"/>
    <w:qFormat/>
    <w:rsid w:val="003C4020"/>
    <w:pPr>
      <w:keepNext/>
      <w:keepLines/>
      <w:numPr>
        <w:numId w:val="25"/>
      </w:numPr>
      <w:tabs>
        <w:tab w:val="left" w:pos="567"/>
      </w:tabs>
      <w:spacing w:before="240" w:beforeAutospacing="0" w:after="0" w:afterAutospacing="0"/>
      <w:ind w:right="0"/>
    </w:pPr>
    <w:rPr>
      <w:rFonts w:ascii="Arial" w:eastAsiaTheme="majorEastAsia" w:hAnsi="Arial" w:cs="Arial"/>
      <w:kern w:val="0"/>
      <w:sz w:val="20"/>
      <w:szCs w:val="20"/>
    </w:rPr>
  </w:style>
  <w:style w:type="paragraph" w:customStyle="1" w:styleId="Nivel2">
    <w:name w:val="Nivel 2"/>
    <w:basedOn w:val="Normal"/>
    <w:link w:val="Nivel2Char"/>
    <w:qFormat/>
    <w:rsid w:val="003C4020"/>
    <w:pPr>
      <w:numPr>
        <w:ilvl w:val="1"/>
        <w:numId w:val="25"/>
      </w:numPr>
      <w:spacing w:before="120" w:after="120" w:line="276" w:lineRule="auto"/>
      <w:ind w:right="0"/>
    </w:pPr>
    <w:rPr>
      <w:rFonts w:ascii="Arial" w:eastAsiaTheme="minorEastAsia" w:hAnsi="Arial" w:cs="Arial"/>
      <w:color w:val="000000"/>
      <w:sz w:val="20"/>
      <w:szCs w:val="20"/>
      <w:lang w:eastAsia="pt-BR"/>
    </w:rPr>
  </w:style>
  <w:style w:type="paragraph" w:customStyle="1" w:styleId="Nivel3">
    <w:name w:val="Nivel 3"/>
    <w:basedOn w:val="Normal"/>
    <w:qFormat/>
    <w:rsid w:val="003C4020"/>
    <w:pPr>
      <w:numPr>
        <w:ilvl w:val="2"/>
        <w:numId w:val="25"/>
      </w:numPr>
      <w:spacing w:before="120" w:after="120" w:line="276" w:lineRule="auto"/>
      <w:ind w:right="0"/>
    </w:pPr>
    <w:rPr>
      <w:rFonts w:ascii="Arial" w:eastAsiaTheme="minorEastAsia" w:hAnsi="Arial" w:cs="Arial"/>
      <w:color w:val="000000"/>
      <w:sz w:val="20"/>
      <w:szCs w:val="20"/>
      <w:lang w:eastAsia="pt-BR"/>
    </w:rPr>
  </w:style>
  <w:style w:type="paragraph" w:customStyle="1" w:styleId="Nivel4">
    <w:name w:val="Nivel 4"/>
    <w:basedOn w:val="Nivel3"/>
    <w:qFormat/>
    <w:rsid w:val="003C4020"/>
    <w:pPr>
      <w:numPr>
        <w:ilvl w:val="3"/>
      </w:numPr>
      <w:ind w:left="851" w:firstLine="0"/>
    </w:pPr>
    <w:rPr>
      <w:color w:val="auto"/>
    </w:rPr>
  </w:style>
  <w:style w:type="paragraph" w:customStyle="1" w:styleId="Nivel5">
    <w:name w:val="Nivel 5"/>
    <w:basedOn w:val="Nivel4"/>
    <w:qFormat/>
    <w:rsid w:val="003C4020"/>
    <w:pPr>
      <w:numPr>
        <w:ilvl w:val="4"/>
      </w:numPr>
      <w:ind w:left="1276" w:firstLine="0"/>
    </w:pPr>
  </w:style>
  <w:style w:type="character" w:customStyle="1" w:styleId="Nivel2Char">
    <w:name w:val="Nivel 2 Char"/>
    <w:basedOn w:val="Fontepargpadro"/>
    <w:link w:val="Nivel2"/>
    <w:locked/>
    <w:rsid w:val="003C4020"/>
    <w:rPr>
      <w:rFonts w:ascii="Arial" w:eastAsiaTheme="minorEastAsia" w:hAnsi="Arial" w:cs="Arial"/>
      <w:color w:val="000000"/>
      <w:sz w:val="20"/>
      <w:szCs w:val="20"/>
      <w:lang w:eastAsia="pt-BR"/>
    </w:rPr>
  </w:style>
</w:styles>
</file>

<file path=word/webSettings.xml><?xml version="1.0" encoding="utf-8"?>
<w:webSettings xmlns:r="http://schemas.openxmlformats.org/officeDocument/2006/relationships" xmlns:w="http://schemas.openxmlformats.org/wordprocessingml/2006/main">
  <w:divs>
    <w:div w:id="121509223">
      <w:bodyDiv w:val="1"/>
      <w:marLeft w:val="0"/>
      <w:marRight w:val="0"/>
      <w:marTop w:val="0"/>
      <w:marBottom w:val="0"/>
      <w:divBdr>
        <w:top w:val="none" w:sz="0" w:space="0" w:color="auto"/>
        <w:left w:val="none" w:sz="0" w:space="0" w:color="auto"/>
        <w:bottom w:val="none" w:sz="0" w:space="0" w:color="auto"/>
        <w:right w:val="none" w:sz="0" w:space="0" w:color="auto"/>
      </w:divBdr>
    </w:div>
    <w:div w:id="134837995">
      <w:bodyDiv w:val="1"/>
      <w:marLeft w:val="0"/>
      <w:marRight w:val="0"/>
      <w:marTop w:val="0"/>
      <w:marBottom w:val="0"/>
      <w:divBdr>
        <w:top w:val="none" w:sz="0" w:space="0" w:color="auto"/>
        <w:left w:val="none" w:sz="0" w:space="0" w:color="auto"/>
        <w:bottom w:val="none" w:sz="0" w:space="0" w:color="auto"/>
        <w:right w:val="none" w:sz="0" w:space="0" w:color="auto"/>
      </w:divBdr>
    </w:div>
    <w:div w:id="184098273">
      <w:bodyDiv w:val="1"/>
      <w:marLeft w:val="0"/>
      <w:marRight w:val="0"/>
      <w:marTop w:val="0"/>
      <w:marBottom w:val="0"/>
      <w:divBdr>
        <w:top w:val="none" w:sz="0" w:space="0" w:color="auto"/>
        <w:left w:val="none" w:sz="0" w:space="0" w:color="auto"/>
        <w:bottom w:val="none" w:sz="0" w:space="0" w:color="auto"/>
        <w:right w:val="none" w:sz="0" w:space="0" w:color="auto"/>
      </w:divBdr>
    </w:div>
    <w:div w:id="197746493">
      <w:bodyDiv w:val="1"/>
      <w:marLeft w:val="0"/>
      <w:marRight w:val="0"/>
      <w:marTop w:val="0"/>
      <w:marBottom w:val="0"/>
      <w:divBdr>
        <w:top w:val="none" w:sz="0" w:space="0" w:color="auto"/>
        <w:left w:val="none" w:sz="0" w:space="0" w:color="auto"/>
        <w:bottom w:val="none" w:sz="0" w:space="0" w:color="auto"/>
        <w:right w:val="none" w:sz="0" w:space="0" w:color="auto"/>
      </w:divBdr>
    </w:div>
    <w:div w:id="280651221">
      <w:bodyDiv w:val="1"/>
      <w:marLeft w:val="0"/>
      <w:marRight w:val="0"/>
      <w:marTop w:val="0"/>
      <w:marBottom w:val="0"/>
      <w:divBdr>
        <w:top w:val="none" w:sz="0" w:space="0" w:color="auto"/>
        <w:left w:val="none" w:sz="0" w:space="0" w:color="auto"/>
        <w:bottom w:val="none" w:sz="0" w:space="0" w:color="auto"/>
        <w:right w:val="none" w:sz="0" w:space="0" w:color="auto"/>
      </w:divBdr>
    </w:div>
    <w:div w:id="324019637">
      <w:bodyDiv w:val="1"/>
      <w:marLeft w:val="0"/>
      <w:marRight w:val="0"/>
      <w:marTop w:val="0"/>
      <w:marBottom w:val="0"/>
      <w:divBdr>
        <w:top w:val="none" w:sz="0" w:space="0" w:color="auto"/>
        <w:left w:val="none" w:sz="0" w:space="0" w:color="auto"/>
        <w:bottom w:val="none" w:sz="0" w:space="0" w:color="auto"/>
        <w:right w:val="none" w:sz="0" w:space="0" w:color="auto"/>
      </w:divBdr>
    </w:div>
    <w:div w:id="351687361">
      <w:bodyDiv w:val="1"/>
      <w:marLeft w:val="0"/>
      <w:marRight w:val="0"/>
      <w:marTop w:val="0"/>
      <w:marBottom w:val="0"/>
      <w:divBdr>
        <w:top w:val="none" w:sz="0" w:space="0" w:color="auto"/>
        <w:left w:val="none" w:sz="0" w:space="0" w:color="auto"/>
        <w:bottom w:val="none" w:sz="0" w:space="0" w:color="auto"/>
        <w:right w:val="none" w:sz="0" w:space="0" w:color="auto"/>
      </w:divBdr>
    </w:div>
    <w:div w:id="431556484">
      <w:bodyDiv w:val="1"/>
      <w:marLeft w:val="0"/>
      <w:marRight w:val="0"/>
      <w:marTop w:val="0"/>
      <w:marBottom w:val="0"/>
      <w:divBdr>
        <w:top w:val="none" w:sz="0" w:space="0" w:color="auto"/>
        <w:left w:val="none" w:sz="0" w:space="0" w:color="auto"/>
        <w:bottom w:val="none" w:sz="0" w:space="0" w:color="auto"/>
        <w:right w:val="none" w:sz="0" w:space="0" w:color="auto"/>
      </w:divBdr>
    </w:div>
    <w:div w:id="451824425">
      <w:bodyDiv w:val="1"/>
      <w:marLeft w:val="0"/>
      <w:marRight w:val="0"/>
      <w:marTop w:val="0"/>
      <w:marBottom w:val="0"/>
      <w:divBdr>
        <w:top w:val="none" w:sz="0" w:space="0" w:color="auto"/>
        <w:left w:val="none" w:sz="0" w:space="0" w:color="auto"/>
        <w:bottom w:val="none" w:sz="0" w:space="0" w:color="auto"/>
        <w:right w:val="none" w:sz="0" w:space="0" w:color="auto"/>
      </w:divBdr>
    </w:div>
    <w:div w:id="515578293">
      <w:bodyDiv w:val="1"/>
      <w:marLeft w:val="0"/>
      <w:marRight w:val="0"/>
      <w:marTop w:val="0"/>
      <w:marBottom w:val="0"/>
      <w:divBdr>
        <w:top w:val="none" w:sz="0" w:space="0" w:color="auto"/>
        <w:left w:val="none" w:sz="0" w:space="0" w:color="auto"/>
        <w:bottom w:val="none" w:sz="0" w:space="0" w:color="auto"/>
        <w:right w:val="none" w:sz="0" w:space="0" w:color="auto"/>
      </w:divBdr>
    </w:div>
    <w:div w:id="527446664">
      <w:bodyDiv w:val="1"/>
      <w:marLeft w:val="0"/>
      <w:marRight w:val="0"/>
      <w:marTop w:val="0"/>
      <w:marBottom w:val="0"/>
      <w:divBdr>
        <w:top w:val="none" w:sz="0" w:space="0" w:color="auto"/>
        <w:left w:val="none" w:sz="0" w:space="0" w:color="auto"/>
        <w:bottom w:val="none" w:sz="0" w:space="0" w:color="auto"/>
        <w:right w:val="none" w:sz="0" w:space="0" w:color="auto"/>
      </w:divBdr>
    </w:div>
    <w:div w:id="640037257">
      <w:bodyDiv w:val="1"/>
      <w:marLeft w:val="0"/>
      <w:marRight w:val="0"/>
      <w:marTop w:val="0"/>
      <w:marBottom w:val="0"/>
      <w:divBdr>
        <w:top w:val="none" w:sz="0" w:space="0" w:color="auto"/>
        <w:left w:val="none" w:sz="0" w:space="0" w:color="auto"/>
        <w:bottom w:val="none" w:sz="0" w:space="0" w:color="auto"/>
        <w:right w:val="none" w:sz="0" w:space="0" w:color="auto"/>
      </w:divBdr>
    </w:div>
    <w:div w:id="648021536">
      <w:bodyDiv w:val="1"/>
      <w:marLeft w:val="0"/>
      <w:marRight w:val="0"/>
      <w:marTop w:val="0"/>
      <w:marBottom w:val="0"/>
      <w:divBdr>
        <w:top w:val="none" w:sz="0" w:space="0" w:color="auto"/>
        <w:left w:val="none" w:sz="0" w:space="0" w:color="auto"/>
        <w:bottom w:val="none" w:sz="0" w:space="0" w:color="auto"/>
        <w:right w:val="none" w:sz="0" w:space="0" w:color="auto"/>
      </w:divBdr>
    </w:div>
    <w:div w:id="706293406">
      <w:bodyDiv w:val="1"/>
      <w:marLeft w:val="0"/>
      <w:marRight w:val="0"/>
      <w:marTop w:val="0"/>
      <w:marBottom w:val="0"/>
      <w:divBdr>
        <w:top w:val="none" w:sz="0" w:space="0" w:color="auto"/>
        <w:left w:val="none" w:sz="0" w:space="0" w:color="auto"/>
        <w:bottom w:val="none" w:sz="0" w:space="0" w:color="auto"/>
        <w:right w:val="none" w:sz="0" w:space="0" w:color="auto"/>
      </w:divBdr>
    </w:div>
    <w:div w:id="850224458">
      <w:bodyDiv w:val="1"/>
      <w:marLeft w:val="0"/>
      <w:marRight w:val="0"/>
      <w:marTop w:val="0"/>
      <w:marBottom w:val="0"/>
      <w:divBdr>
        <w:top w:val="none" w:sz="0" w:space="0" w:color="auto"/>
        <w:left w:val="none" w:sz="0" w:space="0" w:color="auto"/>
        <w:bottom w:val="none" w:sz="0" w:space="0" w:color="auto"/>
        <w:right w:val="none" w:sz="0" w:space="0" w:color="auto"/>
      </w:divBdr>
    </w:div>
    <w:div w:id="890506801">
      <w:bodyDiv w:val="1"/>
      <w:marLeft w:val="0"/>
      <w:marRight w:val="0"/>
      <w:marTop w:val="0"/>
      <w:marBottom w:val="0"/>
      <w:divBdr>
        <w:top w:val="none" w:sz="0" w:space="0" w:color="auto"/>
        <w:left w:val="none" w:sz="0" w:space="0" w:color="auto"/>
        <w:bottom w:val="none" w:sz="0" w:space="0" w:color="auto"/>
        <w:right w:val="none" w:sz="0" w:space="0" w:color="auto"/>
      </w:divBdr>
      <w:divsChild>
        <w:div w:id="274680091">
          <w:marLeft w:val="0"/>
          <w:marRight w:val="0"/>
          <w:marTop w:val="0"/>
          <w:marBottom w:val="0"/>
          <w:divBdr>
            <w:top w:val="none" w:sz="0" w:space="0" w:color="auto"/>
            <w:left w:val="none" w:sz="0" w:space="0" w:color="auto"/>
            <w:bottom w:val="none" w:sz="0" w:space="0" w:color="auto"/>
            <w:right w:val="none" w:sz="0" w:space="0" w:color="auto"/>
          </w:divBdr>
          <w:divsChild>
            <w:div w:id="216166795">
              <w:marLeft w:val="0"/>
              <w:marRight w:val="0"/>
              <w:marTop w:val="0"/>
              <w:marBottom w:val="0"/>
              <w:divBdr>
                <w:top w:val="none" w:sz="0" w:space="0" w:color="auto"/>
                <w:left w:val="none" w:sz="0" w:space="0" w:color="auto"/>
                <w:bottom w:val="none" w:sz="0" w:space="0" w:color="auto"/>
                <w:right w:val="none" w:sz="0" w:space="0" w:color="auto"/>
              </w:divBdr>
              <w:divsChild>
                <w:div w:id="816650877">
                  <w:marLeft w:val="0"/>
                  <w:marRight w:val="691"/>
                  <w:marTop w:val="0"/>
                  <w:marBottom w:val="0"/>
                  <w:divBdr>
                    <w:top w:val="none" w:sz="0" w:space="0" w:color="auto"/>
                    <w:left w:val="none" w:sz="0" w:space="0" w:color="auto"/>
                    <w:bottom w:val="none" w:sz="0" w:space="0" w:color="auto"/>
                    <w:right w:val="none" w:sz="0" w:space="0" w:color="auto"/>
                  </w:divBdr>
                  <w:divsChild>
                    <w:div w:id="546335002">
                      <w:marLeft w:val="0"/>
                      <w:marRight w:val="0"/>
                      <w:marTop w:val="0"/>
                      <w:marBottom w:val="0"/>
                      <w:divBdr>
                        <w:top w:val="none" w:sz="0" w:space="0" w:color="auto"/>
                        <w:left w:val="none" w:sz="0" w:space="0" w:color="auto"/>
                        <w:bottom w:val="none" w:sz="0" w:space="0" w:color="auto"/>
                        <w:right w:val="none" w:sz="0" w:space="0" w:color="auto"/>
                      </w:divBdr>
                      <w:divsChild>
                        <w:div w:id="1548642276">
                          <w:marLeft w:val="0"/>
                          <w:marRight w:val="0"/>
                          <w:marTop w:val="0"/>
                          <w:marBottom w:val="0"/>
                          <w:divBdr>
                            <w:top w:val="none" w:sz="0" w:space="0" w:color="auto"/>
                            <w:left w:val="none" w:sz="0" w:space="0" w:color="auto"/>
                            <w:bottom w:val="none" w:sz="0" w:space="0" w:color="auto"/>
                            <w:right w:val="none" w:sz="0" w:space="0" w:color="auto"/>
                          </w:divBdr>
                          <w:divsChild>
                            <w:div w:id="890193797">
                              <w:marLeft w:val="0"/>
                              <w:marRight w:val="0"/>
                              <w:marTop w:val="0"/>
                              <w:marBottom w:val="0"/>
                              <w:divBdr>
                                <w:top w:val="none" w:sz="0" w:space="0" w:color="auto"/>
                                <w:left w:val="none" w:sz="0" w:space="0" w:color="auto"/>
                                <w:bottom w:val="none" w:sz="0" w:space="0" w:color="auto"/>
                                <w:right w:val="none" w:sz="0" w:space="0" w:color="auto"/>
                              </w:divBdr>
                              <w:divsChild>
                                <w:div w:id="740178676">
                                  <w:marLeft w:val="0"/>
                                  <w:marRight w:val="0"/>
                                  <w:marTop w:val="0"/>
                                  <w:marBottom w:val="0"/>
                                  <w:divBdr>
                                    <w:top w:val="none" w:sz="0" w:space="0" w:color="auto"/>
                                    <w:left w:val="none" w:sz="0" w:space="0" w:color="auto"/>
                                    <w:bottom w:val="none" w:sz="0" w:space="0" w:color="auto"/>
                                    <w:right w:val="none" w:sz="0" w:space="0" w:color="auto"/>
                                  </w:divBdr>
                                  <w:divsChild>
                                    <w:div w:id="1576624019">
                                      <w:marLeft w:val="0"/>
                                      <w:marRight w:val="0"/>
                                      <w:marTop w:val="0"/>
                                      <w:marBottom w:val="0"/>
                                      <w:divBdr>
                                        <w:top w:val="none" w:sz="0" w:space="0" w:color="auto"/>
                                        <w:left w:val="none" w:sz="0" w:space="0" w:color="auto"/>
                                        <w:bottom w:val="none" w:sz="0" w:space="0" w:color="auto"/>
                                        <w:right w:val="none" w:sz="0" w:space="0" w:color="auto"/>
                                      </w:divBdr>
                                      <w:divsChild>
                                        <w:div w:id="138976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061827">
                          <w:marLeft w:val="0"/>
                          <w:marRight w:val="0"/>
                          <w:marTop w:val="0"/>
                          <w:marBottom w:val="518"/>
                          <w:divBdr>
                            <w:top w:val="none" w:sz="0" w:space="0" w:color="auto"/>
                            <w:left w:val="none" w:sz="0" w:space="0" w:color="auto"/>
                            <w:bottom w:val="none" w:sz="0" w:space="0" w:color="auto"/>
                            <w:right w:val="none" w:sz="0" w:space="0" w:color="auto"/>
                          </w:divBdr>
                          <w:divsChild>
                            <w:div w:id="1686588269">
                              <w:marLeft w:val="0"/>
                              <w:marRight w:val="0"/>
                              <w:marTop w:val="0"/>
                              <w:marBottom w:val="0"/>
                              <w:divBdr>
                                <w:top w:val="none" w:sz="0" w:space="0" w:color="auto"/>
                                <w:left w:val="none" w:sz="0" w:space="0" w:color="auto"/>
                                <w:bottom w:val="none" w:sz="0" w:space="0" w:color="auto"/>
                                <w:right w:val="none" w:sz="0" w:space="0" w:color="auto"/>
                              </w:divBdr>
                              <w:divsChild>
                                <w:div w:id="1978873625">
                                  <w:marLeft w:val="0"/>
                                  <w:marRight w:val="0"/>
                                  <w:marTop w:val="0"/>
                                  <w:marBottom w:val="0"/>
                                  <w:divBdr>
                                    <w:top w:val="none" w:sz="0" w:space="0" w:color="auto"/>
                                    <w:left w:val="none" w:sz="0" w:space="0" w:color="auto"/>
                                    <w:bottom w:val="none" w:sz="0" w:space="0" w:color="auto"/>
                                    <w:right w:val="none" w:sz="0" w:space="0" w:color="auto"/>
                                  </w:divBdr>
                                  <w:divsChild>
                                    <w:div w:id="111112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951624">
                          <w:marLeft w:val="0"/>
                          <w:marRight w:val="0"/>
                          <w:marTop w:val="0"/>
                          <w:marBottom w:val="0"/>
                          <w:divBdr>
                            <w:top w:val="none" w:sz="0" w:space="0" w:color="auto"/>
                            <w:left w:val="none" w:sz="0" w:space="0" w:color="auto"/>
                            <w:bottom w:val="none" w:sz="0" w:space="0" w:color="auto"/>
                            <w:right w:val="none" w:sz="0" w:space="0" w:color="auto"/>
                          </w:divBdr>
                          <w:divsChild>
                            <w:div w:id="1697926387">
                              <w:marLeft w:val="0"/>
                              <w:marRight w:val="0"/>
                              <w:marTop w:val="0"/>
                              <w:marBottom w:val="0"/>
                              <w:divBdr>
                                <w:top w:val="none" w:sz="0" w:space="0" w:color="auto"/>
                                <w:left w:val="none" w:sz="0" w:space="0" w:color="auto"/>
                                <w:bottom w:val="none" w:sz="0" w:space="0" w:color="auto"/>
                                <w:right w:val="none" w:sz="0" w:space="0" w:color="auto"/>
                              </w:divBdr>
                              <w:divsChild>
                                <w:div w:id="998145899">
                                  <w:marLeft w:val="0"/>
                                  <w:marRight w:val="0"/>
                                  <w:marTop w:val="0"/>
                                  <w:marBottom w:val="0"/>
                                  <w:divBdr>
                                    <w:top w:val="none" w:sz="0" w:space="0" w:color="auto"/>
                                    <w:left w:val="none" w:sz="0" w:space="0" w:color="auto"/>
                                    <w:bottom w:val="none" w:sz="0" w:space="0" w:color="auto"/>
                                    <w:right w:val="none" w:sz="0" w:space="0" w:color="auto"/>
                                  </w:divBdr>
                                  <w:divsChild>
                                    <w:div w:id="135773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622327">
                          <w:marLeft w:val="0"/>
                          <w:marRight w:val="0"/>
                          <w:marTop w:val="0"/>
                          <w:marBottom w:val="0"/>
                          <w:divBdr>
                            <w:top w:val="none" w:sz="0" w:space="0" w:color="auto"/>
                            <w:left w:val="none" w:sz="0" w:space="0" w:color="auto"/>
                            <w:bottom w:val="none" w:sz="0" w:space="0" w:color="auto"/>
                            <w:right w:val="none" w:sz="0" w:space="0" w:color="auto"/>
                          </w:divBdr>
                          <w:divsChild>
                            <w:div w:id="1479881610">
                              <w:marLeft w:val="0"/>
                              <w:marRight w:val="0"/>
                              <w:marTop w:val="0"/>
                              <w:marBottom w:val="0"/>
                              <w:divBdr>
                                <w:top w:val="none" w:sz="0" w:space="0" w:color="auto"/>
                                <w:left w:val="none" w:sz="0" w:space="0" w:color="auto"/>
                                <w:bottom w:val="none" w:sz="0" w:space="0" w:color="auto"/>
                                <w:right w:val="none" w:sz="0" w:space="0" w:color="auto"/>
                              </w:divBdr>
                              <w:divsChild>
                                <w:div w:id="295722383">
                                  <w:marLeft w:val="0"/>
                                  <w:marRight w:val="0"/>
                                  <w:marTop w:val="0"/>
                                  <w:marBottom w:val="0"/>
                                  <w:divBdr>
                                    <w:top w:val="none" w:sz="0" w:space="0" w:color="auto"/>
                                    <w:left w:val="none" w:sz="0" w:space="0" w:color="auto"/>
                                    <w:bottom w:val="none" w:sz="0" w:space="0" w:color="auto"/>
                                    <w:right w:val="none" w:sz="0" w:space="0" w:color="auto"/>
                                  </w:divBdr>
                                  <w:divsChild>
                                    <w:div w:id="2147237623">
                                      <w:marLeft w:val="0"/>
                                      <w:marRight w:val="0"/>
                                      <w:marTop w:val="0"/>
                                      <w:marBottom w:val="0"/>
                                      <w:divBdr>
                                        <w:top w:val="none" w:sz="0" w:space="0" w:color="auto"/>
                                        <w:left w:val="none" w:sz="0" w:space="0" w:color="auto"/>
                                        <w:bottom w:val="none" w:sz="0" w:space="0" w:color="auto"/>
                                        <w:right w:val="none" w:sz="0" w:space="0" w:color="auto"/>
                                      </w:divBdr>
                                      <w:divsChild>
                                        <w:div w:id="575289478">
                                          <w:marLeft w:val="0"/>
                                          <w:marRight w:val="0"/>
                                          <w:marTop w:val="51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564846">
                  <w:marLeft w:val="0"/>
                  <w:marRight w:val="0"/>
                  <w:marTop w:val="0"/>
                  <w:marBottom w:val="0"/>
                  <w:divBdr>
                    <w:top w:val="none" w:sz="0" w:space="0" w:color="auto"/>
                    <w:left w:val="none" w:sz="0" w:space="0" w:color="auto"/>
                    <w:bottom w:val="none" w:sz="0" w:space="0" w:color="auto"/>
                    <w:right w:val="none" w:sz="0" w:space="0" w:color="auto"/>
                  </w:divBdr>
                  <w:divsChild>
                    <w:div w:id="1919942873">
                      <w:marLeft w:val="0"/>
                      <w:marRight w:val="0"/>
                      <w:marTop w:val="0"/>
                      <w:marBottom w:val="0"/>
                      <w:divBdr>
                        <w:top w:val="none" w:sz="0" w:space="0" w:color="auto"/>
                        <w:left w:val="none" w:sz="0" w:space="0" w:color="auto"/>
                        <w:bottom w:val="none" w:sz="0" w:space="0" w:color="auto"/>
                        <w:right w:val="none" w:sz="0" w:space="0" w:color="auto"/>
                      </w:divBdr>
                      <w:divsChild>
                        <w:div w:id="1486240581">
                          <w:marLeft w:val="0"/>
                          <w:marRight w:val="0"/>
                          <w:marTop w:val="0"/>
                          <w:marBottom w:val="0"/>
                          <w:divBdr>
                            <w:top w:val="none" w:sz="0" w:space="0" w:color="auto"/>
                            <w:left w:val="none" w:sz="0" w:space="0" w:color="auto"/>
                            <w:bottom w:val="none" w:sz="0" w:space="0" w:color="auto"/>
                            <w:right w:val="none" w:sz="0" w:space="0" w:color="auto"/>
                          </w:divBdr>
                          <w:divsChild>
                            <w:div w:id="1724913674">
                              <w:marLeft w:val="0"/>
                              <w:marRight w:val="0"/>
                              <w:marTop w:val="0"/>
                              <w:marBottom w:val="0"/>
                              <w:divBdr>
                                <w:top w:val="none" w:sz="0" w:space="0" w:color="auto"/>
                                <w:left w:val="none" w:sz="0" w:space="0" w:color="auto"/>
                                <w:bottom w:val="none" w:sz="0" w:space="0" w:color="auto"/>
                                <w:right w:val="none" w:sz="0" w:space="0" w:color="auto"/>
                              </w:divBdr>
                              <w:divsChild>
                                <w:div w:id="106973475">
                                  <w:marLeft w:val="0"/>
                                  <w:marRight w:val="0"/>
                                  <w:marTop w:val="0"/>
                                  <w:marBottom w:val="0"/>
                                  <w:divBdr>
                                    <w:top w:val="none" w:sz="0" w:space="0" w:color="auto"/>
                                    <w:left w:val="none" w:sz="0" w:space="0" w:color="auto"/>
                                    <w:bottom w:val="none" w:sz="0" w:space="0" w:color="auto"/>
                                    <w:right w:val="none" w:sz="0" w:space="0" w:color="auto"/>
                                  </w:divBdr>
                                  <w:divsChild>
                                    <w:div w:id="105994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065613">
      <w:bodyDiv w:val="1"/>
      <w:marLeft w:val="0"/>
      <w:marRight w:val="0"/>
      <w:marTop w:val="0"/>
      <w:marBottom w:val="0"/>
      <w:divBdr>
        <w:top w:val="none" w:sz="0" w:space="0" w:color="auto"/>
        <w:left w:val="none" w:sz="0" w:space="0" w:color="auto"/>
        <w:bottom w:val="none" w:sz="0" w:space="0" w:color="auto"/>
        <w:right w:val="none" w:sz="0" w:space="0" w:color="auto"/>
      </w:divBdr>
    </w:div>
    <w:div w:id="1006397370">
      <w:bodyDiv w:val="1"/>
      <w:marLeft w:val="0"/>
      <w:marRight w:val="0"/>
      <w:marTop w:val="0"/>
      <w:marBottom w:val="0"/>
      <w:divBdr>
        <w:top w:val="none" w:sz="0" w:space="0" w:color="auto"/>
        <w:left w:val="none" w:sz="0" w:space="0" w:color="auto"/>
        <w:bottom w:val="none" w:sz="0" w:space="0" w:color="auto"/>
        <w:right w:val="none" w:sz="0" w:space="0" w:color="auto"/>
      </w:divBdr>
    </w:div>
    <w:div w:id="1068109370">
      <w:bodyDiv w:val="1"/>
      <w:marLeft w:val="0"/>
      <w:marRight w:val="0"/>
      <w:marTop w:val="0"/>
      <w:marBottom w:val="0"/>
      <w:divBdr>
        <w:top w:val="none" w:sz="0" w:space="0" w:color="auto"/>
        <w:left w:val="none" w:sz="0" w:space="0" w:color="auto"/>
        <w:bottom w:val="none" w:sz="0" w:space="0" w:color="auto"/>
        <w:right w:val="none" w:sz="0" w:space="0" w:color="auto"/>
      </w:divBdr>
    </w:div>
    <w:div w:id="1127620240">
      <w:bodyDiv w:val="1"/>
      <w:marLeft w:val="0"/>
      <w:marRight w:val="0"/>
      <w:marTop w:val="0"/>
      <w:marBottom w:val="0"/>
      <w:divBdr>
        <w:top w:val="none" w:sz="0" w:space="0" w:color="auto"/>
        <w:left w:val="none" w:sz="0" w:space="0" w:color="auto"/>
        <w:bottom w:val="none" w:sz="0" w:space="0" w:color="auto"/>
        <w:right w:val="none" w:sz="0" w:space="0" w:color="auto"/>
      </w:divBdr>
    </w:div>
    <w:div w:id="1185092419">
      <w:bodyDiv w:val="1"/>
      <w:marLeft w:val="0"/>
      <w:marRight w:val="0"/>
      <w:marTop w:val="0"/>
      <w:marBottom w:val="0"/>
      <w:divBdr>
        <w:top w:val="none" w:sz="0" w:space="0" w:color="auto"/>
        <w:left w:val="none" w:sz="0" w:space="0" w:color="auto"/>
        <w:bottom w:val="none" w:sz="0" w:space="0" w:color="auto"/>
        <w:right w:val="none" w:sz="0" w:space="0" w:color="auto"/>
      </w:divBdr>
    </w:div>
    <w:div w:id="1191840541">
      <w:bodyDiv w:val="1"/>
      <w:marLeft w:val="0"/>
      <w:marRight w:val="0"/>
      <w:marTop w:val="0"/>
      <w:marBottom w:val="0"/>
      <w:divBdr>
        <w:top w:val="none" w:sz="0" w:space="0" w:color="auto"/>
        <w:left w:val="none" w:sz="0" w:space="0" w:color="auto"/>
        <w:bottom w:val="none" w:sz="0" w:space="0" w:color="auto"/>
        <w:right w:val="none" w:sz="0" w:space="0" w:color="auto"/>
      </w:divBdr>
    </w:div>
    <w:div w:id="1242181384">
      <w:bodyDiv w:val="1"/>
      <w:marLeft w:val="0"/>
      <w:marRight w:val="0"/>
      <w:marTop w:val="0"/>
      <w:marBottom w:val="0"/>
      <w:divBdr>
        <w:top w:val="none" w:sz="0" w:space="0" w:color="auto"/>
        <w:left w:val="none" w:sz="0" w:space="0" w:color="auto"/>
        <w:bottom w:val="none" w:sz="0" w:space="0" w:color="auto"/>
        <w:right w:val="none" w:sz="0" w:space="0" w:color="auto"/>
      </w:divBdr>
    </w:div>
    <w:div w:id="1301307885">
      <w:bodyDiv w:val="1"/>
      <w:marLeft w:val="0"/>
      <w:marRight w:val="0"/>
      <w:marTop w:val="0"/>
      <w:marBottom w:val="0"/>
      <w:divBdr>
        <w:top w:val="none" w:sz="0" w:space="0" w:color="auto"/>
        <w:left w:val="none" w:sz="0" w:space="0" w:color="auto"/>
        <w:bottom w:val="none" w:sz="0" w:space="0" w:color="auto"/>
        <w:right w:val="none" w:sz="0" w:space="0" w:color="auto"/>
      </w:divBdr>
    </w:div>
    <w:div w:id="1386639023">
      <w:bodyDiv w:val="1"/>
      <w:marLeft w:val="0"/>
      <w:marRight w:val="0"/>
      <w:marTop w:val="0"/>
      <w:marBottom w:val="0"/>
      <w:divBdr>
        <w:top w:val="none" w:sz="0" w:space="0" w:color="auto"/>
        <w:left w:val="none" w:sz="0" w:space="0" w:color="auto"/>
        <w:bottom w:val="none" w:sz="0" w:space="0" w:color="auto"/>
        <w:right w:val="none" w:sz="0" w:space="0" w:color="auto"/>
      </w:divBdr>
    </w:div>
    <w:div w:id="1389305823">
      <w:bodyDiv w:val="1"/>
      <w:marLeft w:val="0"/>
      <w:marRight w:val="0"/>
      <w:marTop w:val="0"/>
      <w:marBottom w:val="0"/>
      <w:divBdr>
        <w:top w:val="none" w:sz="0" w:space="0" w:color="auto"/>
        <w:left w:val="none" w:sz="0" w:space="0" w:color="auto"/>
        <w:bottom w:val="none" w:sz="0" w:space="0" w:color="auto"/>
        <w:right w:val="none" w:sz="0" w:space="0" w:color="auto"/>
      </w:divBdr>
    </w:div>
    <w:div w:id="1394426463">
      <w:bodyDiv w:val="1"/>
      <w:marLeft w:val="0"/>
      <w:marRight w:val="0"/>
      <w:marTop w:val="0"/>
      <w:marBottom w:val="0"/>
      <w:divBdr>
        <w:top w:val="none" w:sz="0" w:space="0" w:color="auto"/>
        <w:left w:val="none" w:sz="0" w:space="0" w:color="auto"/>
        <w:bottom w:val="none" w:sz="0" w:space="0" w:color="auto"/>
        <w:right w:val="none" w:sz="0" w:space="0" w:color="auto"/>
      </w:divBdr>
    </w:div>
    <w:div w:id="1459452468">
      <w:bodyDiv w:val="1"/>
      <w:marLeft w:val="0"/>
      <w:marRight w:val="0"/>
      <w:marTop w:val="0"/>
      <w:marBottom w:val="0"/>
      <w:divBdr>
        <w:top w:val="none" w:sz="0" w:space="0" w:color="auto"/>
        <w:left w:val="none" w:sz="0" w:space="0" w:color="auto"/>
        <w:bottom w:val="none" w:sz="0" w:space="0" w:color="auto"/>
        <w:right w:val="none" w:sz="0" w:space="0" w:color="auto"/>
      </w:divBdr>
    </w:div>
    <w:div w:id="1495221145">
      <w:bodyDiv w:val="1"/>
      <w:marLeft w:val="0"/>
      <w:marRight w:val="0"/>
      <w:marTop w:val="0"/>
      <w:marBottom w:val="0"/>
      <w:divBdr>
        <w:top w:val="none" w:sz="0" w:space="0" w:color="auto"/>
        <w:left w:val="none" w:sz="0" w:space="0" w:color="auto"/>
        <w:bottom w:val="none" w:sz="0" w:space="0" w:color="auto"/>
        <w:right w:val="none" w:sz="0" w:space="0" w:color="auto"/>
      </w:divBdr>
    </w:div>
    <w:div w:id="1510221701">
      <w:bodyDiv w:val="1"/>
      <w:marLeft w:val="0"/>
      <w:marRight w:val="0"/>
      <w:marTop w:val="0"/>
      <w:marBottom w:val="0"/>
      <w:divBdr>
        <w:top w:val="none" w:sz="0" w:space="0" w:color="auto"/>
        <w:left w:val="none" w:sz="0" w:space="0" w:color="auto"/>
        <w:bottom w:val="none" w:sz="0" w:space="0" w:color="auto"/>
        <w:right w:val="none" w:sz="0" w:space="0" w:color="auto"/>
      </w:divBdr>
    </w:div>
    <w:div w:id="1523857717">
      <w:bodyDiv w:val="1"/>
      <w:marLeft w:val="0"/>
      <w:marRight w:val="0"/>
      <w:marTop w:val="0"/>
      <w:marBottom w:val="0"/>
      <w:divBdr>
        <w:top w:val="none" w:sz="0" w:space="0" w:color="auto"/>
        <w:left w:val="none" w:sz="0" w:space="0" w:color="auto"/>
        <w:bottom w:val="none" w:sz="0" w:space="0" w:color="auto"/>
        <w:right w:val="none" w:sz="0" w:space="0" w:color="auto"/>
      </w:divBdr>
    </w:div>
    <w:div w:id="1549876960">
      <w:bodyDiv w:val="1"/>
      <w:marLeft w:val="0"/>
      <w:marRight w:val="0"/>
      <w:marTop w:val="0"/>
      <w:marBottom w:val="0"/>
      <w:divBdr>
        <w:top w:val="none" w:sz="0" w:space="0" w:color="auto"/>
        <w:left w:val="none" w:sz="0" w:space="0" w:color="auto"/>
        <w:bottom w:val="none" w:sz="0" w:space="0" w:color="auto"/>
        <w:right w:val="none" w:sz="0" w:space="0" w:color="auto"/>
      </w:divBdr>
    </w:div>
    <w:div w:id="1561675296">
      <w:bodyDiv w:val="1"/>
      <w:marLeft w:val="0"/>
      <w:marRight w:val="0"/>
      <w:marTop w:val="0"/>
      <w:marBottom w:val="0"/>
      <w:divBdr>
        <w:top w:val="none" w:sz="0" w:space="0" w:color="auto"/>
        <w:left w:val="none" w:sz="0" w:space="0" w:color="auto"/>
        <w:bottom w:val="none" w:sz="0" w:space="0" w:color="auto"/>
        <w:right w:val="none" w:sz="0" w:space="0" w:color="auto"/>
      </w:divBdr>
    </w:div>
    <w:div w:id="1570312820">
      <w:bodyDiv w:val="1"/>
      <w:marLeft w:val="0"/>
      <w:marRight w:val="0"/>
      <w:marTop w:val="0"/>
      <w:marBottom w:val="0"/>
      <w:divBdr>
        <w:top w:val="none" w:sz="0" w:space="0" w:color="auto"/>
        <w:left w:val="none" w:sz="0" w:space="0" w:color="auto"/>
        <w:bottom w:val="none" w:sz="0" w:space="0" w:color="auto"/>
        <w:right w:val="none" w:sz="0" w:space="0" w:color="auto"/>
      </w:divBdr>
    </w:div>
    <w:div w:id="1598755150">
      <w:bodyDiv w:val="1"/>
      <w:marLeft w:val="0"/>
      <w:marRight w:val="0"/>
      <w:marTop w:val="0"/>
      <w:marBottom w:val="0"/>
      <w:divBdr>
        <w:top w:val="none" w:sz="0" w:space="0" w:color="auto"/>
        <w:left w:val="none" w:sz="0" w:space="0" w:color="auto"/>
        <w:bottom w:val="none" w:sz="0" w:space="0" w:color="auto"/>
        <w:right w:val="none" w:sz="0" w:space="0" w:color="auto"/>
      </w:divBdr>
    </w:div>
    <w:div w:id="1704793079">
      <w:bodyDiv w:val="1"/>
      <w:marLeft w:val="0"/>
      <w:marRight w:val="0"/>
      <w:marTop w:val="0"/>
      <w:marBottom w:val="0"/>
      <w:divBdr>
        <w:top w:val="none" w:sz="0" w:space="0" w:color="auto"/>
        <w:left w:val="none" w:sz="0" w:space="0" w:color="auto"/>
        <w:bottom w:val="none" w:sz="0" w:space="0" w:color="auto"/>
        <w:right w:val="none" w:sz="0" w:space="0" w:color="auto"/>
      </w:divBdr>
    </w:div>
    <w:div w:id="1746566209">
      <w:bodyDiv w:val="1"/>
      <w:marLeft w:val="0"/>
      <w:marRight w:val="0"/>
      <w:marTop w:val="0"/>
      <w:marBottom w:val="0"/>
      <w:divBdr>
        <w:top w:val="none" w:sz="0" w:space="0" w:color="auto"/>
        <w:left w:val="none" w:sz="0" w:space="0" w:color="auto"/>
        <w:bottom w:val="none" w:sz="0" w:space="0" w:color="auto"/>
        <w:right w:val="none" w:sz="0" w:space="0" w:color="auto"/>
      </w:divBdr>
    </w:div>
    <w:div w:id="1747722716">
      <w:bodyDiv w:val="1"/>
      <w:marLeft w:val="0"/>
      <w:marRight w:val="0"/>
      <w:marTop w:val="0"/>
      <w:marBottom w:val="0"/>
      <w:divBdr>
        <w:top w:val="none" w:sz="0" w:space="0" w:color="auto"/>
        <w:left w:val="none" w:sz="0" w:space="0" w:color="auto"/>
        <w:bottom w:val="none" w:sz="0" w:space="0" w:color="auto"/>
        <w:right w:val="none" w:sz="0" w:space="0" w:color="auto"/>
      </w:divBdr>
    </w:div>
    <w:div w:id="1793208880">
      <w:bodyDiv w:val="1"/>
      <w:marLeft w:val="0"/>
      <w:marRight w:val="0"/>
      <w:marTop w:val="0"/>
      <w:marBottom w:val="0"/>
      <w:divBdr>
        <w:top w:val="none" w:sz="0" w:space="0" w:color="auto"/>
        <w:left w:val="none" w:sz="0" w:space="0" w:color="auto"/>
        <w:bottom w:val="none" w:sz="0" w:space="0" w:color="auto"/>
        <w:right w:val="none" w:sz="0" w:space="0" w:color="auto"/>
      </w:divBdr>
    </w:div>
    <w:div w:id="1817259939">
      <w:bodyDiv w:val="1"/>
      <w:marLeft w:val="0"/>
      <w:marRight w:val="0"/>
      <w:marTop w:val="0"/>
      <w:marBottom w:val="0"/>
      <w:divBdr>
        <w:top w:val="none" w:sz="0" w:space="0" w:color="auto"/>
        <w:left w:val="none" w:sz="0" w:space="0" w:color="auto"/>
        <w:bottom w:val="none" w:sz="0" w:space="0" w:color="auto"/>
        <w:right w:val="none" w:sz="0" w:space="0" w:color="auto"/>
      </w:divBdr>
    </w:div>
    <w:div w:id="1874734744">
      <w:bodyDiv w:val="1"/>
      <w:marLeft w:val="0"/>
      <w:marRight w:val="0"/>
      <w:marTop w:val="0"/>
      <w:marBottom w:val="0"/>
      <w:divBdr>
        <w:top w:val="none" w:sz="0" w:space="0" w:color="auto"/>
        <w:left w:val="none" w:sz="0" w:space="0" w:color="auto"/>
        <w:bottom w:val="none" w:sz="0" w:space="0" w:color="auto"/>
        <w:right w:val="none" w:sz="0" w:space="0" w:color="auto"/>
      </w:divBdr>
    </w:div>
    <w:div w:id="1921523433">
      <w:bodyDiv w:val="1"/>
      <w:marLeft w:val="0"/>
      <w:marRight w:val="0"/>
      <w:marTop w:val="0"/>
      <w:marBottom w:val="0"/>
      <w:divBdr>
        <w:top w:val="none" w:sz="0" w:space="0" w:color="auto"/>
        <w:left w:val="none" w:sz="0" w:space="0" w:color="auto"/>
        <w:bottom w:val="none" w:sz="0" w:space="0" w:color="auto"/>
        <w:right w:val="none" w:sz="0" w:space="0" w:color="auto"/>
      </w:divBdr>
    </w:div>
    <w:div w:id="1929538232">
      <w:bodyDiv w:val="1"/>
      <w:marLeft w:val="0"/>
      <w:marRight w:val="0"/>
      <w:marTop w:val="0"/>
      <w:marBottom w:val="0"/>
      <w:divBdr>
        <w:top w:val="none" w:sz="0" w:space="0" w:color="auto"/>
        <w:left w:val="none" w:sz="0" w:space="0" w:color="auto"/>
        <w:bottom w:val="none" w:sz="0" w:space="0" w:color="auto"/>
        <w:right w:val="none" w:sz="0" w:space="0" w:color="auto"/>
      </w:divBdr>
    </w:div>
    <w:div w:id="2030986014">
      <w:bodyDiv w:val="1"/>
      <w:marLeft w:val="0"/>
      <w:marRight w:val="0"/>
      <w:marTop w:val="0"/>
      <w:marBottom w:val="0"/>
      <w:divBdr>
        <w:top w:val="none" w:sz="0" w:space="0" w:color="auto"/>
        <w:left w:val="none" w:sz="0" w:space="0" w:color="auto"/>
        <w:bottom w:val="none" w:sz="0" w:space="0" w:color="auto"/>
        <w:right w:val="none" w:sz="0" w:space="0" w:color="auto"/>
      </w:divBdr>
    </w:div>
    <w:div w:id="2055614605">
      <w:bodyDiv w:val="1"/>
      <w:marLeft w:val="0"/>
      <w:marRight w:val="0"/>
      <w:marTop w:val="0"/>
      <w:marBottom w:val="0"/>
      <w:divBdr>
        <w:top w:val="none" w:sz="0" w:space="0" w:color="auto"/>
        <w:left w:val="none" w:sz="0" w:space="0" w:color="auto"/>
        <w:bottom w:val="none" w:sz="0" w:space="0" w:color="auto"/>
        <w:right w:val="none" w:sz="0" w:space="0" w:color="auto"/>
      </w:divBdr>
    </w:div>
    <w:div w:id="2073691404">
      <w:bodyDiv w:val="1"/>
      <w:marLeft w:val="0"/>
      <w:marRight w:val="0"/>
      <w:marTop w:val="0"/>
      <w:marBottom w:val="0"/>
      <w:divBdr>
        <w:top w:val="none" w:sz="0" w:space="0" w:color="auto"/>
        <w:left w:val="none" w:sz="0" w:space="0" w:color="auto"/>
        <w:bottom w:val="none" w:sz="0" w:space="0" w:color="auto"/>
        <w:right w:val="none" w:sz="0" w:space="0" w:color="auto"/>
      </w:divBdr>
    </w:div>
    <w:div w:id="2076661066">
      <w:bodyDiv w:val="1"/>
      <w:marLeft w:val="0"/>
      <w:marRight w:val="0"/>
      <w:marTop w:val="0"/>
      <w:marBottom w:val="0"/>
      <w:divBdr>
        <w:top w:val="none" w:sz="0" w:space="0" w:color="auto"/>
        <w:left w:val="none" w:sz="0" w:space="0" w:color="auto"/>
        <w:bottom w:val="none" w:sz="0" w:space="0" w:color="auto"/>
        <w:right w:val="none" w:sz="0" w:space="0" w:color="auto"/>
      </w:divBdr>
    </w:div>
    <w:div w:id="2089617744">
      <w:bodyDiv w:val="1"/>
      <w:marLeft w:val="0"/>
      <w:marRight w:val="0"/>
      <w:marTop w:val="0"/>
      <w:marBottom w:val="0"/>
      <w:divBdr>
        <w:top w:val="none" w:sz="0" w:space="0" w:color="auto"/>
        <w:left w:val="none" w:sz="0" w:space="0" w:color="auto"/>
        <w:bottom w:val="none" w:sz="0" w:space="0" w:color="auto"/>
        <w:right w:val="none" w:sz="0" w:space="0" w:color="auto"/>
      </w:divBdr>
    </w:div>
    <w:div w:id="212672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aspar.sc.gov.br" TargetMode="External"/><Relationship Id="rId18" Type="http://schemas.openxmlformats.org/officeDocument/2006/relationships/hyperlink" Target="http://www.comprasbr.com.br" TargetMode="External"/><Relationship Id="rId26" Type="http://schemas.openxmlformats.org/officeDocument/2006/relationships/hyperlink" Target="http://www.gaspar.sc.gov.br" TargetMode="External"/><Relationship Id="rId39" Type="http://schemas.openxmlformats.org/officeDocument/2006/relationships/hyperlink" Target="mailto:pregao@gaspar.sc.gov.br" TargetMode="External"/><Relationship Id="rId3" Type="http://schemas.openxmlformats.org/officeDocument/2006/relationships/styles" Target="styles.xml"/><Relationship Id="rId21" Type="http://schemas.openxmlformats.org/officeDocument/2006/relationships/hyperlink" Target="http://legislacao.planalto.gov.br/legisla/legislacao.nsf/Viw_Identificacao/DEC%2011.430-2023?OpenDocument" TargetMode="External"/><Relationship Id="rId34" Type="http://schemas.openxmlformats.org/officeDocument/2006/relationships/hyperlink" Target="http://legislacao.planalto.gov.br/legisla/legislacao.nsf/Viw_Identificacao/lei%2014.133-2021?OpenDocument" TargetMode="External"/><Relationship Id="rId42" Type="http://schemas.openxmlformats.org/officeDocument/2006/relationships/hyperlink" Target="https://www.planalto.gov.br/ccivil_03/_Ato2011-2014/2013/Lei/L12846.htm"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br.com.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1-2014/2013/Lei/L12846.htm" TargetMode="External"/><Relationship Id="rId33" Type="http://schemas.openxmlformats.org/officeDocument/2006/relationships/hyperlink" Target="mailto:pregao@gaspar.sc.gov.br" TargetMode="External"/><Relationship Id="rId38" Type="http://schemas.openxmlformats.org/officeDocument/2006/relationships/hyperlink" Target="http://legislacao.planalto.gov.br/legisla/legislacao.nsf/Viw_Identificacao/lei%2014.133-2021?OpenDocument" TargetMode="External"/><Relationship Id="rId46" Type="http://schemas.openxmlformats.org/officeDocument/2006/relationships/hyperlink" Target="https://www.planalto.gov.br/ccivil_03/_Ato2011-2014/2013/Lei/L12846.htm" TargetMode="External"/><Relationship Id="rId2" Type="http://schemas.openxmlformats.org/officeDocument/2006/relationships/numbering" Target="numbering.xml"/><Relationship Id="rId16" Type="http://schemas.openxmlformats.org/officeDocument/2006/relationships/hyperlink" Target="http://www.comprasbr.com.br" TargetMode="External"/><Relationship Id="rId20" Type="http://schemas.openxmlformats.org/officeDocument/2006/relationships/hyperlink" Target="http://www.comprasbr.com.br" TargetMode="External"/><Relationship Id="rId29" Type="http://schemas.openxmlformats.org/officeDocument/2006/relationships/hyperlink" Target="http://www.gaspar.sc.gov.br" TargetMode="External"/><Relationship Id="rId41" Type="http://schemas.openxmlformats.org/officeDocument/2006/relationships/hyperlink" Target="http://legislacao.planalto.gov.br/legisla/legislacao.nsf/Viw_Identificacao/lei%2014.133-2021?OpenDoc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spar.sc.gov.br" TargetMode="External"/><Relationship Id="rId24" Type="http://schemas.openxmlformats.org/officeDocument/2006/relationships/hyperlink" Target="mailto:pregao@gaspar.sc.gov.br" TargetMode="External"/><Relationship Id="rId32" Type="http://schemas.openxmlformats.org/officeDocument/2006/relationships/hyperlink" Target="http://legislacao.planalto.gov.br/legisla/legislacao.nsf/Viw_Identificacao/lei%2014.133-2021?OpenDocument" TargetMode="External"/><Relationship Id="rId37" Type="http://schemas.openxmlformats.org/officeDocument/2006/relationships/hyperlink" Target="http://legislacao.planalto.gov.br/legisla/legislacao.nsf/Viw_Identificacao/lei%2014.133-2021?OpenDocument" TargetMode="External"/><Relationship Id="rId40" Type="http://schemas.openxmlformats.org/officeDocument/2006/relationships/hyperlink" Target="http://legislacao.planalto.gov.br/legisla/legislacao.nsf/Viw_Identificacao/lei%2014.133-2021?OpenDocument" TargetMode="External"/><Relationship Id="rId45" Type="http://schemas.openxmlformats.org/officeDocument/2006/relationships/hyperlink" Target="http://legislacao.planalto.gov.br/legisla/legislacao.nsf/Viw_Identificacao/lei%2014.133-2021?OpenDocument" TargetMode="External"/><Relationship Id="rId5" Type="http://schemas.openxmlformats.org/officeDocument/2006/relationships/webSettings" Target="webSettings.xml"/><Relationship Id="rId15" Type="http://schemas.openxmlformats.org/officeDocument/2006/relationships/hyperlink" Target="http://www.comprasbr.com.br" TargetMode="External"/><Relationship Id="rId23" Type="http://schemas.openxmlformats.org/officeDocument/2006/relationships/hyperlink" Target="mailto:pregao@gaspar.sc.gov.br" TargetMode="External"/><Relationship Id="rId28" Type="http://schemas.openxmlformats.org/officeDocument/2006/relationships/hyperlink" Target="http://www.comprasbr.com.br" TargetMode="External"/><Relationship Id="rId36" Type="http://schemas.openxmlformats.org/officeDocument/2006/relationships/hyperlink" Target="https://www.planalto.gov.br/ccivil_03/_Ato2011-2014/2013/Lei/L12846.htm" TargetMode="External"/><Relationship Id="rId49" Type="http://schemas.openxmlformats.org/officeDocument/2006/relationships/fontTable" Target="fontTable.xml"/><Relationship Id="rId10" Type="http://schemas.openxmlformats.org/officeDocument/2006/relationships/hyperlink" Target="http://www.comprasbr.com.br" TargetMode="External"/><Relationship Id="rId19" Type="http://schemas.openxmlformats.org/officeDocument/2006/relationships/hyperlink" Target="http://www.portaldoempreendedor.gov.br" TargetMode="External"/><Relationship Id="rId31" Type="http://schemas.openxmlformats.org/officeDocument/2006/relationships/hyperlink" Target="http://legislacao.planalto.gov.br/legisla/legislacao.nsf/Viw_Identificacao/lei%2014.133-2021?OpenDocument" TargetMode="External"/><Relationship Id="rId44" Type="http://schemas.openxmlformats.org/officeDocument/2006/relationships/hyperlink" Target="http://legislacao.planalto.gov.br/legisla/legislacao.nsf/Viw_Identificacao/lei%2014.133-2021?OpenDocument" TargetMode="External"/><Relationship Id="rId4" Type="http://schemas.openxmlformats.org/officeDocument/2006/relationships/settings" Target="settings.xml"/><Relationship Id="rId9" Type="http://schemas.openxmlformats.org/officeDocument/2006/relationships/hyperlink" Target="http://www.comprasbr.com.br" TargetMode="External"/><Relationship Id="rId14" Type="http://schemas.openxmlformats.org/officeDocument/2006/relationships/hyperlink" Target="http://www.comprasbr.com.br" TargetMode="External"/><Relationship Id="rId22" Type="http://schemas.openxmlformats.org/officeDocument/2006/relationships/hyperlink" Target="mailto:pregao@gaspar.sc.gov.br" TargetMode="External"/><Relationship Id="rId27" Type="http://schemas.openxmlformats.org/officeDocument/2006/relationships/hyperlink" Target="http://www.comprasbr.com.br" TargetMode="External"/><Relationship Id="rId30" Type="http://schemas.openxmlformats.org/officeDocument/2006/relationships/hyperlink" Target="http://www.comprasbr.com.br" TargetMode="External"/><Relationship Id="rId35" Type="http://schemas.openxmlformats.org/officeDocument/2006/relationships/hyperlink" Target="http://legislacao.planalto.gov.br/legisla/legislacao.nsf/Viw_Identificacao/lei%2014.133-2021?OpenDocument" TargetMode="External"/><Relationship Id="rId43" Type="http://schemas.openxmlformats.org/officeDocument/2006/relationships/hyperlink" Target="mailto:pregao@gaspar.sc.gov.br" TargetMode="External"/><Relationship Id="rId48" Type="http://schemas.openxmlformats.org/officeDocument/2006/relationships/footer" Target="footer1.xml"/><Relationship Id="rId8" Type="http://schemas.openxmlformats.org/officeDocument/2006/relationships/hyperlink" Target="http://www.comprasbr.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5DCD0-246D-40C7-A560-34DEC5B1B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77</Pages>
  <Words>41486</Words>
  <Characters>224028</Characters>
  <Application>Microsoft Office Word</Application>
  <DocSecurity>0</DocSecurity>
  <Lines>1866</Lines>
  <Paragraphs>529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ronnie.balbinot</cp:lastModifiedBy>
  <cp:revision>35</cp:revision>
  <cp:lastPrinted>2024-04-03T18:24:00Z</cp:lastPrinted>
  <dcterms:created xsi:type="dcterms:W3CDTF">2024-01-16T11:36:00Z</dcterms:created>
  <dcterms:modified xsi:type="dcterms:W3CDTF">2024-04-03T18:24:00Z</dcterms:modified>
</cp:coreProperties>
</file>