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839E4E4" w:rsidR="00405283" w:rsidRDefault="004523EE" w:rsidP="005937CC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70675782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e o Fundo Municipal</w:t>
      </w:r>
      <w:r>
        <w:t xml:space="preserve"> de Cordilheira Alta, SC, torna</w:t>
      </w:r>
      <w:r w:rsidR="001D2DC8">
        <w:t>m</w:t>
      </w:r>
      <w:r>
        <w:t xml:space="preserve">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FE3B1D">
        <w:rPr>
          <w:b/>
        </w:rPr>
        <w:t>item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04E999E0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</w:t>
      </w:r>
      <w:r w:rsidR="000A6A66">
        <w:t>1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C6F72">
        <w:t>4</w:t>
      </w:r>
      <w:r w:rsidR="000A6A66">
        <w:t>9</w:t>
      </w:r>
      <w:r>
        <w:t>/202</w:t>
      </w:r>
      <w:r w:rsidR="0030698A">
        <w:t>4</w:t>
      </w:r>
      <w:r w:rsidR="003C6F72">
        <w:t xml:space="preserve"> </w:t>
      </w:r>
    </w:p>
    <w:p w14:paraId="004ED2EE" w14:textId="3E0B8177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0A6A66" w:rsidRPr="000A6A66">
        <w:rPr>
          <w:rFonts w:ascii="Bookman Old Style" w:hAnsi="Bookman Old Style"/>
          <w:sz w:val="24"/>
          <w:szCs w:val="24"/>
        </w:rPr>
        <w:t>REGISTRO DE PREÇO PARA EVENTUAL CONTRATAÇÃO DE SERVIÇOS DE TRANSPORTE DE PASSAGEIROS COM ÔNIBUS, MICRO-ÔNIBUS E VAN, VISANDO ATENDER AS DEMANDAS DO FUNDO MUNICIPAL DE SAÚDE DE CORDILHEIRA ALTA E DAS SECRETARIAS MUNICIPAIS DE CULTURA, ESPORTE E TURISMO E DE ASSISTÊNCIA SOCIAL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5820074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0136EC">
        <w:rPr>
          <w:b/>
          <w:highlight w:val="yellow"/>
        </w:rPr>
        <w:t>1</w:t>
      </w:r>
      <w:r w:rsidR="00EB28CF">
        <w:rPr>
          <w:b/>
          <w:highlight w:val="yellow"/>
        </w:rPr>
        <w:t>8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7B27E79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A6A66">
        <w:rPr>
          <w:b/>
          <w:highlight w:val="yellow"/>
        </w:rPr>
        <w:t>0</w:t>
      </w:r>
      <w:r w:rsidR="00EB28CF">
        <w:rPr>
          <w:b/>
          <w:highlight w:val="yellow"/>
        </w:rPr>
        <w:t>4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2D3F599B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136EC">
        <w:rPr>
          <w:b/>
          <w:highlight w:val="yellow"/>
        </w:rPr>
        <w:t>1</w:t>
      </w:r>
      <w:r w:rsidR="00EB28CF">
        <w:rPr>
          <w:b/>
          <w:highlight w:val="yellow"/>
        </w:rPr>
        <w:t>8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0136EC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70D49928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A6A66">
        <w:rPr>
          <w:color w:val="FF0000"/>
        </w:rPr>
        <w:t>0</w:t>
      </w:r>
      <w:r w:rsidR="00EB28CF">
        <w:rPr>
          <w:color w:val="FF0000"/>
        </w:rPr>
        <w:t>4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400BB385" w:rsidR="00405283" w:rsidRDefault="000A6A66" w:rsidP="001D2DC8">
      <w:pPr>
        <w:pStyle w:val="Corpodetexto"/>
        <w:spacing w:line="252" w:lineRule="exact"/>
        <w:jc w:val="both"/>
      </w:pPr>
      <w:r>
        <w:t>Rudimar Marafon</w:t>
      </w:r>
      <w:r w:rsidR="001D2DC8">
        <w:t xml:space="preserve">, </w:t>
      </w:r>
      <w:r w:rsidR="001D2DC8">
        <w:t>Autoridade Competente</w:t>
      </w:r>
      <w:bookmarkStart w:id="0" w:name="_GoBack"/>
      <w:bookmarkEnd w:id="0"/>
      <w:r w:rsidR="001D2DC8">
        <w:t xml:space="preserve">  </w:t>
      </w:r>
      <w:r w:rsidR="001D2DC8">
        <w:t xml:space="preserve">e Flavia Cortes Garcia, </w:t>
      </w:r>
      <w:r w:rsidR="001D2DC8">
        <w:t>Gestora do Fundo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136EC"/>
    <w:rsid w:val="00020568"/>
    <w:rsid w:val="000226B1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36414"/>
    <w:rsid w:val="00560DD1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69B5"/>
    <w:rsid w:val="00AB5243"/>
    <w:rsid w:val="00AB66FD"/>
    <w:rsid w:val="00AE6A54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AA1D4-CF47-453C-AF08-582FC422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33</cp:revision>
  <cp:lastPrinted>2024-03-08T17:33:00Z</cp:lastPrinted>
  <dcterms:created xsi:type="dcterms:W3CDTF">2024-03-10T21:38:00Z</dcterms:created>
  <dcterms:modified xsi:type="dcterms:W3CDTF">2024-09-04T10:45:00Z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