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5A3BBD62" w:rsidR="00405283" w:rsidRPr="005937CC" w:rsidRDefault="004523EE" w:rsidP="005937CC">
      <w:pPr>
        <w:ind w:left="102" w:right="116"/>
        <w:jc w:val="both"/>
        <w:rPr>
          <w:b/>
        </w:rPr>
      </w:pPr>
      <w:r>
        <w:t>O Município de Cordilheira Alta, SC,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599EF70A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90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0136EC">
        <w:t>8</w:t>
      </w:r>
      <w:r>
        <w:t>/202</w:t>
      </w:r>
      <w:r w:rsidR="0030698A">
        <w:t>4</w:t>
      </w:r>
      <w:r w:rsidR="003C6F72">
        <w:t xml:space="preserve"> </w:t>
      </w:r>
    </w:p>
    <w:p w14:paraId="004ED2EE" w14:textId="4631522F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0136EC" w:rsidRPr="000136EC">
        <w:rPr>
          <w:rFonts w:ascii="Bookman Old Style" w:hAnsi="Bookman Old Style"/>
          <w:sz w:val="24"/>
          <w:szCs w:val="24"/>
        </w:rPr>
        <w:t>REGISTRO DE PREÇOS PARA FUTURA E EVENTUAL AQUISIÇÃO DE BRITADOS, TUBOS DE CONCRETO E REJEITO DE ASFALTO VISANDO ATENDER AS NECESSIDADES DA SECRETARIA DE INFRAESTRUTURA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710ACD6C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136EC">
        <w:rPr>
          <w:b/>
          <w:highlight w:val="yellow"/>
        </w:rPr>
        <w:t>11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9767312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136EC">
        <w:rPr>
          <w:b/>
          <w:highlight w:val="yellow"/>
        </w:rPr>
        <w:t>30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382170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470AC3C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136EC">
        <w:rPr>
          <w:b/>
          <w:highlight w:val="yellow"/>
        </w:rPr>
        <w:t>11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64A7162B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136EC">
        <w:rPr>
          <w:color w:val="FF0000"/>
        </w:rPr>
        <w:t>30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382170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6183F68E" w:rsidR="00405283" w:rsidRDefault="00382170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4161EFBB" w:rsidR="00405283" w:rsidRDefault="00382170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251B5-4C8E-4FAD-8F38-7392956B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29</cp:revision>
  <cp:lastPrinted>2024-03-08T17:33:00Z</cp:lastPrinted>
  <dcterms:created xsi:type="dcterms:W3CDTF">2024-03-10T21:38:00Z</dcterms:created>
  <dcterms:modified xsi:type="dcterms:W3CDTF">2024-08-30T13:12:00Z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