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0FD23" w14:textId="77777777" w:rsidR="00307309" w:rsidRPr="00464A7C" w:rsidRDefault="00307309" w:rsidP="00464A7C">
      <w:pPr>
        <w:spacing w:after="0" w:line="240" w:lineRule="auto"/>
        <w:jc w:val="center"/>
        <w:rPr>
          <w:rFonts w:ascii="Bookman Old Style" w:eastAsia="Arial" w:hAnsi="Bookman Old Style" w:cs="Arial"/>
          <w:b/>
          <w:color w:val="000000"/>
          <w:sz w:val="24"/>
          <w:szCs w:val="24"/>
        </w:rPr>
      </w:pPr>
      <w:bookmarkStart w:id="0" w:name="_Hlk161141934"/>
      <w:bookmarkStart w:id="1" w:name="_Hlk175901421"/>
      <w:r w:rsidRPr="00464A7C">
        <w:rPr>
          <w:rFonts w:ascii="Bookman Old Style" w:eastAsia="Arial" w:hAnsi="Bookman Old Style" w:cs="Arial"/>
          <w:b/>
          <w:color w:val="000000"/>
          <w:sz w:val="24"/>
          <w:szCs w:val="24"/>
        </w:rPr>
        <w:t>TERMO DE REFERÊNCIA</w:t>
      </w:r>
    </w:p>
    <w:p w14:paraId="0E9C2752" w14:textId="77777777" w:rsidR="00307309" w:rsidRPr="00464A7C" w:rsidRDefault="00307309" w:rsidP="00464A7C">
      <w:pPr>
        <w:spacing w:after="0" w:line="240" w:lineRule="auto"/>
        <w:jc w:val="center"/>
        <w:rPr>
          <w:rFonts w:ascii="Bookman Old Style" w:eastAsia="Arial" w:hAnsi="Bookman Old Style" w:cs="Arial"/>
          <w:b/>
          <w:sz w:val="24"/>
          <w:szCs w:val="24"/>
        </w:rPr>
      </w:pPr>
    </w:p>
    <w:p w14:paraId="179D3515"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OBJETO</w:t>
      </w:r>
    </w:p>
    <w:p w14:paraId="050A1444"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6EB81991" w14:textId="77777777" w:rsidR="00307309" w:rsidRPr="00464A7C" w:rsidRDefault="00307309" w:rsidP="00464A7C">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Definição do objeto:</w:t>
      </w:r>
    </w:p>
    <w:p w14:paraId="27B9B79A" w14:textId="77777777" w:rsidR="00307309" w:rsidRPr="00464A7C" w:rsidRDefault="00307309" w:rsidP="00464A7C">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hAnsi="Bookman Old Style"/>
          <w:sz w:val="24"/>
          <w:szCs w:val="24"/>
        </w:rPr>
        <w:t>Registro de Preços para futura e eventual aquisição de britados, tubos de concreto e rejeito de asfalto visando atender as necessidades da Secretaria de infraestrutura do Município de Cordilheira Alta SC</w:t>
      </w:r>
      <w:r w:rsidRPr="00464A7C">
        <w:rPr>
          <w:rFonts w:ascii="Bookman Old Style" w:eastAsia="Arial" w:hAnsi="Bookman Old Style" w:cs="Arial"/>
          <w:color w:val="000000"/>
          <w:sz w:val="24"/>
          <w:szCs w:val="24"/>
        </w:rPr>
        <w:t>, nos termos da tabela abaixo, conforme condições e exigências estabelecidas neste instrumento.</w:t>
      </w:r>
    </w:p>
    <w:p w14:paraId="1AC56664" w14:textId="77777777" w:rsidR="00307309" w:rsidRPr="00464A7C" w:rsidRDefault="00307309" w:rsidP="00464A7C">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Estimativa das quantidades: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850"/>
        <w:gridCol w:w="880"/>
        <w:gridCol w:w="1388"/>
        <w:gridCol w:w="1701"/>
      </w:tblGrid>
      <w:tr w:rsidR="004F70F5" w:rsidRPr="00464A7C" w14:paraId="19489940"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21F5BCD5" w14:textId="77777777" w:rsidR="004F70F5" w:rsidRPr="00464A7C" w:rsidRDefault="004F70F5" w:rsidP="00464A7C">
            <w:pPr>
              <w:spacing w:after="0" w:line="240" w:lineRule="auto"/>
              <w:jc w:val="both"/>
              <w:rPr>
                <w:rFonts w:ascii="Bookman Old Style" w:hAnsi="Bookman Old Style" w:cs="Arial"/>
                <w:b/>
                <w:sz w:val="20"/>
                <w:szCs w:val="20"/>
              </w:rPr>
            </w:pPr>
            <w:bookmarkStart w:id="2" w:name="_Hlk167288935"/>
            <w:r w:rsidRPr="00464A7C">
              <w:rPr>
                <w:rFonts w:ascii="Bookman Old Style" w:hAnsi="Bookman Old Style" w:cs="Arial"/>
                <w:b/>
                <w:sz w:val="20"/>
                <w:szCs w:val="20"/>
              </w:rPr>
              <w:t>ITEM</w:t>
            </w:r>
          </w:p>
        </w:tc>
        <w:tc>
          <w:tcPr>
            <w:tcW w:w="3969" w:type="dxa"/>
            <w:tcBorders>
              <w:top w:val="single" w:sz="4" w:space="0" w:color="auto"/>
              <w:left w:val="single" w:sz="4" w:space="0" w:color="auto"/>
              <w:bottom w:val="single" w:sz="4" w:space="0" w:color="auto"/>
              <w:right w:val="single" w:sz="4" w:space="0" w:color="auto"/>
            </w:tcBorders>
            <w:hideMark/>
          </w:tcPr>
          <w:p w14:paraId="6B59FB30"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DESCRIÇÃO</w:t>
            </w:r>
          </w:p>
        </w:tc>
        <w:tc>
          <w:tcPr>
            <w:tcW w:w="850" w:type="dxa"/>
            <w:tcBorders>
              <w:top w:val="single" w:sz="4" w:space="0" w:color="auto"/>
              <w:left w:val="single" w:sz="4" w:space="0" w:color="auto"/>
              <w:bottom w:val="single" w:sz="4" w:space="0" w:color="auto"/>
              <w:right w:val="single" w:sz="4" w:space="0" w:color="auto"/>
            </w:tcBorders>
            <w:hideMark/>
          </w:tcPr>
          <w:p w14:paraId="76064909"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UNID</w:t>
            </w:r>
          </w:p>
        </w:tc>
        <w:tc>
          <w:tcPr>
            <w:tcW w:w="880" w:type="dxa"/>
            <w:tcBorders>
              <w:top w:val="single" w:sz="4" w:space="0" w:color="auto"/>
              <w:left w:val="single" w:sz="4" w:space="0" w:color="auto"/>
              <w:bottom w:val="single" w:sz="4" w:space="0" w:color="auto"/>
              <w:right w:val="single" w:sz="4" w:space="0" w:color="auto"/>
            </w:tcBorders>
            <w:hideMark/>
          </w:tcPr>
          <w:p w14:paraId="6A2CCDFC"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QTDE</w:t>
            </w:r>
          </w:p>
        </w:tc>
        <w:tc>
          <w:tcPr>
            <w:tcW w:w="1388" w:type="dxa"/>
            <w:tcBorders>
              <w:top w:val="single" w:sz="4" w:space="0" w:color="auto"/>
              <w:left w:val="single" w:sz="4" w:space="0" w:color="auto"/>
              <w:bottom w:val="single" w:sz="4" w:space="0" w:color="auto"/>
              <w:right w:val="single" w:sz="4" w:space="0" w:color="auto"/>
            </w:tcBorders>
          </w:tcPr>
          <w:p w14:paraId="53E73628"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V. Unit.</w:t>
            </w:r>
          </w:p>
        </w:tc>
        <w:tc>
          <w:tcPr>
            <w:tcW w:w="1701" w:type="dxa"/>
            <w:tcBorders>
              <w:top w:val="single" w:sz="4" w:space="0" w:color="auto"/>
              <w:left w:val="single" w:sz="4" w:space="0" w:color="auto"/>
              <w:bottom w:val="single" w:sz="4" w:space="0" w:color="auto"/>
              <w:right w:val="single" w:sz="4" w:space="0" w:color="auto"/>
            </w:tcBorders>
          </w:tcPr>
          <w:p w14:paraId="68156EC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Valor Total</w:t>
            </w:r>
          </w:p>
        </w:tc>
      </w:tr>
      <w:tr w:rsidR="004F70F5" w:rsidRPr="00464A7C" w14:paraId="0E400CC3"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112BD983"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5A441EFA"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Pó de Brita</w:t>
            </w:r>
          </w:p>
        </w:tc>
        <w:tc>
          <w:tcPr>
            <w:tcW w:w="850" w:type="dxa"/>
            <w:tcBorders>
              <w:top w:val="single" w:sz="4" w:space="0" w:color="auto"/>
              <w:left w:val="single" w:sz="4" w:space="0" w:color="auto"/>
              <w:bottom w:val="single" w:sz="4" w:space="0" w:color="auto"/>
              <w:right w:val="single" w:sz="4" w:space="0" w:color="auto"/>
            </w:tcBorders>
            <w:hideMark/>
          </w:tcPr>
          <w:p w14:paraId="026532FE"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7F61E966"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100</w:t>
            </w:r>
          </w:p>
        </w:tc>
        <w:tc>
          <w:tcPr>
            <w:tcW w:w="1388" w:type="dxa"/>
            <w:tcBorders>
              <w:top w:val="single" w:sz="4" w:space="0" w:color="auto"/>
              <w:left w:val="single" w:sz="4" w:space="0" w:color="auto"/>
              <w:bottom w:val="single" w:sz="4" w:space="0" w:color="auto"/>
              <w:right w:val="single" w:sz="4" w:space="0" w:color="auto"/>
            </w:tcBorders>
          </w:tcPr>
          <w:p w14:paraId="6A43F7EC"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R$ 128,00</w:t>
            </w:r>
          </w:p>
        </w:tc>
        <w:tc>
          <w:tcPr>
            <w:tcW w:w="1701" w:type="dxa"/>
            <w:tcBorders>
              <w:top w:val="single" w:sz="4" w:space="0" w:color="auto"/>
              <w:left w:val="single" w:sz="4" w:space="0" w:color="auto"/>
              <w:bottom w:val="single" w:sz="4" w:space="0" w:color="auto"/>
              <w:right w:val="single" w:sz="4" w:space="0" w:color="auto"/>
            </w:tcBorders>
          </w:tcPr>
          <w:p w14:paraId="4C8B120B"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R$ 12.800,00</w:t>
            </w:r>
          </w:p>
        </w:tc>
      </w:tr>
      <w:tr w:rsidR="004F70F5" w:rsidRPr="00464A7C" w14:paraId="689D5DF6"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4A36435F"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14:paraId="1EC365A3"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Pedrisco</w:t>
            </w:r>
          </w:p>
        </w:tc>
        <w:tc>
          <w:tcPr>
            <w:tcW w:w="850" w:type="dxa"/>
            <w:tcBorders>
              <w:top w:val="single" w:sz="4" w:space="0" w:color="auto"/>
              <w:left w:val="single" w:sz="4" w:space="0" w:color="auto"/>
              <w:bottom w:val="single" w:sz="4" w:space="0" w:color="auto"/>
              <w:right w:val="single" w:sz="4" w:space="0" w:color="auto"/>
            </w:tcBorders>
            <w:hideMark/>
          </w:tcPr>
          <w:p w14:paraId="491ED4B0"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3ED23FC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14:paraId="22E6697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R$ 102,67</w:t>
            </w:r>
          </w:p>
        </w:tc>
        <w:tc>
          <w:tcPr>
            <w:tcW w:w="1701" w:type="dxa"/>
            <w:tcBorders>
              <w:top w:val="single" w:sz="4" w:space="0" w:color="auto"/>
              <w:left w:val="single" w:sz="4" w:space="0" w:color="auto"/>
              <w:bottom w:val="single" w:sz="4" w:space="0" w:color="auto"/>
              <w:right w:val="single" w:sz="4" w:space="0" w:color="auto"/>
            </w:tcBorders>
          </w:tcPr>
          <w:p w14:paraId="7C69242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R$ 20.534,00</w:t>
            </w:r>
          </w:p>
        </w:tc>
      </w:tr>
      <w:tr w:rsidR="004F70F5" w:rsidRPr="00464A7C" w14:paraId="4B6B5884"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782A8633"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3</w:t>
            </w:r>
          </w:p>
        </w:tc>
        <w:tc>
          <w:tcPr>
            <w:tcW w:w="3969" w:type="dxa"/>
            <w:tcBorders>
              <w:top w:val="single" w:sz="4" w:space="0" w:color="auto"/>
              <w:left w:val="single" w:sz="4" w:space="0" w:color="auto"/>
              <w:bottom w:val="single" w:sz="4" w:space="0" w:color="auto"/>
              <w:right w:val="single" w:sz="4" w:space="0" w:color="auto"/>
            </w:tcBorders>
            <w:hideMark/>
          </w:tcPr>
          <w:p w14:paraId="126B3895"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1</w:t>
            </w:r>
          </w:p>
        </w:tc>
        <w:tc>
          <w:tcPr>
            <w:tcW w:w="850" w:type="dxa"/>
            <w:tcBorders>
              <w:top w:val="single" w:sz="4" w:space="0" w:color="auto"/>
              <w:left w:val="single" w:sz="4" w:space="0" w:color="auto"/>
              <w:bottom w:val="single" w:sz="4" w:space="0" w:color="auto"/>
              <w:right w:val="single" w:sz="4" w:space="0" w:color="auto"/>
            </w:tcBorders>
            <w:hideMark/>
          </w:tcPr>
          <w:p w14:paraId="36666EE4"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12B8F49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14:paraId="5C8C6E44"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R$ 88,07</w:t>
            </w:r>
          </w:p>
        </w:tc>
        <w:tc>
          <w:tcPr>
            <w:tcW w:w="1701" w:type="dxa"/>
            <w:tcBorders>
              <w:top w:val="single" w:sz="4" w:space="0" w:color="auto"/>
              <w:left w:val="single" w:sz="4" w:space="0" w:color="auto"/>
              <w:bottom w:val="single" w:sz="4" w:space="0" w:color="auto"/>
              <w:right w:val="single" w:sz="4" w:space="0" w:color="auto"/>
            </w:tcBorders>
          </w:tcPr>
          <w:p w14:paraId="126F1AF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R$ 17.614,00</w:t>
            </w:r>
          </w:p>
        </w:tc>
      </w:tr>
      <w:tr w:rsidR="004F70F5" w:rsidRPr="00464A7C" w14:paraId="55A86A0C"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702F9C69"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14:paraId="6D906DE4"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2</w:t>
            </w:r>
          </w:p>
        </w:tc>
        <w:tc>
          <w:tcPr>
            <w:tcW w:w="850" w:type="dxa"/>
            <w:tcBorders>
              <w:top w:val="single" w:sz="4" w:space="0" w:color="auto"/>
              <w:left w:val="single" w:sz="4" w:space="0" w:color="auto"/>
              <w:bottom w:val="single" w:sz="4" w:space="0" w:color="auto"/>
              <w:right w:val="single" w:sz="4" w:space="0" w:color="auto"/>
            </w:tcBorders>
            <w:hideMark/>
          </w:tcPr>
          <w:p w14:paraId="58D4A682"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7104AB9B"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150</w:t>
            </w:r>
          </w:p>
        </w:tc>
        <w:tc>
          <w:tcPr>
            <w:tcW w:w="1388" w:type="dxa"/>
            <w:tcBorders>
              <w:top w:val="single" w:sz="4" w:space="0" w:color="auto"/>
              <w:left w:val="single" w:sz="4" w:space="0" w:color="auto"/>
              <w:bottom w:val="single" w:sz="4" w:space="0" w:color="auto"/>
              <w:right w:val="single" w:sz="4" w:space="0" w:color="auto"/>
            </w:tcBorders>
          </w:tcPr>
          <w:p w14:paraId="5B38461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R$ 87,33</w:t>
            </w:r>
          </w:p>
        </w:tc>
        <w:tc>
          <w:tcPr>
            <w:tcW w:w="1701" w:type="dxa"/>
            <w:tcBorders>
              <w:top w:val="single" w:sz="4" w:space="0" w:color="auto"/>
              <w:left w:val="single" w:sz="4" w:space="0" w:color="auto"/>
              <w:bottom w:val="single" w:sz="4" w:space="0" w:color="auto"/>
              <w:right w:val="single" w:sz="4" w:space="0" w:color="auto"/>
            </w:tcBorders>
          </w:tcPr>
          <w:p w14:paraId="18E649C3"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R$ 13.099,50</w:t>
            </w:r>
          </w:p>
        </w:tc>
      </w:tr>
      <w:tr w:rsidR="004F70F5" w:rsidRPr="00464A7C" w14:paraId="0C48F283"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38F92EA5"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5</w:t>
            </w:r>
          </w:p>
        </w:tc>
        <w:tc>
          <w:tcPr>
            <w:tcW w:w="3969" w:type="dxa"/>
            <w:tcBorders>
              <w:top w:val="single" w:sz="4" w:space="0" w:color="auto"/>
              <w:left w:val="single" w:sz="4" w:space="0" w:color="auto"/>
              <w:bottom w:val="single" w:sz="4" w:space="0" w:color="auto"/>
              <w:right w:val="single" w:sz="4" w:space="0" w:color="auto"/>
            </w:tcBorders>
            <w:hideMark/>
          </w:tcPr>
          <w:p w14:paraId="4A7F3314"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3</w:t>
            </w:r>
          </w:p>
        </w:tc>
        <w:tc>
          <w:tcPr>
            <w:tcW w:w="850" w:type="dxa"/>
            <w:tcBorders>
              <w:top w:val="single" w:sz="4" w:space="0" w:color="auto"/>
              <w:left w:val="single" w:sz="4" w:space="0" w:color="auto"/>
              <w:bottom w:val="single" w:sz="4" w:space="0" w:color="auto"/>
              <w:right w:val="single" w:sz="4" w:space="0" w:color="auto"/>
            </w:tcBorders>
            <w:hideMark/>
          </w:tcPr>
          <w:p w14:paraId="0CD75684"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3C1ECE09"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150</w:t>
            </w:r>
          </w:p>
        </w:tc>
        <w:tc>
          <w:tcPr>
            <w:tcW w:w="1388" w:type="dxa"/>
            <w:tcBorders>
              <w:top w:val="single" w:sz="4" w:space="0" w:color="auto"/>
              <w:left w:val="single" w:sz="4" w:space="0" w:color="auto"/>
              <w:bottom w:val="single" w:sz="4" w:space="0" w:color="auto"/>
              <w:right w:val="single" w:sz="4" w:space="0" w:color="auto"/>
            </w:tcBorders>
          </w:tcPr>
          <w:p w14:paraId="04D2FF12"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R$ 86,77</w:t>
            </w:r>
          </w:p>
        </w:tc>
        <w:tc>
          <w:tcPr>
            <w:tcW w:w="1701" w:type="dxa"/>
            <w:tcBorders>
              <w:top w:val="single" w:sz="4" w:space="0" w:color="auto"/>
              <w:left w:val="single" w:sz="4" w:space="0" w:color="auto"/>
              <w:bottom w:val="single" w:sz="4" w:space="0" w:color="auto"/>
              <w:right w:val="single" w:sz="4" w:space="0" w:color="auto"/>
            </w:tcBorders>
          </w:tcPr>
          <w:p w14:paraId="2D901A2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R$ 13.015,50</w:t>
            </w:r>
          </w:p>
        </w:tc>
      </w:tr>
      <w:tr w:rsidR="004F70F5" w:rsidRPr="00464A7C" w14:paraId="06B95FA6"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658C4DF9"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6</w:t>
            </w:r>
          </w:p>
        </w:tc>
        <w:tc>
          <w:tcPr>
            <w:tcW w:w="3969" w:type="dxa"/>
            <w:tcBorders>
              <w:top w:val="single" w:sz="4" w:space="0" w:color="auto"/>
              <w:left w:val="single" w:sz="4" w:space="0" w:color="auto"/>
              <w:bottom w:val="single" w:sz="4" w:space="0" w:color="auto"/>
              <w:right w:val="single" w:sz="4" w:space="0" w:color="auto"/>
            </w:tcBorders>
            <w:hideMark/>
          </w:tcPr>
          <w:p w14:paraId="5298471C"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Brita graduada </w:t>
            </w:r>
          </w:p>
        </w:tc>
        <w:tc>
          <w:tcPr>
            <w:tcW w:w="850" w:type="dxa"/>
            <w:tcBorders>
              <w:top w:val="single" w:sz="4" w:space="0" w:color="auto"/>
              <w:left w:val="single" w:sz="4" w:space="0" w:color="auto"/>
              <w:bottom w:val="single" w:sz="4" w:space="0" w:color="auto"/>
              <w:right w:val="single" w:sz="4" w:space="0" w:color="auto"/>
            </w:tcBorders>
            <w:hideMark/>
          </w:tcPr>
          <w:p w14:paraId="36ECEE77"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3A851749"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2.000</w:t>
            </w:r>
          </w:p>
        </w:tc>
        <w:tc>
          <w:tcPr>
            <w:tcW w:w="1388" w:type="dxa"/>
            <w:tcBorders>
              <w:top w:val="single" w:sz="4" w:space="0" w:color="auto"/>
              <w:left w:val="single" w:sz="4" w:space="0" w:color="auto"/>
              <w:bottom w:val="single" w:sz="4" w:space="0" w:color="auto"/>
              <w:right w:val="single" w:sz="4" w:space="0" w:color="auto"/>
            </w:tcBorders>
          </w:tcPr>
          <w:p w14:paraId="1EDB0D02"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R$ 92,40</w:t>
            </w:r>
          </w:p>
        </w:tc>
        <w:tc>
          <w:tcPr>
            <w:tcW w:w="1701" w:type="dxa"/>
            <w:tcBorders>
              <w:top w:val="single" w:sz="4" w:space="0" w:color="auto"/>
              <w:left w:val="single" w:sz="4" w:space="0" w:color="auto"/>
              <w:bottom w:val="single" w:sz="4" w:space="0" w:color="auto"/>
              <w:right w:val="single" w:sz="4" w:space="0" w:color="auto"/>
            </w:tcBorders>
          </w:tcPr>
          <w:p w14:paraId="548ED620"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R$ 184.800,00</w:t>
            </w:r>
          </w:p>
        </w:tc>
      </w:tr>
      <w:tr w:rsidR="004F70F5" w:rsidRPr="00464A7C" w14:paraId="73379C16"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10970480"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14:paraId="0C9467E3"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Rachão</w:t>
            </w:r>
          </w:p>
        </w:tc>
        <w:tc>
          <w:tcPr>
            <w:tcW w:w="850" w:type="dxa"/>
            <w:tcBorders>
              <w:top w:val="single" w:sz="4" w:space="0" w:color="auto"/>
              <w:left w:val="single" w:sz="4" w:space="0" w:color="auto"/>
              <w:bottom w:val="single" w:sz="4" w:space="0" w:color="auto"/>
              <w:right w:val="single" w:sz="4" w:space="0" w:color="auto"/>
            </w:tcBorders>
            <w:hideMark/>
          </w:tcPr>
          <w:p w14:paraId="34622A96"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35087C08"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500</w:t>
            </w:r>
          </w:p>
        </w:tc>
        <w:tc>
          <w:tcPr>
            <w:tcW w:w="1388" w:type="dxa"/>
            <w:tcBorders>
              <w:top w:val="single" w:sz="4" w:space="0" w:color="auto"/>
              <w:left w:val="single" w:sz="4" w:space="0" w:color="auto"/>
              <w:bottom w:val="single" w:sz="4" w:space="0" w:color="auto"/>
              <w:right w:val="single" w:sz="4" w:space="0" w:color="auto"/>
            </w:tcBorders>
          </w:tcPr>
          <w:p w14:paraId="218B19F2"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R$ 79,43</w:t>
            </w:r>
          </w:p>
        </w:tc>
        <w:tc>
          <w:tcPr>
            <w:tcW w:w="1701" w:type="dxa"/>
            <w:tcBorders>
              <w:top w:val="single" w:sz="4" w:space="0" w:color="auto"/>
              <w:left w:val="single" w:sz="4" w:space="0" w:color="auto"/>
              <w:bottom w:val="single" w:sz="4" w:space="0" w:color="auto"/>
              <w:right w:val="single" w:sz="4" w:space="0" w:color="auto"/>
            </w:tcBorders>
          </w:tcPr>
          <w:p w14:paraId="706F26F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R$ 39.715,00</w:t>
            </w:r>
          </w:p>
        </w:tc>
      </w:tr>
      <w:tr w:rsidR="004F70F5" w:rsidRPr="00464A7C" w14:paraId="4D679C9B"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376BF2A7"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8</w:t>
            </w:r>
          </w:p>
        </w:tc>
        <w:tc>
          <w:tcPr>
            <w:tcW w:w="3969" w:type="dxa"/>
            <w:tcBorders>
              <w:top w:val="single" w:sz="4" w:space="0" w:color="auto"/>
              <w:left w:val="single" w:sz="4" w:space="0" w:color="auto"/>
              <w:bottom w:val="single" w:sz="4" w:space="0" w:color="auto"/>
              <w:right w:val="single" w:sz="4" w:space="0" w:color="auto"/>
            </w:tcBorders>
            <w:hideMark/>
          </w:tcPr>
          <w:p w14:paraId="4348B17B"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Rejeito de Asfalto</w:t>
            </w:r>
          </w:p>
        </w:tc>
        <w:tc>
          <w:tcPr>
            <w:tcW w:w="850" w:type="dxa"/>
            <w:tcBorders>
              <w:top w:val="single" w:sz="4" w:space="0" w:color="auto"/>
              <w:left w:val="single" w:sz="4" w:space="0" w:color="auto"/>
              <w:bottom w:val="single" w:sz="4" w:space="0" w:color="auto"/>
              <w:right w:val="single" w:sz="4" w:space="0" w:color="auto"/>
            </w:tcBorders>
            <w:hideMark/>
          </w:tcPr>
          <w:p w14:paraId="56CD9A18"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14:paraId="289D5F77"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700</w:t>
            </w:r>
          </w:p>
        </w:tc>
        <w:tc>
          <w:tcPr>
            <w:tcW w:w="1388" w:type="dxa"/>
            <w:tcBorders>
              <w:top w:val="single" w:sz="4" w:space="0" w:color="auto"/>
              <w:left w:val="single" w:sz="4" w:space="0" w:color="auto"/>
              <w:bottom w:val="single" w:sz="4" w:space="0" w:color="auto"/>
              <w:right w:val="single" w:sz="4" w:space="0" w:color="auto"/>
            </w:tcBorders>
          </w:tcPr>
          <w:p w14:paraId="38641C6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R$ 77,67</w:t>
            </w:r>
          </w:p>
        </w:tc>
        <w:tc>
          <w:tcPr>
            <w:tcW w:w="1701" w:type="dxa"/>
            <w:tcBorders>
              <w:top w:val="single" w:sz="4" w:space="0" w:color="auto"/>
              <w:left w:val="single" w:sz="4" w:space="0" w:color="auto"/>
              <w:bottom w:val="single" w:sz="4" w:space="0" w:color="auto"/>
              <w:right w:val="single" w:sz="4" w:space="0" w:color="auto"/>
            </w:tcBorders>
          </w:tcPr>
          <w:p w14:paraId="73A2F395"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R$ 54.369,00</w:t>
            </w:r>
          </w:p>
        </w:tc>
      </w:tr>
      <w:tr w:rsidR="004F70F5" w:rsidRPr="00464A7C" w14:paraId="7335F245"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1AEFBB5B"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9</w:t>
            </w:r>
          </w:p>
        </w:tc>
        <w:tc>
          <w:tcPr>
            <w:tcW w:w="3969" w:type="dxa"/>
            <w:tcBorders>
              <w:top w:val="single" w:sz="4" w:space="0" w:color="auto"/>
              <w:left w:val="single" w:sz="4" w:space="0" w:color="auto"/>
              <w:bottom w:val="single" w:sz="4" w:space="0" w:color="auto"/>
              <w:right w:val="single" w:sz="4" w:space="0" w:color="auto"/>
            </w:tcBorders>
            <w:hideMark/>
          </w:tcPr>
          <w:p w14:paraId="79F34BC0"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1,00m X 1,00m com malha de ferro </w:t>
            </w:r>
          </w:p>
        </w:tc>
        <w:tc>
          <w:tcPr>
            <w:tcW w:w="850" w:type="dxa"/>
            <w:tcBorders>
              <w:top w:val="single" w:sz="4" w:space="0" w:color="auto"/>
              <w:left w:val="single" w:sz="4" w:space="0" w:color="auto"/>
              <w:bottom w:val="single" w:sz="4" w:space="0" w:color="auto"/>
              <w:right w:val="single" w:sz="4" w:space="0" w:color="auto"/>
            </w:tcBorders>
            <w:hideMark/>
          </w:tcPr>
          <w:p w14:paraId="05ADFFB6"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7F379F70"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14:paraId="13EC7FFB"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R$ 360,19</w:t>
            </w:r>
          </w:p>
        </w:tc>
        <w:tc>
          <w:tcPr>
            <w:tcW w:w="1701" w:type="dxa"/>
            <w:tcBorders>
              <w:top w:val="single" w:sz="4" w:space="0" w:color="auto"/>
              <w:left w:val="single" w:sz="4" w:space="0" w:color="auto"/>
              <w:bottom w:val="single" w:sz="4" w:space="0" w:color="auto"/>
              <w:right w:val="single" w:sz="4" w:space="0" w:color="auto"/>
            </w:tcBorders>
          </w:tcPr>
          <w:p w14:paraId="72F6700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R$ 10.805,70</w:t>
            </w:r>
          </w:p>
        </w:tc>
      </w:tr>
      <w:tr w:rsidR="004F70F5" w:rsidRPr="00464A7C" w14:paraId="0D269E00"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779C46F6"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10</w:t>
            </w:r>
          </w:p>
        </w:tc>
        <w:tc>
          <w:tcPr>
            <w:tcW w:w="3969" w:type="dxa"/>
            <w:tcBorders>
              <w:top w:val="single" w:sz="4" w:space="0" w:color="auto"/>
              <w:left w:val="single" w:sz="4" w:space="0" w:color="auto"/>
              <w:bottom w:val="single" w:sz="4" w:space="0" w:color="auto"/>
              <w:right w:val="single" w:sz="4" w:space="0" w:color="auto"/>
            </w:tcBorders>
            <w:hideMark/>
          </w:tcPr>
          <w:p w14:paraId="415B3BFC"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1,5m X 1,00m com malha de ferro </w:t>
            </w:r>
          </w:p>
        </w:tc>
        <w:tc>
          <w:tcPr>
            <w:tcW w:w="850" w:type="dxa"/>
            <w:tcBorders>
              <w:top w:val="single" w:sz="4" w:space="0" w:color="auto"/>
              <w:left w:val="single" w:sz="4" w:space="0" w:color="auto"/>
              <w:bottom w:val="single" w:sz="4" w:space="0" w:color="auto"/>
              <w:right w:val="single" w:sz="4" w:space="0" w:color="auto"/>
            </w:tcBorders>
            <w:hideMark/>
          </w:tcPr>
          <w:p w14:paraId="64190CAF"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3008831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w:t>
            </w:r>
          </w:p>
        </w:tc>
        <w:tc>
          <w:tcPr>
            <w:tcW w:w="1388" w:type="dxa"/>
            <w:tcBorders>
              <w:top w:val="single" w:sz="4" w:space="0" w:color="auto"/>
              <w:left w:val="single" w:sz="4" w:space="0" w:color="auto"/>
              <w:bottom w:val="single" w:sz="4" w:space="0" w:color="auto"/>
              <w:right w:val="single" w:sz="4" w:space="0" w:color="auto"/>
            </w:tcBorders>
          </w:tcPr>
          <w:p w14:paraId="519B052B"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R$ 843,33</w:t>
            </w:r>
          </w:p>
        </w:tc>
        <w:tc>
          <w:tcPr>
            <w:tcW w:w="1701" w:type="dxa"/>
            <w:tcBorders>
              <w:top w:val="single" w:sz="4" w:space="0" w:color="auto"/>
              <w:left w:val="single" w:sz="4" w:space="0" w:color="auto"/>
              <w:bottom w:val="single" w:sz="4" w:space="0" w:color="auto"/>
              <w:right w:val="single" w:sz="4" w:space="0" w:color="auto"/>
            </w:tcBorders>
          </w:tcPr>
          <w:p w14:paraId="43221258"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R$ 16.866,60</w:t>
            </w:r>
          </w:p>
        </w:tc>
      </w:tr>
      <w:bookmarkEnd w:id="2"/>
      <w:tr w:rsidR="004F70F5" w:rsidRPr="00464A7C" w14:paraId="448B0BEE"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1D882C49"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0C17AE89"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20cm X 1,00m </w:t>
            </w:r>
          </w:p>
        </w:tc>
        <w:tc>
          <w:tcPr>
            <w:tcW w:w="850" w:type="dxa"/>
            <w:tcBorders>
              <w:top w:val="single" w:sz="4" w:space="0" w:color="auto"/>
              <w:left w:val="single" w:sz="4" w:space="0" w:color="auto"/>
              <w:bottom w:val="single" w:sz="4" w:space="0" w:color="auto"/>
              <w:right w:val="single" w:sz="4" w:space="0" w:color="auto"/>
            </w:tcBorders>
            <w:hideMark/>
          </w:tcPr>
          <w:p w14:paraId="038F7239"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311DADE1"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14:paraId="5AA45AE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R$ 31,23</w:t>
            </w:r>
          </w:p>
        </w:tc>
        <w:tc>
          <w:tcPr>
            <w:tcW w:w="1701" w:type="dxa"/>
            <w:tcBorders>
              <w:top w:val="single" w:sz="4" w:space="0" w:color="auto"/>
              <w:left w:val="single" w:sz="4" w:space="0" w:color="auto"/>
              <w:bottom w:val="single" w:sz="4" w:space="0" w:color="auto"/>
              <w:right w:val="single" w:sz="4" w:space="0" w:color="auto"/>
            </w:tcBorders>
          </w:tcPr>
          <w:p w14:paraId="6E40BC77"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R$ 936,90</w:t>
            </w:r>
          </w:p>
        </w:tc>
      </w:tr>
      <w:tr w:rsidR="004F70F5" w:rsidRPr="00464A7C" w14:paraId="409B2F74"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2555761D"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14:paraId="5AA10968"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30cm X 1,00m </w:t>
            </w:r>
          </w:p>
        </w:tc>
        <w:tc>
          <w:tcPr>
            <w:tcW w:w="850" w:type="dxa"/>
            <w:tcBorders>
              <w:top w:val="single" w:sz="4" w:space="0" w:color="auto"/>
              <w:left w:val="single" w:sz="4" w:space="0" w:color="auto"/>
              <w:bottom w:val="single" w:sz="4" w:space="0" w:color="auto"/>
              <w:right w:val="single" w:sz="4" w:space="0" w:color="auto"/>
            </w:tcBorders>
            <w:hideMark/>
          </w:tcPr>
          <w:p w14:paraId="6EF2B092"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6F6CD06A"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14:paraId="3C846A9E"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R$ 152,33</w:t>
            </w:r>
          </w:p>
        </w:tc>
        <w:tc>
          <w:tcPr>
            <w:tcW w:w="1701" w:type="dxa"/>
            <w:tcBorders>
              <w:top w:val="single" w:sz="4" w:space="0" w:color="auto"/>
              <w:left w:val="single" w:sz="4" w:space="0" w:color="auto"/>
              <w:bottom w:val="single" w:sz="4" w:space="0" w:color="auto"/>
              <w:right w:val="single" w:sz="4" w:space="0" w:color="auto"/>
            </w:tcBorders>
          </w:tcPr>
          <w:p w14:paraId="3EFB0FD5"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R$ 4.569,90</w:t>
            </w:r>
          </w:p>
        </w:tc>
      </w:tr>
      <w:tr w:rsidR="004F70F5" w:rsidRPr="00464A7C" w14:paraId="52DB09FF"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1C783D26"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13</w:t>
            </w:r>
          </w:p>
        </w:tc>
        <w:tc>
          <w:tcPr>
            <w:tcW w:w="3969" w:type="dxa"/>
            <w:tcBorders>
              <w:top w:val="single" w:sz="4" w:space="0" w:color="auto"/>
              <w:left w:val="single" w:sz="4" w:space="0" w:color="auto"/>
              <w:bottom w:val="single" w:sz="4" w:space="0" w:color="auto"/>
              <w:right w:val="single" w:sz="4" w:space="0" w:color="auto"/>
            </w:tcBorders>
            <w:hideMark/>
          </w:tcPr>
          <w:p w14:paraId="4BCEA3A2"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40cm X 1,00m </w:t>
            </w:r>
          </w:p>
        </w:tc>
        <w:tc>
          <w:tcPr>
            <w:tcW w:w="850" w:type="dxa"/>
            <w:tcBorders>
              <w:top w:val="single" w:sz="4" w:space="0" w:color="auto"/>
              <w:left w:val="single" w:sz="4" w:space="0" w:color="auto"/>
              <w:bottom w:val="single" w:sz="4" w:space="0" w:color="auto"/>
              <w:right w:val="single" w:sz="4" w:space="0" w:color="auto"/>
            </w:tcBorders>
            <w:hideMark/>
          </w:tcPr>
          <w:p w14:paraId="51686CF8"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2E294E3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400</w:t>
            </w:r>
          </w:p>
        </w:tc>
        <w:tc>
          <w:tcPr>
            <w:tcW w:w="1388" w:type="dxa"/>
            <w:tcBorders>
              <w:top w:val="single" w:sz="4" w:space="0" w:color="auto"/>
              <w:left w:val="single" w:sz="4" w:space="0" w:color="auto"/>
              <w:bottom w:val="single" w:sz="4" w:space="0" w:color="auto"/>
              <w:right w:val="single" w:sz="4" w:space="0" w:color="auto"/>
            </w:tcBorders>
          </w:tcPr>
          <w:p w14:paraId="01AB8CC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R$ 44,01</w:t>
            </w:r>
          </w:p>
        </w:tc>
        <w:tc>
          <w:tcPr>
            <w:tcW w:w="1701" w:type="dxa"/>
            <w:tcBorders>
              <w:top w:val="single" w:sz="4" w:space="0" w:color="auto"/>
              <w:left w:val="single" w:sz="4" w:space="0" w:color="auto"/>
              <w:bottom w:val="single" w:sz="4" w:space="0" w:color="auto"/>
              <w:right w:val="single" w:sz="4" w:space="0" w:color="auto"/>
            </w:tcBorders>
          </w:tcPr>
          <w:p w14:paraId="2D4533A5"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R$ 17.604,00</w:t>
            </w:r>
          </w:p>
        </w:tc>
      </w:tr>
      <w:tr w:rsidR="004F70F5" w:rsidRPr="00464A7C" w14:paraId="77E50C3C" w14:textId="77777777" w:rsidTr="00464A7C">
        <w:tc>
          <w:tcPr>
            <w:tcW w:w="851" w:type="dxa"/>
            <w:tcBorders>
              <w:top w:val="single" w:sz="4" w:space="0" w:color="auto"/>
              <w:left w:val="single" w:sz="4" w:space="0" w:color="auto"/>
              <w:bottom w:val="single" w:sz="4" w:space="0" w:color="auto"/>
              <w:right w:val="single" w:sz="4" w:space="0" w:color="auto"/>
            </w:tcBorders>
            <w:hideMark/>
          </w:tcPr>
          <w:p w14:paraId="381B704D"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14</w:t>
            </w:r>
          </w:p>
        </w:tc>
        <w:tc>
          <w:tcPr>
            <w:tcW w:w="3969" w:type="dxa"/>
            <w:tcBorders>
              <w:top w:val="single" w:sz="4" w:space="0" w:color="auto"/>
              <w:left w:val="single" w:sz="4" w:space="0" w:color="auto"/>
              <w:bottom w:val="single" w:sz="4" w:space="0" w:color="auto"/>
              <w:right w:val="single" w:sz="4" w:space="0" w:color="auto"/>
            </w:tcBorders>
            <w:hideMark/>
          </w:tcPr>
          <w:p w14:paraId="0FB00CB2"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50cm X 1,00m </w:t>
            </w:r>
          </w:p>
        </w:tc>
        <w:tc>
          <w:tcPr>
            <w:tcW w:w="850" w:type="dxa"/>
            <w:tcBorders>
              <w:top w:val="single" w:sz="4" w:space="0" w:color="auto"/>
              <w:left w:val="single" w:sz="4" w:space="0" w:color="auto"/>
              <w:bottom w:val="single" w:sz="4" w:space="0" w:color="auto"/>
              <w:right w:val="single" w:sz="4" w:space="0" w:color="auto"/>
            </w:tcBorders>
            <w:hideMark/>
          </w:tcPr>
          <w:p w14:paraId="6FE3D085"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14:paraId="11C35F94"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14:paraId="0F365B8E"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R$ 82,66</w:t>
            </w:r>
          </w:p>
        </w:tc>
        <w:tc>
          <w:tcPr>
            <w:tcW w:w="1701" w:type="dxa"/>
            <w:tcBorders>
              <w:top w:val="single" w:sz="4" w:space="0" w:color="auto"/>
              <w:left w:val="single" w:sz="4" w:space="0" w:color="auto"/>
              <w:bottom w:val="single" w:sz="4" w:space="0" w:color="auto"/>
              <w:right w:val="single" w:sz="4" w:space="0" w:color="auto"/>
            </w:tcBorders>
          </w:tcPr>
          <w:p w14:paraId="3362FF33"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R$ 16.532,00</w:t>
            </w:r>
          </w:p>
        </w:tc>
      </w:tr>
      <w:tr w:rsidR="004F70F5" w:rsidRPr="00464A7C" w14:paraId="6109D9B1" w14:textId="77777777" w:rsidTr="00464A7C">
        <w:tc>
          <w:tcPr>
            <w:tcW w:w="851" w:type="dxa"/>
            <w:tcBorders>
              <w:top w:val="single" w:sz="4" w:space="0" w:color="auto"/>
              <w:left w:val="single" w:sz="4" w:space="0" w:color="auto"/>
              <w:bottom w:val="single" w:sz="4" w:space="0" w:color="auto"/>
              <w:right w:val="single" w:sz="4" w:space="0" w:color="auto"/>
            </w:tcBorders>
          </w:tcPr>
          <w:p w14:paraId="2913494B"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15</w:t>
            </w:r>
          </w:p>
        </w:tc>
        <w:tc>
          <w:tcPr>
            <w:tcW w:w="3969" w:type="dxa"/>
            <w:tcBorders>
              <w:top w:val="single" w:sz="4" w:space="0" w:color="auto"/>
              <w:left w:val="single" w:sz="4" w:space="0" w:color="auto"/>
              <w:bottom w:val="single" w:sz="4" w:space="0" w:color="auto"/>
              <w:right w:val="single" w:sz="4" w:space="0" w:color="auto"/>
            </w:tcBorders>
          </w:tcPr>
          <w:p w14:paraId="63EF8082"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60cm X 1,00m </w:t>
            </w:r>
          </w:p>
        </w:tc>
        <w:tc>
          <w:tcPr>
            <w:tcW w:w="850" w:type="dxa"/>
            <w:tcBorders>
              <w:top w:val="single" w:sz="4" w:space="0" w:color="auto"/>
              <w:left w:val="single" w:sz="4" w:space="0" w:color="auto"/>
              <w:bottom w:val="single" w:sz="4" w:space="0" w:color="auto"/>
              <w:right w:val="single" w:sz="4" w:space="0" w:color="auto"/>
            </w:tcBorders>
          </w:tcPr>
          <w:p w14:paraId="7621F941"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14:paraId="10642063"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14:paraId="6C3B2D7C"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R$ 80,57</w:t>
            </w:r>
          </w:p>
        </w:tc>
        <w:tc>
          <w:tcPr>
            <w:tcW w:w="1701" w:type="dxa"/>
            <w:tcBorders>
              <w:top w:val="single" w:sz="4" w:space="0" w:color="auto"/>
              <w:left w:val="single" w:sz="4" w:space="0" w:color="auto"/>
              <w:bottom w:val="single" w:sz="4" w:space="0" w:color="auto"/>
              <w:right w:val="single" w:sz="4" w:space="0" w:color="auto"/>
            </w:tcBorders>
          </w:tcPr>
          <w:p w14:paraId="354CDEBD"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R$ 16.114,00</w:t>
            </w:r>
          </w:p>
        </w:tc>
      </w:tr>
      <w:tr w:rsidR="004F70F5" w:rsidRPr="00464A7C" w14:paraId="3D94CA86" w14:textId="77777777" w:rsidTr="00464A7C">
        <w:tc>
          <w:tcPr>
            <w:tcW w:w="851" w:type="dxa"/>
            <w:tcBorders>
              <w:top w:val="single" w:sz="4" w:space="0" w:color="auto"/>
              <w:left w:val="single" w:sz="4" w:space="0" w:color="auto"/>
              <w:bottom w:val="single" w:sz="4" w:space="0" w:color="auto"/>
              <w:right w:val="single" w:sz="4" w:space="0" w:color="auto"/>
            </w:tcBorders>
          </w:tcPr>
          <w:p w14:paraId="51F13DC1"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16</w:t>
            </w:r>
          </w:p>
        </w:tc>
        <w:tc>
          <w:tcPr>
            <w:tcW w:w="3969" w:type="dxa"/>
            <w:tcBorders>
              <w:top w:val="single" w:sz="4" w:space="0" w:color="auto"/>
              <w:left w:val="single" w:sz="4" w:space="0" w:color="auto"/>
              <w:bottom w:val="single" w:sz="4" w:space="0" w:color="auto"/>
              <w:right w:val="single" w:sz="4" w:space="0" w:color="auto"/>
            </w:tcBorders>
          </w:tcPr>
          <w:p w14:paraId="2EDB08E1"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80cm X 1,00m </w:t>
            </w:r>
          </w:p>
        </w:tc>
        <w:tc>
          <w:tcPr>
            <w:tcW w:w="850" w:type="dxa"/>
            <w:tcBorders>
              <w:top w:val="single" w:sz="4" w:space="0" w:color="auto"/>
              <w:left w:val="single" w:sz="4" w:space="0" w:color="auto"/>
              <w:bottom w:val="single" w:sz="4" w:space="0" w:color="auto"/>
              <w:right w:val="single" w:sz="4" w:space="0" w:color="auto"/>
            </w:tcBorders>
          </w:tcPr>
          <w:p w14:paraId="23F06B91"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14:paraId="595B6C9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120</w:t>
            </w:r>
          </w:p>
        </w:tc>
        <w:tc>
          <w:tcPr>
            <w:tcW w:w="1388" w:type="dxa"/>
            <w:tcBorders>
              <w:top w:val="single" w:sz="4" w:space="0" w:color="auto"/>
              <w:left w:val="single" w:sz="4" w:space="0" w:color="auto"/>
              <w:bottom w:val="single" w:sz="4" w:space="0" w:color="auto"/>
              <w:right w:val="single" w:sz="4" w:space="0" w:color="auto"/>
            </w:tcBorders>
          </w:tcPr>
          <w:p w14:paraId="2362EC86"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R$ 172,30</w:t>
            </w:r>
          </w:p>
        </w:tc>
        <w:tc>
          <w:tcPr>
            <w:tcW w:w="1701" w:type="dxa"/>
            <w:tcBorders>
              <w:top w:val="single" w:sz="4" w:space="0" w:color="auto"/>
              <w:left w:val="single" w:sz="4" w:space="0" w:color="auto"/>
              <w:bottom w:val="single" w:sz="4" w:space="0" w:color="auto"/>
              <w:right w:val="single" w:sz="4" w:space="0" w:color="auto"/>
            </w:tcBorders>
          </w:tcPr>
          <w:p w14:paraId="2518A593"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R$ 20.676,00</w:t>
            </w:r>
          </w:p>
        </w:tc>
      </w:tr>
      <w:tr w:rsidR="004F70F5" w:rsidRPr="00464A7C" w14:paraId="2DB7FB6A" w14:textId="77777777" w:rsidTr="00464A7C">
        <w:tc>
          <w:tcPr>
            <w:tcW w:w="851" w:type="dxa"/>
            <w:tcBorders>
              <w:top w:val="single" w:sz="4" w:space="0" w:color="auto"/>
              <w:left w:val="single" w:sz="4" w:space="0" w:color="auto"/>
              <w:bottom w:val="single" w:sz="4" w:space="0" w:color="auto"/>
              <w:right w:val="single" w:sz="4" w:space="0" w:color="auto"/>
            </w:tcBorders>
          </w:tcPr>
          <w:p w14:paraId="102A5385"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17</w:t>
            </w:r>
          </w:p>
        </w:tc>
        <w:tc>
          <w:tcPr>
            <w:tcW w:w="3969" w:type="dxa"/>
            <w:tcBorders>
              <w:top w:val="single" w:sz="4" w:space="0" w:color="auto"/>
              <w:left w:val="single" w:sz="4" w:space="0" w:color="auto"/>
              <w:bottom w:val="single" w:sz="4" w:space="0" w:color="auto"/>
              <w:right w:val="single" w:sz="4" w:space="0" w:color="auto"/>
            </w:tcBorders>
          </w:tcPr>
          <w:p w14:paraId="42D2CAD1"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80cm X 1,00m com malha de ferro </w:t>
            </w:r>
          </w:p>
        </w:tc>
        <w:tc>
          <w:tcPr>
            <w:tcW w:w="850" w:type="dxa"/>
            <w:tcBorders>
              <w:top w:val="single" w:sz="4" w:space="0" w:color="auto"/>
              <w:left w:val="single" w:sz="4" w:space="0" w:color="auto"/>
              <w:bottom w:val="single" w:sz="4" w:space="0" w:color="auto"/>
              <w:right w:val="single" w:sz="4" w:space="0" w:color="auto"/>
            </w:tcBorders>
          </w:tcPr>
          <w:p w14:paraId="2BBB81ED"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14:paraId="53743E4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90</w:t>
            </w:r>
          </w:p>
        </w:tc>
        <w:tc>
          <w:tcPr>
            <w:tcW w:w="1388" w:type="dxa"/>
            <w:tcBorders>
              <w:top w:val="single" w:sz="4" w:space="0" w:color="auto"/>
              <w:left w:val="single" w:sz="4" w:space="0" w:color="auto"/>
              <w:bottom w:val="single" w:sz="4" w:space="0" w:color="auto"/>
              <w:right w:val="single" w:sz="4" w:space="0" w:color="auto"/>
            </w:tcBorders>
          </w:tcPr>
          <w:p w14:paraId="2D87350B"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R$ 217,00</w:t>
            </w:r>
          </w:p>
        </w:tc>
        <w:tc>
          <w:tcPr>
            <w:tcW w:w="1701" w:type="dxa"/>
            <w:tcBorders>
              <w:top w:val="single" w:sz="4" w:space="0" w:color="auto"/>
              <w:left w:val="single" w:sz="4" w:space="0" w:color="auto"/>
              <w:bottom w:val="single" w:sz="4" w:space="0" w:color="auto"/>
              <w:right w:val="single" w:sz="4" w:space="0" w:color="auto"/>
            </w:tcBorders>
          </w:tcPr>
          <w:p w14:paraId="370AA064"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R$ 19.530,00</w:t>
            </w:r>
          </w:p>
        </w:tc>
      </w:tr>
      <w:tr w:rsidR="004F70F5" w:rsidRPr="00464A7C" w14:paraId="5DC7EC8D" w14:textId="77777777" w:rsidTr="00464A7C">
        <w:tc>
          <w:tcPr>
            <w:tcW w:w="851" w:type="dxa"/>
            <w:tcBorders>
              <w:top w:val="single" w:sz="4" w:space="0" w:color="auto"/>
              <w:left w:val="single" w:sz="4" w:space="0" w:color="auto"/>
              <w:bottom w:val="single" w:sz="4" w:space="0" w:color="auto"/>
              <w:right w:val="single" w:sz="4" w:space="0" w:color="auto"/>
            </w:tcBorders>
          </w:tcPr>
          <w:p w14:paraId="0634D83E"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18</w:t>
            </w:r>
          </w:p>
        </w:tc>
        <w:tc>
          <w:tcPr>
            <w:tcW w:w="3969" w:type="dxa"/>
            <w:tcBorders>
              <w:top w:val="single" w:sz="4" w:space="0" w:color="auto"/>
              <w:left w:val="single" w:sz="4" w:space="0" w:color="auto"/>
              <w:bottom w:val="single" w:sz="4" w:space="0" w:color="auto"/>
              <w:right w:val="single" w:sz="4" w:space="0" w:color="auto"/>
            </w:tcBorders>
          </w:tcPr>
          <w:p w14:paraId="345887FC" w14:textId="77777777" w:rsidR="004F70F5" w:rsidRPr="00464A7C" w:rsidRDefault="004F70F5" w:rsidP="00464A7C">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1,00m X 1,00m </w:t>
            </w:r>
          </w:p>
        </w:tc>
        <w:tc>
          <w:tcPr>
            <w:tcW w:w="850" w:type="dxa"/>
            <w:tcBorders>
              <w:top w:val="single" w:sz="4" w:space="0" w:color="auto"/>
              <w:left w:val="single" w:sz="4" w:space="0" w:color="auto"/>
              <w:bottom w:val="single" w:sz="4" w:space="0" w:color="auto"/>
              <w:right w:val="single" w:sz="4" w:space="0" w:color="auto"/>
            </w:tcBorders>
          </w:tcPr>
          <w:p w14:paraId="436590A2" w14:textId="77777777" w:rsidR="004F70F5" w:rsidRPr="00464A7C" w:rsidRDefault="004F70F5" w:rsidP="00464A7C">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14:paraId="2A6A78A2"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14:paraId="51A2BA43"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R$ 306,33</w:t>
            </w:r>
          </w:p>
        </w:tc>
        <w:tc>
          <w:tcPr>
            <w:tcW w:w="1701" w:type="dxa"/>
            <w:tcBorders>
              <w:top w:val="single" w:sz="4" w:space="0" w:color="auto"/>
              <w:left w:val="single" w:sz="4" w:space="0" w:color="auto"/>
              <w:bottom w:val="single" w:sz="4" w:space="0" w:color="auto"/>
              <w:right w:val="single" w:sz="4" w:space="0" w:color="auto"/>
            </w:tcBorders>
          </w:tcPr>
          <w:p w14:paraId="6AD08D41"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R$ 9.189,</w:t>
            </w:r>
            <w:r w:rsidR="00C95595" w:rsidRPr="00464A7C">
              <w:rPr>
                <w:rFonts w:ascii="Bookman Old Style" w:hAnsi="Bookman Old Style" w:cs="Arial"/>
                <w:b/>
                <w:sz w:val="20"/>
                <w:szCs w:val="20"/>
              </w:rPr>
              <w:t>9</w:t>
            </w:r>
            <w:r w:rsidRPr="00464A7C">
              <w:rPr>
                <w:rFonts w:ascii="Bookman Old Style" w:hAnsi="Bookman Old Style" w:cs="Arial"/>
                <w:b/>
                <w:sz w:val="20"/>
                <w:szCs w:val="20"/>
              </w:rPr>
              <w:t>0</w:t>
            </w:r>
          </w:p>
        </w:tc>
      </w:tr>
      <w:tr w:rsidR="004F70F5" w:rsidRPr="00464A7C" w14:paraId="7A08452D" w14:textId="77777777" w:rsidTr="00EB69BB">
        <w:tc>
          <w:tcPr>
            <w:tcW w:w="851" w:type="dxa"/>
            <w:tcBorders>
              <w:top w:val="single" w:sz="4" w:space="0" w:color="auto"/>
              <w:left w:val="single" w:sz="4" w:space="0" w:color="auto"/>
              <w:bottom w:val="single" w:sz="4" w:space="0" w:color="auto"/>
              <w:right w:val="single" w:sz="4" w:space="0" w:color="auto"/>
            </w:tcBorders>
          </w:tcPr>
          <w:p w14:paraId="59CAB377" w14:textId="77777777" w:rsidR="004F70F5" w:rsidRPr="00464A7C" w:rsidRDefault="004F70F5" w:rsidP="00464A7C">
            <w:pPr>
              <w:spacing w:after="0" w:line="240" w:lineRule="auto"/>
              <w:jc w:val="both"/>
              <w:rPr>
                <w:rFonts w:ascii="Bookman Old Style" w:hAnsi="Bookman Old Style" w:cs="Arial"/>
                <w:bCs/>
                <w:sz w:val="20"/>
                <w:szCs w:val="20"/>
              </w:rPr>
            </w:pPr>
          </w:p>
        </w:tc>
        <w:tc>
          <w:tcPr>
            <w:tcW w:w="7087" w:type="dxa"/>
            <w:gridSpan w:val="4"/>
            <w:tcBorders>
              <w:top w:val="single" w:sz="4" w:space="0" w:color="auto"/>
              <w:left w:val="single" w:sz="4" w:space="0" w:color="auto"/>
              <w:bottom w:val="single" w:sz="4" w:space="0" w:color="auto"/>
              <w:right w:val="single" w:sz="4" w:space="0" w:color="auto"/>
            </w:tcBorders>
          </w:tcPr>
          <w:p w14:paraId="5053B8B1" w14:textId="77777777" w:rsidR="004F70F5" w:rsidRPr="00464A7C" w:rsidRDefault="004F70F5" w:rsidP="00464A7C">
            <w:pPr>
              <w:spacing w:after="0" w:line="240" w:lineRule="auto"/>
              <w:jc w:val="right"/>
              <w:rPr>
                <w:rFonts w:ascii="Bookman Old Style" w:hAnsi="Bookman Old Style" w:cs="Arial"/>
                <w:b/>
                <w:sz w:val="20"/>
                <w:szCs w:val="20"/>
              </w:rPr>
            </w:pPr>
            <w:r w:rsidRPr="00464A7C">
              <w:rPr>
                <w:rFonts w:ascii="Bookman Old Style" w:hAnsi="Bookman Old Style" w:cs="Arial"/>
                <w:b/>
                <w:sz w:val="20"/>
                <w:szCs w:val="20"/>
              </w:rPr>
              <w:t xml:space="preserve">Valor total estimado </w:t>
            </w:r>
          </w:p>
        </w:tc>
        <w:tc>
          <w:tcPr>
            <w:tcW w:w="1701" w:type="dxa"/>
            <w:tcBorders>
              <w:top w:val="single" w:sz="4" w:space="0" w:color="auto"/>
              <w:left w:val="single" w:sz="4" w:space="0" w:color="auto"/>
              <w:bottom w:val="single" w:sz="4" w:space="0" w:color="auto"/>
              <w:right w:val="single" w:sz="4" w:space="0" w:color="auto"/>
            </w:tcBorders>
          </w:tcPr>
          <w:p w14:paraId="36E13DAF" w14:textId="77777777" w:rsidR="004F70F5" w:rsidRPr="00464A7C" w:rsidRDefault="004F70F5" w:rsidP="00464A7C">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R$ 488.772,00</w:t>
            </w:r>
          </w:p>
        </w:tc>
      </w:tr>
    </w:tbl>
    <w:p w14:paraId="2A52D10D"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462AA362" w14:textId="77777777" w:rsidR="00307309" w:rsidRPr="00464A7C" w:rsidRDefault="00307309" w:rsidP="00464A7C">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Natureza do Objeto:</w:t>
      </w:r>
    </w:p>
    <w:p w14:paraId="6CCAC143" w14:textId="3B35F9F7" w:rsidR="00307309" w:rsidRPr="00464A7C" w:rsidRDefault="00307309" w:rsidP="00464A7C">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O objeto desta contratação </w:t>
      </w:r>
      <w:r w:rsidR="005C3B21" w:rsidRPr="00464A7C">
        <w:rPr>
          <w:rFonts w:ascii="Bookman Old Style" w:eastAsia="Arial" w:hAnsi="Bookman Old Style" w:cs="Arial"/>
          <w:color w:val="000000"/>
          <w:sz w:val="24"/>
          <w:szCs w:val="24"/>
        </w:rPr>
        <w:t xml:space="preserve">é </w:t>
      </w:r>
      <w:r w:rsidRPr="00464A7C">
        <w:rPr>
          <w:rFonts w:ascii="Bookman Old Style" w:eastAsia="Arial" w:hAnsi="Bookman Old Style" w:cs="Arial"/>
          <w:color w:val="000000"/>
          <w:sz w:val="24"/>
          <w:szCs w:val="24"/>
        </w:rPr>
        <w:t>caracterizado como comu</w:t>
      </w:r>
      <w:r w:rsidR="005C3B21" w:rsidRPr="00464A7C">
        <w:rPr>
          <w:rFonts w:ascii="Bookman Old Style" w:eastAsia="Arial" w:hAnsi="Bookman Old Style" w:cs="Arial"/>
          <w:color w:val="000000"/>
          <w:sz w:val="24"/>
          <w:szCs w:val="24"/>
        </w:rPr>
        <w:t>m</w:t>
      </w:r>
      <w:r w:rsidRPr="00464A7C">
        <w:rPr>
          <w:rFonts w:ascii="Bookman Old Style" w:eastAsia="Arial" w:hAnsi="Bookman Old Style" w:cs="Arial"/>
          <w:color w:val="000000"/>
          <w:sz w:val="24"/>
          <w:szCs w:val="24"/>
        </w:rPr>
        <w:t xml:space="preserve">, </w:t>
      </w:r>
      <w:r w:rsidR="005C3B21" w:rsidRPr="00464A7C">
        <w:rPr>
          <w:rFonts w:ascii="Bookman Old Style" w:eastAsia="Arial" w:hAnsi="Bookman Old Style" w:cs="Arial"/>
          <w:color w:val="000000"/>
          <w:sz w:val="24"/>
          <w:szCs w:val="24"/>
        </w:rPr>
        <w:t>possível pois é plenamente possível estabelecer, para efeito de julgamento das propostas, por intermédio de especificações utilizadas no mercado, os seus padrões de qualidade e desempenho</w:t>
      </w:r>
      <w:r w:rsidRPr="00464A7C">
        <w:rPr>
          <w:rFonts w:ascii="Bookman Old Style" w:eastAsia="Arial" w:hAnsi="Bookman Old Style" w:cs="Arial"/>
          <w:color w:val="000000"/>
          <w:sz w:val="24"/>
          <w:szCs w:val="24"/>
        </w:rPr>
        <w:t>.</w:t>
      </w:r>
    </w:p>
    <w:p w14:paraId="39651F4D" w14:textId="77777777" w:rsidR="00307309" w:rsidRPr="00464A7C" w:rsidRDefault="00307309" w:rsidP="00464A7C">
      <w:pPr>
        <w:numPr>
          <w:ilvl w:val="1"/>
          <w:numId w:val="6"/>
        </w:numPr>
        <w:pBdr>
          <w:top w:val="nil"/>
          <w:left w:val="nil"/>
          <w:bottom w:val="nil"/>
          <w:right w:val="nil"/>
          <w:between w:val="nil"/>
        </w:pBdr>
        <w:spacing w:after="0" w:line="240" w:lineRule="auto"/>
        <w:ind w:left="0" w:firstLine="0"/>
        <w:rPr>
          <w:rFonts w:ascii="Bookman Old Style" w:eastAsia="Arial" w:hAnsi="Bookman Old Style" w:cs="Arial"/>
          <w:sz w:val="24"/>
          <w:szCs w:val="24"/>
        </w:rPr>
      </w:pPr>
      <w:r w:rsidRPr="00464A7C">
        <w:rPr>
          <w:rFonts w:ascii="Bookman Old Style" w:eastAsia="Arial" w:hAnsi="Bookman Old Style" w:cs="Arial"/>
          <w:color w:val="000000"/>
          <w:sz w:val="24"/>
          <w:szCs w:val="24"/>
        </w:rPr>
        <w:t>Prazo de Contratação e índice de reajustamento:</w:t>
      </w:r>
    </w:p>
    <w:p w14:paraId="776E9F77" w14:textId="7C88DF65" w:rsidR="00307309" w:rsidRPr="00464A7C" w:rsidRDefault="00307309" w:rsidP="00464A7C">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bookmarkStart w:id="3" w:name="_Hlk175899083"/>
      <w:r w:rsidRPr="00464A7C">
        <w:rPr>
          <w:rFonts w:ascii="Bookman Old Style" w:eastAsia="Arial" w:hAnsi="Bookman Old Style" w:cs="Arial"/>
          <w:bCs/>
          <w:sz w:val="24"/>
          <w:szCs w:val="24"/>
        </w:rPr>
        <w:t>A ata de registro de preços terá vigência de 1 (um) ano</w:t>
      </w:r>
      <w:r w:rsidR="005C3B21" w:rsidRPr="00464A7C">
        <w:rPr>
          <w:rFonts w:ascii="Bookman Old Style" w:eastAsia="Arial" w:hAnsi="Bookman Old Style" w:cs="Arial"/>
          <w:bCs/>
          <w:sz w:val="24"/>
          <w:szCs w:val="24"/>
        </w:rPr>
        <w:t>,</w:t>
      </w:r>
      <w:r w:rsidRPr="00464A7C">
        <w:rPr>
          <w:rFonts w:ascii="Bookman Old Style" w:eastAsia="Arial" w:hAnsi="Bookman Old Style" w:cs="Arial"/>
          <w:bCs/>
          <w:sz w:val="24"/>
          <w:szCs w:val="24"/>
        </w:rPr>
        <w:t xml:space="preserve"> </w:t>
      </w:r>
      <w:r w:rsidRPr="00464A7C">
        <w:rPr>
          <w:rFonts w:ascii="Bookman Old Style" w:eastAsia="Arial" w:hAnsi="Bookman Old Style" w:cs="Arial"/>
          <w:sz w:val="24"/>
          <w:szCs w:val="24"/>
        </w:rPr>
        <w:t>contad</w:t>
      </w:r>
      <w:r w:rsidR="005C3B21" w:rsidRPr="00464A7C">
        <w:rPr>
          <w:rFonts w:ascii="Bookman Old Style" w:eastAsia="Arial" w:hAnsi="Bookman Old Style" w:cs="Arial"/>
          <w:sz w:val="24"/>
          <w:szCs w:val="24"/>
        </w:rPr>
        <w:t>a da data de sua assinatura</w:t>
      </w:r>
      <w:r w:rsidRPr="00464A7C">
        <w:rPr>
          <w:rFonts w:ascii="Bookman Old Style" w:eastAsia="Arial" w:hAnsi="Bookman Old Style" w:cs="Arial"/>
          <w:bCs/>
          <w:sz w:val="24"/>
          <w:szCs w:val="24"/>
        </w:rPr>
        <w:t>, podendo ser prorrogada por igual período, desde que comprovada a vantajosidade dos preços registrados, e, no seu aniversário, será reestabelecido o quantitativo inicial, sem que ocorra a acumulação de itens entre os períodos</w:t>
      </w:r>
      <w:r w:rsidR="005C3B21" w:rsidRPr="00464A7C">
        <w:rPr>
          <w:rFonts w:ascii="Bookman Old Style" w:eastAsia="Arial" w:hAnsi="Bookman Old Style" w:cs="Arial"/>
          <w:bCs/>
          <w:sz w:val="24"/>
          <w:szCs w:val="24"/>
        </w:rPr>
        <w:t>.</w:t>
      </w:r>
    </w:p>
    <w:bookmarkEnd w:id="3"/>
    <w:p w14:paraId="69E897E8" w14:textId="32DD50B5" w:rsidR="00307309" w:rsidRPr="00464A7C" w:rsidRDefault="00307309" w:rsidP="00464A7C">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Os valores estimados nesta contratação poderão ser reajustados, para mais ou menos, de acordo com </w:t>
      </w:r>
      <w:r w:rsidRPr="00464A7C">
        <w:rPr>
          <w:rFonts w:ascii="Bookman Old Style" w:eastAsia="Arial" w:hAnsi="Bookman Old Style" w:cs="Arial"/>
          <w:sz w:val="24"/>
          <w:szCs w:val="24"/>
        </w:rPr>
        <w:t xml:space="preserve">o </w:t>
      </w:r>
      <w:r w:rsidRPr="00464A7C">
        <w:rPr>
          <w:rFonts w:ascii="Bookman Old Style" w:eastAsia="Arial" w:hAnsi="Bookman Old Style" w:cs="Arial"/>
          <w:color w:val="000000"/>
          <w:sz w:val="24"/>
          <w:szCs w:val="24"/>
        </w:rPr>
        <w:t xml:space="preserve">IPCA, divulgado pelo IBGE, ou pelo índice que venha a substituí-lo, </w:t>
      </w:r>
      <w:r w:rsidR="005C3B21" w:rsidRPr="00464A7C">
        <w:rPr>
          <w:rFonts w:ascii="Bookman Old Style" w:eastAsia="Arial" w:hAnsi="Bookman Old Style" w:cs="Arial"/>
          <w:color w:val="000000"/>
          <w:sz w:val="24"/>
          <w:szCs w:val="24"/>
        </w:rPr>
        <w:t>respeitada a anualidade</w:t>
      </w:r>
      <w:r w:rsidRPr="00464A7C">
        <w:rPr>
          <w:rFonts w:ascii="Bookman Old Style" w:eastAsia="Arial" w:hAnsi="Bookman Old Style" w:cs="Arial"/>
          <w:color w:val="000000"/>
          <w:sz w:val="24"/>
          <w:szCs w:val="24"/>
        </w:rPr>
        <w:t>.</w:t>
      </w:r>
    </w:p>
    <w:p w14:paraId="1B188CE7"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17E249CB"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JUSTIFICATIVA E DESCRIÇÃO DA NECESSIDADE DA CONTRATAÇÃO</w:t>
      </w:r>
    </w:p>
    <w:p w14:paraId="5F35BC59"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2B8786BD" w14:textId="765C2A1E" w:rsidR="00307309" w:rsidRPr="00464A7C" w:rsidRDefault="00307309" w:rsidP="00464A7C">
      <w:pPr>
        <w:numPr>
          <w:ilvl w:val="1"/>
          <w:numId w:val="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Fundamentação da </w:t>
      </w:r>
      <w:r w:rsidRPr="00464A7C">
        <w:rPr>
          <w:rFonts w:ascii="Bookman Old Style" w:eastAsia="Arial" w:hAnsi="Bookman Old Style" w:cs="Arial"/>
          <w:sz w:val="24"/>
          <w:szCs w:val="24"/>
        </w:rPr>
        <w:t>c</w:t>
      </w:r>
      <w:r w:rsidRPr="00464A7C">
        <w:rPr>
          <w:rFonts w:ascii="Bookman Old Style" w:eastAsia="Arial" w:hAnsi="Bookman Old Style" w:cs="Arial"/>
          <w:color w:val="000000"/>
          <w:sz w:val="24"/>
          <w:szCs w:val="24"/>
        </w:rPr>
        <w:t xml:space="preserve">ontratação encontra-se pormenorizada no </w:t>
      </w:r>
      <w:r w:rsidR="005C3B21" w:rsidRPr="00464A7C">
        <w:rPr>
          <w:rFonts w:ascii="Bookman Old Style" w:eastAsia="Arial" w:hAnsi="Bookman Old Style" w:cs="Arial"/>
          <w:color w:val="000000"/>
          <w:sz w:val="24"/>
          <w:szCs w:val="24"/>
        </w:rPr>
        <w:t>ETP.</w:t>
      </w:r>
    </w:p>
    <w:p w14:paraId="0948C36D"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477DDA01"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DESCRIÇÃO DA SOLUÇÃO, CONSIDERANDO TODO O CICLO DE VIDA DO OBJETO</w:t>
      </w:r>
    </w:p>
    <w:p w14:paraId="4221350D"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0EFD01A7" w14:textId="18573F7B" w:rsidR="00307309" w:rsidRPr="00464A7C" w:rsidRDefault="00307309" w:rsidP="00464A7C">
      <w:pPr>
        <w:numPr>
          <w:ilvl w:val="1"/>
          <w:numId w:val="4"/>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A descrição da solução como um todo se encontra pormenorizada </w:t>
      </w:r>
      <w:r w:rsidR="005C3B21" w:rsidRPr="00464A7C">
        <w:rPr>
          <w:rFonts w:ascii="Bookman Old Style" w:eastAsia="Arial" w:hAnsi="Bookman Old Style" w:cs="Arial"/>
          <w:color w:val="000000"/>
          <w:sz w:val="24"/>
          <w:szCs w:val="24"/>
        </w:rPr>
        <w:t>no ETP.</w:t>
      </w:r>
    </w:p>
    <w:p w14:paraId="1B35138D"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5E3BBE52"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REQUISITOS DA CONTRATAÇÃO</w:t>
      </w:r>
    </w:p>
    <w:p w14:paraId="35012F2C"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097B8D98" w14:textId="77777777" w:rsidR="00307309" w:rsidRPr="00464A7C" w:rsidRDefault="00307309" w:rsidP="00464A7C">
      <w:pPr>
        <w:numPr>
          <w:ilvl w:val="1"/>
          <w:numId w:val="7"/>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Exigências de Amostra</w:t>
      </w:r>
    </w:p>
    <w:p w14:paraId="63F3B531" w14:textId="77777777" w:rsidR="00307309" w:rsidRPr="00464A7C" w:rsidRDefault="00307309" w:rsidP="00464A7C">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serão exigidas amostras.</w:t>
      </w:r>
    </w:p>
    <w:p w14:paraId="177B02C1" w14:textId="77777777" w:rsidR="00307309" w:rsidRPr="00464A7C" w:rsidRDefault="00307309" w:rsidP="00464A7C">
      <w:pPr>
        <w:numPr>
          <w:ilvl w:val="1"/>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Subcontratação</w:t>
      </w:r>
    </w:p>
    <w:p w14:paraId="65255371" w14:textId="77777777" w:rsidR="00307309" w:rsidRPr="00464A7C" w:rsidRDefault="00307309" w:rsidP="00464A7C">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será admitida a subcontratação do objeto contratual</w:t>
      </w:r>
    </w:p>
    <w:p w14:paraId="63FF1221" w14:textId="77777777" w:rsidR="00307309" w:rsidRPr="00464A7C" w:rsidRDefault="00307309" w:rsidP="00464A7C">
      <w:pPr>
        <w:numPr>
          <w:ilvl w:val="1"/>
          <w:numId w:val="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Garantia da Contratação</w:t>
      </w:r>
    </w:p>
    <w:p w14:paraId="4B677466" w14:textId="77777777" w:rsidR="00307309" w:rsidRPr="00464A7C" w:rsidRDefault="00307309" w:rsidP="00464A7C">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haverá exigência da garantia da contratação.</w:t>
      </w:r>
    </w:p>
    <w:p w14:paraId="5AE942EC"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p>
    <w:p w14:paraId="41B937B8"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MODELO DE EXECUÇÃO DO OBJETO</w:t>
      </w:r>
    </w:p>
    <w:p w14:paraId="799B5B77" w14:textId="77777777" w:rsidR="00307309" w:rsidRPr="00464A7C" w:rsidRDefault="00307309" w:rsidP="00464A7C">
      <w:pPr>
        <w:keepNext/>
        <w:keepLines/>
        <w:pBdr>
          <w:top w:val="nil"/>
          <w:left w:val="nil"/>
          <w:bottom w:val="nil"/>
          <w:right w:val="nil"/>
          <w:between w:val="nil"/>
        </w:pBdr>
        <w:spacing w:after="0" w:line="240" w:lineRule="auto"/>
        <w:jc w:val="both"/>
        <w:rPr>
          <w:rFonts w:ascii="Bookman Old Style" w:eastAsia="Arial" w:hAnsi="Bookman Old Style" w:cs="Arial"/>
          <w:b/>
          <w:color w:val="000000"/>
          <w:sz w:val="24"/>
          <w:szCs w:val="24"/>
        </w:rPr>
      </w:pPr>
    </w:p>
    <w:p w14:paraId="5810EB53" w14:textId="56B28642"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w:t>
      </w:r>
      <w:r w:rsidRPr="00464A7C">
        <w:rPr>
          <w:rFonts w:ascii="Bookman Old Style" w:eastAsia="Arial" w:hAnsi="Bookman Old Style" w:cs="Arial"/>
          <w:sz w:val="24"/>
          <w:szCs w:val="24"/>
        </w:rPr>
        <w:tab/>
        <w:t>Condições, prazos e local de Entrega</w:t>
      </w:r>
      <w:r w:rsidR="00D75000" w:rsidRPr="00464A7C">
        <w:rPr>
          <w:rFonts w:ascii="Bookman Old Style" w:eastAsia="Arial" w:hAnsi="Bookman Old Style" w:cs="Arial"/>
          <w:sz w:val="24"/>
          <w:szCs w:val="24"/>
        </w:rPr>
        <w:t>:</w:t>
      </w:r>
    </w:p>
    <w:p w14:paraId="1C20BC2D" w14:textId="3D000AD5"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5.1.1.</w:t>
      </w:r>
      <w:r w:rsidRPr="00464A7C">
        <w:rPr>
          <w:rFonts w:ascii="Bookman Old Style" w:eastAsia="Arial" w:hAnsi="Bookman Old Style" w:cs="Arial"/>
          <w:sz w:val="24"/>
          <w:szCs w:val="24"/>
        </w:rPr>
        <w:tab/>
      </w:r>
      <w:r w:rsidR="005C3B21" w:rsidRPr="00464A7C">
        <w:rPr>
          <w:rFonts w:ascii="Bookman Old Style" w:eastAsia="Arial" w:hAnsi="Bookman Old Style" w:cs="Arial"/>
          <w:sz w:val="24"/>
          <w:szCs w:val="24"/>
        </w:rPr>
        <w:t xml:space="preserve">Os </w:t>
      </w:r>
      <w:r w:rsidRPr="00464A7C">
        <w:rPr>
          <w:rFonts w:ascii="Bookman Old Style" w:eastAsia="Arial" w:hAnsi="Bookman Old Style" w:cs="Arial"/>
          <w:sz w:val="24"/>
          <w:szCs w:val="24"/>
        </w:rPr>
        <w:t xml:space="preserve">materiais </w:t>
      </w:r>
      <w:r w:rsidR="005C3B21" w:rsidRPr="00464A7C">
        <w:rPr>
          <w:rFonts w:ascii="Bookman Old Style" w:eastAsia="Arial" w:hAnsi="Bookman Old Style" w:cs="Arial"/>
          <w:sz w:val="24"/>
          <w:szCs w:val="24"/>
        </w:rPr>
        <w:t>deverão ser entregues no prazo de</w:t>
      </w:r>
      <w:r w:rsidRPr="00464A7C">
        <w:rPr>
          <w:rFonts w:ascii="Bookman Old Style" w:eastAsia="Arial" w:hAnsi="Bookman Old Style" w:cs="Arial"/>
          <w:sz w:val="24"/>
          <w:szCs w:val="24"/>
        </w:rPr>
        <w:t xml:space="preserve"> 48</w:t>
      </w:r>
      <w:r w:rsidR="005C3B21" w:rsidRPr="00464A7C">
        <w:rPr>
          <w:rFonts w:ascii="Bookman Old Style" w:eastAsia="Arial" w:hAnsi="Bookman Old Style" w:cs="Arial"/>
          <w:sz w:val="24"/>
          <w:szCs w:val="24"/>
        </w:rPr>
        <w:t>h</w:t>
      </w:r>
      <w:r w:rsidRPr="00464A7C">
        <w:rPr>
          <w:rFonts w:ascii="Bookman Old Style" w:eastAsia="Arial" w:hAnsi="Bookman Old Style" w:cs="Arial"/>
          <w:sz w:val="24"/>
          <w:szCs w:val="24"/>
        </w:rPr>
        <w:t xml:space="preserve"> (quarenta e oito horas</w:t>
      </w:r>
      <w:r w:rsidR="005C3B21" w:rsidRPr="00464A7C">
        <w:rPr>
          <w:rFonts w:ascii="Bookman Old Style" w:eastAsia="Arial" w:hAnsi="Bookman Old Style" w:cs="Arial"/>
          <w:sz w:val="24"/>
          <w:szCs w:val="24"/>
        </w:rPr>
        <w:t>)</w:t>
      </w:r>
      <w:r w:rsidRPr="00464A7C">
        <w:rPr>
          <w:rFonts w:ascii="Bookman Old Style" w:eastAsia="Arial" w:hAnsi="Bookman Old Style" w:cs="Arial"/>
          <w:sz w:val="24"/>
          <w:szCs w:val="24"/>
        </w:rPr>
        <w:t xml:space="preserve">, contados </w:t>
      </w:r>
      <w:r w:rsidR="005C3B21" w:rsidRPr="00464A7C">
        <w:rPr>
          <w:rFonts w:ascii="Bookman Old Style" w:eastAsia="Arial" w:hAnsi="Bookman Old Style" w:cs="Arial"/>
          <w:sz w:val="24"/>
          <w:szCs w:val="24"/>
        </w:rPr>
        <w:t>do</w:t>
      </w:r>
      <w:r w:rsidRPr="00464A7C">
        <w:rPr>
          <w:rFonts w:ascii="Bookman Old Style" w:eastAsia="Arial" w:hAnsi="Bookman Old Style" w:cs="Arial"/>
          <w:sz w:val="24"/>
          <w:szCs w:val="24"/>
        </w:rPr>
        <w:t xml:space="preserve"> recebimento da </w:t>
      </w:r>
      <w:r w:rsidR="00D75000" w:rsidRPr="00464A7C">
        <w:rPr>
          <w:rFonts w:ascii="Bookman Old Style" w:eastAsia="Arial" w:hAnsi="Bookman Old Style" w:cs="Arial"/>
          <w:sz w:val="24"/>
          <w:szCs w:val="24"/>
        </w:rPr>
        <w:t>Solicitação</w:t>
      </w:r>
      <w:r w:rsidRPr="00464A7C">
        <w:rPr>
          <w:rFonts w:ascii="Bookman Old Style" w:eastAsia="Arial" w:hAnsi="Bookman Old Style" w:cs="Arial"/>
          <w:sz w:val="24"/>
          <w:szCs w:val="24"/>
        </w:rPr>
        <w:t xml:space="preserve"> de fornecimento;</w:t>
      </w:r>
    </w:p>
    <w:p w14:paraId="2EDFC8D7" w14:textId="1B35AA0C"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u w:val="single"/>
        </w:rPr>
        <w:t>5.1.2.</w:t>
      </w:r>
      <w:r w:rsidRPr="00464A7C">
        <w:rPr>
          <w:rFonts w:ascii="Bookman Old Style" w:eastAsia="Arial" w:hAnsi="Bookman Old Style" w:cs="Arial"/>
          <w:sz w:val="24"/>
          <w:szCs w:val="24"/>
          <w:u w:val="single"/>
        </w:rPr>
        <w:tab/>
        <w:t xml:space="preserve">Os itens 1 </w:t>
      </w:r>
      <w:r w:rsidR="005C3B21" w:rsidRPr="00464A7C">
        <w:rPr>
          <w:rFonts w:ascii="Bookman Old Style" w:eastAsia="Arial" w:hAnsi="Bookman Old Style" w:cs="Arial"/>
          <w:sz w:val="24"/>
          <w:szCs w:val="24"/>
          <w:u w:val="single"/>
        </w:rPr>
        <w:t>a</w:t>
      </w:r>
      <w:r w:rsidRPr="00464A7C">
        <w:rPr>
          <w:rFonts w:ascii="Bookman Old Style" w:eastAsia="Arial" w:hAnsi="Bookman Old Style" w:cs="Arial"/>
          <w:sz w:val="24"/>
          <w:szCs w:val="24"/>
          <w:u w:val="single"/>
        </w:rPr>
        <w:t xml:space="preserve"> 8</w:t>
      </w:r>
      <w:r w:rsidR="005C3B21" w:rsidRPr="00464A7C">
        <w:rPr>
          <w:rFonts w:ascii="Bookman Old Style" w:eastAsia="Arial" w:hAnsi="Bookman Old Style" w:cs="Arial"/>
          <w:sz w:val="24"/>
          <w:szCs w:val="24"/>
          <w:u w:val="single"/>
        </w:rPr>
        <w:t xml:space="preserve"> (britados)</w:t>
      </w:r>
      <w:r w:rsidRPr="00464A7C">
        <w:rPr>
          <w:rFonts w:ascii="Bookman Old Style" w:eastAsia="Arial" w:hAnsi="Bookman Old Style" w:cs="Arial"/>
          <w:sz w:val="24"/>
          <w:szCs w:val="24"/>
          <w:u w:val="single"/>
        </w:rPr>
        <w:t xml:space="preserve"> </w:t>
      </w:r>
      <w:r w:rsidR="005C3B21" w:rsidRPr="00464A7C">
        <w:rPr>
          <w:rFonts w:ascii="Bookman Old Style" w:eastAsia="Arial" w:hAnsi="Bookman Old Style" w:cs="Arial"/>
          <w:sz w:val="24"/>
          <w:szCs w:val="24"/>
          <w:u w:val="single"/>
        </w:rPr>
        <w:t xml:space="preserve">poderão </w:t>
      </w:r>
      <w:r w:rsidRPr="00464A7C">
        <w:rPr>
          <w:rFonts w:ascii="Bookman Old Style" w:eastAsia="Arial" w:hAnsi="Bookman Old Style" w:cs="Arial"/>
          <w:sz w:val="24"/>
          <w:szCs w:val="24"/>
          <w:u w:val="single"/>
        </w:rPr>
        <w:t>ser retirados pelo Município,</w:t>
      </w:r>
      <w:r w:rsidR="005C3B21" w:rsidRPr="00464A7C">
        <w:rPr>
          <w:rFonts w:ascii="Bookman Old Style" w:eastAsia="Arial" w:hAnsi="Bookman Old Style" w:cs="Arial"/>
          <w:sz w:val="24"/>
          <w:szCs w:val="24"/>
          <w:u w:val="single"/>
        </w:rPr>
        <w:t xml:space="preserve"> com seus caminhões,</w:t>
      </w:r>
      <w:r w:rsidRPr="00464A7C">
        <w:rPr>
          <w:rFonts w:ascii="Bookman Old Style" w:eastAsia="Arial" w:hAnsi="Bookman Old Style" w:cs="Arial"/>
          <w:sz w:val="24"/>
          <w:szCs w:val="24"/>
          <w:u w:val="single"/>
        </w:rPr>
        <w:t xml:space="preserve"> no britador ou sede da </w:t>
      </w:r>
      <w:r w:rsidR="00AF236A" w:rsidRPr="00464A7C">
        <w:rPr>
          <w:rFonts w:ascii="Bookman Old Style" w:eastAsia="Arial" w:hAnsi="Bookman Old Style" w:cs="Arial"/>
          <w:sz w:val="24"/>
          <w:szCs w:val="24"/>
          <w:u w:val="single"/>
        </w:rPr>
        <w:t>Contratada,</w:t>
      </w:r>
      <w:r w:rsidRPr="00464A7C">
        <w:rPr>
          <w:rFonts w:ascii="Bookman Old Style" w:eastAsia="Arial" w:hAnsi="Bookman Old Style" w:cs="Arial"/>
          <w:sz w:val="24"/>
          <w:szCs w:val="24"/>
          <w:u w:val="single"/>
        </w:rPr>
        <w:t xml:space="preserve"> </w:t>
      </w:r>
      <w:r w:rsidR="005C3B21" w:rsidRPr="00464A7C">
        <w:rPr>
          <w:rFonts w:ascii="Bookman Old Style" w:eastAsia="Arial" w:hAnsi="Bookman Old Style" w:cs="Arial"/>
          <w:sz w:val="24"/>
          <w:szCs w:val="24"/>
          <w:u w:val="single"/>
        </w:rPr>
        <w:t xml:space="preserve">desde que </w:t>
      </w:r>
      <w:r w:rsidRPr="00464A7C">
        <w:rPr>
          <w:rFonts w:ascii="Bookman Old Style" w:eastAsia="Arial" w:hAnsi="Bookman Old Style" w:cs="Arial"/>
          <w:sz w:val="24"/>
          <w:szCs w:val="24"/>
          <w:u w:val="single"/>
        </w:rPr>
        <w:t>est</w:t>
      </w:r>
      <w:r w:rsidR="005C3B21" w:rsidRPr="00464A7C">
        <w:rPr>
          <w:rFonts w:ascii="Bookman Old Style" w:eastAsia="Arial" w:hAnsi="Bookman Old Style" w:cs="Arial"/>
          <w:sz w:val="24"/>
          <w:szCs w:val="24"/>
          <w:u w:val="single"/>
        </w:rPr>
        <w:t>e</w:t>
      </w:r>
      <w:r w:rsidRPr="00464A7C">
        <w:rPr>
          <w:rFonts w:ascii="Bookman Old Style" w:eastAsia="Arial" w:hAnsi="Bookman Old Style" w:cs="Arial"/>
          <w:sz w:val="24"/>
          <w:szCs w:val="24"/>
          <w:u w:val="single"/>
        </w:rPr>
        <w:t xml:space="preserve"> est</w:t>
      </w:r>
      <w:r w:rsidR="005C3B21" w:rsidRPr="00464A7C">
        <w:rPr>
          <w:rFonts w:ascii="Bookman Old Style" w:eastAsia="Arial" w:hAnsi="Bookman Old Style" w:cs="Arial"/>
          <w:sz w:val="24"/>
          <w:szCs w:val="24"/>
          <w:u w:val="single"/>
        </w:rPr>
        <w:t>eja</w:t>
      </w:r>
      <w:r w:rsidRPr="00464A7C">
        <w:rPr>
          <w:rFonts w:ascii="Bookman Old Style" w:eastAsia="Arial" w:hAnsi="Bookman Old Style" w:cs="Arial"/>
          <w:sz w:val="24"/>
          <w:szCs w:val="24"/>
          <w:u w:val="single"/>
        </w:rPr>
        <w:t xml:space="preserve"> a uma distância máxima de 20km</w:t>
      </w:r>
      <w:r w:rsidR="005C3B21" w:rsidRPr="00464A7C">
        <w:rPr>
          <w:rFonts w:ascii="Bookman Old Style" w:eastAsia="Arial" w:hAnsi="Bookman Old Style" w:cs="Arial"/>
          <w:sz w:val="24"/>
          <w:szCs w:val="24"/>
          <w:u w:val="single"/>
        </w:rPr>
        <w:t xml:space="preserve"> (considerando o percurso </w:t>
      </w:r>
      <w:r w:rsidR="00D75000" w:rsidRPr="00464A7C">
        <w:rPr>
          <w:rFonts w:ascii="Bookman Old Style" w:eastAsia="Arial" w:hAnsi="Bookman Old Style" w:cs="Arial"/>
          <w:sz w:val="24"/>
          <w:szCs w:val="24"/>
          <w:u w:val="single"/>
        </w:rPr>
        <w:t>rodoviário</w:t>
      </w:r>
      <w:r w:rsidR="005C3B21" w:rsidRPr="00464A7C">
        <w:rPr>
          <w:rFonts w:ascii="Bookman Old Style" w:eastAsia="Arial" w:hAnsi="Bookman Old Style" w:cs="Arial"/>
          <w:sz w:val="24"/>
          <w:szCs w:val="24"/>
          <w:u w:val="single"/>
        </w:rPr>
        <w:t>)</w:t>
      </w:r>
      <w:r w:rsidRPr="00464A7C">
        <w:rPr>
          <w:rFonts w:ascii="Bookman Old Style" w:eastAsia="Arial" w:hAnsi="Bookman Old Style" w:cs="Arial"/>
          <w:sz w:val="24"/>
          <w:szCs w:val="24"/>
          <w:u w:val="single"/>
        </w:rPr>
        <w:t xml:space="preserve"> d</w:t>
      </w:r>
      <w:r w:rsidR="005C3B21" w:rsidRPr="00464A7C">
        <w:rPr>
          <w:rFonts w:ascii="Bookman Old Style" w:eastAsia="Arial" w:hAnsi="Bookman Old Style" w:cs="Arial"/>
          <w:sz w:val="24"/>
          <w:szCs w:val="24"/>
          <w:u w:val="single"/>
        </w:rPr>
        <w:t>o Centro Admi</w:t>
      </w:r>
      <w:r w:rsidR="00AF236A" w:rsidRPr="00464A7C">
        <w:rPr>
          <w:rFonts w:ascii="Bookman Old Style" w:eastAsia="Arial" w:hAnsi="Bookman Old Style" w:cs="Arial"/>
          <w:sz w:val="24"/>
          <w:szCs w:val="24"/>
          <w:u w:val="single"/>
        </w:rPr>
        <w:t>ni</w:t>
      </w:r>
      <w:r w:rsidR="005C3B21" w:rsidRPr="00464A7C">
        <w:rPr>
          <w:rFonts w:ascii="Bookman Old Style" w:eastAsia="Arial" w:hAnsi="Bookman Old Style" w:cs="Arial"/>
          <w:sz w:val="24"/>
          <w:szCs w:val="24"/>
          <w:u w:val="single"/>
        </w:rPr>
        <w:t>strativo Municipal (P</w:t>
      </w:r>
      <w:r w:rsidRPr="00464A7C">
        <w:rPr>
          <w:rFonts w:ascii="Bookman Old Style" w:eastAsia="Arial" w:hAnsi="Bookman Old Style" w:cs="Arial"/>
          <w:sz w:val="24"/>
          <w:szCs w:val="24"/>
          <w:u w:val="single"/>
        </w:rPr>
        <w:t>refeitura de Cordilheira Alta/SC</w:t>
      </w:r>
      <w:r w:rsidR="005C3B21" w:rsidRPr="00464A7C">
        <w:rPr>
          <w:rFonts w:ascii="Bookman Old Style" w:eastAsia="Arial" w:hAnsi="Bookman Old Style" w:cs="Arial"/>
          <w:sz w:val="24"/>
          <w:szCs w:val="24"/>
          <w:u w:val="single"/>
        </w:rPr>
        <w:t>), localizado na Rua Celso Tozzo, 27, Centro</w:t>
      </w:r>
      <w:r w:rsidRPr="00464A7C">
        <w:rPr>
          <w:rFonts w:ascii="Bookman Old Style" w:eastAsia="Arial" w:hAnsi="Bookman Old Style" w:cs="Arial"/>
          <w:sz w:val="24"/>
          <w:szCs w:val="24"/>
          <w:u w:val="single"/>
        </w:rPr>
        <w:t xml:space="preserve">. </w:t>
      </w:r>
      <w:r w:rsidR="005C3B21" w:rsidRPr="00464A7C">
        <w:rPr>
          <w:rFonts w:ascii="Bookman Old Style" w:eastAsia="Arial" w:hAnsi="Bookman Old Style" w:cs="Arial"/>
          <w:sz w:val="24"/>
          <w:szCs w:val="24"/>
          <w:u w:val="single"/>
        </w:rPr>
        <w:t>Se a sede d</w:t>
      </w:r>
      <w:r w:rsidRPr="00464A7C">
        <w:rPr>
          <w:rFonts w:ascii="Bookman Old Style" w:eastAsia="Arial" w:hAnsi="Bookman Old Style" w:cs="Arial"/>
          <w:sz w:val="24"/>
          <w:szCs w:val="24"/>
          <w:u w:val="single"/>
        </w:rPr>
        <w:t xml:space="preserve">a </w:t>
      </w:r>
      <w:r w:rsidR="00AF236A" w:rsidRPr="00464A7C">
        <w:rPr>
          <w:rFonts w:ascii="Bookman Old Style" w:eastAsia="Arial" w:hAnsi="Bookman Old Style" w:cs="Arial"/>
          <w:sz w:val="24"/>
          <w:szCs w:val="24"/>
          <w:u w:val="single"/>
        </w:rPr>
        <w:t xml:space="preserve">Contratada </w:t>
      </w:r>
      <w:r w:rsidRPr="00464A7C">
        <w:rPr>
          <w:rFonts w:ascii="Bookman Old Style" w:eastAsia="Arial" w:hAnsi="Bookman Old Style" w:cs="Arial"/>
          <w:sz w:val="24"/>
          <w:szCs w:val="24"/>
          <w:u w:val="single"/>
        </w:rPr>
        <w:t xml:space="preserve">de algum </w:t>
      </w:r>
      <w:r w:rsidR="00AF236A" w:rsidRPr="00464A7C">
        <w:rPr>
          <w:rFonts w:ascii="Bookman Old Style" w:eastAsia="Arial" w:hAnsi="Bookman Old Style" w:cs="Arial"/>
          <w:sz w:val="24"/>
          <w:szCs w:val="24"/>
          <w:u w:val="single"/>
        </w:rPr>
        <w:t xml:space="preserve">desses </w:t>
      </w:r>
      <w:r w:rsidRPr="00464A7C">
        <w:rPr>
          <w:rFonts w:ascii="Bookman Old Style" w:eastAsia="Arial" w:hAnsi="Bookman Old Style" w:cs="Arial"/>
          <w:sz w:val="24"/>
          <w:szCs w:val="24"/>
          <w:u w:val="single"/>
        </w:rPr>
        <w:t>ite</w:t>
      </w:r>
      <w:r w:rsidR="00AF236A" w:rsidRPr="00464A7C">
        <w:rPr>
          <w:rFonts w:ascii="Bookman Old Style" w:eastAsia="Arial" w:hAnsi="Bookman Old Style" w:cs="Arial"/>
          <w:sz w:val="24"/>
          <w:szCs w:val="24"/>
          <w:u w:val="single"/>
        </w:rPr>
        <w:t>ns</w:t>
      </w:r>
      <w:r w:rsidRPr="00464A7C">
        <w:rPr>
          <w:rFonts w:ascii="Bookman Old Style" w:eastAsia="Arial" w:hAnsi="Bookman Old Style" w:cs="Arial"/>
          <w:sz w:val="24"/>
          <w:szCs w:val="24"/>
          <w:u w:val="single"/>
        </w:rPr>
        <w:t xml:space="preserve"> </w:t>
      </w:r>
      <w:r w:rsidR="00AF236A" w:rsidRPr="00464A7C">
        <w:rPr>
          <w:rFonts w:ascii="Bookman Old Style" w:eastAsia="Arial" w:hAnsi="Bookman Old Style" w:cs="Arial"/>
          <w:sz w:val="24"/>
          <w:szCs w:val="24"/>
          <w:u w:val="single"/>
        </w:rPr>
        <w:t>(</w:t>
      </w:r>
      <w:r w:rsidRPr="00464A7C">
        <w:rPr>
          <w:rFonts w:ascii="Bookman Old Style" w:eastAsia="Arial" w:hAnsi="Bookman Old Style" w:cs="Arial"/>
          <w:sz w:val="24"/>
          <w:szCs w:val="24"/>
          <w:u w:val="single"/>
        </w:rPr>
        <w:t>britados</w:t>
      </w:r>
      <w:r w:rsidR="00AF236A" w:rsidRPr="00464A7C">
        <w:rPr>
          <w:rFonts w:ascii="Bookman Old Style" w:eastAsia="Arial" w:hAnsi="Bookman Old Style" w:cs="Arial"/>
          <w:sz w:val="24"/>
          <w:szCs w:val="24"/>
          <w:u w:val="single"/>
        </w:rPr>
        <w:t>)</w:t>
      </w:r>
      <w:r w:rsidRPr="00464A7C">
        <w:rPr>
          <w:rFonts w:ascii="Bookman Old Style" w:eastAsia="Arial" w:hAnsi="Bookman Old Style" w:cs="Arial"/>
          <w:sz w:val="24"/>
          <w:szCs w:val="24"/>
          <w:u w:val="single"/>
        </w:rPr>
        <w:t xml:space="preserve"> </w:t>
      </w:r>
      <w:r w:rsidR="005C3B21" w:rsidRPr="00464A7C">
        <w:rPr>
          <w:rFonts w:ascii="Bookman Old Style" w:eastAsia="Arial" w:hAnsi="Bookman Old Style" w:cs="Arial"/>
          <w:sz w:val="24"/>
          <w:szCs w:val="24"/>
          <w:u w:val="single"/>
        </w:rPr>
        <w:t xml:space="preserve">encontrar-se </w:t>
      </w:r>
      <w:r w:rsidRPr="00464A7C">
        <w:rPr>
          <w:rFonts w:ascii="Bookman Old Style" w:eastAsia="Arial" w:hAnsi="Bookman Old Style" w:cs="Arial"/>
          <w:sz w:val="24"/>
          <w:szCs w:val="24"/>
          <w:u w:val="single"/>
        </w:rPr>
        <w:t xml:space="preserve">a uma distância maior </w:t>
      </w:r>
      <w:r w:rsidR="005C3B21" w:rsidRPr="00464A7C">
        <w:rPr>
          <w:rFonts w:ascii="Bookman Old Style" w:eastAsia="Arial" w:hAnsi="Bookman Old Style" w:cs="Arial"/>
          <w:sz w:val="24"/>
          <w:szCs w:val="24"/>
          <w:u w:val="single"/>
        </w:rPr>
        <w:t>de</w:t>
      </w:r>
      <w:r w:rsidRPr="00464A7C">
        <w:rPr>
          <w:rFonts w:ascii="Bookman Old Style" w:eastAsia="Arial" w:hAnsi="Bookman Old Style" w:cs="Arial"/>
          <w:sz w:val="24"/>
          <w:szCs w:val="24"/>
          <w:u w:val="single"/>
        </w:rPr>
        <w:t xml:space="preserve"> 20Km</w:t>
      </w:r>
      <w:r w:rsidR="005C3B21" w:rsidRPr="00464A7C">
        <w:rPr>
          <w:rFonts w:ascii="Bookman Old Style" w:eastAsia="Arial" w:hAnsi="Bookman Old Style" w:cs="Arial"/>
          <w:sz w:val="24"/>
          <w:szCs w:val="24"/>
          <w:u w:val="single"/>
        </w:rPr>
        <w:t xml:space="preserve"> (percurso rodoviário)</w:t>
      </w:r>
      <w:r w:rsidR="00AF236A" w:rsidRPr="00464A7C">
        <w:rPr>
          <w:rFonts w:ascii="Bookman Old Style" w:eastAsia="Arial" w:hAnsi="Bookman Old Style" w:cs="Arial"/>
          <w:sz w:val="24"/>
          <w:szCs w:val="24"/>
          <w:u w:val="single"/>
        </w:rPr>
        <w:t xml:space="preserve"> do Centro Administrativo Municipal</w:t>
      </w:r>
      <w:r w:rsidRPr="00464A7C">
        <w:rPr>
          <w:rFonts w:ascii="Bookman Old Style" w:eastAsia="Arial" w:hAnsi="Bookman Old Style" w:cs="Arial"/>
          <w:sz w:val="24"/>
          <w:szCs w:val="24"/>
          <w:u w:val="single"/>
        </w:rPr>
        <w:t xml:space="preserve">, esta ficará responsável e deverá efetuar a entrega do material sem custo ao Município de Cordilheira Alta, </w:t>
      </w:r>
      <w:r w:rsidR="005C3B21" w:rsidRPr="00464A7C">
        <w:rPr>
          <w:rFonts w:ascii="Bookman Old Style" w:eastAsia="Arial" w:hAnsi="Bookman Old Style" w:cs="Arial"/>
          <w:sz w:val="24"/>
          <w:szCs w:val="24"/>
          <w:u w:val="single"/>
        </w:rPr>
        <w:t xml:space="preserve">no </w:t>
      </w:r>
      <w:r w:rsidRPr="00464A7C">
        <w:rPr>
          <w:rFonts w:ascii="Bookman Old Style" w:eastAsia="Arial" w:hAnsi="Bookman Old Style" w:cs="Arial"/>
          <w:sz w:val="24"/>
          <w:szCs w:val="24"/>
          <w:u w:val="single"/>
        </w:rPr>
        <w:t xml:space="preserve">local a </w:t>
      </w:r>
      <w:r w:rsidR="005C3B21" w:rsidRPr="00464A7C">
        <w:rPr>
          <w:rFonts w:ascii="Bookman Old Style" w:eastAsia="Arial" w:hAnsi="Bookman Old Style" w:cs="Arial"/>
          <w:sz w:val="24"/>
          <w:szCs w:val="24"/>
          <w:u w:val="single"/>
        </w:rPr>
        <w:t>ser</w:t>
      </w:r>
      <w:r w:rsidR="00AF236A" w:rsidRPr="00464A7C">
        <w:rPr>
          <w:rFonts w:ascii="Bookman Old Style" w:eastAsia="Arial" w:hAnsi="Bookman Old Style" w:cs="Arial"/>
          <w:sz w:val="24"/>
          <w:szCs w:val="24"/>
          <w:u w:val="single"/>
        </w:rPr>
        <w:t xml:space="preserve"> informado pelo Município na Solicitação de Fornecimento, que poderá ser qualquer ponto dentro do território do Município de Cordilheira Alta</w:t>
      </w:r>
      <w:r w:rsidRPr="00464A7C">
        <w:rPr>
          <w:rFonts w:ascii="Bookman Old Style" w:eastAsia="Arial" w:hAnsi="Bookman Old Style" w:cs="Arial"/>
          <w:sz w:val="24"/>
          <w:szCs w:val="24"/>
          <w:u w:val="single"/>
        </w:rPr>
        <w:t xml:space="preserve">, </w:t>
      </w:r>
      <w:r w:rsidR="00AF236A" w:rsidRPr="00464A7C">
        <w:rPr>
          <w:rFonts w:ascii="Bookman Old Style" w:eastAsia="Arial" w:hAnsi="Bookman Old Style" w:cs="Arial"/>
          <w:sz w:val="24"/>
          <w:szCs w:val="24"/>
          <w:u w:val="single"/>
        </w:rPr>
        <w:t xml:space="preserve">ante o </w:t>
      </w:r>
      <w:r w:rsidRPr="00464A7C">
        <w:rPr>
          <w:rFonts w:ascii="Bookman Old Style" w:eastAsia="Arial" w:hAnsi="Bookman Old Style" w:cs="Arial"/>
          <w:sz w:val="24"/>
          <w:szCs w:val="24"/>
          <w:u w:val="single"/>
        </w:rPr>
        <w:t>princípio da economicidade</w:t>
      </w:r>
      <w:r w:rsidRPr="00464A7C">
        <w:rPr>
          <w:rFonts w:ascii="Bookman Old Style" w:eastAsia="Arial" w:hAnsi="Bookman Old Style" w:cs="Arial"/>
          <w:sz w:val="24"/>
          <w:szCs w:val="24"/>
        </w:rPr>
        <w:t>.</w:t>
      </w:r>
    </w:p>
    <w:p w14:paraId="4A93D687" w14:textId="5AF50185"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w:t>
      </w:r>
      <w:r w:rsidR="00AF236A" w:rsidRPr="00464A7C">
        <w:rPr>
          <w:rFonts w:ascii="Bookman Old Style" w:eastAsia="Arial" w:hAnsi="Bookman Old Style" w:cs="Arial"/>
          <w:sz w:val="24"/>
          <w:szCs w:val="24"/>
        </w:rPr>
        <w:t>3</w:t>
      </w:r>
      <w:r w:rsidRPr="00464A7C">
        <w:rPr>
          <w:rFonts w:ascii="Bookman Old Style" w:eastAsia="Arial" w:hAnsi="Bookman Old Style" w:cs="Arial"/>
          <w:sz w:val="24"/>
          <w:szCs w:val="24"/>
        </w:rPr>
        <w:t>.</w:t>
      </w:r>
      <w:r w:rsidRPr="00464A7C">
        <w:rPr>
          <w:rFonts w:ascii="Bookman Old Style" w:eastAsia="Arial" w:hAnsi="Bookman Old Style" w:cs="Arial"/>
          <w:sz w:val="24"/>
          <w:szCs w:val="24"/>
        </w:rPr>
        <w:tab/>
        <w:t xml:space="preserve">A vencedora de itens de britados deverá fornecer ticket de pesagem para comprovação da quantidade exata que está sendo fornecida </w:t>
      </w:r>
      <w:r w:rsidR="00AF236A" w:rsidRPr="00464A7C">
        <w:rPr>
          <w:rFonts w:ascii="Bookman Old Style" w:eastAsia="Arial" w:hAnsi="Bookman Old Style" w:cs="Arial"/>
          <w:sz w:val="24"/>
          <w:szCs w:val="24"/>
        </w:rPr>
        <w:t>a</w:t>
      </w:r>
      <w:r w:rsidRPr="00464A7C">
        <w:rPr>
          <w:rFonts w:ascii="Bookman Old Style" w:eastAsia="Arial" w:hAnsi="Bookman Old Style" w:cs="Arial"/>
          <w:sz w:val="24"/>
          <w:szCs w:val="24"/>
        </w:rPr>
        <w:t>o Município</w:t>
      </w:r>
      <w:r w:rsidR="00AF236A" w:rsidRPr="00464A7C">
        <w:rPr>
          <w:rFonts w:ascii="Bookman Old Style" w:eastAsia="Arial" w:hAnsi="Bookman Old Style" w:cs="Arial"/>
          <w:sz w:val="24"/>
          <w:szCs w:val="24"/>
        </w:rPr>
        <w:t>, além de que</w:t>
      </w:r>
      <w:r w:rsidRPr="00464A7C">
        <w:rPr>
          <w:rFonts w:ascii="Bookman Old Style" w:eastAsia="Arial" w:hAnsi="Bookman Old Style" w:cs="Arial"/>
          <w:sz w:val="24"/>
          <w:szCs w:val="24"/>
        </w:rPr>
        <w:t xml:space="preserve"> o </w:t>
      </w:r>
      <w:r w:rsidR="00AF236A" w:rsidRPr="00464A7C">
        <w:rPr>
          <w:rFonts w:ascii="Bookman Old Style" w:eastAsia="Arial" w:hAnsi="Bookman Old Style" w:cs="Arial"/>
          <w:sz w:val="24"/>
          <w:szCs w:val="24"/>
        </w:rPr>
        <w:t>M</w:t>
      </w:r>
      <w:r w:rsidRPr="00464A7C">
        <w:rPr>
          <w:rFonts w:ascii="Bookman Old Style" w:eastAsia="Arial" w:hAnsi="Bookman Old Style" w:cs="Arial"/>
          <w:sz w:val="24"/>
          <w:szCs w:val="24"/>
        </w:rPr>
        <w:t>unicípio se reserva o direito de efetuar novas confer</w:t>
      </w:r>
      <w:r w:rsidR="00AF236A" w:rsidRPr="00464A7C">
        <w:rPr>
          <w:rFonts w:ascii="Bookman Old Style" w:eastAsia="Arial" w:hAnsi="Bookman Old Style" w:cs="Arial"/>
          <w:sz w:val="24"/>
          <w:szCs w:val="24"/>
        </w:rPr>
        <w:t>ê</w:t>
      </w:r>
      <w:r w:rsidRPr="00464A7C">
        <w:rPr>
          <w:rFonts w:ascii="Bookman Old Style" w:eastAsia="Arial" w:hAnsi="Bookman Old Style" w:cs="Arial"/>
          <w:sz w:val="24"/>
          <w:szCs w:val="24"/>
        </w:rPr>
        <w:t>ncias</w:t>
      </w:r>
      <w:r w:rsidR="00AF236A" w:rsidRPr="00464A7C">
        <w:rPr>
          <w:rFonts w:ascii="Bookman Old Style" w:eastAsia="Arial" w:hAnsi="Bookman Old Style" w:cs="Arial"/>
          <w:sz w:val="24"/>
          <w:szCs w:val="24"/>
        </w:rPr>
        <w:t>,</w:t>
      </w:r>
      <w:r w:rsidRPr="00464A7C">
        <w:rPr>
          <w:rFonts w:ascii="Bookman Old Style" w:eastAsia="Arial" w:hAnsi="Bookman Old Style" w:cs="Arial"/>
          <w:sz w:val="24"/>
          <w:szCs w:val="24"/>
        </w:rPr>
        <w:t xml:space="preserve"> se necessário.</w:t>
      </w:r>
    </w:p>
    <w:p w14:paraId="0E0F667A" w14:textId="133E6FD3" w:rsidR="00AF236A" w:rsidRPr="00464A7C" w:rsidRDefault="00AF236A" w:rsidP="00464A7C">
      <w:pPr>
        <w:pBdr>
          <w:top w:val="nil"/>
          <w:left w:val="nil"/>
          <w:bottom w:val="nil"/>
          <w:right w:val="nil"/>
          <w:between w:val="nil"/>
        </w:pBdr>
        <w:spacing w:after="0" w:line="240" w:lineRule="auto"/>
        <w:jc w:val="both"/>
        <w:rPr>
          <w:rFonts w:ascii="Bookman Old Style" w:eastAsia="Arial" w:hAnsi="Bookman Old Style" w:cs="Arial"/>
          <w:sz w:val="24"/>
          <w:szCs w:val="24"/>
          <w:u w:val="single"/>
        </w:rPr>
      </w:pPr>
      <w:r w:rsidRPr="00464A7C">
        <w:rPr>
          <w:rFonts w:ascii="Bookman Old Style" w:eastAsia="Arial" w:hAnsi="Bookman Old Style" w:cs="Arial"/>
          <w:sz w:val="24"/>
          <w:szCs w:val="24"/>
          <w:u w:val="single"/>
        </w:rPr>
        <w:t>5.1.4.</w:t>
      </w:r>
      <w:r w:rsidRPr="00464A7C">
        <w:rPr>
          <w:rFonts w:ascii="Bookman Old Style" w:eastAsia="Arial" w:hAnsi="Bookman Old Style" w:cs="Arial"/>
          <w:sz w:val="24"/>
          <w:szCs w:val="24"/>
          <w:u w:val="single"/>
        </w:rPr>
        <w:tab/>
        <w:t>Para os itens 9 a 18 (tubos), estes sempre deverão ser entregues pela Contratada em local a ser informado pelo Município na Solicitação de fornecimento, que poderá ser qualquer ponto dentro do território do Município de Cordilheira Alta, a fim de atender a necessidade do Contratante.</w:t>
      </w:r>
    </w:p>
    <w:p w14:paraId="2499D834" w14:textId="14CB2398"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w:t>
      </w:r>
      <w:r w:rsidRPr="00464A7C">
        <w:rPr>
          <w:rFonts w:ascii="Bookman Old Style" w:eastAsia="Arial" w:hAnsi="Bookman Old Style" w:cs="Arial"/>
          <w:sz w:val="24"/>
          <w:szCs w:val="24"/>
        </w:rPr>
        <w:tab/>
        <w:t>Garantia, Manutenção e Assistência Técnica</w:t>
      </w:r>
      <w:r w:rsidR="00AF236A" w:rsidRPr="00464A7C">
        <w:rPr>
          <w:rFonts w:ascii="Bookman Old Style" w:eastAsia="Arial" w:hAnsi="Bookman Old Style" w:cs="Arial"/>
          <w:sz w:val="24"/>
          <w:szCs w:val="24"/>
        </w:rPr>
        <w:t>:</w:t>
      </w:r>
    </w:p>
    <w:p w14:paraId="3D081097"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5.2.1.</w:t>
      </w:r>
      <w:r w:rsidRPr="00464A7C">
        <w:rPr>
          <w:rFonts w:ascii="Bookman Old Style" w:eastAsia="Arial" w:hAnsi="Bookman Old Style" w:cs="Arial"/>
          <w:sz w:val="24"/>
          <w:szCs w:val="24"/>
        </w:rPr>
        <w:tab/>
        <w:t>O prazo de garantia é aquele estabelecido na Lei n.º 8.078, de 11 de setembro de 1990 (Código de Defesa do Consumidor).</w:t>
      </w:r>
    </w:p>
    <w:p w14:paraId="23629803" w14:textId="13ADB7B4" w:rsidR="00AF236A" w:rsidRPr="00464A7C" w:rsidRDefault="00AF236A"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5.2.2. Não há exigências de manutenção e assistência técnica.</w:t>
      </w:r>
    </w:p>
    <w:p w14:paraId="7971588E"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i/>
          <w:color w:val="FF0000"/>
          <w:sz w:val="24"/>
          <w:szCs w:val="24"/>
        </w:rPr>
      </w:pPr>
    </w:p>
    <w:p w14:paraId="0C5F286A"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MODELO DE GESTÃO DO CONTRATO</w:t>
      </w:r>
    </w:p>
    <w:p w14:paraId="399E227B"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029D9677" w14:textId="77777777" w:rsidR="00307309" w:rsidRPr="00464A7C" w:rsidRDefault="00307309" w:rsidP="00464A7C">
      <w:pPr>
        <w:numPr>
          <w:ilvl w:val="1"/>
          <w:numId w:val="9"/>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72A1F52C" w14:textId="77777777" w:rsidR="00307309" w:rsidRPr="00464A7C" w:rsidRDefault="00307309" w:rsidP="00464A7C">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 simples apostila.</w:t>
      </w:r>
    </w:p>
    <w:p w14:paraId="4A477DB1" w14:textId="77777777" w:rsidR="00307309" w:rsidRPr="00464A7C" w:rsidRDefault="00307309" w:rsidP="00464A7C">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33ADBEA7" w14:textId="77777777" w:rsidR="00307309" w:rsidRPr="00464A7C" w:rsidRDefault="00307309" w:rsidP="00464A7C">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2B77CDDB" w14:textId="77777777" w:rsidR="00307309" w:rsidRPr="00464A7C" w:rsidRDefault="00307309" w:rsidP="00464A7C">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E212573" w14:textId="45AC6DD0" w:rsidR="00307309" w:rsidRPr="00464A7C" w:rsidRDefault="00307309" w:rsidP="00464A7C">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Fiscalização</w:t>
      </w:r>
      <w:r w:rsidR="00D75000" w:rsidRPr="00464A7C">
        <w:rPr>
          <w:rFonts w:ascii="Bookman Old Style" w:eastAsia="Arial" w:hAnsi="Bookman Old Style" w:cs="Arial"/>
          <w:color w:val="000000"/>
          <w:sz w:val="24"/>
          <w:szCs w:val="24"/>
        </w:rPr>
        <w:t>:</w:t>
      </w:r>
    </w:p>
    <w:p w14:paraId="48A66CEA" w14:textId="60621A33" w:rsidR="00307309" w:rsidRPr="00464A7C" w:rsidRDefault="00307309" w:rsidP="00464A7C">
      <w:pPr>
        <w:numPr>
          <w:ilvl w:val="0"/>
          <w:numId w:val="1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hAnsi="Bookman Old Style"/>
          <w:color w:val="000000"/>
          <w:sz w:val="24"/>
          <w:szCs w:val="24"/>
        </w:rPr>
        <w:t xml:space="preserve">     </w:t>
      </w:r>
      <w:r w:rsidRPr="00464A7C">
        <w:rPr>
          <w:rFonts w:ascii="Bookman Old Style" w:eastAsia="Arial" w:hAnsi="Bookman Old Style" w:cs="Arial"/>
          <w:color w:val="000000"/>
          <w:sz w:val="24"/>
          <w:szCs w:val="24"/>
        </w:rPr>
        <w:t>A execução do contrato deverá ser fiscalizada pelo fiscal do contrato</w:t>
      </w:r>
      <w:r w:rsidR="00546D9C" w:rsidRPr="00464A7C">
        <w:rPr>
          <w:rFonts w:ascii="Bookman Old Style" w:eastAsia="Arial" w:hAnsi="Bookman Old Style" w:cs="Arial"/>
          <w:color w:val="000000"/>
          <w:sz w:val="24"/>
          <w:szCs w:val="24"/>
        </w:rPr>
        <w:t>, o servidor</w:t>
      </w:r>
      <w:r w:rsidRPr="00464A7C">
        <w:rPr>
          <w:rFonts w:ascii="Bookman Old Style" w:eastAsia="Arial" w:hAnsi="Bookman Old Style" w:cs="Arial"/>
          <w:color w:val="000000"/>
          <w:sz w:val="24"/>
          <w:szCs w:val="24"/>
        </w:rPr>
        <w:t xml:space="preserve"> </w:t>
      </w:r>
      <w:proofErr w:type="spellStart"/>
      <w:r w:rsidRPr="00464A7C">
        <w:rPr>
          <w:rFonts w:ascii="Bookman Old Style" w:eastAsia="Arial" w:hAnsi="Bookman Old Style" w:cs="Arial"/>
          <w:color w:val="000000"/>
          <w:sz w:val="24"/>
          <w:szCs w:val="24"/>
        </w:rPr>
        <w:t>Hudsley</w:t>
      </w:r>
      <w:proofErr w:type="spellEnd"/>
      <w:r w:rsidRPr="00464A7C">
        <w:rPr>
          <w:rFonts w:ascii="Bookman Old Style" w:eastAsia="Arial" w:hAnsi="Bookman Old Style" w:cs="Arial"/>
          <w:color w:val="000000"/>
          <w:sz w:val="24"/>
          <w:szCs w:val="24"/>
        </w:rPr>
        <w:t xml:space="preserve"> Groth Nunes, </w:t>
      </w:r>
      <w:r w:rsidR="00546D9C" w:rsidRPr="00464A7C">
        <w:rPr>
          <w:rFonts w:ascii="Bookman Old Style" w:eastAsia="Arial" w:hAnsi="Bookman Old Style" w:cs="Arial"/>
          <w:color w:val="000000"/>
          <w:sz w:val="24"/>
          <w:szCs w:val="24"/>
        </w:rPr>
        <w:t xml:space="preserve">Gerente </w:t>
      </w:r>
      <w:r w:rsidRPr="00464A7C">
        <w:rPr>
          <w:rFonts w:ascii="Bookman Old Style" w:eastAsia="Arial" w:hAnsi="Bookman Old Style" w:cs="Arial"/>
          <w:color w:val="000000"/>
          <w:sz w:val="24"/>
          <w:szCs w:val="24"/>
        </w:rPr>
        <w:t>de Infraestrutura</w:t>
      </w:r>
      <w:r w:rsidR="00546D9C" w:rsidRPr="00464A7C">
        <w:rPr>
          <w:rFonts w:ascii="Bookman Old Style" w:eastAsia="Arial" w:hAnsi="Bookman Old Style" w:cs="Arial"/>
          <w:color w:val="000000"/>
          <w:sz w:val="24"/>
          <w:szCs w:val="24"/>
        </w:rPr>
        <w:t>.</w:t>
      </w:r>
      <w:r w:rsidRPr="00464A7C">
        <w:rPr>
          <w:rFonts w:ascii="Bookman Old Style" w:eastAsia="Arial" w:hAnsi="Bookman Old Style" w:cs="Arial"/>
          <w:color w:val="000000"/>
          <w:sz w:val="24"/>
          <w:szCs w:val="24"/>
        </w:rPr>
        <w:t xml:space="preserve"> </w:t>
      </w:r>
      <w:r w:rsidR="00546D9C" w:rsidRPr="00464A7C">
        <w:rPr>
          <w:rFonts w:ascii="Bookman Old Style" w:eastAsia="Arial" w:hAnsi="Bookman Old Style" w:cs="Arial"/>
          <w:color w:val="000000"/>
          <w:sz w:val="24"/>
          <w:szCs w:val="24"/>
        </w:rPr>
        <w:t xml:space="preserve">A gestão do contrato caberá a servidora </w:t>
      </w:r>
      <w:r w:rsidRPr="00464A7C">
        <w:rPr>
          <w:rFonts w:ascii="Bookman Old Style" w:eastAsia="Arial" w:hAnsi="Bookman Old Style" w:cs="Arial"/>
          <w:color w:val="000000"/>
          <w:sz w:val="24"/>
          <w:szCs w:val="24"/>
        </w:rPr>
        <w:t>Angelita Gabriel.</w:t>
      </w:r>
    </w:p>
    <w:p w14:paraId="33AD396E" w14:textId="77777777" w:rsidR="00307309" w:rsidRPr="00464A7C" w:rsidRDefault="00307309" w:rsidP="00464A7C">
      <w:pPr>
        <w:numPr>
          <w:ilvl w:val="2"/>
          <w:numId w:val="2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Cabe ao fiscal do contrato:</w:t>
      </w:r>
    </w:p>
    <w:p w14:paraId="1781046F"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4B93D723"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01B13821"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06C2F85F"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informar ao gestor do </w:t>
      </w:r>
      <w:r w:rsidRPr="00464A7C">
        <w:rPr>
          <w:rFonts w:ascii="Bookman Old Style" w:eastAsia="Arial" w:hAnsi="Bookman Old Style" w:cs="Arial"/>
          <w:sz w:val="24"/>
          <w:szCs w:val="24"/>
        </w:rPr>
        <w:t>contrato</w:t>
      </w:r>
      <w:r w:rsidRPr="00464A7C">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00BF18B4"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3E2360BD"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6E42F573" w14:textId="77777777" w:rsidR="00307309" w:rsidRPr="00464A7C" w:rsidRDefault="00307309" w:rsidP="00464A7C">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19CF236F" w14:textId="77777777" w:rsidR="00307309" w:rsidRPr="00464A7C" w:rsidRDefault="00307309" w:rsidP="00464A7C">
      <w:pPr>
        <w:numPr>
          <w:ilvl w:val="2"/>
          <w:numId w:val="2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Cabe ao Gestor do Contrato</w:t>
      </w:r>
    </w:p>
    <w:p w14:paraId="3A8F071B"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C106FFA"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3DA48324"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464A7C">
        <w:rPr>
          <w:rFonts w:ascii="Bookman Old Style" w:eastAsia="Arial" w:hAnsi="Bookman Old Style" w:cs="Arial"/>
          <w:sz w:val="24"/>
          <w:szCs w:val="24"/>
        </w:rPr>
        <w:t>obstam</w:t>
      </w:r>
      <w:r w:rsidRPr="00464A7C">
        <w:rPr>
          <w:rFonts w:ascii="Bookman Old Style" w:eastAsia="Arial" w:hAnsi="Bookman Old Style" w:cs="Arial"/>
          <w:color w:val="000000"/>
          <w:sz w:val="24"/>
          <w:szCs w:val="24"/>
        </w:rPr>
        <w:t xml:space="preserve"> o fluxo normal da liquidação e do pagamento da despesa no relatório de riscos eventuais;</w:t>
      </w:r>
    </w:p>
    <w:p w14:paraId="6B47D431"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DA44D05"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32B7DF9"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168CAC66" w14:textId="77777777" w:rsidR="00307309" w:rsidRPr="00464A7C" w:rsidRDefault="00307309" w:rsidP="00464A7C">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2DBE90F5"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02CBE0EC"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CRITÉRIOS DE RECEBIMENTO E DE PAGAMENTO</w:t>
      </w:r>
    </w:p>
    <w:p w14:paraId="62807002"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7455F85C" w14:textId="7FD77105" w:rsidR="00307309" w:rsidRPr="00464A7C" w:rsidRDefault="00307309" w:rsidP="00464A7C">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Recebimento Provisório e Definitivo</w:t>
      </w:r>
      <w:r w:rsidR="00546D9C" w:rsidRPr="00464A7C">
        <w:rPr>
          <w:rFonts w:ascii="Bookman Old Style" w:eastAsia="Arial" w:hAnsi="Bookman Old Style" w:cs="Arial"/>
          <w:color w:val="000000"/>
          <w:sz w:val="24"/>
          <w:szCs w:val="24"/>
        </w:rPr>
        <w:t>:</w:t>
      </w:r>
    </w:p>
    <w:p w14:paraId="2125C707"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i/>
          <w:sz w:val="24"/>
          <w:szCs w:val="24"/>
        </w:rPr>
        <w:t xml:space="preserve">     </w:t>
      </w:r>
      <w:r w:rsidRPr="00464A7C">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15116B5"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14:paraId="5EE0FC50"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783C6BBD"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40FE3A54"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74108E57"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319A0A"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1BEF43FB" w14:textId="443B0C15" w:rsidR="00307309" w:rsidRPr="00464A7C" w:rsidRDefault="00307309" w:rsidP="00464A7C">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Prazo de pagamento</w:t>
      </w:r>
      <w:r w:rsidR="00546D9C" w:rsidRPr="00464A7C">
        <w:rPr>
          <w:rFonts w:ascii="Bookman Old Style" w:eastAsia="Arial" w:hAnsi="Bookman Old Style" w:cs="Arial"/>
          <w:color w:val="000000"/>
          <w:sz w:val="24"/>
          <w:szCs w:val="24"/>
        </w:rPr>
        <w:t>:</w:t>
      </w:r>
    </w:p>
    <w:p w14:paraId="450FBF90"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O(s) pagamento(s) será(</w:t>
      </w:r>
      <w:proofErr w:type="spellStart"/>
      <w:r w:rsidRPr="00464A7C">
        <w:rPr>
          <w:rFonts w:ascii="Bookman Old Style" w:eastAsia="Arial" w:hAnsi="Bookman Old Style" w:cs="Arial"/>
          <w:sz w:val="24"/>
          <w:szCs w:val="24"/>
        </w:rPr>
        <w:t>ão</w:t>
      </w:r>
      <w:proofErr w:type="spellEnd"/>
      <w:r w:rsidRPr="00464A7C">
        <w:rPr>
          <w:rFonts w:ascii="Bookman Old Style" w:eastAsia="Arial" w:hAnsi="Bookman Old Style" w:cs="Arial"/>
          <w:sz w:val="24"/>
          <w:szCs w:val="24"/>
        </w:rPr>
        <w:t xml:space="preserve">) realizado(s) em até 30 dias após o aceite da nota fiscal ou documento equivalente. </w:t>
      </w:r>
    </w:p>
    <w:p w14:paraId="0834C6D1" w14:textId="21D5ED01" w:rsidR="00307309" w:rsidRPr="00464A7C" w:rsidRDefault="00546D9C"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iCs/>
          <w:sz w:val="24"/>
          <w:szCs w:val="24"/>
          <w:u w:val="single"/>
        </w:rPr>
      </w:pPr>
      <w:r w:rsidRPr="00464A7C">
        <w:rPr>
          <w:rFonts w:ascii="Bookman Old Style" w:eastAsia="Arial" w:hAnsi="Bookman Old Style" w:cs="Arial"/>
          <w:iCs/>
          <w:sz w:val="24"/>
          <w:szCs w:val="24"/>
          <w:u w:val="single"/>
        </w:rPr>
        <w:t>Quanto aos itens 1 a 8 (britados), a Contratada</w:t>
      </w:r>
      <w:r w:rsidR="00307309" w:rsidRPr="00464A7C">
        <w:rPr>
          <w:rFonts w:ascii="Bookman Old Style" w:eastAsia="Arial" w:hAnsi="Bookman Old Style" w:cs="Arial"/>
          <w:iCs/>
          <w:sz w:val="24"/>
          <w:szCs w:val="24"/>
          <w:u w:val="single"/>
        </w:rPr>
        <w:t xml:space="preserve"> deverá encaminhar juntamente com a nota</w:t>
      </w:r>
      <w:r w:rsidRPr="00464A7C">
        <w:rPr>
          <w:rFonts w:ascii="Bookman Old Style" w:eastAsia="Arial" w:hAnsi="Bookman Old Style" w:cs="Arial"/>
          <w:iCs/>
          <w:sz w:val="24"/>
          <w:szCs w:val="24"/>
          <w:u w:val="single"/>
        </w:rPr>
        <w:t xml:space="preserve"> fiscal</w:t>
      </w:r>
      <w:r w:rsidR="00307309" w:rsidRPr="00464A7C">
        <w:rPr>
          <w:rFonts w:ascii="Bookman Old Style" w:eastAsia="Arial" w:hAnsi="Bookman Old Style" w:cs="Arial"/>
          <w:iCs/>
          <w:sz w:val="24"/>
          <w:szCs w:val="24"/>
          <w:u w:val="single"/>
        </w:rPr>
        <w:t xml:space="preserve"> o ticket de pesagem com a assinatura do fiscal ou responsável pelo recebimento.</w:t>
      </w:r>
    </w:p>
    <w:p w14:paraId="6BBBE8AF" w14:textId="77777777" w:rsidR="00307309" w:rsidRPr="00464A7C" w:rsidRDefault="00307309" w:rsidP="00464A7C">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Quando do pagamento será efetuada a retenção tributária prevista na legislação aplicável.</w:t>
      </w:r>
    </w:p>
    <w:p w14:paraId="22DA7A96" w14:textId="77777777" w:rsidR="00307309" w:rsidRPr="00464A7C" w:rsidRDefault="00307309" w:rsidP="00464A7C">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329D8D75" w14:textId="77777777" w:rsidR="00307309" w:rsidRPr="00464A7C" w:rsidRDefault="00307309" w:rsidP="00464A7C">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148877C"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368292EA"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 xml:space="preserve">     FORMA E CRITÉRIOS DE SELEÇÃO DO FORNECEDOR E FORMA DE FORNECIMENTO</w:t>
      </w:r>
    </w:p>
    <w:p w14:paraId="4A4ADFF1"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57DFE96" w14:textId="25D0FB76" w:rsidR="00307309" w:rsidRPr="00464A7C" w:rsidRDefault="00307309" w:rsidP="00464A7C">
      <w:pPr>
        <w:numPr>
          <w:ilvl w:val="1"/>
          <w:numId w:val="23"/>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Forma de seleção e critério de julgamento da proposta</w:t>
      </w:r>
      <w:r w:rsidR="00546D9C" w:rsidRPr="00464A7C">
        <w:rPr>
          <w:rFonts w:ascii="Bookman Old Style" w:eastAsia="Arial" w:hAnsi="Bookman Old Style" w:cs="Arial"/>
          <w:color w:val="000000"/>
          <w:sz w:val="24"/>
          <w:szCs w:val="24"/>
        </w:rPr>
        <w:t>:</w:t>
      </w:r>
    </w:p>
    <w:p w14:paraId="3D9C98C2" w14:textId="32E90574" w:rsidR="00307309" w:rsidRPr="00464A7C" w:rsidRDefault="00307309" w:rsidP="00464A7C">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fornecedor será selecionado por meio da realização de procedimento de LICITAÇÃO, na modalidade PREGÃO</w:t>
      </w:r>
      <w:r w:rsidR="00546D9C" w:rsidRPr="00464A7C">
        <w:rPr>
          <w:rFonts w:ascii="Bookman Old Style" w:eastAsia="Arial" w:hAnsi="Bookman Old Style" w:cs="Arial"/>
          <w:sz w:val="24"/>
          <w:szCs w:val="24"/>
        </w:rPr>
        <w:t>,</w:t>
      </w:r>
      <w:r w:rsidRPr="00464A7C">
        <w:rPr>
          <w:rFonts w:ascii="Bookman Old Style" w:eastAsia="Arial" w:hAnsi="Bookman Old Style" w:cs="Arial"/>
          <w:sz w:val="24"/>
          <w:szCs w:val="24"/>
        </w:rPr>
        <w:t xml:space="preserve"> sob a forma eletrônica, com adoção do critério de julgamento pelo MENOR PREÇO </w:t>
      </w:r>
      <w:r w:rsidR="00546D9C" w:rsidRPr="00464A7C">
        <w:rPr>
          <w:rFonts w:ascii="Bookman Old Style" w:eastAsia="Arial" w:hAnsi="Bookman Old Style" w:cs="Arial"/>
          <w:sz w:val="24"/>
          <w:szCs w:val="24"/>
        </w:rPr>
        <w:t>por item, bem como utilizado o SISTEMA DE REGISTRO DE PREÇOS</w:t>
      </w:r>
      <w:r w:rsidRPr="00464A7C">
        <w:rPr>
          <w:rFonts w:ascii="Bookman Old Style" w:eastAsia="Arial" w:hAnsi="Bookman Old Style" w:cs="Arial"/>
          <w:sz w:val="24"/>
          <w:szCs w:val="24"/>
        </w:rPr>
        <w:t xml:space="preserve">. </w:t>
      </w:r>
    </w:p>
    <w:p w14:paraId="3B9D2344" w14:textId="5222B2A7" w:rsidR="00307309" w:rsidRPr="00464A7C" w:rsidRDefault="00307309" w:rsidP="00464A7C">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presente Processo Licitatório não irá contemplar a “exclusividade” para ME</w:t>
      </w:r>
      <w:r w:rsidR="00546D9C" w:rsidRPr="00464A7C">
        <w:rPr>
          <w:rFonts w:ascii="Bookman Old Style" w:eastAsia="Arial" w:hAnsi="Bookman Old Style" w:cs="Arial"/>
          <w:sz w:val="24"/>
          <w:szCs w:val="24"/>
        </w:rPr>
        <w:t>/</w:t>
      </w:r>
      <w:r w:rsidRPr="00464A7C">
        <w:rPr>
          <w:rFonts w:ascii="Bookman Old Style" w:eastAsia="Arial" w:hAnsi="Bookman Old Style" w:cs="Arial"/>
          <w:sz w:val="24"/>
          <w:szCs w:val="24"/>
        </w:rPr>
        <w:t>EPP</w:t>
      </w:r>
      <w:r w:rsidR="00546D9C" w:rsidRPr="00464A7C">
        <w:rPr>
          <w:rFonts w:ascii="Bookman Old Style" w:eastAsia="Arial" w:hAnsi="Bookman Old Style" w:cs="Arial"/>
          <w:sz w:val="24"/>
          <w:szCs w:val="24"/>
        </w:rPr>
        <w:t>,</w:t>
      </w:r>
      <w:r w:rsidRPr="00464A7C">
        <w:rPr>
          <w:rFonts w:ascii="Bookman Old Style" w:eastAsia="Arial" w:hAnsi="Bookman Old Style" w:cs="Arial"/>
          <w:sz w:val="24"/>
          <w:szCs w:val="24"/>
        </w:rPr>
        <w:t xml:space="preserve"> </w:t>
      </w:r>
      <w:r w:rsidR="00546D9C" w:rsidRPr="00464A7C">
        <w:rPr>
          <w:rFonts w:ascii="Bookman Old Style" w:eastAsia="Arial" w:hAnsi="Bookman Old Style" w:cs="Arial"/>
          <w:sz w:val="24"/>
          <w:szCs w:val="24"/>
        </w:rPr>
        <w:t>pois essa sistemática não é vantajosa para o Município, na forma do art. 49, III, da LC 123/2006</w:t>
      </w:r>
      <w:r w:rsidRPr="00464A7C">
        <w:rPr>
          <w:rFonts w:ascii="Bookman Old Style" w:eastAsia="Arial" w:hAnsi="Bookman Old Style" w:cs="Arial"/>
          <w:sz w:val="24"/>
          <w:szCs w:val="24"/>
        </w:rPr>
        <w:t xml:space="preserve">. </w:t>
      </w:r>
    </w:p>
    <w:p w14:paraId="165ECAE9" w14:textId="182C9FF0" w:rsidR="00307309" w:rsidRPr="00464A7C" w:rsidRDefault="00307309" w:rsidP="00464A7C">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Forma de fornecimento</w:t>
      </w:r>
      <w:r w:rsidR="00546D9C" w:rsidRPr="00464A7C">
        <w:rPr>
          <w:rFonts w:ascii="Bookman Old Style" w:eastAsia="Arial" w:hAnsi="Bookman Old Style" w:cs="Arial"/>
          <w:sz w:val="24"/>
          <w:szCs w:val="24"/>
        </w:rPr>
        <w:t>:</w:t>
      </w:r>
    </w:p>
    <w:p w14:paraId="4D9B1300" w14:textId="188AE938" w:rsidR="00307309" w:rsidRPr="00464A7C" w:rsidRDefault="00546D9C" w:rsidP="00464A7C">
      <w:pPr>
        <w:numPr>
          <w:ilvl w:val="3"/>
          <w:numId w:val="23"/>
        </w:numPr>
        <w:pBdr>
          <w:top w:val="nil"/>
          <w:left w:val="nil"/>
          <w:bottom w:val="nil"/>
          <w:right w:val="nil"/>
          <w:between w:val="nil"/>
        </w:pBdr>
        <w:spacing w:after="0" w:line="240" w:lineRule="auto"/>
        <w:ind w:left="0" w:firstLine="0"/>
        <w:jc w:val="both"/>
        <w:rPr>
          <w:rFonts w:ascii="Bookman Old Style" w:eastAsia="Arial" w:hAnsi="Bookman Old Style" w:cs="Arial"/>
          <w:i/>
          <w:color w:val="000000"/>
          <w:sz w:val="24"/>
          <w:szCs w:val="24"/>
        </w:rPr>
      </w:pPr>
      <w:r w:rsidRPr="00464A7C">
        <w:rPr>
          <w:rFonts w:ascii="Bookman Old Style" w:eastAsia="Arial" w:hAnsi="Bookman Old Style" w:cs="Arial"/>
          <w:iCs/>
          <w:color w:val="000000"/>
          <w:sz w:val="24"/>
          <w:szCs w:val="24"/>
        </w:rPr>
        <w:t>Fornecimento integral com entrega imediata, conforme Solicitação de Fornecimento</w:t>
      </w:r>
      <w:r w:rsidR="00307309" w:rsidRPr="00464A7C">
        <w:rPr>
          <w:rFonts w:ascii="Bookman Old Style" w:eastAsia="Arial" w:hAnsi="Bookman Old Style" w:cs="Arial"/>
          <w:i/>
          <w:sz w:val="24"/>
          <w:szCs w:val="24"/>
        </w:rPr>
        <w:t>.</w:t>
      </w:r>
    </w:p>
    <w:p w14:paraId="5134D658" w14:textId="2421C450" w:rsidR="00307309" w:rsidRPr="00464A7C" w:rsidRDefault="00307309" w:rsidP="00464A7C">
      <w:pPr>
        <w:numPr>
          <w:ilvl w:val="1"/>
          <w:numId w:val="2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Exigências de habilitação</w:t>
      </w:r>
      <w:r w:rsidR="00546D9C" w:rsidRPr="00464A7C">
        <w:rPr>
          <w:rFonts w:ascii="Bookman Old Style" w:eastAsia="Arial" w:hAnsi="Bookman Old Style" w:cs="Arial"/>
          <w:color w:val="000000"/>
          <w:sz w:val="24"/>
          <w:szCs w:val="24"/>
        </w:rPr>
        <w:t>:</w:t>
      </w:r>
    </w:p>
    <w:p w14:paraId="730FC4A8" w14:textId="77777777" w:rsidR="00307309" w:rsidRPr="00464A7C" w:rsidRDefault="00307309" w:rsidP="00464A7C">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Para fins de habilitação, deverá o licitante comprovar os seguintes requisitos:</w:t>
      </w:r>
    </w:p>
    <w:p w14:paraId="3EF8674E" w14:textId="77777777" w:rsidR="00307309" w:rsidRPr="00464A7C" w:rsidRDefault="00307309" w:rsidP="00464A7C">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Habilitação jurídica</w:t>
      </w:r>
    </w:p>
    <w:p w14:paraId="5A9FE1FE" w14:textId="77777777" w:rsidR="00307309" w:rsidRPr="00464A7C" w:rsidRDefault="00307309" w:rsidP="00464A7C">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Cédula de identidade; </w:t>
      </w:r>
    </w:p>
    <w:p w14:paraId="42ADB221" w14:textId="77777777" w:rsidR="00307309" w:rsidRPr="00464A7C" w:rsidRDefault="00307309" w:rsidP="00464A7C">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1C976233" w14:textId="77777777" w:rsidR="00307309" w:rsidRPr="00464A7C" w:rsidRDefault="00307309" w:rsidP="00464A7C">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bookmarkStart w:id="4" w:name="_heading=h.3znysh7" w:colFirst="0" w:colLast="0"/>
      <w:bookmarkEnd w:id="4"/>
      <w:r w:rsidRPr="00464A7C">
        <w:rPr>
          <w:rFonts w:ascii="Bookman Old Style" w:eastAsia="Arial" w:hAnsi="Bookman Old Style" w:cs="Arial"/>
          <w:color w:val="000000"/>
          <w:sz w:val="24"/>
          <w:szCs w:val="24"/>
        </w:rPr>
        <w:t>Os documentos apresentados deverão estar acompanhados de todas as alterações ou da consolidação respectiva.</w:t>
      </w:r>
    </w:p>
    <w:p w14:paraId="769EF991" w14:textId="77777777" w:rsidR="00307309" w:rsidRPr="00464A7C" w:rsidRDefault="00307309" w:rsidP="00464A7C">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Habilitação fiscal, social e trabalhista</w:t>
      </w:r>
    </w:p>
    <w:p w14:paraId="4BD934F9"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inscrição no Cadastro Nacional de Pessoas Jurídicas ou no Cadastro de Pessoas Físicas, conforme o caso;</w:t>
      </w:r>
    </w:p>
    <w:p w14:paraId="66D213B0"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44A41F9"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regularidade com o Fundo de Garantia do Tempo de Serviço (FGTS);</w:t>
      </w:r>
    </w:p>
    <w:p w14:paraId="4FD1AAAC"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98D71AF"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Prova de regularidade com a Fazenda </w:t>
      </w:r>
      <w:r w:rsidRPr="00464A7C">
        <w:rPr>
          <w:rFonts w:ascii="Bookman Old Style" w:eastAsia="Arial" w:hAnsi="Bookman Old Style" w:cs="Arial"/>
          <w:iCs/>
          <w:sz w:val="24"/>
          <w:szCs w:val="24"/>
        </w:rPr>
        <w:t>Municipal/Distrital</w:t>
      </w:r>
      <w:r w:rsidRPr="00464A7C">
        <w:rPr>
          <w:rFonts w:ascii="Bookman Old Style" w:eastAsia="Arial" w:hAnsi="Bookman Old Style" w:cs="Arial"/>
          <w:i/>
          <w:color w:val="FF0000"/>
          <w:sz w:val="24"/>
          <w:szCs w:val="24"/>
        </w:rPr>
        <w:t xml:space="preserve"> </w:t>
      </w:r>
      <w:r w:rsidRPr="00464A7C">
        <w:rPr>
          <w:rFonts w:ascii="Bookman Old Style" w:eastAsia="Arial" w:hAnsi="Bookman Old Style" w:cs="Arial"/>
          <w:color w:val="000000"/>
          <w:sz w:val="24"/>
          <w:szCs w:val="24"/>
        </w:rPr>
        <w:t>do domicílio ou sede do fornecedor, relativa à atividade em cujo exercício contrata ou concorre;</w:t>
      </w:r>
    </w:p>
    <w:p w14:paraId="024F2151"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Caso o fornecedor seja considerado isento dos tributos</w:t>
      </w:r>
      <w:r w:rsidRPr="00464A7C">
        <w:rPr>
          <w:rFonts w:ascii="Bookman Old Style" w:eastAsia="Arial" w:hAnsi="Bookman Old Style" w:cs="Arial"/>
          <w:i/>
          <w:color w:val="FF0000"/>
          <w:sz w:val="24"/>
          <w:szCs w:val="24"/>
        </w:rPr>
        <w:t xml:space="preserve"> </w:t>
      </w:r>
      <w:r w:rsidRPr="00464A7C">
        <w:rPr>
          <w:rFonts w:ascii="Bookman Old Style" w:eastAsia="Arial" w:hAnsi="Bookman Old Style" w:cs="Arial"/>
          <w:iCs/>
          <w:sz w:val="24"/>
          <w:szCs w:val="24"/>
        </w:rPr>
        <w:t xml:space="preserve">Municipal/Distrital </w:t>
      </w:r>
      <w:r w:rsidRPr="00464A7C">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30BDD2A1" w14:textId="77777777" w:rsidR="00307309" w:rsidRPr="00464A7C" w:rsidRDefault="00307309" w:rsidP="00464A7C">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7D4638CA" w14:textId="77777777" w:rsidR="00307309" w:rsidRPr="00464A7C" w:rsidRDefault="00307309" w:rsidP="00464A7C">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Qualificação Econômico-Financeira</w:t>
      </w:r>
    </w:p>
    <w:p w14:paraId="09FD871C" w14:textId="77777777" w:rsidR="00307309" w:rsidRPr="00464A7C" w:rsidRDefault="00307309" w:rsidP="00464A7C">
      <w:pPr>
        <w:numPr>
          <w:ilvl w:val="0"/>
          <w:numId w:val="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Certidão negativa de falência e concordata expedida pelo distribuidor da sede do fornecedor - Lei n.º 14.133, de 2021, art. 69, caput, inciso II)</w:t>
      </w:r>
    </w:p>
    <w:p w14:paraId="5E34FC09"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sz w:val="24"/>
          <w:szCs w:val="24"/>
        </w:rPr>
      </w:pPr>
    </w:p>
    <w:p w14:paraId="31B5CE52"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 xml:space="preserve">     ESTIMATIVAS DO VALOR DA CONTRATAÇÃO</w:t>
      </w:r>
    </w:p>
    <w:p w14:paraId="26B8EC98"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sz w:val="24"/>
          <w:szCs w:val="24"/>
        </w:rPr>
      </w:pPr>
    </w:p>
    <w:p w14:paraId="1F593DAA" w14:textId="103EB11B" w:rsidR="00307309" w:rsidRPr="00464A7C" w:rsidRDefault="00816964" w:rsidP="00464A7C">
      <w:pPr>
        <w:numPr>
          <w:ilvl w:val="1"/>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custo estimado total da contratação é de R$ </w:t>
      </w:r>
      <w:r w:rsidRPr="00464A7C">
        <w:rPr>
          <w:rFonts w:ascii="Bookman Old Style" w:hAnsi="Bookman Old Style" w:cs="Arial"/>
          <w:sz w:val="24"/>
          <w:szCs w:val="24"/>
        </w:rPr>
        <w:t>488.772,00</w:t>
      </w:r>
      <w:r w:rsidRPr="00464A7C">
        <w:rPr>
          <w:rFonts w:ascii="Bookman Old Style" w:eastAsia="Arial" w:hAnsi="Bookman Old Style" w:cs="Arial"/>
          <w:sz w:val="24"/>
          <w:szCs w:val="24"/>
        </w:rPr>
        <w:t xml:space="preserve"> (quatrocentos e oitenta e oito mil, setecentos e sessenta e dois reais), conforme custos unitários dispostos na tabela </w:t>
      </w:r>
      <w:r w:rsidR="00546D9C" w:rsidRPr="00464A7C">
        <w:rPr>
          <w:rFonts w:ascii="Bookman Old Style" w:eastAsia="Arial" w:hAnsi="Bookman Old Style" w:cs="Arial"/>
          <w:sz w:val="24"/>
          <w:szCs w:val="24"/>
        </w:rPr>
        <w:t>retro</w:t>
      </w:r>
      <w:r w:rsidR="00307309" w:rsidRPr="00464A7C">
        <w:rPr>
          <w:rFonts w:ascii="Bookman Old Style" w:eastAsia="Arial" w:hAnsi="Bookman Old Style" w:cs="Arial"/>
          <w:sz w:val="24"/>
          <w:szCs w:val="24"/>
        </w:rPr>
        <w:t>.</w:t>
      </w:r>
      <w:r w:rsidR="00307309" w:rsidRPr="00464A7C">
        <w:rPr>
          <w:rFonts w:ascii="Bookman Old Style" w:hAnsi="Bookman Old Style"/>
          <w:sz w:val="24"/>
          <w:szCs w:val="24"/>
        </w:rPr>
        <w:t xml:space="preserve">     </w:t>
      </w:r>
    </w:p>
    <w:p w14:paraId="3D9F704F" w14:textId="26594EBE" w:rsidR="00307309" w:rsidRPr="00464A7C" w:rsidRDefault="00546D9C" w:rsidP="00464A7C">
      <w:pPr>
        <w:numPr>
          <w:ilvl w:val="1"/>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w:t>
      </w:r>
      <w:r w:rsidR="00307309" w:rsidRPr="00464A7C">
        <w:rPr>
          <w:rFonts w:ascii="Bookman Old Style" w:eastAsia="Arial" w:hAnsi="Bookman Old Style" w:cs="Arial"/>
          <w:sz w:val="24"/>
          <w:szCs w:val="24"/>
        </w:rPr>
        <w:t>s preços registrados poderão ser alterados ou atualizados em decorrência de eventual redução dos preços praticados no mercado ou de fato que eleve o custo dos bens, das obras ou dos serviços registrados, nas seguintes situações:</w:t>
      </w:r>
    </w:p>
    <w:p w14:paraId="28A46077" w14:textId="77777777" w:rsidR="00307309" w:rsidRPr="00464A7C" w:rsidRDefault="00307309" w:rsidP="00464A7C">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Em caso de força maior, caso fortuito ou fato do príncipe ou em decorrência de fatos imprevisíveis ou previsíveis de consequências incalculáveis, que inviabilizam a execução da ata tal como pactuada, nos termos do disposto na alínea “d” do inciso II do caput do art. 124 da Lei n.º 14.133, de 2021;</w:t>
      </w:r>
    </w:p>
    <w:p w14:paraId="45157FEF" w14:textId="77777777" w:rsidR="00307309" w:rsidRPr="00464A7C" w:rsidRDefault="00307309" w:rsidP="00464A7C">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Em caso de criação, alteração ou extinção de quaisquer tributos ou encargos legais ou superveniência de disposições legais, com comprovada repercussão sobre os preços registrados;</w:t>
      </w:r>
    </w:p>
    <w:p w14:paraId="64D9D155" w14:textId="77777777" w:rsidR="00307309" w:rsidRPr="00464A7C" w:rsidRDefault="00307309" w:rsidP="00464A7C">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Serão reajustados os preços registrados, respeitada a contagem da anualidade e o índice previsto para a contratação; ou</w:t>
      </w:r>
    </w:p>
    <w:p w14:paraId="13409E19" w14:textId="77777777" w:rsidR="00307309" w:rsidRPr="00464A7C" w:rsidRDefault="00307309" w:rsidP="00464A7C">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Poderão ser repactuados, a pedido do interessado, conforme critérios definidos para a contratação.</w:t>
      </w:r>
    </w:p>
    <w:p w14:paraId="30FDCDFE"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i/>
          <w:color w:val="FF0000"/>
          <w:sz w:val="24"/>
          <w:szCs w:val="24"/>
        </w:rPr>
      </w:pPr>
    </w:p>
    <w:p w14:paraId="13D469DC"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ADEQUAÇÃO ORÇAMENTÁRIA</w:t>
      </w:r>
    </w:p>
    <w:p w14:paraId="56EDD591"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7D2701CD" w14:textId="77777777" w:rsidR="00307309" w:rsidRPr="00464A7C" w:rsidRDefault="00307309" w:rsidP="00464A7C">
      <w:pPr>
        <w:numPr>
          <w:ilvl w:val="1"/>
          <w:numId w:val="2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As despesas decorrentes da presente contratação correrão à conta de recursos específicos consignados no orçamen</w:t>
      </w:r>
      <w:r w:rsidRPr="00464A7C">
        <w:rPr>
          <w:rFonts w:ascii="Bookman Old Style" w:eastAsia="Arial" w:hAnsi="Bookman Old Style" w:cs="Arial"/>
          <w:sz w:val="24"/>
          <w:szCs w:val="24"/>
        </w:rPr>
        <w:t>to do respectivo órgão público.</w:t>
      </w:r>
    </w:p>
    <w:p w14:paraId="5C7D056A" w14:textId="77777777" w:rsidR="00307309" w:rsidRPr="00464A7C" w:rsidRDefault="00307309" w:rsidP="00464A7C">
      <w:pPr>
        <w:numPr>
          <w:ilvl w:val="1"/>
          <w:numId w:val="2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contratação será atendida pela seguinte dotação:</w:t>
      </w:r>
    </w:p>
    <w:p w14:paraId="43459BBC" w14:textId="77777777" w:rsidR="00307309" w:rsidRPr="00464A7C" w:rsidRDefault="00307309" w:rsidP="00464A7C">
      <w:pPr>
        <w:numPr>
          <w:ilvl w:val="0"/>
          <w:numId w:val="25"/>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Dotação orçamentária: 3390/2011/73.</w:t>
      </w:r>
    </w:p>
    <w:p w14:paraId="6074482C" w14:textId="77777777" w:rsidR="00307309" w:rsidRPr="00464A7C" w:rsidRDefault="00307309" w:rsidP="00464A7C">
      <w:pPr>
        <w:numPr>
          <w:ilvl w:val="0"/>
          <w:numId w:val="25"/>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6801A7C2"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i/>
          <w:sz w:val="24"/>
          <w:szCs w:val="24"/>
        </w:rPr>
      </w:pPr>
    </w:p>
    <w:p w14:paraId="228DAD46"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sz w:val="24"/>
          <w:szCs w:val="24"/>
        </w:rPr>
        <w:t>RESPONSABILIDADES</w:t>
      </w:r>
      <w:r w:rsidRPr="00464A7C">
        <w:rPr>
          <w:rFonts w:ascii="Bookman Old Style" w:eastAsia="Arial" w:hAnsi="Bookman Old Style" w:cs="Arial"/>
          <w:b/>
          <w:color w:val="000000"/>
          <w:sz w:val="24"/>
          <w:szCs w:val="24"/>
        </w:rPr>
        <w:t xml:space="preserve"> DO CONTRATADO</w:t>
      </w:r>
    </w:p>
    <w:p w14:paraId="303D0A35"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0BD5A70"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6B434397"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0E84EDF2"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Comunicar ao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1CA91A95"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1E6D8C6A"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6BB08084"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464A7C">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6D3F4921"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Quando não for possível a verificação da regularidade no Sistema de Cadastro de Fornecedores – SICAF,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2FE55686"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1) Prova de regularidade relativa à Seguridade Social; </w:t>
      </w:r>
    </w:p>
    <w:p w14:paraId="0C351CF0"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2) Certidão conjunta relativa aos tributos federais e à Dívida Ativa da União; </w:t>
      </w:r>
    </w:p>
    <w:p w14:paraId="6CA3D6E3"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3) Certidões que comprovem a regularidade perante a Fazenda Estadual ou Distrital do domicílio ou sede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w:t>
      </w:r>
    </w:p>
    <w:p w14:paraId="6477A90A"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4) Certidão de Regularidade do FGTS – CRF; e </w:t>
      </w:r>
    </w:p>
    <w:p w14:paraId="5D9CD819"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5) Certidão Negativa de Débitos Trabalhistas – CNDT.</w:t>
      </w:r>
    </w:p>
    <w:p w14:paraId="651B0D66"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464A7C">
        <w:rPr>
          <w:rFonts w:ascii="Bookman Old Style" w:eastAsia="Arial" w:hAnsi="Bookman Old Style" w:cs="Arial"/>
          <w:bCs/>
          <w:color w:val="000000"/>
          <w:sz w:val="24"/>
          <w:szCs w:val="24"/>
        </w:rPr>
        <w:t>CONTRATANTE e não poderá onerar o objeto do contrato;</w:t>
      </w:r>
    </w:p>
    <w:p w14:paraId="59DDE57C"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30B9A150"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bCs/>
          <w:color w:val="000000"/>
          <w:sz w:val="24"/>
          <w:szCs w:val="24"/>
        </w:rPr>
        <w:t>Paralisar, por determinação do CONTRATANTE, qualquer atividade que não esteja sendo executada de acordo com a boa</w:t>
      </w:r>
      <w:r w:rsidRPr="00464A7C">
        <w:rPr>
          <w:rFonts w:ascii="Bookman Old Style" w:eastAsia="Arial" w:hAnsi="Bookman Old Style" w:cs="Arial"/>
          <w:color w:val="000000"/>
          <w:sz w:val="24"/>
          <w:szCs w:val="24"/>
        </w:rPr>
        <w:t xml:space="preserve"> técnica ou que ponha em risco a segurança de pessoas ou bens de terceiros;</w:t>
      </w:r>
    </w:p>
    <w:p w14:paraId="5C6E36AE"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0B348908"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7979A6E2"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4B042808"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Guardar sigilo sobre todas as informações obtidas em decorrência do cumprimento do contrato; </w:t>
      </w:r>
    </w:p>
    <w:p w14:paraId="7980A587"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575B1817" w14:textId="77777777" w:rsidR="00307309" w:rsidRPr="00464A7C" w:rsidRDefault="00307309" w:rsidP="00464A7C">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464A7C">
        <w:rPr>
          <w:rFonts w:ascii="Bookman Old Style" w:eastAsia="Arial" w:hAnsi="Bookman Old Style" w:cs="Arial"/>
          <w:bCs/>
          <w:color w:val="000000"/>
          <w:sz w:val="24"/>
          <w:szCs w:val="24"/>
        </w:rPr>
        <w:t>CONTRATANTE;</w:t>
      </w:r>
    </w:p>
    <w:p w14:paraId="5CB8017F"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1A1E487F"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RESPONSABILIDADES DO CONTRATANTE</w:t>
      </w:r>
    </w:p>
    <w:p w14:paraId="16CFDE12"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F871947"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São obrigações do CONTRATANTE, exigir o cumprimento de todas as obrigações assumidas pelo CONTRATADO;</w:t>
      </w:r>
    </w:p>
    <w:p w14:paraId="3CE1903C"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Receber o objeto no prazo e condições estabelecidas neste Termo de Referência;</w:t>
      </w:r>
    </w:p>
    <w:p w14:paraId="346726AA"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Notificar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74430B91"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Acompanhar e fiscalizar a execução do contrato e o cumprimento das obrigações pelo CONTRATADO;</w:t>
      </w:r>
    </w:p>
    <w:p w14:paraId="4B1FA246"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17A14727"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Efetuar o pagamento ao </w:t>
      </w:r>
      <w:r w:rsidRPr="00464A7C">
        <w:rPr>
          <w:rFonts w:ascii="Bookman Old Style" w:eastAsia="Arial" w:hAnsi="Bookman Old Style" w:cs="Arial"/>
          <w:bCs/>
          <w:color w:val="000000"/>
          <w:sz w:val="24"/>
          <w:szCs w:val="24"/>
        </w:rPr>
        <w:t>CONTRATADO d</w:t>
      </w:r>
      <w:r w:rsidRPr="00464A7C">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21334FFA"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t xml:space="preserve">Aplicar ao </w:t>
      </w:r>
      <w:r w:rsidRPr="00464A7C">
        <w:rPr>
          <w:rFonts w:ascii="Bookman Old Style" w:eastAsia="Arial" w:hAnsi="Bookman Old Style" w:cs="Arial"/>
          <w:bCs/>
          <w:color w:val="000000"/>
          <w:sz w:val="24"/>
          <w:szCs w:val="24"/>
        </w:rPr>
        <w:t xml:space="preserve">CONTRATADO as sanções previstas na lei; </w:t>
      </w:r>
    </w:p>
    <w:p w14:paraId="488FF520"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55BB9528"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1855F2C8" w14:textId="77777777" w:rsidR="00307309" w:rsidRPr="00464A7C" w:rsidRDefault="00307309" w:rsidP="00464A7C">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Administração não responderá por quaisquer compromissos assumidos pelo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de seus empregados, prepostos ou subordinados.</w:t>
      </w:r>
    </w:p>
    <w:p w14:paraId="344F8E91"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6B1D1515" w14:textId="77777777" w:rsidR="00307309" w:rsidRPr="00464A7C" w:rsidRDefault="00307309" w:rsidP="00464A7C">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INFRAÇÕES E SANÇÕES ADMIN</w:t>
      </w:r>
      <w:r w:rsidRPr="00464A7C">
        <w:rPr>
          <w:rFonts w:ascii="Bookman Old Style" w:eastAsia="Arial" w:hAnsi="Bookman Old Style" w:cs="Arial"/>
          <w:b/>
          <w:sz w:val="24"/>
          <w:szCs w:val="24"/>
        </w:rPr>
        <w:t>I</w:t>
      </w:r>
      <w:r w:rsidRPr="00464A7C">
        <w:rPr>
          <w:rFonts w:ascii="Bookman Old Style" w:eastAsia="Arial" w:hAnsi="Bookman Old Style" w:cs="Arial"/>
          <w:b/>
          <w:color w:val="000000"/>
          <w:sz w:val="24"/>
          <w:szCs w:val="24"/>
        </w:rPr>
        <w:t>STRATIVAS</w:t>
      </w:r>
    </w:p>
    <w:p w14:paraId="55BEC09C"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11F015CA"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Comete infração administrativa, nos termos da Lei n.º 14.133/2021, o </w:t>
      </w:r>
      <w:r w:rsidRPr="00464A7C">
        <w:rPr>
          <w:rFonts w:ascii="Bookman Old Style" w:eastAsia="Arial" w:hAnsi="Bookman Old Style" w:cs="Arial"/>
          <w:bCs/>
          <w:color w:val="000000"/>
          <w:sz w:val="24"/>
          <w:szCs w:val="24"/>
        </w:rPr>
        <w:t>CONTRATADO q</w:t>
      </w:r>
      <w:r w:rsidRPr="00464A7C">
        <w:rPr>
          <w:rFonts w:ascii="Bookman Old Style" w:eastAsia="Arial" w:hAnsi="Bookman Old Style" w:cs="Arial"/>
          <w:color w:val="000000"/>
          <w:sz w:val="24"/>
          <w:szCs w:val="24"/>
        </w:rPr>
        <w:t>ue:</w:t>
      </w:r>
    </w:p>
    <w:p w14:paraId="42809630"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parcial do contrato;</w:t>
      </w:r>
    </w:p>
    <w:p w14:paraId="5A0E84EE"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7A0E81F6"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total do contrato;</w:t>
      </w:r>
    </w:p>
    <w:p w14:paraId="199CC2F7"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Ensejar o retardamento da execução ou da entrega do objeto da contratação sem motivo justificado;</w:t>
      </w:r>
    </w:p>
    <w:p w14:paraId="2DF0364E"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Apresentar documentação falsa ou prestar declaração falsa durante a execução do contrato;</w:t>
      </w:r>
    </w:p>
    <w:p w14:paraId="73600721"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Praticar ato fraudulento na execução do contrato;</w:t>
      </w:r>
    </w:p>
    <w:p w14:paraId="45FE710D"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Comportar-se de modo inidôneo ou cometer fraude de qualquer natureza;</w:t>
      </w:r>
    </w:p>
    <w:p w14:paraId="4D43E77F" w14:textId="77777777" w:rsidR="00307309" w:rsidRPr="00464A7C" w:rsidRDefault="00307309" w:rsidP="00464A7C">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Praticar ato lesivo previsto no art. 5º da Lei n.º 12.846, de 1º de agosto de 2013.</w:t>
      </w:r>
    </w:p>
    <w:p w14:paraId="4114E2EE"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Serão aplicadas ao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que incorrer nas infrações acima descritas as seguintes sanções:</w:t>
      </w:r>
    </w:p>
    <w:p w14:paraId="59529E99" w14:textId="77777777" w:rsidR="00307309" w:rsidRPr="00464A7C" w:rsidRDefault="00307309" w:rsidP="00464A7C">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519B4120" w14:textId="77777777" w:rsidR="00307309" w:rsidRPr="00464A7C" w:rsidRDefault="00307309" w:rsidP="00464A7C">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4C1E57E5" w14:textId="77777777" w:rsidR="00307309" w:rsidRPr="00464A7C" w:rsidRDefault="00307309" w:rsidP="00464A7C">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431EBBEA" w14:textId="77777777" w:rsidR="00307309" w:rsidRPr="00464A7C" w:rsidRDefault="00307309" w:rsidP="00464A7C">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bCs/>
          <w:color w:val="000000"/>
          <w:sz w:val="24"/>
          <w:szCs w:val="24"/>
        </w:rPr>
        <w:t>Multa:</w:t>
      </w:r>
    </w:p>
    <w:p w14:paraId="0D1BE40A" w14:textId="77777777" w:rsidR="00307309" w:rsidRPr="00464A7C" w:rsidRDefault="00307309" w:rsidP="00464A7C">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hAnsi="Bookman Old Style"/>
          <w:sz w:val="24"/>
          <w:szCs w:val="24"/>
        </w:rPr>
        <w:t xml:space="preserve">     </w:t>
      </w:r>
      <w:r w:rsidRPr="00464A7C">
        <w:rPr>
          <w:rFonts w:ascii="Bookman Old Style" w:eastAsia="Arial" w:hAnsi="Bookman Old Style" w:cs="Arial"/>
          <w:sz w:val="24"/>
          <w:szCs w:val="24"/>
        </w:rPr>
        <w:t>Moratória de 1% (um por cento) por dia de atraso injustificado sobre o valor da parcela inadimplida, até o limite de 30 (trinta) dias;</w:t>
      </w:r>
    </w:p>
    <w:p w14:paraId="020819EB" w14:textId="77777777" w:rsidR="00307309" w:rsidRPr="00464A7C" w:rsidRDefault="00307309" w:rsidP="00464A7C">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0BD70E63" w14:textId="77777777" w:rsidR="00307309" w:rsidRPr="00464A7C" w:rsidRDefault="00307309" w:rsidP="00464A7C">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Compensatória de </w:t>
      </w:r>
      <w:r w:rsidRPr="00464A7C">
        <w:rPr>
          <w:rFonts w:ascii="Bookman Old Style" w:eastAsia="Arial" w:hAnsi="Bookman Old Style" w:cs="Arial"/>
          <w:sz w:val="24"/>
          <w:szCs w:val="24"/>
        </w:rPr>
        <w:t xml:space="preserve">20% (vinte </w:t>
      </w:r>
      <w:r w:rsidRPr="00464A7C">
        <w:rPr>
          <w:rFonts w:ascii="Bookman Old Style" w:eastAsia="Arial" w:hAnsi="Bookman Old Style" w:cs="Arial"/>
          <w:color w:val="000000"/>
          <w:sz w:val="24"/>
          <w:szCs w:val="24"/>
        </w:rPr>
        <w:t>por cento) sobre o valor total do contrato, no caso de inexecução total do objeto.</w:t>
      </w:r>
    </w:p>
    <w:p w14:paraId="544FA06B"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(Art. 156, §9º, da Lei n.º 14.133/2021);</w:t>
      </w:r>
    </w:p>
    <w:p w14:paraId="0DC9F90A"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1863A676" w14:textId="77777777" w:rsidR="00307309" w:rsidRPr="00464A7C" w:rsidRDefault="00307309" w:rsidP="00464A7C">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41F5CEB0" w14:textId="77777777" w:rsidR="00307309" w:rsidRPr="00464A7C" w:rsidRDefault="00307309" w:rsidP="00464A7C">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464A7C">
        <w:rPr>
          <w:rFonts w:ascii="Bookman Old Style" w:eastAsia="Arial" w:hAnsi="Bookman Old Style" w:cs="Arial"/>
          <w:bCs/>
          <w:color w:val="000000"/>
          <w:sz w:val="24"/>
          <w:szCs w:val="24"/>
        </w:rPr>
        <w:t>CONTRATANTE ao CONTRATADO</w:t>
      </w:r>
      <w:r w:rsidRPr="00464A7C">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0E071D44" w14:textId="77777777" w:rsidR="00307309" w:rsidRPr="00464A7C" w:rsidRDefault="00307309" w:rsidP="00464A7C">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bookmarkStart w:id="5" w:name="_heading=h.tyjcwt" w:colFirst="0" w:colLast="0"/>
      <w:bookmarkEnd w:id="5"/>
      <w:r w:rsidRPr="00464A7C">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464A7C">
        <w:rPr>
          <w:rFonts w:ascii="Bookman Old Style" w:eastAsia="Arial" w:hAnsi="Bookman Old Style" w:cs="Arial"/>
          <w:sz w:val="24"/>
          <w:szCs w:val="24"/>
        </w:rPr>
        <w:t>30 (trinta)</w:t>
      </w:r>
      <w:r w:rsidRPr="00464A7C">
        <w:rPr>
          <w:rFonts w:ascii="Bookman Old Style" w:eastAsia="Arial" w:hAnsi="Bookman Old Style" w:cs="Arial"/>
          <w:color w:val="000000"/>
          <w:sz w:val="24"/>
          <w:szCs w:val="24"/>
        </w:rPr>
        <w:t xml:space="preserve"> dias, a contar da data do recebimento da comunicação enviada pela autoridade competente.</w:t>
      </w:r>
    </w:p>
    <w:p w14:paraId="41FA7FB0"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42014F71"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Na aplicação das sanções serão considerados (Art. 156, §1º, da Lei n.º 14.133/2021):</w:t>
      </w:r>
    </w:p>
    <w:p w14:paraId="475166FC" w14:textId="77777777" w:rsidR="00307309" w:rsidRPr="00464A7C" w:rsidRDefault="00307309" w:rsidP="00464A7C">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natureza e a gravidade da infração cometida;</w:t>
      </w:r>
    </w:p>
    <w:p w14:paraId="18E8AF96" w14:textId="77777777" w:rsidR="00307309" w:rsidRPr="00464A7C" w:rsidRDefault="00307309" w:rsidP="00464A7C">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As peculiaridades do caso concreto;</w:t>
      </w:r>
    </w:p>
    <w:p w14:paraId="31A4BF65" w14:textId="77777777" w:rsidR="00307309" w:rsidRPr="00464A7C" w:rsidRDefault="00307309" w:rsidP="00464A7C">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As circunstâncias agravantes ou atenuantes;</w:t>
      </w:r>
    </w:p>
    <w:p w14:paraId="184F5E7C" w14:textId="77777777" w:rsidR="00307309" w:rsidRPr="00464A7C" w:rsidRDefault="00307309" w:rsidP="00464A7C">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Os danos que dela provierem para o </w:t>
      </w:r>
      <w:r w:rsidRPr="00464A7C">
        <w:rPr>
          <w:rFonts w:ascii="Bookman Old Style" w:eastAsia="Arial" w:hAnsi="Bookman Old Style" w:cs="Arial"/>
          <w:bCs/>
          <w:sz w:val="24"/>
          <w:szCs w:val="24"/>
        </w:rPr>
        <w:t>CONTRATANTE;</w:t>
      </w:r>
    </w:p>
    <w:p w14:paraId="37E877E4" w14:textId="77777777" w:rsidR="00307309" w:rsidRPr="00464A7C" w:rsidRDefault="00307309" w:rsidP="00464A7C">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implantação ou o aperfeiçoamento de programa de integridade, conforme normas e orientações dos órgãos de controle.</w:t>
      </w:r>
    </w:p>
    <w:p w14:paraId="6C4C2C2F"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4147F66B"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personalidade jurídica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00C53DB8"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29DD5CF7"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2C442E26" w14:textId="77777777" w:rsidR="00307309" w:rsidRPr="00464A7C" w:rsidRDefault="00307309" w:rsidP="00464A7C">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Os débitos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para com a Administração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464A7C">
        <w:rPr>
          <w:rFonts w:ascii="Bookman Old Style" w:eastAsia="Arial" w:hAnsi="Bookman Old Style" w:cs="Arial"/>
          <w:bCs/>
          <w:color w:val="000000"/>
          <w:sz w:val="24"/>
          <w:szCs w:val="24"/>
        </w:rPr>
        <w:t>CONTRATADO possua com o mesmo órgão ora CONTRATANTE</w:t>
      </w:r>
      <w:r w:rsidRPr="00464A7C">
        <w:rPr>
          <w:rFonts w:ascii="Bookman Old Style" w:eastAsia="Arial" w:hAnsi="Bookman Old Style" w:cs="Arial"/>
          <w:color w:val="000000"/>
          <w:sz w:val="24"/>
          <w:szCs w:val="24"/>
        </w:rPr>
        <w:t>.</w:t>
      </w:r>
    </w:p>
    <w:p w14:paraId="4EAB328C" w14:textId="77777777" w:rsidR="00307309" w:rsidRPr="00464A7C" w:rsidRDefault="00307309" w:rsidP="00464A7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18BEF2AD" w14:textId="05054AAD" w:rsidR="00307309" w:rsidRPr="00464A7C" w:rsidRDefault="00307309" w:rsidP="00464A7C">
      <w:pPr>
        <w:pBdr>
          <w:top w:val="nil"/>
          <w:left w:val="nil"/>
          <w:bottom w:val="nil"/>
          <w:right w:val="nil"/>
          <w:between w:val="nil"/>
        </w:pBdr>
        <w:spacing w:after="0" w:line="240" w:lineRule="auto"/>
        <w:jc w:val="right"/>
        <w:rPr>
          <w:rFonts w:ascii="Bookman Old Style" w:eastAsia="Arial" w:hAnsi="Bookman Old Style" w:cs="Arial"/>
          <w:bCs/>
          <w:color w:val="FF0000"/>
          <w:sz w:val="24"/>
          <w:szCs w:val="24"/>
        </w:rPr>
      </w:pPr>
      <w:r w:rsidRPr="00464A7C">
        <w:rPr>
          <w:rFonts w:ascii="Bookman Old Style" w:eastAsia="Arial" w:hAnsi="Bookman Old Style" w:cs="Arial"/>
          <w:bCs/>
          <w:color w:val="000000"/>
          <w:sz w:val="24"/>
          <w:szCs w:val="24"/>
        </w:rPr>
        <w:t>Cordilheira Alta SC, 07 de agosto de 2024</w:t>
      </w:r>
      <w:r w:rsidR="00CC4CB9" w:rsidRPr="00464A7C">
        <w:rPr>
          <w:rFonts w:ascii="Bookman Old Style" w:eastAsia="Arial" w:hAnsi="Bookman Old Style" w:cs="Arial"/>
          <w:bCs/>
          <w:color w:val="000000"/>
          <w:sz w:val="24"/>
          <w:szCs w:val="24"/>
        </w:rPr>
        <w:t>.</w:t>
      </w:r>
    </w:p>
    <w:p w14:paraId="70708F7E" w14:textId="77777777" w:rsidR="00307309" w:rsidRPr="00464A7C" w:rsidRDefault="00307309" w:rsidP="00464A7C">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14:paraId="293DBAE7" w14:textId="77777777" w:rsidR="00307309" w:rsidRPr="00464A7C" w:rsidRDefault="00307309" w:rsidP="00464A7C">
      <w:pPr>
        <w:spacing w:after="0" w:line="240" w:lineRule="auto"/>
        <w:jc w:val="center"/>
        <w:rPr>
          <w:rFonts w:ascii="Bookman Old Style" w:eastAsia="Arial" w:hAnsi="Bookman Old Style" w:cs="Arial"/>
          <w:sz w:val="24"/>
          <w:szCs w:val="24"/>
        </w:rPr>
      </w:pPr>
    </w:p>
    <w:p w14:paraId="4037F993" w14:textId="77777777" w:rsidR="00307309" w:rsidRPr="00464A7C" w:rsidRDefault="00307309" w:rsidP="00464A7C">
      <w:pPr>
        <w:spacing w:after="0" w:line="240" w:lineRule="auto"/>
        <w:jc w:val="center"/>
        <w:rPr>
          <w:rFonts w:ascii="Bookman Old Style" w:eastAsia="Arial" w:hAnsi="Bookman Old Style" w:cs="Arial"/>
          <w:sz w:val="24"/>
          <w:szCs w:val="24"/>
        </w:rPr>
      </w:pPr>
      <w:r w:rsidRPr="00464A7C">
        <w:rPr>
          <w:rFonts w:ascii="Bookman Old Style" w:eastAsia="Arial" w:hAnsi="Bookman Old Style" w:cs="Arial"/>
          <w:sz w:val="24"/>
          <w:szCs w:val="24"/>
        </w:rPr>
        <w:t>____________________________________________________</w:t>
      </w:r>
    </w:p>
    <w:p w14:paraId="3E6E4515" w14:textId="77777777" w:rsidR="00307309" w:rsidRPr="00464A7C" w:rsidRDefault="00307309" w:rsidP="00464A7C">
      <w:pPr>
        <w:spacing w:after="0" w:line="240" w:lineRule="auto"/>
        <w:jc w:val="center"/>
        <w:rPr>
          <w:rFonts w:ascii="Bookman Old Style" w:eastAsia="Arial" w:hAnsi="Bookman Old Style" w:cs="Arial"/>
          <w:b/>
          <w:bCs/>
          <w:sz w:val="24"/>
          <w:szCs w:val="24"/>
        </w:rPr>
      </w:pPr>
      <w:r w:rsidRPr="00464A7C">
        <w:rPr>
          <w:rFonts w:ascii="Bookman Old Style" w:eastAsia="Arial" w:hAnsi="Bookman Old Style" w:cs="Arial"/>
          <w:b/>
          <w:bCs/>
          <w:sz w:val="24"/>
          <w:szCs w:val="24"/>
        </w:rPr>
        <w:t>Rudimar Marafon</w:t>
      </w:r>
    </w:p>
    <w:p w14:paraId="275D17D0" w14:textId="77777777" w:rsidR="00307309" w:rsidRPr="00464A7C" w:rsidRDefault="00307309" w:rsidP="00464A7C">
      <w:pPr>
        <w:spacing w:after="0" w:line="240" w:lineRule="auto"/>
        <w:jc w:val="center"/>
        <w:rPr>
          <w:rFonts w:ascii="Bookman Old Style" w:eastAsia="Arial" w:hAnsi="Bookman Old Style" w:cs="Arial"/>
          <w:sz w:val="24"/>
          <w:szCs w:val="24"/>
        </w:rPr>
      </w:pPr>
      <w:r w:rsidRPr="00464A7C">
        <w:rPr>
          <w:rFonts w:ascii="Bookman Old Style" w:eastAsia="Arial" w:hAnsi="Bookman Old Style" w:cs="Arial"/>
          <w:sz w:val="24"/>
          <w:szCs w:val="24"/>
        </w:rPr>
        <w:t>Secretário de Administração, Fazenda e Planejamento</w:t>
      </w:r>
    </w:p>
    <w:bookmarkEnd w:id="0"/>
    <w:p w14:paraId="39675098" w14:textId="77777777" w:rsidR="00307309" w:rsidRPr="00464A7C" w:rsidRDefault="00307309" w:rsidP="00464A7C">
      <w:pPr>
        <w:spacing w:after="0" w:line="240" w:lineRule="auto"/>
        <w:rPr>
          <w:rFonts w:ascii="Bookman Old Style" w:hAnsi="Bookman Old Style"/>
          <w:sz w:val="24"/>
          <w:szCs w:val="24"/>
        </w:rPr>
      </w:pPr>
    </w:p>
    <w:bookmarkEnd w:id="1"/>
    <w:p w14:paraId="4B8B9C61" w14:textId="77777777" w:rsidR="00D55AF7" w:rsidRPr="00464A7C" w:rsidRDefault="00D55AF7" w:rsidP="00464A7C">
      <w:pPr>
        <w:spacing w:after="0" w:line="240" w:lineRule="auto"/>
        <w:rPr>
          <w:rFonts w:ascii="Bookman Old Style" w:hAnsi="Bookman Old Style"/>
          <w:sz w:val="24"/>
          <w:szCs w:val="24"/>
        </w:rPr>
      </w:pPr>
    </w:p>
    <w:sectPr w:rsidR="00D55AF7" w:rsidRPr="00464A7C" w:rsidSect="00307309">
      <w:pgSz w:w="11906" w:h="16838"/>
      <w:pgMar w:top="1417" w:right="99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7447"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1"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2"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3"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5"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16cid:durableId="1593733398">
    <w:abstractNumId w:val="20"/>
  </w:num>
  <w:num w:numId="2" w16cid:durableId="699739438">
    <w:abstractNumId w:val="25"/>
  </w:num>
  <w:num w:numId="3" w16cid:durableId="316689519">
    <w:abstractNumId w:val="2"/>
  </w:num>
  <w:num w:numId="4" w16cid:durableId="1293822567">
    <w:abstractNumId w:val="7"/>
  </w:num>
  <w:num w:numId="5" w16cid:durableId="780033000">
    <w:abstractNumId w:val="17"/>
  </w:num>
  <w:num w:numId="6" w16cid:durableId="220557041">
    <w:abstractNumId w:val="4"/>
  </w:num>
  <w:num w:numId="7" w16cid:durableId="16200829">
    <w:abstractNumId w:val="10"/>
  </w:num>
  <w:num w:numId="8" w16cid:durableId="75594380">
    <w:abstractNumId w:val="1"/>
  </w:num>
  <w:num w:numId="9" w16cid:durableId="1786193107">
    <w:abstractNumId w:val="19"/>
  </w:num>
  <w:num w:numId="10" w16cid:durableId="798692324">
    <w:abstractNumId w:val="15"/>
  </w:num>
  <w:num w:numId="11" w16cid:durableId="1879588234">
    <w:abstractNumId w:val="23"/>
  </w:num>
  <w:num w:numId="12" w16cid:durableId="619915979">
    <w:abstractNumId w:val="9"/>
  </w:num>
  <w:num w:numId="13" w16cid:durableId="1295983087">
    <w:abstractNumId w:val="5"/>
  </w:num>
  <w:num w:numId="14" w16cid:durableId="1647127908">
    <w:abstractNumId w:val="8"/>
  </w:num>
  <w:num w:numId="15" w16cid:durableId="502595798">
    <w:abstractNumId w:val="24"/>
  </w:num>
  <w:num w:numId="16" w16cid:durableId="1008800044">
    <w:abstractNumId w:val="14"/>
  </w:num>
  <w:num w:numId="17" w16cid:durableId="295453267">
    <w:abstractNumId w:val="12"/>
  </w:num>
  <w:num w:numId="18" w16cid:durableId="1107696448">
    <w:abstractNumId w:val="22"/>
  </w:num>
  <w:num w:numId="19" w16cid:durableId="1495339243">
    <w:abstractNumId w:val="3"/>
  </w:num>
  <w:num w:numId="20" w16cid:durableId="348800257">
    <w:abstractNumId w:val="0"/>
  </w:num>
  <w:num w:numId="21" w16cid:durableId="300353203">
    <w:abstractNumId w:val="6"/>
  </w:num>
  <w:num w:numId="22" w16cid:durableId="1385326169">
    <w:abstractNumId w:val="11"/>
  </w:num>
  <w:num w:numId="23" w16cid:durableId="1500346881">
    <w:abstractNumId w:val="13"/>
  </w:num>
  <w:num w:numId="24" w16cid:durableId="106432597">
    <w:abstractNumId w:val="18"/>
  </w:num>
  <w:num w:numId="25" w16cid:durableId="1897155574">
    <w:abstractNumId w:val="21"/>
  </w:num>
  <w:num w:numId="26" w16cid:durableId="2672006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309"/>
    <w:rsid w:val="00307309"/>
    <w:rsid w:val="00464A7C"/>
    <w:rsid w:val="004F70F5"/>
    <w:rsid w:val="00546D9C"/>
    <w:rsid w:val="005C3B21"/>
    <w:rsid w:val="00816964"/>
    <w:rsid w:val="008D7A4C"/>
    <w:rsid w:val="00AF236A"/>
    <w:rsid w:val="00C95595"/>
    <w:rsid w:val="00CC4CB9"/>
    <w:rsid w:val="00D55AF7"/>
    <w:rsid w:val="00D750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F0EF"/>
  <w15:chartTrackingRefBased/>
  <w15:docId w15:val="{8CE699F8-9ABF-46F6-813A-32B94787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309"/>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4F70F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F70F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11</Pages>
  <Words>4542</Words>
  <Characters>24531</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User</cp:lastModifiedBy>
  <cp:revision>8</cp:revision>
  <cp:lastPrinted>2024-08-09T13:02:00Z</cp:lastPrinted>
  <dcterms:created xsi:type="dcterms:W3CDTF">2024-08-09T12:43:00Z</dcterms:created>
  <dcterms:modified xsi:type="dcterms:W3CDTF">2024-08-30T12:12:00Z</dcterms:modified>
</cp:coreProperties>
</file>