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4D8" w:rsidRPr="00B21957" w:rsidRDefault="00F634D8" w:rsidP="00B21957">
      <w:pPr>
        <w:spacing w:line="276" w:lineRule="auto"/>
        <w:jc w:val="center"/>
        <w:rPr>
          <w:rFonts w:ascii="Verdana" w:hAnsi="Verdana"/>
          <w:b/>
          <w:sz w:val="20"/>
          <w:szCs w:val="20"/>
        </w:rPr>
      </w:pPr>
      <w:bookmarkStart w:id="0" w:name="_GoBack"/>
      <w:bookmarkEnd w:id="0"/>
      <w:r w:rsidRPr="00B21957">
        <w:rPr>
          <w:rFonts w:ascii="Verdana" w:hAnsi="Verdana"/>
          <w:b/>
          <w:sz w:val="20"/>
          <w:szCs w:val="20"/>
        </w:rPr>
        <w:t xml:space="preserve">DISPENSA ELETRÔNICA </w:t>
      </w:r>
      <w:r w:rsidR="004D727F">
        <w:rPr>
          <w:rFonts w:ascii="Verdana" w:hAnsi="Verdana"/>
          <w:b/>
          <w:sz w:val="20"/>
          <w:szCs w:val="20"/>
        </w:rPr>
        <w:t>07</w:t>
      </w:r>
      <w:r w:rsidRPr="00B21957">
        <w:rPr>
          <w:rFonts w:ascii="Verdana" w:hAnsi="Verdana"/>
          <w:b/>
          <w:sz w:val="20"/>
          <w:szCs w:val="20"/>
        </w:rPr>
        <w:t>/2024</w:t>
      </w:r>
    </w:p>
    <w:p w:rsidR="00F634D8" w:rsidRPr="00B21957" w:rsidRDefault="00F634D8" w:rsidP="00B21957">
      <w:pPr>
        <w:spacing w:line="276" w:lineRule="auto"/>
        <w:jc w:val="center"/>
        <w:rPr>
          <w:rFonts w:ascii="Verdana" w:hAnsi="Verdana"/>
          <w:b/>
          <w:sz w:val="20"/>
          <w:szCs w:val="20"/>
        </w:rPr>
      </w:pPr>
      <w:r w:rsidRPr="00B21957">
        <w:rPr>
          <w:rFonts w:ascii="Verdana" w:hAnsi="Verdana"/>
          <w:b/>
          <w:sz w:val="20"/>
          <w:szCs w:val="20"/>
        </w:rPr>
        <w:t xml:space="preserve">PROCESSO DE LICITAÇÃO </w:t>
      </w:r>
      <w:r w:rsidR="004D727F">
        <w:rPr>
          <w:rFonts w:ascii="Verdana" w:hAnsi="Verdana"/>
          <w:b/>
          <w:sz w:val="20"/>
          <w:szCs w:val="20"/>
        </w:rPr>
        <w:t>63</w:t>
      </w:r>
      <w:r w:rsidRPr="00B21957">
        <w:rPr>
          <w:rFonts w:ascii="Verdana" w:hAnsi="Verdana"/>
          <w:b/>
          <w:sz w:val="20"/>
          <w:szCs w:val="20"/>
        </w:rPr>
        <w:t>/2024</w:t>
      </w:r>
    </w:p>
    <w:p w:rsidR="00F634D8" w:rsidRPr="00B21957" w:rsidRDefault="00F634D8" w:rsidP="00B21957">
      <w:pPr>
        <w:spacing w:line="276" w:lineRule="auto"/>
        <w:jc w:val="center"/>
        <w:rPr>
          <w:rFonts w:ascii="Verdana" w:hAnsi="Verdana"/>
          <w:b/>
          <w:sz w:val="20"/>
          <w:szCs w:val="20"/>
        </w:rPr>
      </w:pPr>
    </w:p>
    <w:p w:rsidR="00F634D8" w:rsidRPr="00B21957" w:rsidRDefault="00F634D8" w:rsidP="00B21957">
      <w:pPr>
        <w:spacing w:line="276" w:lineRule="auto"/>
        <w:jc w:val="center"/>
        <w:rPr>
          <w:rFonts w:ascii="Verdana" w:hAnsi="Verdana"/>
          <w:b/>
          <w:sz w:val="20"/>
          <w:szCs w:val="20"/>
        </w:rPr>
      </w:pPr>
      <w:r w:rsidRPr="00B21957">
        <w:rPr>
          <w:rFonts w:ascii="Verdana" w:hAnsi="Verdana"/>
          <w:b/>
          <w:sz w:val="20"/>
          <w:szCs w:val="20"/>
        </w:rPr>
        <w:t>EDITAL</w:t>
      </w:r>
    </w:p>
    <w:p w:rsidR="00F634D8" w:rsidRPr="00B21957" w:rsidRDefault="00F634D8" w:rsidP="00B21957">
      <w:pPr>
        <w:spacing w:line="276" w:lineRule="auto"/>
        <w:jc w:val="both"/>
        <w:rPr>
          <w:rFonts w:ascii="Verdana" w:hAnsi="Verdana"/>
          <w:sz w:val="20"/>
          <w:szCs w:val="20"/>
        </w:rPr>
      </w:pPr>
    </w:p>
    <w:p w:rsidR="00F634D8" w:rsidRPr="00B21957" w:rsidRDefault="00F634D8" w:rsidP="00B21957">
      <w:pPr>
        <w:tabs>
          <w:tab w:val="left" w:pos="536"/>
          <w:tab w:val="left" w:pos="2270"/>
          <w:tab w:val="left" w:pos="4294"/>
        </w:tabs>
        <w:spacing w:line="276" w:lineRule="auto"/>
        <w:jc w:val="both"/>
        <w:rPr>
          <w:rFonts w:ascii="Verdana" w:hAnsi="Verdana"/>
          <w:sz w:val="20"/>
          <w:szCs w:val="20"/>
        </w:rPr>
      </w:pPr>
      <w:r w:rsidRPr="00B21957">
        <w:rPr>
          <w:rFonts w:ascii="Verdana" w:hAnsi="Verdana"/>
          <w:sz w:val="20"/>
          <w:szCs w:val="20"/>
        </w:rPr>
        <w:t xml:space="preserve">O Município de Ipumirim, pessoa jurídica de direito público interno, situada à Av. Dom Pedro II, 230, Centro, Ipumirim, SC, através de seu Prefeito Municipal Senhor HILÁRIO REFFATTI, torna público, para conhecimento dos interessados, que realizará licitação na modalidade DISPENSA, sob a forma ELETRÔNICA, através do site </w:t>
      </w:r>
      <w:hyperlink r:id="rId8" w:history="1">
        <w:r w:rsidRPr="00B21957">
          <w:rPr>
            <w:rStyle w:val="Hyperlink"/>
            <w:rFonts w:ascii="Verdana" w:hAnsi="Verdana"/>
            <w:sz w:val="20"/>
            <w:szCs w:val="20"/>
            <w:u w:val="none"/>
          </w:rPr>
          <w:t>www.portaldecompraspublicas.com.br</w:t>
        </w:r>
      </w:hyperlink>
      <w:r w:rsidRPr="00B21957">
        <w:rPr>
          <w:rFonts w:ascii="Verdana" w:hAnsi="Verdana"/>
          <w:sz w:val="20"/>
          <w:szCs w:val="20"/>
        </w:rPr>
        <w:t xml:space="preserve">, em conformidade com as disposições da </w:t>
      </w:r>
      <w:r w:rsidRPr="00B21957">
        <w:rPr>
          <w:rFonts w:ascii="Verdana" w:hAnsi="Verdana"/>
          <w:color w:val="000000"/>
          <w:sz w:val="20"/>
          <w:szCs w:val="20"/>
        </w:rPr>
        <w:t xml:space="preserve">Lei nº </w:t>
      </w:r>
      <w:r w:rsidRPr="00B21957">
        <w:rPr>
          <w:rFonts w:ascii="Verdana" w:hAnsi="Verdana"/>
          <w:sz w:val="20"/>
          <w:szCs w:val="20"/>
        </w:rPr>
        <w:t>14.133, de 1º de Abril de 2021,</w:t>
      </w:r>
      <w:r w:rsidRPr="00B21957">
        <w:rPr>
          <w:rFonts w:ascii="Verdana" w:hAnsi="Verdana"/>
          <w:color w:val="000000"/>
          <w:sz w:val="20"/>
          <w:szCs w:val="20"/>
        </w:rPr>
        <w:t xml:space="preserve"> pelo Decreto Municipal nº </w:t>
      </w:r>
      <w:r w:rsidRPr="00B21957">
        <w:rPr>
          <w:rFonts w:ascii="Verdana" w:hAnsi="Verdana"/>
          <w:sz w:val="20"/>
          <w:szCs w:val="20"/>
        </w:rPr>
        <w:t>2.793</w:t>
      </w:r>
      <w:r w:rsidRPr="00B21957">
        <w:rPr>
          <w:rFonts w:ascii="Verdana" w:hAnsi="Verdana"/>
          <w:color w:val="000000"/>
          <w:sz w:val="20"/>
          <w:szCs w:val="20"/>
        </w:rPr>
        <w:t xml:space="preserve">, de 20 de Julho de 2023, </w:t>
      </w:r>
      <w:r w:rsidRPr="00B21957">
        <w:rPr>
          <w:rFonts w:ascii="Verdana" w:hAnsi="Verdana"/>
          <w:sz w:val="20"/>
          <w:szCs w:val="20"/>
        </w:rPr>
        <w:t>bem como as c</w:t>
      </w:r>
      <w:r w:rsidR="00F43AA8" w:rsidRPr="00B21957">
        <w:rPr>
          <w:rFonts w:ascii="Verdana" w:hAnsi="Verdana"/>
          <w:sz w:val="20"/>
          <w:szCs w:val="20"/>
        </w:rPr>
        <w:t>ondições a seguir estabelecidas.</w:t>
      </w:r>
    </w:p>
    <w:p w:rsidR="00F634D8" w:rsidRPr="00B21957" w:rsidRDefault="00F634D8" w:rsidP="00B21957">
      <w:pPr>
        <w:spacing w:line="276" w:lineRule="auto"/>
        <w:jc w:val="both"/>
        <w:rPr>
          <w:rFonts w:ascii="Verdana" w:hAnsi="Verdana"/>
          <w:sz w:val="20"/>
          <w:szCs w:val="20"/>
        </w:rPr>
      </w:pPr>
    </w:p>
    <w:p w:rsidR="00F634D8" w:rsidRPr="00B21957" w:rsidRDefault="00F634D8" w:rsidP="004D727F">
      <w:pPr>
        <w:widowControl/>
        <w:numPr>
          <w:ilvl w:val="0"/>
          <w:numId w:val="1"/>
        </w:numPr>
        <w:autoSpaceDE/>
        <w:autoSpaceDN/>
        <w:spacing w:line="276" w:lineRule="auto"/>
        <w:jc w:val="both"/>
        <w:rPr>
          <w:rFonts w:ascii="Verdana" w:hAnsi="Verdana"/>
          <w:b/>
          <w:sz w:val="20"/>
          <w:szCs w:val="20"/>
        </w:rPr>
      </w:pPr>
      <w:r w:rsidRPr="00B21957">
        <w:rPr>
          <w:rFonts w:ascii="Verdana" w:hAnsi="Verdana"/>
          <w:b/>
          <w:sz w:val="20"/>
          <w:szCs w:val="20"/>
        </w:rPr>
        <w:t>OBJETO</w:t>
      </w:r>
    </w:p>
    <w:p w:rsidR="00F634D8" w:rsidRPr="00B21957" w:rsidRDefault="00F634D8" w:rsidP="00B21957">
      <w:pPr>
        <w:spacing w:line="276" w:lineRule="auto"/>
        <w:ind w:left="1065"/>
        <w:jc w:val="both"/>
        <w:rPr>
          <w:rFonts w:ascii="Verdana" w:hAnsi="Verdana"/>
          <w:sz w:val="20"/>
          <w:szCs w:val="20"/>
        </w:rPr>
      </w:pPr>
    </w:p>
    <w:p w:rsidR="0031405D" w:rsidRPr="00B21957" w:rsidRDefault="0031405D" w:rsidP="004D727F">
      <w:pPr>
        <w:pStyle w:val="Corpodetexto"/>
        <w:numPr>
          <w:ilvl w:val="1"/>
          <w:numId w:val="4"/>
        </w:numPr>
        <w:spacing w:before="3" w:line="276" w:lineRule="auto"/>
        <w:rPr>
          <w:rFonts w:ascii="Verdana" w:hAnsi="Verdana" w:cs="Arial"/>
          <w:sz w:val="20"/>
          <w:szCs w:val="20"/>
        </w:rPr>
      </w:pPr>
      <w:r w:rsidRPr="00B21957">
        <w:rPr>
          <w:rFonts w:ascii="Verdana" w:hAnsi="Verdana" w:cs="Arial"/>
          <w:sz w:val="20"/>
          <w:szCs w:val="20"/>
        </w:rPr>
        <w:t>A presente licitação tem por objeto Ata de Registro de Preços Por Dispensa de Licitação destinado à eventual contratação de empresa especializada na prestação de serviços de entrega e abastecimento de Nitogênio Líquido realizado mensalmente.</w:t>
      </w:r>
    </w:p>
    <w:p w:rsidR="0031405D" w:rsidRPr="00B21957" w:rsidRDefault="0031405D" w:rsidP="004D727F">
      <w:pPr>
        <w:pStyle w:val="Corpodetexto"/>
        <w:numPr>
          <w:ilvl w:val="1"/>
          <w:numId w:val="4"/>
        </w:numPr>
        <w:spacing w:before="3" w:line="276" w:lineRule="auto"/>
        <w:rPr>
          <w:rFonts w:ascii="Verdana" w:hAnsi="Verdana" w:cs="Arial"/>
          <w:sz w:val="20"/>
          <w:szCs w:val="20"/>
        </w:rPr>
      </w:pPr>
      <w:r w:rsidRPr="00B21957">
        <w:rPr>
          <w:rFonts w:ascii="Verdana" w:hAnsi="Verdana" w:cs="Arial"/>
          <w:sz w:val="20"/>
          <w:szCs w:val="20"/>
        </w:rPr>
        <w:t>O item encontra-se devidamente quantificado e especificado no quadro abaixo. Em caso de divergência existente entre a especificação dos itens que compõem o objeto descrito no site do Portal de Compras Públicas e a especificação constante deste Termo, prevalecerão as últimas.</w:t>
      </w:r>
    </w:p>
    <w:p w:rsidR="001C579E" w:rsidRPr="00B21957" w:rsidRDefault="001C579E" w:rsidP="00B21957">
      <w:pPr>
        <w:pStyle w:val="Corpodetexto"/>
        <w:spacing w:before="3" w:line="276" w:lineRule="auto"/>
        <w:ind w:left="720"/>
        <w:rPr>
          <w:rFonts w:ascii="Verdana" w:hAnsi="Verdana" w:cs="Arial"/>
          <w:sz w:val="20"/>
          <w:szCs w:val="20"/>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1337"/>
        <w:gridCol w:w="850"/>
        <w:gridCol w:w="5172"/>
        <w:gridCol w:w="1461"/>
      </w:tblGrid>
      <w:tr w:rsidR="0031405D" w:rsidRPr="00B21957" w:rsidTr="0031405D">
        <w:trPr>
          <w:trHeight w:val="321"/>
        </w:trPr>
        <w:tc>
          <w:tcPr>
            <w:tcW w:w="9499" w:type="dxa"/>
            <w:gridSpan w:val="5"/>
          </w:tcPr>
          <w:p w:rsidR="0031405D" w:rsidRPr="00B21957" w:rsidRDefault="0031405D" w:rsidP="00B21957">
            <w:pPr>
              <w:pStyle w:val="TableParagraph"/>
              <w:spacing w:before="24" w:line="276" w:lineRule="auto"/>
              <w:ind w:left="4069" w:right="4059"/>
              <w:jc w:val="center"/>
              <w:rPr>
                <w:rFonts w:ascii="Verdana" w:hAnsi="Verdana" w:cs="Arial"/>
                <w:sz w:val="20"/>
                <w:szCs w:val="20"/>
              </w:rPr>
            </w:pPr>
          </w:p>
        </w:tc>
      </w:tr>
      <w:tr w:rsidR="0031405D" w:rsidRPr="00B21957" w:rsidTr="0031405D">
        <w:trPr>
          <w:trHeight w:val="481"/>
        </w:trPr>
        <w:tc>
          <w:tcPr>
            <w:tcW w:w="679" w:type="dxa"/>
          </w:tcPr>
          <w:p w:rsidR="0031405D" w:rsidRPr="00B21957" w:rsidRDefault="0031405D" w:rsidP="00B21957">
            <w:pPr>
              <w:pStyle w:val="TableParagraph"/>
              <w:spacing w:before="119" w:line="276" w:lineRule="auto"/>
              <w:ind w:left="61" w:right="54"/>
              <w:jc w:val="center"/>
              <w:rPr>
                <w:rFonts w:ascii="Verdana" w:hAnsi="Verdana" w:cs="Arial"/>
                <w:sz w:val="20"/>
                <w:szCs w:val="20"/>
              </w:rPr>
            </w:pPr>
            <w:r w:rsidRPr="00B21957">
              <w:rPr>
                <w:rFonts w:ascii="Verdana" w:hAnsi="Verdana" w:cs="Arial"/>
                <w:w w:val="90"/>
                <w:sz w:val="20"/>
                <w:szCs w:val="20"/>
              </w:rPr>
              <w:t>Item</w:t>
            </w:r>
          </w:p>
        </w:tc>
        <w:tc>
          <w:tcPr>
            <w:tcW w:w="1337" w:type="dxa"/>
          </w:tcPr>
          <w:p w:rsidR="0031405D" w:rsidRPr="00B21957" w:rsidRDefault="0031405D" w:rsidP="00B21957">
            <w:pPr>
              <w:pStyle w:val="TableParagraph"/>
              <w:spacing w:before="119" w:line="276" w:lineRule="auto"/>
              <w:ind w:left="26" w:right="18"/>
              <w:jc w:val="center"/>
              <w:rPr>
                <w:rFonts w:ascii="Verdana" w:hAnsi="Verdana" w:cs="Arial"/>
                <w:sz w:val="20"/>
                <w:szCs w:val="20"/>
              </w:rPr>
            </w:pPr>
            <w:r w:rsidRPr="00B21957">
              <w:rPr>
                <w:rFonts w:ascii="Verdana" w:hAnsi="Verdana" w:cs="Arial"/>
                <w:w w:val="90"/>
                <w:sz w:val="20"/>
                <w:szCs w:val="20"/>
              </w:rPr>
              <w:t>Quantidade</w:t>
            </w:r>
          </w:p>
        </w:tc>
        <w:tc>
          <w:tcPr>
            <w:tcW w:w="850" w:type="dxa"/>
          </w:tcPr>
          <w:p w:rsidR="0031405D" w:rsidRPr="00B21957" w:rsidRDefault="0031405D" w:rsidP="00B21957">
            <w:pPr>
              <w:pStyle w:val="TableParagraph"/>
              <w:spacing w:before="119" w:line="276" w:lineRule="auto"/>
              <w:ind w:left="106" w:right="96"/>
              <w:jc w:val="center"/>
              <w:rPr>
                <w:rFonts w:ascii="Verdana" w:hAnsi="Verdana" w:cs="Arial"/>
                <w:sz w:val="20"/>
                <w:szCs w:val="20"/>
              </w:rPr>
            </w:pPr>
            <w:r w:rsidRPr="00B21957">
              <w:rPr>
                <w:rFonts w:ascii="Verdana" w:hAnsi="Verdana" w:cs="Arial"/>
                <w:w w:val="90"/>
                <w:sz w:val="20"/>
                <w:szCs w:val="20"/>
              </w:rPr>
              <w:t>Unid.</w:t>
            </w:r>
          </w:p>
        </w:tc>
        <w:tc>
          <w:tcPr>
            <w:tcW w:w="5172" w:type="dxa"/>
          </w:tcPr>
          <w:p w:rsidR="0031405D" w:rsidRPr="00B21957" w:rsidRDefault="0031405D" w:rsidP="00B21957">
            <w:pPr>
              <w:pStyle w:val="TableParagraph"/>
              <w:spacing w:before="119" w:line="276" w:lineRule="auto"/>
              <w:ind w:left="1701" w:right="2268"/>
              <w:jc w:val="center"/>
              <w:rPr>
                <w:rFonts w:ascii="Verdana" w:hAnsi="Verdana" w:cs="Arial"/>
                <w:sz w:val="20"/>
                <w:szCs w:val="20"/>
              </w:rPr>
            </w:pPr>
            <w:r w:rsidRPr="00B21957">
              <w:rPr>
                <w:rFonts w:ascii="Verdana" w:hAnsi="Verdana" w:cs="Arial"/>
                <w:w w:val="90"/>
                <w:sz w:val="20"/>
                <w:szCs w:val="20"/>
              </w:rPr>
              <w:t>Descrição</w:t>
            </w:r>
          </w:p>
        </w:tc>
        <w:tc>
          <w:tcPr>
            <w:tcW w:w="1461" w:type="dxa"/>
            <w:shd w:val="clear" w:color="auto" w:fill="D9D9D9"/>
          </w:tcPr>
          <w:p w:rsidR="0031405D" w:rsidRPr="00B21957" w:rsidRDefault="0031405D" w:rsidP="00B21957">
            <w:pPr>
              <w:pStyle w:val="TableParagraph"/>
              <w:spacing w:line="276" w:lineRule="auto"/>
              <w:ind w:left="99" w:right="82" w:hanging="43"/>
              <w:rPr>
                <w:rFonts w:ascii="Verdana" w:hAnsi="Verdana" w:cs="Arial"/>
                <w:sz w:val="20"/>
                <w:szCs w:val="20"/>
              </w:rPr>
            </w:pPr>
            <w:r w:rsidRPr="00B21957">
              <w:rPr>
                <w:rFonts w:ascii="Verdana" w:hAnsi="Verdana" w:cs="Arial"/>
                <w:w w:val="80"/>
                <w:sz w:val="20"/>
                <w:szCs w:val="20"/>
              </w:rPr>
              <w:t>Preço</w:t>
            </w:r>
            <w:r w:rsidRPr="00B21957">
              <w:rPr>
                <w:rFonts w:ascii="Verdana" w:hAnsi="Verdana" w:cs="Arial"/>
                <w:spacing w:val="2"/>
                <w:w w:val="80"/>
                <w:sz w:val="20"/>
                <w:szCs w:val="20"/>
              </w:rPr>
              <w:t xml:space="preserve"> </w:t>
            </w:r>
            <w:r w:rsidRPr="00B21957">
              <w:rPr>
                <w:rFonts w:ascii="Verdana" w:hAnsi="Verdana" w:cs="Arial"/>
                <w:w w:val="80"/>
                <w:sz w:val="20"/>
                <w:szCs w:val="20"/>
              </w:rPr>
              <w:t>de</w:t>
            </w:r>
            <w:r w:rsidRPr="00B21957">
              <w:rPr>
                <w:rFonts w:ascii="Verdana" w:hAnsi="Verdana" w:cs="Arial"/>
                <w:spacing w:val="1"/>
                <w:w w:val="80"/>
                <w:sz w:val="20"/>
                <w:szCs w:val="20"/>
              </w:rPr>
              <w:t xml:space="preserve"> </w:t>
            </w:r>
            <w:r w:rsidRPr="00B21957">
              <w:rPr>
                <w:rFonts w:ascii="Verdana" w:hAnsi="Verdana" w:cs="Arial"/>
                <w:w w:val="80"/>
                <w:sz w:val="20"/>
                <w:szCs w:val="20"/>
              </w:rPr>
              <w:t>Referência</w:t>
            </w:r>
            <w:r w:rsidRPr="00B21957">
              <w:rPr>
                <w:rFonts w:ascii="Verdana" w:hAnsi="Verdana" w:cs="Arial"/>
                <w:spacing w:val="17"/>
                <w:w w:val="80"/>
                <w:sz w:val="20"/>
                <w:szCs w:val="20"/>
              </w:rPr>
              <w:t xml:space="preserve"> </w:t>
            </w:r>
            <w:r w:rsidRPr="00B21957">
              <w:rPr>
                <w:rFonts w:ascii="Verdana" w:hAnsi="Verdana" w:cs="Arial"/>
                <w:w w:val="80"/>
                <w:sz w:val="20"/>
                <w:szCs w:val="20"/>
              </w:rPr>
              <w:t>(R$)</w:t>
            </w:r>
          </w:p>
        </w:tc>
      </w:tr>
      <w:tr w:rsidR="0031405D" w:rsidRPr="00B21957" w:rsidTr="0031405D">
        <w:trPr>
          <w:trHeight w:val="962"/>
        </w:trPr>
        <w:tc>
          <w:tcPr>
            <w:tcW w:w="679" w:type="dxa"/>
          </w:tcPr>
          <w:p w:rsidR="0031405D" w:rsidRPr="00B21957" w:rsidRDefault="0031405D" w:rsidP="00B21957">
            <w:pPr>
              <w:pStyle w:val="TableParagraph"/>
              <w:spacing w:before="3" w:line="276" w:lineRule="auto"/>
              <w:rPr>
                <w:rFonts w:ascii="Verdana" w:hAnsi="Verdana" w:cs="Arial"/>
                <w:sz w:val="20"/>
                <w:szCs w:val="20"/>
              </w:rPr>
            </w:pPr>
          </w:p>
          <w:p w:rsidR="0031405D" w:rsidRPr="00B21957" w:rsidRDefault="0031405D" w:rsidP="00B21957">
            <w:pPr>
              <w:pStyle w:val="TableParagraph"/>
              <w:spacing w:line="276" w:lineRule="auto"/>
              <w:ind w:left="7"/>
              <w:jc w:val="center"/>
              <w:rPr>
                <w:rFonts w:ascii="Verdana" w:hAnsi="Verdana" w:cs="Arial"/>
                <w:sz w:val="20"/>
                <w:szCs w:val="20"/>
              </w:rPr>
            </w:pPr>
            <w:r w:rsidRPr="00B21957">
              <w:rPr>
                <w:rFonts w:ascii="Verdana" w:hAnsi="Verdana" w:cs="Arial"/>
                <w:w w:val="82"/>
                <w:sz w:val="20"/>
                <w:szCs w:val="20"/>
              </w:rPr>
              <w:t>1</w:t>
            </w:r>
          </w:p>
        </w:tc>
        <w:tc>
          <w:tcPr>
            <w:tcW w:w="1337" w:type="dxa"/>
          </w:tcPr>
          <w:p w:rsidR="0031405D" w:rsidRPr="00B21957" w:rsidRDefault="0031405D" w:rsidP="00B21957">
            <w:pPr>
              <w:pStyle w:val="TableParagraph"/>
              <w:spacing w:before="3" w:line="276" w:lineRule="auto"/>
              <w:rPr>
                <w:rFonts w:ascii="Verdana" w:hAnsi="Verdana" w:cs="Arial"/>
                <w:sz w:val="20"/>
                <w:szCs w:val="20"/>
              </w:rPr>
            </w:pPr>
          </w:p>
          <w:p w:rsidR="0031405D" w:rsidRPr="00B21957" w:rsidRDefault="0031405D" w:rsidP="00B21957">
            <w:pPr>
              <w:pStyle w:val="TableParagraph"/>
              <w:spacing w:line="276" w:lineRule="auto"/>
              <w:ind w:left="25" w:right="18"/>
              <w:jc w:val="center"/>
              <w:rPr>
                <w:rFonts w:ascii="Verdana" w:hAnsi="Verdana" w:cs="Arial"/>
                <w:sz w:val="20"/>
                <w:szCs w:val="20"/>
              </w:rPr>
            </w:pPr>
            <w:r w:rsidRPr="00B21957">
              <w:rPr>
                <w:rFonts w:ascii="Verdana" w:hAnsi="Verdana" w:cs="Arial"/>
                <w:w w:val="90"/>
                <w:sz w:val="20"/>
                <w:szCs w:val="20"/>
              </w:rPr>
              <w:t>6000</w:t>
            </w:r>
          </w:p>
        </w:tc>
        <w:tc>
          <w:tcPr>
            <w:tcW w:w="850" w:type="dxa"/>
          </w:tcPr>
          <w:p w:rsidR="0031405D" w:rsidRPr="00B21957" w:rsidRDefault="0031405D" w:rsidP="00B21957">
            <w:pPr>
              <w:pStyle w:val="TableParagraph"/>
              <w:spacing w:before="3" w:line="276" w:lineRule="auto"/>
              <w:rPr>
                <w:rFonts w:ascii="Verdana" w:hAnsi="Verdana" w:cs="Arial"/>
                <w:sz w:val="20"/>
                <w:szCs w:val="20"/>
              </w:rPr>
            </w:pPr>
          </w:p>
          <w:p w:rsidR="0031405D" w:rsidRPr="00B21957" w:rsidRDefault="0031405D" w:rsidP="00B21957">
            <w:pPr>
              <w:pStyle w:val="TableParagraph"/>
              <w:spacing w:line="276" w:lineRule="auto"/>
              <w:ind w:left="101" w:right="96"/>
              <w:jc w:val="center"/>
              <w:rPr>
                <w:rFonts w:ascii="Verdana" w:hAnsi="Verdana" w:cs="Arial"/>
                <w:sz w:val="20"/>
                <w:szCs w:val="20"/>
              </w:rPr>
            </w:pPr>
            <w:r w:rsidRPr="00B21957">
              <w:rPr>
                <w:rFonts w:ascii="Verdana" w:hAnsi="Verdana" w:cs="Arial"/>
                <w:sz w:val="20"/>
                <w:szCs w:val="20"/>
              </w:rPr>
              <w:t>Litros</w:t>
            </w:r>
          </w:p>
        </w:tc>
        <w:tc>
          <w:tcPr>
            <w:tcW w:w="5172" w:type="dxa"/>
            <w:vAlign w:val="center"/>
          </w:tcPr>
          <w:p w:rsidR="0031405D" w:rsidRPr="00B21957" w:rsidRDefault="0031405D" w:rsidP="00B21957">
            <w:pPr>
              <w:pStyle w:val="TableParagraph"/>
              <w:spacing w:line="276" w:lineRule="auto"/>
              <w:ind w:left="67"/>
              <w:jc w:val="center"/>
              <w:rPr>
                <w:rFonts w:ascii="Verdana" w:hAnsi="Verdana" w:cs="Arial"/>
                <w:sz w:val="20"/>
                <w:szCs w:val="20"/>
              </w:rPr>
            </w:pPr>
            <w:r w:rsidRPr="00B21957">
              <w:rPr>
                <w:rFonts w:ascii="Verdana" w:hAnsi="Verdana" w:cs="Arial"/>
                <w:w w:val="85"/>
                <w:sz w:val="20"/>
                <w:szCs w:val="20"/>
              </w:rPr>
              <w:t>Nitrogênio Líquido a granel, para uso na inseminação artificial, com abastecimento in loco a partir de caminhões tanques devidamente licenciados, diretamente nos botijões criogênicos.</w:t>
            </w:r>
          </w:p>
        </w:tc>
        <w:tc>
          <w:tcPr>
            <w:tcW w:w="1461" w:type="dxa"/>
            <w:shd w:val="clear" w:color="auto" w:fill="D9D9D9"/>
          </w:tcPr>
          <w:p w:rsidR="0031405D" w:rsidRPr="00B21957" w:rsidRDefault="0031405D" w:rsidP="00B21957">
            <w:pPr>
              <w:pStyle w:val="TableParagraph"/>
              <w:spacing w:before="3" w:line="276" w:lineRule="auto"/>
              <w:rPr>
                <w:rFonts w:ascii="Verdana" w:hAnsi="Verdana" w:cs="Arial"/>
                <w:sz w:val="20"/>
                <w:szCs w:val="20"/>
              </w:rPr>
            </w:pPr>
          </w:p>
          <w:p w:rsidR="0031405D" w:rsidRPr="00B21957" w:rsidRDefault="0031405D" w:rsidP="00B21957">
            <w:pPr>
              <w:pStyle w:val="TableParagraph"/>
              <w:spacing w:line="276" w:lineRule="auto"/>
              <w:ind w:left="237" w:right="227"/>
              <w:jc w:val="center"/>
              <w:rPr>
                <w:rFonts w:ascii="Verdana" w:hAnsi="Verdana" w:cs="Arial"/>
                <w:sz w:val="20"/>
                <w:szCs w:val="20"/>
              </w:rPr>
            </w:pPr>
            <w:r w:rsidRPr="00B21957">
              <w:rPr>
                <w:rFonts w:ascii="Verdana" w:hAnsi="Verdana" w:cs="Arial"/>
                <w:sz w:val="20"/>
                <w:szCs w:val="20"/>
              </w:rPr>
              <w:t>8,53</w:t>
            </w:r>
          </w:p>
        </w:tc>
      </w:tr>
    </w:tbl>
    <w:p w:rsidR="00F634D8" w:rsidRPr="00B21957" w:rsidRDefault="00F634D8" w:rsidP="00B21957">
      <w:pPr>
        <w:spacing w:line="276" w:lineRule="auto"/>
        <w:jc w:val="both"/>
        <w:rPr>
          <w:rFonts w:ascii="Verdana" w:hAnsi="Verdana"/>
          <w:sz w:val="20"/>
          <w:szCs w:val="20"/>
        </w:rPr>
      </w:pPr>
    </w:p>
    <w:p w:rsidR="00F634D8" w:rsidRPr="00B21957" w:rsidRDefault="00F634D8" w:rsidP="004D727F">
      <w:pPr>
        <w:widowControl/>
        <w:numPr>
          <w:ilvl w:val="0"/>
          <w:numId w:val="1"/>
        </w:numPr>
        <w:autoSpaceDE/>
        <w:autoSpaceDN/>
        <w:spacing w:line="276" w:lineRule="auto"/>
        <w:jc w:val="both"/>
        <w:rPr>
          <w:rFonts w:ascii="Verdana" w:hAnsi="Verdana"/>
          <w:b/>
          <w:sz w:val="20"/>
          <w:szCs w:val="20"/>
        </w:rPr>
      </w:pPr>
      <w:r w:rsidRPr="00B21957">
        <w:rPr>
          <w:rFonts w:ascii="Verdana" w:hAnsi="Verdana"/>
          <w:b/>
          <w:sz w:val="20"/>
          <w:szCs w:val="20"/>
        </w:rPr>
        <w:t>PARTICIPAÇÃO</w:t>
      </w:r>
    </w:p>
    <w:p w:rsidR="00F634D8" w:rsidRPr="00B21957" w:rsidRDefault="00F634D8" w:rsidP="00B21957">
      <w:pPr>
        <w:spacing w:line="276" w:lineRule="auto"/>
        <w:ind w:left="1065"/>
        <w:jc w:val="both"/>
        <w:rPr>
          <w:rFonts w:ascii="Verdana" w:hAnsi="Verdana"/>
          <w:sz w:val="20"/>
          <w:szCs w:val="20"/>
        </w:rPr>
      </w:pPr>
    </w:p>
    <w:p w:rsidR="00F634D8" w:rsidRPr="00B21957" w:rsidRDefault="00F634D8" w:rsidP="004D727F">
      <w:pPr>
        <w:pStyle w:val="PargrafodaLista"/>
        <w:widowControl/>
        <w:numPr>
          <w:ilvl w:val="0"/>
          <w:numId w:val="2"/>
        </w:numPr>
        <w:autoSpaceDE/>
        <w:autoSpaceDN/>
        <w:spacing w:line="276" w:lineRule="auto"/>
        <w:rPr>
          <w:rFonts w:ascii="Verdana" w:hAnsi="Verdana"/>
          <w:vanish/>
          <w:sz w:val="20"/>
          <w:szCs w:val="20"/>
        </w:rPr>
      </w:pPr>
    </w:p>
    <w:p w:rsidR="00F634D8" w:rsidRPr="00B21957" w:rsidRDefault="00F634D8" w:rsidP="004D727F">
      <w:pPr>
        <w:pStyle w:val="PargrafodaLista"/>
        <w:widowControl/>
        <w:numPr>
          <w:ilvl w:val="1"/>
          <w:numId w:val="6"/>
        </w:numPr>
        <w:autoSpaceDE/>
        <w:autoSpaceDN/>
        <w:spacing w:line="276" w:lineRule="auto"/>
        <w:rPr>
          <w:rFonts w:ascii="Verdana" w:hAnsi="Verdana"/>
          <w:sz w:val="20"/>
          <w:szCs w:val="20"/>
        </w:rPr>
      </w:pPr>
      <w:r w:rsidRPr="00B21957">
        <w:rPr>
          <w:rFonts w:ascii="Verdana" w:hAnsi="Verdana"/>
          <w:sz w:val="20"/>
          <w:szCs w:val="20"/>
        </w:rPr>
        <w:t xml:space="preserve">Poderão participar da presente Dispensa Eletrônica as empresas que atenderem a todas as exigências, inclusive quanto à documentação constante deste Edital, e seus Anexos, cujo ramo de atividade seja compatível com o objeto desta dispensa e, estiver devidamente cadastrada junto ao Órgão Provedor do Sistema, através do site </w:t>
      </w:r>
      <w:hyperlink r:id="rId9" w:history="1">
        <w:r w:rsidRPr="00B21957">
          <w:rPr>
            <w:rStyle w:val="Hyperlink"/>
            <w:rFonts w:ascii="Verdana" w:hAnsi="Verdana"/>
            <w:sz w:val="20"/>
            <w:szCs w:val="20"/>
            <w:u w:val="none"/>
          </w:rPr>
          <w:t>www.portaldecompraspublicas.com.br</w:t>
        </w:r>
      </w:hyperlink>
      <w:r w:rsidRPr="00B21957">
        <w:rPr>
          <w:rFonts w:ascii="Verdana" w:hAnsi="Verdana"/>
          <w:sz w:val="20"/>
          <w:szCs w:val="20"/>
        </w:rPr>
        <w:t>.</w:t>
      </w:r>
    </w:p>
    <w:p w:rsidR="00F634D8" w:rsidRPr="00B21957" w:rsidRDefault="00F634D8" w:rsidP="00B21957">
      <w:pPr>
        <w:spacing w:line="276" w:lineRule="auto"/>
        <w:ind w:left="720"/>
        <w:jc w:val="both"/>
        <w:rPr>
          <w:rFonts w:ascii="Verdana" w:hAnsi="Verdana"/>
          <w:sz w:val="20"/>
          <w:szCs w:val="20"/>
        </w:rPr>
      </w:pPr>
    </w:p>
    <w:p w:rsidR="00F634D8" w:rsidRPr="00B21957" w:rsidRDefault="00F634D8" w:rsidP="004D727F">
      <w:pPr>
        <w:pStyle w:val="PargrafodaLista"/>
        <w:widowControl/>
        <w:numPr>
          <w:ilvl w:val="1"/>
          <w:numId w:val="6"/>
        </w:numPr>
        <w:autoSpaceDE/>
        <w:autoSpaceDN/>
        <w:spacing w:line="276" w:lineRule="auto"/>
        <w:rPr>
          <w:rFonts w:ascii="Verdana" w:hAnsi="Verdana"/>
          <w:sz w:val="20"/>
          <w:szCs w:val="20"/>
        </w:rPr>
      </w:pPr>
      <w:r w:rsidRPr="00B21957">
        <w:rPr>
          <w:rFonts w:ascii="Verdana" w:hAnsi="Verdana"/>
          <w:sz w:val="20"/>
          <w:szCs w:val="20"/>
        </w:rPr>
        <w:t xml:space="preserve">A participação na presente dispensa eletrônica se dará mediante Sistema de Dispensa Eletrônica integrante do Portal de Compras Públicas, disponível no endereço eletrônico </w:t>
      </w:r>
      <w:hyperlink r:id="rId10" w:history="1">
        <w:r w:rsidRPr="00B21957">
          <w:rPr>
            <w:rStyle w:val="Hyperlink"/>
            <w:rFonts w:ascii="Verdana" w:hAnsi="Verdana"/>
            <w:sz w:val="20"/>
            <w:szCs w:val="20"/>
            <w:u w:val="none"/>
          </w:rPr>
          <w:t>www.portaldecompraspublicas.com.br</w:t>
        </w:r>
      </w:hyperlink>
      <w:r w:rsidRPr="00B21957">
        <w:rPr>
          <w:rFonts w:ascii="Verdana" w:hAnsi="Verdana"/>
          <w:sz w:val="20"/>
          <w:szCs w:val="20"/>
        </w:rPr>
        <w:t>.</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Como requisito para participação na dispensa eletrônica, em campo próprio do sistema eletrônico, o licitante deverá manifestar o pleno conhecimento e atendimento às exigências de habilitação previstas no Edital.</w:t>
      </w:r>
    </w:p>
    <w:p w:rsidR="00F634D8" w:rsidRPr="00B21957" w:rsidRDefault="00F634D8" w:rsidP="00B21957">
      <w:pPr>
        <w:spacing w:line="276" w:lineRule="auto"/>
        <w:jc w:val="both"/>
        <w:rPr>
          <w:rFonts w:ascii="Verdana" w:hAnsi="Verdana"/>
          <w:sz w:val="20"/>
          <w:szCs w:val="20"/>
        </w:rPr>
      </w:pPr>
    </w:p>
    <w:p w:rsidR="00F634D8" w:rsidRPr="00B21957" w:rsidRDefault="00F634D8" w:rsidP="004D727F">
      <w:pPr>
        <w:widowControl/>
        <w:numPr>
          <w:ilvl w:val="0"/>
          <w:numId w:val="1"/>
        </w:numPr>
        <w:autoSpaceDE/>
        <w:autoSpaceDN/>
        <w:spacing w:line="276" w:lineRule="auto"/>
        <w:jc w:val="both"/>
        <w:rPr>
          <w:rFonts w:ascii="Verdana" w:hAnsi="Verdana"/>
          <w:b/>
          <w:sz w:val="20"/>
          <w:szCs w:val="20"/>
        </w:rPr>
      </w:pPr>
      <w:r w:rsidRPr="00B21957">
        <w:rPr>
          <w:rFonts w:ascii="Verdana" w:hAnsi="Verdana"/>
          <w:b/>
          <w:sz w:val="20"/>
          <w:szCs w:val="20"/>
        </w:rPr>
        <w:lastRenderedPageBreak/>
        <w:t>REPRESENTAÇÃO E CREDENCIAMENTO</w:t>
      </w:r>
    </w:p>
    <w:p w:rsidR="00F634D8" w:rsidRPr="00B21957" w:rsidRDefault="00F634D8" w:rsidP="00B21957">
      <w:pPr>
        <w:spacing w:line="276" w:lineRule="auto"/>
        <w:ind w:left="720"/>
        <w:jc w:val="both"/>
        <w:rPr>
          <w:rFonts w:ascii="Verdana" w:hAnsi="Verdana"/>
          <w:sz w:val="20"/>
          <w:szCs w:val="20"/>
        </w:rPr>
      </w:pPr>
    </w:p>
    <w:p w:rsidR="00F634D8" w:rsidRPr="00B21957" w:rsidRDefault="00F634D8" w:rsidP="004D727F">
      <w:pPr>
        <w:pStyle w:val="PargrafodaLista"/>
        <w:widowControl/>
        <w:numPr>
          <w:ilvl w:val="0"/>
          <w:numId w:val="6"/>
        </w:numPr>
        <w:autoSpaceDE/>
        <w:autoSpaceDN/>
        <w:spacing w:line="276" w:lineRule="auto"/>
        <w:rPr>
          <w:rFonts w:ascii="Verdana" w:hAnsi="Verdana"/>
          <w:vanish/>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 xml:space="preserve">Para participar da dispensa, o licitante deverá se credenciar no site </w:t>
      </w:r>
      <w:hyperlink r:id="rId11" w:history="1">
        <w:r w:rsidRPr="00B21957">
          <w:rPr>
            <w:rStyle w:val="Hyperlink"/>
            <w:rFonts w:ascii="Verdana" w:hAnsi="Verdana"/>
            <w:sz w:val="20"/>
            <w:szCs w:val="20"/>
            <w:u w:val="none"/>
          </w:rPr>
          <w:t>www.portaldecompraspublicas.com.br</w:t>
        </w:r>
      </w:hyperlink>
      <w:r w:rsidRPr="00B21957">
        <w:rPr>
          <w:rFonts w:ascii="Verdana" w:hAnsi="Verdana"/>
          <w:sz w:val="20"/>
          <w:szCs w:val="20"/>
        </w:rPr>
        <w:t>.</w:t>
      </w:r>
    </w:p>
    <w:p w:rsidR="00F634D8" w:rsidRPr="00B21957" w:rsidRDefault="00F634D8" w:rsidP="00B21957">
      <w:pPr>
        <w:spacing w:line="276" w:lineRule="auto"/>
        <w:ind w:left="720"/>
        <w:jc w:val="both"/>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O credenciamento dar-se-á pela atribuição de chave de identificação e desenha pessoal e intransferível, para acesso ao sistema eletrônico.</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O credenciamento do licitante junto ao provedor do sistema implica a responsabilidade legal do licitante ou seu representante legal, e a presunção de sua capacidade técnica para realização das transações inerentes a dispensa eletrônica.</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 xml:space="preserve">O uso da senha de acesso ao sistema eletrônico é de inteira e exclusiva responsabilidade do licitante, incluindo qualquer transação efetuada diretamente ou por seu representante, não cabendo ao provedor do sistema ou ao Município de </w:t>
      </w:r>
      <w:r w:rsidR="00C835B8">
        <w:rPr>
          <w:rFonts w:ascii="Verdana" w:hAnsi="Verdana"/>
          <w:sz w:val="20"/>
          <w:szCs w:val="20"/>
        </w:rPr>
        <w:t>Ipumirim</w:t>
      </w:r>
      <w:r w:rsidRPr="00B21957">
        <w:rPr>
          <w:rFonts w:ascii="Verdana" w:hAnsi="Verdana"/>
          <w:sz w:val="20"/>
          <w:szCs w:val="20"/>
        </w:rPr>
        <w:t>, promotor da licitação, responsabilidade por eventuais danos decorrentes de uso indevido da senha, ainda que por terceiros.</w:t>
      </w:r>
    </w:p>
    <w:p w:rsidR="00F634D8" w:rsidRPr="00B21957" w:rsidRDefault="00F634D8" w:rsidP="00B21957">
      <w:pPr>
        <w:spacing w:line="276" w:lineRule="auto"/>
        <w:jc w:val="both"/>
        <w:rPr>
          <w:rFonts w:ascii="Verdana" w:hAnsi="Verdana"/>
          <w:sz w:val="20"/>
          <w:szCs w:val="20"/>
        </w:rPr>
      </w:pPr>
    </w:p>
    <w:p w:rsidR="00F634D8" w:rsidRPr="00B21957" w:rsidRDefault="00F634D8" w:rsidP="004D727F">
      <w:pPr>
        <w:widowControl/>
        <w:numPr>
          <w:ilvl w:val="0"/>
          <w:numId w:val="1"/>
        </w:numPr>
        <w:autoSpaceDE/>
        <w:autoSpaceDN/>
        <w:spacing w:line="276" w:lineRule="auto"/>
        <w:jc w:val="both"/>
        <w:rPr>
          <w:rFonts w:ascii="Verdana" w:hAnsi="Verdana"/>
          <w:b/>
          <w:sz w:val="20"/>
          <w:szCs w:val="20"/>
        </w:rPr>
      </w:pPr>
      <w:r w:rsidRPr="00B21957">
        <w:rPr>
          <w:rFonts w:ascii="Verdana" w:hAnsi="Verdana"/>
          <w:b/>
          <w:sz w:val="20"/>
          <w:szCs w:val="20"/>
        </w:rPr>
        <w:t>APRESENTAÇÃO DA PROPOSTA E DOS DOCUMENTOS DE HABILITAÇÃO</w:t>
      </w:r>
    </w:p>
    <w:p w:rsidR="00F634D8" w:rsidRPr="00B21957" w:rsidRDefault="00F634D8" w:rsidP="00B21957">
      <w:pPr>
        <w:spacing w:line="276" w:lineRule="auto"/>
        <w:ind w:left="1065"/>
        <w:jc w:val="both"/>
        <w:rPr>
          <w:rFonts w:ascii="Verdana" w:hAnsi="Verdana"/>
          <w:sz w:val="20"/>
          <w:szCs w:val="20"/>
        </w:rPr>
      </w:pPr>
    </w:p>
    <w:p w:rsidR="00F634D8" w:rsidRPr="00B21957" w:rsidRDefault="00F634D8" w:rsidP="004D727F">
      <w:pPr>
        <w:pStyle w:val="PargrafodaLista"/>
        <w:widowControl/>
        <w:numPr>
          <w:ilvl w:val="0"/>
          <w:numId w:val="6"/>
        </w:numPr>
        <w:autoSpaceDE/>
        <w:autoSpaceDN/>
        <w:spacing w:line="276" w:lineRule="auto"/>
        <w:rPr>
          <w:rFonts w:ascii="Verdana" w:hAnsi="Verdana"/>
          <w:vanish/>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F634D8" w:rsidRPr="00B21957" w:rsidRDefault="00F634D8" w:rsidP="00B21957">
      <w:pPr>
        <w:spacing w:line="276" w:lineRule="auto"/>
        <w:ind w:left="720"/>
        <w:jc w:val="both"/>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Incumbirá ao licitante acompanhar as operações no sistema eletrônico durante a sessão pública da Dispensa Eletrônica, ficando responsável pelo ônus decorrente da perda de negócios, diante da inobservância de quaisquer mensagens emitidas pelo sistema ou de sua desconexão.</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Até a abertura da sessão pública, os licitantes poderão retirar ou substituir a proposta e os documentos de habilitação anteriormente inseridos no sistema.</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A licitante se responsabilizará por todas as transações que forem efetuadas em seu nome no sistema eletrônico, assumindo como firmes e verdadeiras suas propostas, assim como os lances inseridos durante a sessão pública.</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A licitante contratada deverá arcar com o ônus decorrente de eventual equívoco no dimensionamento dos quantitativos de sua proposta.</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Os documentos que compõem a proposta e a habilitação do licitante melhor classificado somente serão disponibilizados para avaliação e para acesso público após o encerramento do envio de lances.</w:t>
      </w:r>
    </w:p>
    <w:p w:rsidR="00F634D8" w:rsidRPr="00B21957" w:rsidRDefault="00F634D8" w:rsidP="00B21957">
      <w:pPr>
        <w:spacing w:line="276" w:lineRule="auto"/>
        <w:jc w:val="both"/>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Poderão ser admitidos pelo Agente de Contratação erros de naturezas formais, desde que não comprometam o interesse público e da Administração.</w:t>
      </w:r>
    </w:p>
    <w:p w:rsidR="00F634D8" w:rsidRPr="00B21957" w:rsidRDefault="00F634D8" w:rsidP="00B21957">
      <w:pPr>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Havendo a necessidade de envio de documentos de habilitação complementares, necessários à confirmação daqueles exigidos no Memorial Descritivo e já apresentados, o licitante será convocado a encaminhá-los, em formato digital, via sistema, no prazo de duas horas, sob pena de inabilitação</w:t>
      </w:r>
    </w:p>
    <w:p w:rsidR="00F634D8" w:rsidRPr="00B21957" w:rsidRDefault="00F634D8" w:rsidP="00B21957">
      <w:pPr>
        <w:spacing w:line="276" w:lineRule="auto"/>
        <w:jc w:val="both"/>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De acordo com a documentação complementar exigida, poderá o Agente de Contratação, dilatar o prazo para apresentação dos mesmos.</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Caso a empresa enquadre-se em alguma hipótese de inidoneidade e suspensão, será analisado o alcance da mesma, sendo garantido à licitante o os prazos recursais previsto sem Lei, em caso de inabilitação.</w:t>
      </w:r>
    </w:p>
    <w:p w:rsidR="00747B17" w:rsidRPr="00B21957" w:rsidRDefault="00747B17" w:rsidP="00B21957">
      <w:pPr>
        <w:pStyle w:val="PargrafodaLista"/>
        <w:spacing w:line="276" w:lineRule="auto"/>
        <w:rPr>
          <w:rFonts w:ascii="Verdana" w:hAnsi="Verdana"/>
          <w:sz w:val="20"/>
          <w:szCs w:val="20"/>
        </w:rPr>
      </w:pPr>
    </w:p>
    <w:p w:rsidR="00747B17" w:rsidRPr="00B21957" w:rsidRDefault="00747B17"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 xml:space="preserve">A documentação para habilitação será a seguinte: </w:t>
      </w:r>
    </w:p>
    <w:p w:rsidR="00747B17" w:rsidRPr="00B21957" w:rsidRDefault="00747B17" w:rsidP="00B21957">
      <w:pPr>
        <w:pStyle w:val="PargrafodaLista"/>
        <w:spacing w:line="276" w:lineRule="auto"/>
        <w:rPr>
          <w:rFonts w:ascii="Verdana" w:hAnsi="Verdana"/>
          <w:sz w:val="20"/>
          <w:szCs w:val="20"/>
        </w:rPr>
      </w:pPr>
    </w:p>
    <w:p w:rsidR="00747B17" w:rsidRPr="00B21957" w:rsidRDefault="00747B17" w:rsidP="00B21957">
      <w:pPr>
        <w:pStyle w:val="Ttulo1"/>
        <w:spacing w:line="276" w:lineRule="auto"/>
        <w:rPr>
          <w:rFonts w:ascii="Verdana" w:hAnsi="Verdana"/>
          <w:b w:val="0"/>
          <w:color w:val="auto"/>
          <w:sz w:val="20"/>
          <w:szCs w:val="20"/>
        </w:rPr>
      </w:pPr>
      <w:r w:rsidRPr="00B21957">
        <w:rPr>
          <w:rFonts w:ascii="Verdana" w:hAnsi="Verdana"/>
          <w:b w:val="0"/>
          <w:color w:val="auto"/>
          <w:sz w:val="20"/>
          <w:szCs w:val="20"/>
        </w:rPr>
        <w:t>Ato constitutivo, certificado da condição de micro empreendedor individual –CCMEI, estatuto ou contrato social consolidado, em vigor, devidamente registrado, em se tratando de sociedades comerciais, e, no caso de sociedades por ações, acompanhado dos documentos de eleição de seus atuais administradores, com a comprovação da publicação na imprensa da ata arquivada;</w:t>
      </w:r>
    </w:p>
    <w:p w:rsidR="00747B17" w:rsidRPr="00B21957" w:rsidRDefault="00747B17" w:rsidP="00B21957">
      <w:pPr>
        <w:spacing w:line="276" w:lineRule="auto"/>
        <w:ind w:firstLine="60"/>
        <w:jc w:val="both"/>
        <w:rPr>
          <w:rFonts w:ascii="Verdana" w:hAnsi="Verdana" w:cs="Arial"/>
          <w:sz w:val="20"/>
          <w:szCs w:val="20"/>
        </w:rPr>
      </w:pPr>
    </w:p>
    <w:p w:rsidR="00747B17" w:rsidRPr="00B21957" w:rsidRDefault="00747B17" w:rsidP="00B21957">
      <w:pPr>
        <w:pStyle w:val="Ttulo1"/>
        <w:spacing w:line="276" w:lineRule="auto"/>
        <w:rPr>
          <w:rFonts w:ascii="Verdana" w:hAnsi="Verdana"/>
          <w:b w:val="0"/>
          <w:color w:val="auto"/>
          <w:sz w:val="20"/>
          <w:szCs w:val="20"/>
        </w:rPr>
      </w:pPr>
      <w:r w:rsidRPr="00B21957">
        <w:rPr>
          <w:rFonts w:ascii="Verdana" w:hAnsi="Verdana"/>
          <w:b w:val="0"/>
          <w:color w:val="auto"/>
          <w:sz w:val="20"/>
          <w:szCs w:val="20"/>
        </w:rPr>
        <w:t>Certidão Conjunta Negativa (ou Positiva com Efeitos de Negativa) de Débitos Relativos a Tributos Federais e à Dívida Ativa da União (ABRANGENDO CONTRIBUIÇÕES SOCIAIS);</w:t>
      </w:r>
    </w:p>
    <w:p w:rsidR="00747B17" w:rsidRPr="00B21957" w:rsidRDefault="00747B17" w:rsidP="00B21957">
      <w:pPr>
        <w:spacing w:line="276" w:lineRule="auto"/>
        <w:jc w:val="both"/>
        <w:rPr>
          <w:rFonts w:ascii="Verdana" w:hAnsi="Verdana" w:cs="Arial"/>
          <w:sz w:val="20"/>
          <w:szCs w:val="20"/>
        </w:rPr>
      </w:pPr>
    </w:p>
    <w:p w:rsidR="00747B17" w:rsidRPr="00B21957" w:rsidRDefault="00747B17" w:rsidP="00B21957">
      <w:pPr>
        <w:pStyle w:val="Ttulo1"/>
        <w:spacing w:line="276" w:lineRule="auto"/>
        <w:rPr>
          <w:rFonts w:ascii="Verdana" w:hAnsi="Verdana"/>
          <w:b w:val="0"/>
          <w:color w:val="auto"/>
          <w:sz w:val="20"/>
          <w:szCs w:val="20"/>
        </w:rPr>
      </w:pPr>
      <w:r w:rsidRPr="00B21957">
        <w:rPr>
          <w:rFonts w:ascii="Verdana" w:hAnsi="Verdana"/>
          <w:b w:val="0"/>
          <w:color w:val="auto"/>
          <w:sz w:val="20"/>
          <w:szCs w:val="20"/>
        </w:rPr>
        <w:t>Certidão Negativa (ou Positiva com Efeitos de Negativa) de Débitos Estaduais;</w:t>
      </w:r>
    </w:p>
    <w:p w:rsidR="00747B17" w:rsidRPr="00B21957" w:rsidRDefault="00747B17" w:rsidP="00B21957">
      <w:pPr>
        <w:spacing w:line="276" w:lineRule="auto"/>
        <w:jc w:val="both"/>
        <w:rPr>
          <w:rFonts w:ascii="Verdana" w:hAnsi="Verdana" w:cs="Arial"/>
          <w:sz w:val="20"/>
          <w:szCs w:val="20"/>
        </w:rPr>
      </w:pPr>
    </w:p>
    <w:p w:rsidR="00747B17" w:rsidRPr="00B21957" w:rsidRDefault="00747B17" w:rsidP="00B21957">
      <w:pPr>
        <w:pStyle w:val="Ttulo1"/>
        <w:spacing w:line="276" w:lineRule="auto"/>
        <w:rPr>
          <w:rFonts w:ascii="Verdana" w:hAnsi="Verdana"/>
          <w:b w:val="0"/>
          <w:color w:val="auto"/>
          <w:sz w:val="20"/>
          <w:szCs w:val="20"/>
        </w:rPr>
      </w:pPr>
      <w:r w:rsidRPr="00B21957">
        <w:rPr>
          <w:rFonts w:ascii="Verdana" w:hAnsi="Verdana"/>
          <w:b w:val="0"/>
          <w:color w:val="auto"/>
          <w:sz w:val="20"/>
          <w:szCs w:val="20"/>
        </w:rPr>
        <w:t>Certidão Negativa (ou Positiva com Efeitos de Negativa) de Débitos Municipais, relativa ao Município da sede do licitante;</w:t>
      </w:r>
    </w:p>
    <w:p w:rsidR="00747B17" w:rsidRPr="00B21957" w:rsidRDefault="00747B17" w:rsidP="00B21957">
      <w:pPr>
        <w:spacing w:line="276" w:lineRule="auto"/>
        <w:jc w:val="both"/>
        <w:rPr>
          <w:rFonts w:ascii="Verdana" w:hAnsi="Verdana" w:cs="Arial"/>
          <w:sz w:val="20"/>
          <w:szCs w:val="20"/>
        </w:rPr>
      </w:pPr>
    </w:p>
    <w:p w:rsidR="00747B17" w:rsidRPr="00B21957" w:rsidRDefault="00747B17" w:rsidP="00B21957">
      <w:pPr>
        <w:pStyle w:val="Ttulo1"/>
        <w:spacing w:line="276" w:lineRule="auto"/>
        <w:rPr>
          <w:rFonts w:ascii="Verdana" w:hAnsi="Verdana"/>
          <w:b w:val="0"/>
          <w:color w:val="auto"/>
          <w:sz w:val="20"/>
          <w:szCs w:val="20"/>
        </w:rPr>
      </w:pPr>
      <w:r w:rsidRPr="00B21957">
        <w:rPr>
          <w:rFonts w:ascii="Verdana" w:hAnsi="Verdana"/>
          <w:b w:val="0"/>
          <w:color w:val="auto"/>
          <w:sz w:val="20"/>
          <w:szCs w:val="20"/>
        </w:rPr>
        <w:t>Prova de regularidade relativa ao Fundo de Garantia por Tempo de Serviço (CRF do FGTS), demonstrando situação regular no cumprimento dos encargos sociais, instituídos por Lei;</w:t>
      </w:r>
    </w:p>
    <w:p w:rsidR="00747B17" w:rsidRPr="00B21957" w:rsidRDefault="00747B17" w:rsidP="00B21957">
      <w:pPr>
        <w:spacing w:line="276" w:lineRule="auto"/>
        <w:jc w:val="both"/>
        <w:rPr>
          <w:rFonts w:ascii="Verdana" w:hAnsi="Verdana" w:cs="Arial"/>
          <w:sz w:val="20"/>
          <w:szCs w:val="20"/>
        </w:rPr>
      </w:pPr>
    </w:p>
    <w:p w:rsidR="00747B17" w:rsidRPr="00B21957" w:rsidRDefault="00747B17" w:rsidP="00B21957">
      <w:pPr>
        <w:pStyle w:val="Ttulo1"/>
        <w:spacing w:line="276" w:lineRule="auto"/>
        <w:rPr>
          <w:rFonts w:ascii="Verdana" w:hAnsi="Verdana"/>
          <w:b w:val="0"/>
          <w:color w:val="auto"/>
          <w:sz w:val="20"/>
          <w:szCs w:val="20"/>
        </w:rPr>
      </w:pPr>
      <w:r w:rsidRPr="00B21957">
        <w:rPr>
          <w:rFonts w:ascii="Verdana" w:hAnsi="Verdana"/>
          <w:b w:val="0"/>
          <w:color w:val="auto"/>
          <w:sz w:val="20"/>
          <w:szCs w:val="20"/>
        </w:rPr>
        <w:t>Prova de inexistência de débitos inadimplentes perante a Justiça do Trabalho, mediante a apresentação de Certidão Negativa (ou Positiva com Efeitos de Negativa) de Débitos Trabalhistas (CNDT), instituída pela Lei nº 12.440 de 07 de julho de 2011;</w:t>
      </w:r>
    </w:p>
    <w:p w:rsidR="00747B17" w:rsidRPr="00B21957" w:rsidRDefault="00747B17" w:rsidP="00B21957">
      <w:pPr>
        <w:pStyle w:val="PargrafodaLista"/>
        <w:spacing w:line="276" w:lineRule="auto"/>
        <w:ind w:left="0"/>
        <w:rPr>
          <w:rFonts w:ascii="Verdana" w:hAnsi="Verdana" w:cs="Arial"/>
          <w:sz w:val="20"/>
          <w:szCs w:val="20"/>
        </w:rPr>
      </w:pPr>
    </w:p>
    <w:p w:rsidR="00747B17" w:rsidRPr="00B21957" w:rsidRDefault="00747B17" w:rsidP="00B21957">
      <w:pPr>
        <w:pStyle w:val="Ttulo1"/>
        <w:spacing w:line="276" w:lineRule="auto"/>
        <w:rPr>
          <w:rFonts w:ascii="Verdana" w:hAnsi="Verdana"/>
          <w:b w:val="0"/>
          <w:color w:val="auto"/>
          <w:sz w:val="20"/>
          <w:szCs w:val="20"/>
        </w:rPr>
      </w:pPr>
      <w:r w:rsidRPr="00B21957">
        <w:rPr>
          <w:rFonts w:ascii="Verdana" w:hAnsi="Verdana"/>
          <w:b w:val="0"/>
          <w:color w:val="auto"/>
          <w:sz w:val="20"/>
          <w:szCs w:val="20"/>
        </w:rPr>
        <w:lastRenderedPageBreak/>
        <w:t>Certidão negativa de efeitos de falência, recuperação judicial ou recuperação extrajudicial expedida pelo distribuidor da sede do licitante;</w:t>
      </w:r>
    </w:p>
    <w:p w:rsidR="00747B17" w:rsidRPr="00B21957" w:rsidRDefault="00747B17" w:rsidP="00B21957">
      <w:pPr>
        <w:spacing w:line="276" w:lineRule="auto"/>
        <w:jc w:val="both"/>
        <w:rPr>
          <w:rFonts w:ascii="Verdana" w:hAnsi="Verdana" w:cs="Arial"/>
          <w:sz w:val="20"/>
          <w:szCs w:val="20"/>
        </w:rPr>
      </w:pPr>
    </w:p>
    <w:p w:rsidR="00747B17" w:rsidRPr="00B21957" w:rsidRDefault="00747B17" w:rsidP="00B21957">
      <w:pPr>
        <w:pStyle w:val="Ttulo1"/>
        <w:spacing w:line="276" w:lineRule="auto"/>
        <w:rPr>
          <w:rFonts w:ascii="Verdana" w:hAnsi="Verdana"/>
          <w:b w:val="0"/>
          <w:color w:val="auto"/>
          <w:sz w:val="20"/>
          <w:szCs w:val="20"/>
        </w:rPr>
      </w:pPr>
      <w:r w:rsidRPr="00B21957">
        <w:rPr>
          <w:rFonts w:ascii="Verdana" w:hAnsi="Verdana"/>
          <w:b w:val="0"/>
          <w:color w:val="auto"/>
          <w:sz w:val="20"/>
          <w:szCs w:val="20"/>
        </w:rPr>
        <w:t xml:space="preserve">Relatório de consulta negativa (contendo Razão Social e CNPJ) junto ao Cadastro Nacional das Empresas Inidôneas e Suspensas – CEIS, através do endereço eletrônico </w:t>
      </w:r>
      <w:hyperlink r:id="rId12" w:history="1">
        <w:r w:rsidRPr="00B21957">
          <w:rPr>
            <w:rStyle w:val="Hyperlink"/>
            <w:rFonts w:ascii="Verdana" w:hAnsi="Verdana" w:cs="Arial"/>
            <w:b w:val="0"/>
            <w:color w:val="auto"/>
            <w:sz w:val="20"/>
            <w:szCs w:val="20"/>
            <w:u w:val="none"/>
          </w:rPr>
          <w:t>http://www.portaltransparencia.gov.br/</w:t>
        </w:r>
      </w:hyperlink>
      <w:r w:rsidRPr="00B21957">
        <w:rPr>
          <w:rFonts w:ascii="Verdana" w:hAnsi="Verdana"/>
          <w:b w:val="0"/>
          <w:color w:val="auto"/>
          <w:sz w:val="20"/>
          <w:szCs w:val="20"/>
        </w:rPr>
        <w:t>, emitido nos últimos 10(dez) dias;</w:t>
      </w:r>
    </w:p>
    <w:p w:rsidR="00747B17" w:rsidRPr="00B21957" w:rsidRDefault="00747B17" w:rsidP="00B21957">
      <w:pPr>
        <w:spacing w:line="276" w:lineRule="auto"/>
        <w:jc w:val="both"/>
        <w:rPr>
          <w:rFonts w:ascii="Verdana" w:hAnsi="Verdana" w:cs="Arial"/>
          <w:sz w:val="20"/>
          <w:szCs w:val="20"/>
        </w:rPr>
      </w:pPr>
    </w:p>
    <w:p w:rsidR="00747B17" w:rsidRPr="00B21957" w:rsidRDefault="00747B17" w:rsidP="00B21957">
      <w:pPr>
        <w:pStyle w:val="Ttulo1"/>
        <w:spacing w:line="276" w:lineRule="auto"/>
        <w:rPr>
          <w:rFonts w:ascii="Verdana" w:hAnsi="Verdana"/>
          <w:b w:val="0"/>
          <w:color w:val="auto"/>
          <w:sz w:val="20"/>
          <w:szCs w:val="20"/>
        </w:rPr>
      </w:pPr>
      <w:r w:rsidRPr="00B21957">
        <w:rPr>
          <w:rFonts w:ascii="Verdana" w:hAnsi="Verdana"/>
          <w:b w:val="0"/>
          <w:color w:val="auto"/>
          <w:sz w:val="20"/>
          <w:szCs w:val="20"/>
        </w:rPr>
        <w:t xml:space="preserve">Certidões Negativa de Licitante Inidôneos, em nome da empresa licitante (CNPJ) e de todos seu(s) sócio(s) (CPF), emitida através do endereço eletrônico </w:t>
      </w:r>
      <w:hyperlink r:id="rId13" w:history="1">
        <w:r w:rsidRPr="00B21957">
          <w:rPr>
            <w:rStyle w:val="Hyperlink"/>
            <w:rFonts w:ascii="Verdana" w:hAnsi="Verdana" w:cs="Arial"/>
            <w:b w:val="0"/>
            <w:color w:val="auto"/>
            <w:sz w:val="20"/>
            <w:szCs w:val="20"/>
            <w:u w:val="none"/>
          </w:rPr>
          <w:t>https://contas.tcu.gov.br/ords/f?p=INABILITADO:CERTIDAO</w:t>
        </w:r>
      </w:hyperlink>
      <w:r w:rsidRPr="00B21957">
        <w:rPr>
          <w:rFonts w:ascii="Verdana" w:hAnsi="Verdana"/>
          <w:b w:val="0"/>
          <w:color w:val="auto"/>
          <w:sz w:val="20"/>
          <w:szCs w:val="20"/>
        </w:rPr>
        <w:t>;</w:t>
      </w:r>
    </w:p>
    <w:p w:rsidR="00747B17" w:rsidRPr="00B21957" w:rsidRDefault="00747B17" w:rsidP="00B21957">
      <w:pPr>
        <w:widowControl/>
        <w:autoSpaceDE/>
        <w:autoSpaceDN/>
        <w:spacing w:line="276" w:lineRule="auto"/>
        <w:jc w:val="both"/>
        <w:rPr>
          <w:rFonts w:ascii="Verdana" w:hAnsi="Verdana"/>
          <w:sz w:val="20"/>
          <w:szCs w:val="20"/>
        </w:rPr>
      </w:pPr>
    </w:p>
    <w:p w:rsidR="00F634D8" w:rsidRPr="00B21957" w:rsidRDefault="00F634D8" w:rsidP="00B21957">
      <w:pPr>
        <w:spacing w:line="276" w:lineRule="auto"/>
        <w:jc w:val="both"/>
        <w:rPr>
          <w:rFonts w:ascii="Verdana" w:hAnsi="Verdana"/>
          <w:sz w:val="20"/>
          <w:szCs w:val="20"/>
        </w:rPr>
      </w:pPr>
    </w:p>
    <w:p w:rsidR="00F634D8" w:rsidRPr="009441BF" w:rsidRDefault="00F634D8" w:rsidP="004D727F">
      <w:pPr>
        <w:widowControl/>
        <w:numPr>
          <w:ilvl w:val="0"/>
          <w:numId w:val="1"/>
        </w:numPr>
        <w:autoSpaceDE/>
        <w:autoSpaceDN/>
        <w:spacing w:line="276" w:lineRule="auto"/>
        <w:jc w:val="both"/>
        <w:rPr>
          <w:rFonts w:ascii="Verdana" w:hAnsi="Verdana"/>
          <w:b/>
          <w:sz w:val="20"/>
          <w:szCs w:val="20"/>
        </w:rPr>
      </w:pPr>
      <w:r w:rsidRPr="009441BF">
        <w:rPr>
          <w:rFonts w:ascii="Verdana" w:hAnsi="Verdana"/>
          <w:b/>
          <w:sz w:val="20"/>
          <w:szCs w:val="20"/>
        </w:rPr>
        <w:t>JULGAMENTO DAS PROPOSTAS, ADJUDICAÇÃO E HOMOLOGAÇÃO</w:t>
      </w:r>
    </w:p>
    <w:p w:rsidR="00F634D8" w:rsidRPr="00B21957" w:rsidRDefault="00F634D8" w:rsidP="00B21957">
      <w:pPr>
        <w:spacing w:line="276" w:lineRule="auto"/>
        <w:jc w:val="both"/>
        <w:rPr>
          <w:rFonts w:ascii="Verdana" w:hAnsi="Verdana"/>
          <w:sz w:val="20"/>
          <w:szCs w:val="20"/>
        </w:rPr>
      </w:pPr>
    </w:p>
    <w:p w:rsidR="00F634D8" w:rsidRPr="00B21957" w:rsidRDefault="00F634D8" w:rsidP="004D727F">
      <w:pPr>
        <w:pStyle w:val="PargrafodaLista"/>
        <w:widowControl/>
        <w:numPr>
          <w:ilvl w:val="0"/>
          <w:numId w:val="6"/>
        </w:numPr>
        <w:autoSpaceDE/>
        <w:autoSpaceDN/>
        <w:spacing w:line="276" w:lineRule="auto"/>
        <w:rPr>
          <w:rFonts w:ascii="Verdana" w:hAnsi="Verdana"/>
          <w:vanish/>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 xml:space="preserve">A proposta final do licitante declarado vencedor deverá ser encaminhada no prazo de duas horas a contar da solicitação do Agente de Contratação no sistema eletrônico. </w:t>
      </w:r>
    </w:p>
    <w:p w:rsidR="00F634D8" w:rsidRPr="00B21957" w:rsidRDefault="00F634D8" w:rsidP="00B21957">
      <w:pPr>
        <w:spacing w:line="276" w:lineRule="auto"/>
        <w:ind w:left="720"/>
        <w:jc w:val="both"/>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De acordo com o resultado do certame, poderá o Agente de Contratação dilatar o prazo para envio da proposta.</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A proposta final deverá ser documentada nos autos e será levada em consideração no decorrer da execução do contrato e aplicação de eventual sanção à Contratada, se for ocaso.</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Ocorrendo divergência entre os preços unitários e o preço global, prevalecerão os primeiros; no caso de divergência entre os valores numéricos e os valores expressos por extenso, prevalecerão estes últimos.</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A oferta deverá ser firme e precisa, limitada, rigorosamente, ao objeto deste Edital, sem conter alternativas de preço ou de qualquer outra condição que induza o julgamento a mais de um resultado, sob pena de desclassificação.</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A proposta deverá obedecer aos termos deste Edital e seus Anexos, não sendo considerada aquela que não corresponda às especificações ali contidas ou que estabeleça vínculo à proposta de outro licitante.</w:t>
      </w:r>
    </w:p>
    <w:p w:rsidR="00F634D8" w:rsidRPr="00B21957" w:rsidRDefault="00F634D8" w:rsidP="00B21957">
      <w:pPr>
        <w:spacing w:line="276" w:lineRule="auto"/>
        <w:ind w:left="720"/>
        <w:jc w:val="both"/>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Na hipótese da proposta ou do lance de menor preço não ser aceito, ou se a licitante vencedora desatender às exigências habilitatórias, o Agente de Contratação examinará a proposta ou lance subsequente, verificando a sua aceitabilidade, e procederá à sua habilitação na ordem de classificação, segundo o critério do menor preço, e assim sucessivamente até a apuração de uma proposta ou lance que atenda ao Edital.</w:t>
      </w:r>
    </w:p>
    <w:p w:rsidR="00F634D8" w:rsidRPr="00B21957" w:rsidRDefault="00F634D8" w:rsidP="00B21957">
      <w:pPr>
        <w:pStyle w:val="PargrafodaLista"/>
        <w:spacing w:line="276" w:lineRule="auto"/>
        <w:rPr>
          <w:rFonts w:ascii="Verdana" w:hAnsi="Verdana"/>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Após análise da proposta e documentação, o Agente de Contratação anunciará à licitante vencedora.</w:t>
      </w:r>
    </w:p>
    <w:p w:rsidR="00F634D8" w:rsidRPr="00B21957" w:rsidRDefault="00F634D8" w:rsidP="00B21957">
      <w:pPr>
        <w:spacing w:line="276" w:lineRule="auto"/>
        <w:jc w:val="both"/>
        <w:rPr>
          <w:rFonts w:ascii="Verdana" w:hAnsi="Verdana"/>
          <w:sz w:val="20"/>
          <w:szCs w:val="20"/>
        </w:rPr>
      </w:pPr>
    </w:p>
    <w:p w:rsidR="00F634D8" w:rsidRPr="009441BF" w:rsidRDefault="00F634D8" w:rsidP="004D727F">
      <w:pPr>
        <w:widowControl/>
        <w:numPr>
          <w:ilvl w:val="0"/>
          <w:numId w:val="1"/>
        </w:numPr>
        <w:autoSpaceDE/>
        <w:autoSpaceDN/>
        <w:spacing w:line="276" w:lineRule="auto"/>
        <w:jc w:val="both"/>
        <w:rPr>
          <w:rFonts w:ascii="Verdana" w:hAnsi="Verdana"/>
          <w:b/>
          <w:sz w:val="20"/>
          <w:szCs w:val="20"/>
        </w:rPr>
      </w:pPr>
      <w:r w:rsidRPr="009441BF">
        <w:rPr>
          <w:rFonts w:ascii="Verdana" w:hAnsi="Verdana"/>
          <w:b/>
          <w:sz w:val="20"/>
          <w:szCs w:val="20"/>
        </w:rPr>
        <w:t>ANEXOS</w:t>
      </w:r>
    </w:p>
    <w:p w:rsidR="00F634D8" w:rsidRPr="00B21957" w:rsidRDefault="00F634D8" w:rsidP="00B21957">
      <w:pPr>
        <w:spacing w:line="276" w:lineRule="auto"/>
        <w:jc w:val="both"/>
        <w:rPr>
          <w:rFonts w:ascii="Verdana" w:hAnsi="Verdana"/>
          <w:sz w:val="20"/>
          <w:szCs w:val="20"/>
        </w:rPr>
      </w:pPr>
    </w:p>
    <w:p w:rsidR="00F634D8" w:rsidRPr="00B21957" w:rsidRDefault="00F634D8" w:rsidP="004D727F">
      <w:pPr>
        <w:pStyle w:val="PargrafodaLista"/>
        <w:widowControl/>
        <w:numPr>
          <w:ilvl w:val="0"/>
          <w:numId w:val="6"/>
        </w:numPr>
        <w:autoSpaceDE/>
        <w:autoSpaceDN/>
        <w:spacing w:line="276" w:lineRule="auto"/>
        <w:rPr>
          <w:rFonts w:ascii="Verdana" w:hAnsi="Verdana"/>
          <w:vanish/>
          <w:sz w:val="20"/>
          <w:szCs w:val="20"/>
        </w:rPr>
      </w:pPr>
    </w:p>
    <w:p w:rsidR="00F634D8" w:rsidRPr="00B21957" w:rsidRDefault="00F634D8" w:rsidP="004D727F">
      <w:pPr>
        <w:widowControl/>
        <w:numPr>
          <w:ilvl w:val="1"/>
          <w:numId w:val="6"/>
        </w:numPr>
        <w:autoSpaceDE/>
        <w:autoSpaceDN/>
        <w:spacing w:line="276" w:lineRule="auto"/>
        <w:jc w:val="both"/>
        <w:rPr>
          <w:rFonts w:ascii="Verdana" w:hAnsi="Verdana"/>
          <w:sz w:val="20"/>
          <w:szCs w:val="20"/>
        </w:rPr>
      </w:pPr>
      <w:r w:rsidRPr="00B21957">
        <w:rPr>
          <w:rFonts w:ascii="Verdana" w:hAnsi="Verdana"/>
          <w:sz w:val="20"/>
          <w:szCs w:val="20"/>
        </w:rPr>
        <w:t>Integram o presente Edital os seguintes anexos:</w:t>
      </w:r>
    </w:p>
    <w:p w:rsidR="00F634D8" w:rsidRPr="00B21957" w:rsidRDefault="00F634D8" w:rsidP="00B21957">
      <w:pPr>
        <w:spacing w:line="276" w:lineRule="auto"/>
        <w:jc w:val="both"/>
        <w:rPr>
          <w:rFonts w:ascii="Verdana" w:hAnsi="Verdana"/>
          <w:sz w:val="20"/>
          <w:szCs w:val="20"/>
        </w:rPr>
      </w:pPr>
    </w:p>
    <w:p w:rsidR="00F634D8" w:rsidRPr="00B21957" w:rsidRDefault="00F634D8" w:rsidP="004D727F">
      <w:pPr>
        <w:widowControl/>
        <w:numPr>
          <w:ilvl w:val="0"/>
          <w:numId w:val="3"/>
        </w:numPr>
        <w:autoSpaceDE/>
        <w:autoSpaceDN/>
        <w:spacing w:line="276" w:lineRule="auto"/>
        <w:jc w:val="both"/>
        <w:rPr>
          <w:rFonts w:ascii="Verdana" w:hAnsi="Verdana"/>
          <w:sz w:val="20"/>
          <w:szCs w:val="20"/>
        </w:rPr>
      </w:pPr>
      <w:r w:rsidRPr="00B21957">
        <w:rPr>
          <w:rFonts w:ascii="Verdana" w:hAnsi="Verdana"/>
          <w:sz w:val="20"/>
          <w:szCs w:val="20"/>
        </w:rPr>
        <w:t xml:space="preserve">Anexo “I” – </w:t>
      </w:r>
      <w:r w:rsidR="0031405D" w:rsidRPr="00B21957">
        <w:rPr>
          <w:rFonts w:ascii="Verdana" w:hAnsi="Verdana"/>
          <w:sz w:val="20"/>
          <w:szCs w:val="20"/>
        </w:rPr>
        <w:t>MEMORIAL DESCRITIVO</w:t>
      </w:r>
    </w:p>
    <w:p w:rsidR="00F634D8" w:rsidRPr="00B21957" w:rsidRDefault="00F634D8" w:rsidP="00B21957">
      <w:pPr>
        <w:spacing w:line="276" w:lineRule="auto"/>
        <w:rPr>
          <w:rFonts w:ascii="Verdana" w:hAnsi="Verdana"/>
          <w:sz w:val="20"/>
          <w:szCs w:val="20"/>
        </w:rPr>
      </w:pPr>
    </w:p>
    <w:p w:rsidR="00F634D8" w:rsidRPr="00B21957" w:rsidRDefault="00F634D8" w:rsidP="00B21957">
      <w:pPr>
        <w:spacing w:line="276" w:lineRule="auto"/>
        <w:jc w:val="center"/>
        <w:rPr>
          <w:rFonts w:ascii="Verdana" w:hAnsi="Verdana"/>
          <w:sz w:val="20"/>
          <w:szCs w:val="20"/>
        </w:rPr>
      </w:pPr>
      <w:r w:rsidRPr="00B21957">
        <w:rPr>
          <w:rFonts w:ascii="Verdana" w:hAnsi="Verdana"/>
          <w:sz w:val="20"/>
          <w:szCs w:val="20"/>
        </w:rPr>
        <w:t xml:space="preserve">Ipumirim, </w:t>
      </w:r>
      <w:r w:rsidR="0031405D" w:rsidRPr="00B21957">
        <w:rPr>
          <w:rFonts w:ascii="Verdana" w:hAnsi="Verdana"/>
          <w:sz w:val="20"/>
          <w:szCs w:val="20"/>
        </w:rPr>
        <w:t>29</w:t>
      </w:r>
      <w:r w:rsidRPr="00B21957">
        <w:rPr>
          <w:rFonts w:ascii="Verdana" w:hAnsi="Verdana"/>
          <w:sz w:val="20"/>
          <w:szCs w:val="20"/>
        </w:rPr>
        <w:t xml:space="preserve"> de </w:t>
      </w:r>
      <w:r w:rsidR="0031405D" w:rsidRPr="00B21957">
        <w:rPr>
          <w:rFonts w:ascii="Verdana" w:hAnsi="Verdana"/>
          <w:sz w:val="20"/>
          <w:szCs w:val="20"/>
        </w:rPr>
        <w:t>abril</w:t>
      </w:r>
      <w:r w:rsidRPr="00B21957">
        <w:rPr>
          <w:rFonts w:ascii="Verdana" w:hAnsi="Verdana"/>
          <w:sz w:val="20"/>
          <w:szCs w:val="20"/>
        </w:rPr>
        <w:t xml:space="preserve"> de 2024</w:t>
      </w:r>
    </w:p>
    <w:p w:rsidR="00F634D8" w:rsidRPr="00B21957" w:rsidRDefault="00F634D8" w:rsidP="00B21957">
      <w:pPr>
        <w:spacing w:line="276" w:lineRule="auto"/>
        <w:rPr>
          <w:rFonts w:ascii="Verdana" w:hAnsi="Verdana" w:cs="Arial"/>
          <w:spacing w:val="2"/>
          <w:sz w:val="20"/>
          <w:szCs w:val="20"/>
        </w:rPr>
      </w:pPr>
    </w:p>
    <w:p w:rsidR="00F634D8" w:rsidRPr="00B21957" w:rsidRDefault="00F634D8" w:rsidP="00B21957">
      <w:pPr>
        <w:spacing w:line="276" w:lineRule="auto"/>
        <w:ind w:left="708"/>
        <w:jc w:val="center"/>
        <w:rPr>
          <w:rFonts w:ascii="Verdana" w:hAnsi="Verdana" w:cs="Arial"/>
          <w:spacing w:val="2"/>
          <w:sz w:val="20"/>
          <w:szCs w:val="20"/>
        </w:rPr>
      </w:pPr>
    </w:p>
    <w:p w:rsidR="00F634D8" w:rsidRPr="00B21957" w:rsidRDefault="00F634D8" w:rsidP="00B21957">
      <w:pPr>
        <w:spacing w:line="276" w:lineRule="auto"/>
        <w:ind w:left="708"/>
        <w:jc w:val="center"/>
        <w:rPr>
          <w:rFonts w:ascii="Verdana" w:hAnsi="Verdana" w:cs="Arial"/>
          <w:spacing w:val="2"/>
          <w:sz w:val="20"/>
          <w:szCs w:val="20"/>
        </w:rPr>
      </w:pPr>
    </w:p>
    <w:p w:rsidR="00F634D8" w:rsidRPr="00B21957" w:rsidRDefault="00F634D8" w:rsidP="00B21957">
      <w:pPr>
        <w:spacing w:line="276" w:lineRule="auto"/>
        <w:ind w:left="708"/>
        <w:jc w:val="center"/>
        <w:rPr>
          <w:rFonts w:ascii="Verdana" w:hAnsi="Verdana" w:cs="Arial"/>
          <w:spacing w:val="2"/>
          <w:sz w:val="20"/>
          <w:szCs w:val="20"/>
        </w:rPr>
      </w:pPr>
      <w:r w:rsidRPr="00B21957">
        <w:rPr>
          <w:rFonts w:ascii="Verdana" w:hAnsi="Verdana" w:cs="Arial"/>
          <w:spacing w:val="2"/>
          <w:sz w:val="20"/>
          <w:szCs w:val="20"/>
        </w:rPr>
        <w:t>_____________________________________</w:t>
      </w:r>
    </w:p>
    <w:p w:rsidR="00F634D8" w:rsidRPr="009441BF" w:rsidRDefault="00F634D8" w:rsidP="00B21957">
      <w:pPr>
        <w:spacing w:line="276" w:lineRule="auto"/>
        <w:ind w:left="708"/>
        <w:jc w:val="center"/>
        <w:rPr>
          <w:rFonts w:ascii="Verdana" w:hAnsi="Verdana" w:cs="Arial"/>
          <w:b/>
          <w:spacing w:val="2"/>
          <w:sz w:val="20"/>
          <w:szCs w:val="20"/>
        </w:rPr>
      </w:pPr>
      <w:r w:rsidRPr="009441BF">
        <w:rPr>
          <w:rFonts w:ascii="Verdana" w:hAnsi="Verdana" w:cs="Arial"/>
          <w:b/>
          <w:spacing w:val="2"/>
          <w:sz w:val="20"/>
          <w:szCs w:val="20"/>
        </w:rPr>
        <w:t>HILÁRIO REFFATTI</w:t>
      </w:r>
    </w:p>
    <w:p w:rsidR="00F634D8" w:rsidRPr="009441BF" w:rsidRDefault="00F634D8" w:rsidP="00B21957">
      <w:pPr>
        <w:spacing w:line="276" w:lineRule="auto"/>
        <w:ind w:left="708"/>
        <w:jc w:val="center"/>
        <w:rPr>
          <w:rFonts w:ascii="Verdana" w:hAnsi="Verdana" w:cs="Arial"/>
          <w:b/>
          <w:spacing w:val="2"/>
          <w:sz w:val="20"/>
          <w:szCs w:val="20"/>
        </w:rPr>
      </w:pPr>
      <w:r w:rsidRPr="009441BF">
        <w:rPr>
          <w:rFonts w:ascii="Verdana" w:hAnsi="Verdana" w:cs="Arial"/>
          <w:b/>
          <w:spacing w:val="2"/>
          <w:sz w:val="20"/>
          <w:szCs w:val="20"/>
        </w:rPr>
        <w:t>PREFEITO MUNICIPAL</w:t>
      </w:r>
    </w:p>
    <w:p w:rsidR="00B21957" w:rsidRPr="00B21957" w:rsidRDefault="00B21957" w:rsidP="00B21957">
      <w:pPr>
        <w:spacing w:line="276" w:lineRule="auto"/>
        <w:rPr>
          <w:rFonts w:ascii="Verdana" w:hAnsi="Verdana" w:cs="Arial"/>
          <w:spacing w:val="2"/>
          <w:sz w:val="20"/>
          <w:szCs w:val="20"/>
        </w:rPr>
      </w:pPr>
      <w:r w:rsidRPr="00B21957">
        <w:rPr>
          <w:rFonts w:ascii="Verdana" w:hAnsi="Verdana" w:cs="Arial"/>
          <w:spacing w:val="2"/>
          <w:sz w:val="20"/>
          <w:szCs w:val="20"/>
        </w:rPr>
        <w:br w:type="page"/>
      </w:r>
    </w:p>
    <w:p w:rsidR="00F634D8" w:rsidRPr="00B21957" w:rsidRDefault="00F634D8" w:rsidP="00B21957">
      <w:pPr>
        <w:spacing w:line="276" w:lineRule="auto"/>
        <w:ind w:left="708"/>
        <w:jc w:val="center"/>
        <w:rPr>
          <w:rFonts w:ascii="Verdana" w:hAnsi="Verdana" w:cs="Arial"/>
          <w:spacing w:val="2"/>
          <w:sz w:val="20"/>
          <w:szCs w:val="20"/>
        </w:rPr>
      </w:pPr>
    </w:p>
    <w:p w:rsidR="0031405D" w:rsidRPr="00B21957" w:rsidRDefault="0031405D" w:rsidP="00B21957">
      <w:pPr>
        <w:tabs>
          <w:tab w:val="left" w:pos="6946"/>
          <w:tab w:val="left" w:pos="9610"/>
        </w:tabs>
        <w:spacing w:line="276" w:lineRule="auto"/>
        <w:ind w:right="-29"/>
        <w:jc w:val="center"/>
        <w:rPr>
          <w:rFonts w:ascii="Verdana" w:hAnsi="Verdana"/>
          <w:b/>
          <w:sz w:val="20"/>
          <w:szCs w:val="20"/>
        </w:rPr>
      </w:pPr>
      <w:r w:rsidRPr="00B21957">
        <w:rPr>
          <w:rFonts w:ascii="Verdana" w:hAnsi="Verdana"/>
          <w:b/>
          <w:sz w:val="20"/>
          <w:szCs w:val="20"/>
        </w:rPr>
        <w:t>ANEXO I</w:t>
      </w:r>
    </w:p>
    <w:p w:rsidR="0031405D" w:rsidRPr="00B21957" w:rsidRDefault="0031405D" w:rsidP="00B21957">
      <w:pPr>
        <w:tabs>
          <w:tab w:val="left" w:pos="6946"/>
          <w:tab w:val="left" w:pos="9610"/>
        </w:tabs>
        <w:spacing w:line="276" w:lineRule="auto"/>
        <w:ind w:right="-29"/>
        <w:jc w:val="center"/>
        <w:rPr>
          <w:rFonts w:ascii="Verdana" w:hAnsi="Verdana"/>
          <w:b/>
          <w:sz w:val="20"/>
          <w:szCs w:val="20"/>
        </w:rPr>
      </w:pPr>
    </w:p>
    <w:p w:rsidR="0031405D" w:rsidRPr="00B21957" w:rsidRDefault="0031405D" w:rsidP="00B21957">
      <w:pPr>
        <w:tabs>
          <w:tab w:val="left" w:pos="6946"/>
          <w:tab w:val="left" w:pos="9610"/>
        </w:tabs>
        <w:spacing w:line="276" w:lineRule="auto"/>
        <w:ind w:right="-29"/>
        <w:jc w:val="center"/>
        <w:rPr>
          <w:rFonts w:ascii="Verdana" w:hAnsi="Verdana" w:cs="Times New Roman"/>
          <w:b/>
          <w:sz w:val="20"/>
          <w:szCs w:val="20"/>
        </w:rPr>
      </w:pPr>
      <w:r w:rsidRPr="00B21957">
        <w:rPr>
          <w:rFonts w:ascii="Verdana" w:hAnsi="Verdana"/>
          <w:b/>
          <w:sz w:val="20"/>
          <w:szCs w:val="20"/>
        </w:rPr>
        <w:t>MEMORIAL DESCRITIVO PARA DISPENSA ELETRÔNICA OBJETIVANDO AQUISIÇÃO DE NITROGÊNIO LÍQUIDO</w:t>
      </w:r>
    </w:p>
    <w:p w:rsidR="0031405D" w:rsidRPr="00B21957" w:rsidRDefault="0031405D" w:rsidP="00B21957">
      <w:pPr>
        <w:spacing w:line="276" w:lineRule="auto"/>
        <w:jc w:val="both"/>
        <w:rPr>
          <w:rFonts w:ascii="Verdana" w:hAnsi="Verdana" w:cs="Arial"/>
          <w:spacing w:val="-1"/>
          <w:w w:val="85"/>
          <w:sz w:val="20"/>
          <w:szCs w:val="20"/>
        </w:rPr>
      </w:pPr>
      <w:r w:rsidRPr="00B21957">
        <w:rPr>
          <w:rFonts w:ascii="Verdana" w:hAnsi="Verdana" w:cs="Arial"/>
          <w:spacing w:val="-1"/>
          <w:w w:val="85"/>
          <w:sz w:val="20"/>
          <w:szCs w:val="20"/>
        </w:rPr>
        <w:t xml:space="preserve">             </w:t>
      </w:r>
    </w:p>
    <w:p w:rsidR="0031405D" w:rsidRPr="00B21957" w:rsidRDefault="0031405D" w:rsidP="00B21957">
      <w:pPr>
        <w:spacing w:line="276" w:lineRule="auto"/>
        <w:ind w:left="3759" w:right="3766" w:firstLine="660"/>
        <w:rPr>
          <w:rFonts w:ascii="Verdana" w:hAnsi="Verdana" w:cs="Times New Roman"/>
          <w:sz w:val="20"/>
          <w:szCs w:val="20"/>
        </w:rPr>
      </w:pPr>
    </w:p>
    <w:p w:rsidR="0031405D" w:rsidRPr="00B21957" w:rsidRDefault="0031405D" w:rsidP="00B21957">
      <w:pPr>
        <w:spacing w:line="276" w:lineRule="auto"/>
        <w:ind w:right="-1"/>
        <w:rPr>
          <w:rFonts w:ascii="Verdana" w:eastAsia="Arial" w:hAnsi="Verdana" w:cs="Arial"/>
          <w:sz w:val="20"/>
          <w:szCs w:val="20"/>
        </w:rPr>
      </w:pPr>
      <w:r w:rsidRPr="00B21957">
        <w:rPr>
          <w:rFonts w:ascii="Verdana" w:eastAsia="Arial" w:hAnsi="Verdana" w:cs="Arial"/>
          <w:sz w:val="20"/>
          <w:szCs w:val="20"/>
        </w:rPr>
        <w:t>I - Objeto e natureza</w:t>
      </w:r>
    </w:p>
    <w:p w:rsidR="0031405D" w:rsidRPr="00B21957" w:rsidRDefault="0031405D" w:rsidP="00B21957">
      <w:pPr>
        <w:spacing w:line="276" w:lineRule="auto"/>
        <w:ind w:right="-1"/>
        <w:rPr>
          <w:rFonts w:ascii="Verdana" w:eastAsia="Arial" w:hAnsi="Verdana" w:cs="Arial"/>
          <w:sz w:val="20"/>
          <w:szCs w:val="20"/>
        </w:rPr>
      </w:pPr>
    </w:p>
    <w:p w:rsidR="0031405D" w:rsidRPr="00B21957" w:rsidRDefault="0031405D" w:rsidP="00B21957">
      <w:pPr>
        <w:spacing w:line="276" w:lineRule="auto"/>
        <w:jc w:val="both"/>
        <w:rPr>
          <w:rFonts w:ascii="Verdana" w:hAnsi="Verdana" w:cs="Times New Roman"/>
          <w:sz w:val="20"/>
          <w:szCs w:val="20"/>
        </w:rPr>
      </w:pPr>
      <w:r w:rsidRPr="00B21957">
        <w:rPr>
          <w:rFonts w:ascii="Verdana" w:hAnsi="Verdana" w:cs="Arial"/>
          <w:w w:val="85"/>
          <w:sz w:val="20"/>
          <w:szCs w:val="20"/>
        </w:rPr>
        <w:t xml:space="preserve">             A presente licitação tem por objeto Ata de Registro de Preços Por Dispensa de Licitação destinado à eventual contratação de empresa especializada na prestação de serviços de entrega e abastecimento de Nitogênio Líquido realizado mensalmente.</w:t>
      </w:r>
    </w:p>
    <w:p w:rsidR="0031405D" w:rsidRPr="00B21957" w:rsidRDefault="0031405D" w:rsidP="00B21957">
      <w:pPr>
        <w:spacing w:line="276" w:lineRule="auto"/>
        <w:jc w:val="both"/>
        <w:rPr>
          <w:rFonts w:ascii="Verdana" w:hAnsi="Verdana" w:cs="Arial"/>
          <w:sz w:val="20"/>
          <w:szCs w:val="20"/>
        </w:rPr>
      </w:pPr>
      <w:r w:rsidRPr="00B21957">
        <w:rPr>
          <w:rFonts w:ascii="Verdana" w:hAnsi="Verdana" w:cs="Arial"/>
          <w:w w:val="85"/>
          <w:sz w:val="20"/>
          <w:szCs w:val="20"/>
        </w:rPr>
        <w:t xml:space="preserve">             O item encontra-se devidamente quantificado e especificado no quadro abaixo. Em caso de divergência</w:t>
      </w:r>
      <w:r w:rsidRPr="00B21957">
        <w:rPr>
          <w:rFonts w:ascii="Verdana" w:hAnsi="Verdana" w:cs="Arial"/>
          <w:spacing w:val="1"/>
          <w:w w:val="85"/>
          <w:sz w:val="20"/>
          <w:szCs w:val="20"/>
        </w:rPr>
        <w:t xml:space="preserve"> </w:t>
      </w:r>
      <w:r w:rsidRPr="00B21957">
        <w:rPr>
          <w:rFonts w:ascii="Verdana" w:hAnsi="Verdana" w:cs="Arial"/>
          <w:w w:val="80"/>
          <w:sz w:val="20"/>
          <w:szCs w:val="20"/>
        </w:rPr>
        <w:t>existente</w:t>
      </w:r>
      <w:r w:rsidRPr="00B21957">
        <w:rPr>
          <w:rFonts w:ascii="Verdana" w:hAnsi="Verdana" w:cs="Arial"/>
          <w:spacing w:val="16"/>
          <w:w w:val="80"/>
          <w:sz w:val="20"/>
          <w:szCs w:val="20"/>
        </w:rPr>
        <w:t xml:space="preserve"> </w:t>
      </w:r>
      <w:r w:rsidRPr="00B21957">
        <w:rPr>
          <w:rFonts w:ascii="Verdana" w:hAnsi="Verdana" w:cs="Arial"/>
          <w:w w:val="80"/>
          <w:sz w:val="20"/>
          <w:szCs w:val="20"/>
        </w:rPr>
        <w:t>entre</w:t>
      </w:r>
      <w:r w:rsidRPr="00B21957">
        <w:rPr>
          <w:rFonts w:ascii="Verdana" w:hAnsi="Verdana" w:cs="Arial"/>
          <w:spacing w:val="13"/>
          <w:w w:val="80"/>
          <w:sz w:val="20"/>
          <w:szCs w:val="20"/>
        </w:rPr>
        <w:t xml:space="preserve"> </w:t>
      </w:r>
      <w:r w:rsidRPr="00B21957">
        <w:rPr>
          <w:rFonts w:ascii="Verdana" w:hAnsi="Verdana" w:cs="Arial"/>
          <w:w w:val="80"/>
          <w:sz w:val="20"/>
          <w:szCs w:val="20"/>
        </w:rPr>
        <w:t>a</w:t>
      </w:r>
      <w:r w:rsidRPr="00B21957">
        <w:rPr>
          <w:rFonts w:ascii="Verdana" w:hAnsi="Verdana" w:cs="Arial"/>
          <w:spacing w:val="17"/>
          <w:w w:val="80"/>
          <w:sz w:val="20"/>
          <w:szCs w:val="20"/>
        </w:rPr>
        <w:t xml:space="preserve"> </w:t>
      </w:r>
      <w:r w:rsidRPr="00B21957">
        <w:rPr>
          <w:rFonts w:ascii="Verdana" w:hAnsi="Verdana" w:cs="Arial"/>
          <w:w w:val="80"/>
          <w:sz w:val="20"/>
          <w:szCs w:val="20"/>
        </w:rPr>
        <w:t>especificação</w:t>
      </w:r>
      <w:r w:rsidRPr="00B21957">
        <w:rPr>
          <w:rFonts w:ascii="Verdana" w:hAnsi="Verdana" w:cs="Arial"/>
          <w:spacing w:val="15"/>
          <w:w w:val="80"/>
          <w:sz w:val="20"/>
          <w:szCs w:val="20"/>
        </w:rPr>
        <w:t xml:space="preserve"> </w:t>
      </w:r>
      <w:r w:rsidRPr="00B21957">
        <w:rPr>
          <w:rFonts w:ascii="Verdana" w:hAnsi="Verdana" w:cs="Arial"/>
          <w:w w:val="80"/>
          <w:sz w:val="20"/>
          <w:szCs w:val="20"/>
        </w:rPr>
        <w:t>dos</w:t>
      </w:r>
      <w:r w:rsidRPr="00B21957">
        <w:rPr>
          <w:rFonts w:ascii="Verdana" w:hAnsi="Verdana" w:cs="Arial"/>
          <w:spacing w:val="16"/>
          <w:w w:val="80"/>
          <w:sz w:val="20"/>
          <w:szCs w:val="20"/>
        </w:rPr>
        <w:t xml:space="preserve"> </w:t>
      </w:r>
      <w:r w:rsidRPr="00B21957">
        <w:rPr>
          <w:rFonts w:ascii="Verdana" w:hAnsi="Verdana" w:cs="Arial"/>
          <w:w w:val="80"/>
          <w:sz w:val="20"/>
          <w:szCs w:val="20"/>
        </w:rPr>
        <w:t>itens</w:t>
      </w:r>
      <w:r w:rsidRPr="00B21957">
        <w:rPr>
          <w:rFonts w:ascii="Verdana" w:hAnsi="Verdana" w:cs="Arial"/>
          <w:spacing w:val="17"/>
          <w:w w:val="80"/>
          <w:sz w:val="20"/>
          <w:szCs w:val="20"/>
        </w:rPr>
        <w:t xml:space="preserve"> </w:t>
      </w:r>
      <w:r w:rsidRPr="00B21957">
        <w:rPr>
          <w:rFonts w:ascii="Verdana" w:hAnsi="Verdana" w:cs="Arial"/>
          <w:w w:val="80"/>
          <w:sz w:val="20"/>
          <w:szCs w:val="20"/>
        </w:rPr>
        <w:t>que</w:t>
      </w:r>
      <w:r w:rsidRPr="00B21957">
        <w:rPr>
          <w:rFonts w:ascii="Verdana" w:hAnsi="Verdana" w:cs="Arial"/>
          <w:spacing w:val="13"/>
          <w:w w:val="80"/>
          <w:sz w:val="20"/>
          <w:szCs w:val="20"/>
        </w:rPr>
        <w:t xml:space="preserve"> </w:t>
      </w:r>
      <w:r w:rsidRPr="00B21957">
        <w:rPr>
          <w:rFonts w:ascii="Verdana" w:hAnsi="Verdana" w:cs="Arial"/>
          <w:w w:val="80"/>
          <w:sz w:val="20"/>
          <w:szCs w:val="20"/>
        </w:rPr>
        <w:t>compõem</w:t>
      </w:r>
      <w:r w:rsidRPr="00B21957">
        <w:rPr>
          <w:rFonts w:ascii="Verdana" w:hAnsi="Verdana" w:cs="Arial"/>
          <w:spacing w:val="17"/>
          <w:w w:val="80"/>
          <w:sz w:val="20"/>
          <w:szCs w:val="20"/>
        </w:rPr>
        <w:t xml:space="preserve"> </w:t>
      </w:r>
      <w:r w:rsidRPr="00B21957">
        <w:rPr>
          <w:rFonts w:ascii="Verdana" w:hAnsi="Verdana" w:cs="Arial"/>
          <w:w w:val="80"/>
          <w:sz w:val="20"/>
          <w:szCs w:val="20"/>
        </w:rPr>
        <w:t>o</w:t>
      </w:r>
      <w:r w:rsidRPr="00B21957">
        <w:rPr>
          <w:rFonts w:ascii="Verdana" w:hAnsi="Verdana" w:cs="Arial"/>
          <w:spacing w:val="17"/>
          <w:w w:val="80"/>
          <w:sz w:val="20"/>
          <w:szCs w:val="20"/>
        </w:rPr>
        <w:t xml:space="preserve"> </w:t>
      </w:r>
      <w:r w:rsidRPr="00B21957">
        <w:rPr>
          <w:rFonts w:ascii="Verdana" w:hAnsi="Verdana" w:cs="Arial"/>
          <w:w w:val="80"/>
          <w:sz w:val="20"/>
          <w:szCs w:val="20"/>
        </w:rPr>
        <w:t>objeto</w:t>
      </w:r>
      <w:r w:rsidRPr="00B21957">
        <w:rPr>
          <w:rFonts w:ascii="Verdana" w:hAnsi="Verdana" w:cs="Arial"/>
          <w:spacing w:val="16"/>
          <w:w w:val="80"/>
          <w:sz w:val="20"/>
          <w:szCs w:val="20"/>
        </w:rPr>
        <w:t xml:space="preserve"> </w:t>
      </w:r>
      <w:r w:rsidRPr="00B21957">
        <w:rPr>
          <w:rFonts w:ascii="Verdana" w:hAnsi="Verdana" w:cs="Arial"/>
          <w:w w:val="80"/>
          <w:sz w:val="20"/>
          <w:szCs w:val="20"/>
        </w:rPr>
        <w:t>descrito</w:t>
      </w:r>
      <w:r w:rsidRPr="00B21957">
        <w:rPr>
          <w:rFonts w:ascii="Verdana" w:hAnsi="Verdana" w:cs="Arial"/>
          <w:spacing w:val="16"/>
          <w:w w:val="80"/>
          <w:sz w:val="20"/>
          <w:szCs w:val="20"/>
        </w:rPr>
        <w:t xml:space="preserve"> </w:t>
      </w:r>
      <w:r w:rsidRPr="00B21957">
        <w:rPr>
          <w:rFonts w:ascii="Verdana" w:hAnsi="Verdana" w:cs="Arial"/>
          <w:w w:val="80"/>
          <w:sz w:val="20"/>
          <w:szCs w:val="20"/>
        </w:rPr>
        <w:t>no</w:t>
      </w:r>
      <w:r w:rsidRPr="00B21957">
        <w:rPr>
          <w:rFonts w:ascii="Verdana" w:hAnsi="Verdana" w:cs="Arial"/>
          <w:spacing w:val="13"/>
          <w:w w:val="80"/>
          <w:sz w:val="20"/>
          <w:szCs w:val="20"/>
        </w:rPr>
        <w:t xml:space="preserve"> </w:t>
      </w:r>
      <w:r w:rsidRPr="00B21957">
        <w:rPr>
          <w:rFonts w:ascii="Verdana" w:hAnsi="Verdana" w:cs="Arial"/>
          <w:w w:val="80"/>
          <w:sz w:val="20"/>
          <w:szCs w:val="20"/>
        </w:rPr>
        <w:t>site</w:t>
      </w:r>
      <w:r w:rsidRPr="00B21957">
        <w:rPr>
          <w:rFonts w:ascii="Verdana" w:hAnsi="Verdana" w:cs="Arial"/>
          <w:spacing w:val="16"/>
          <w:w w:val="80"/>
          <w:sz w:val="20"/>
          <w:szCs w:val="20"/>
        </w:rPr>
        <w:t xml:space="preserve"> </w:t>
      </w:r>
      <w:r w:rsidRPr="00B21957">
        <w:rPr>
          <w:rFonts w:ascii="Verdana" w:hAnsi="Verdana" w:cs="Arial"/>
          <w:w w:val="80"/>
          <w:sz w:val="20"/>
          <w:szCs w:val="20"/>
        </w:rPr>
        <w:t>do</w:t>
      </w:r>
      <w:r w:rsidRPr="00B21957">
        <w:rPr>
          <w:rFonts w:ascii="Verdana" w:hAnsi="Verdana" w:cs="Arial"/>
          <w:spacing w:val="13"/>
          <w:w w:val="80"/>
          <w:sz w:val="20"/>
          <w:szCs w:val="20"/>
        </w:rPr>
        <w:t xml:space="preserve"> </w:t>
      </w:r>
      <w:r w:rsidRPr="00B21957">
        <w:rPr>
          <w:rFonts w:ascii="Verdana" w:hAnsi="Verdana" w:cs="Arial"/>
          <w:w w:val="80"/>
          <w:sz w:val="20"/>
          <w:szCs w:val="20"/>
        </w:rPr>
        <w:t>Portal</w:t>
      </w:r>
      <w:r w:rsidRPr="00B21957">
        <w:rPr>
          <w:rFonts w:ascii="Verdana" w:hAnsi="Verdana" w:cs="Arial"/>
          <w:spacing w:val="17"/>
          <w:w w:val="80"/>
          <w:sz w:val="20"/>
          <w:szCs w:val="20"/>
        </w:rPr>
        <w:t xml:space="preserve"> </w:t>
      </w:r>
      <w:r w:rsidRPr="00B21957">
        <w:rPr>
          <w:rFonts w:ascii="Verdana" w:hAnsi="Verdana" w:cs="Arial"/>
          <w:w w:val="80"/>
          <w:sz w:val="20"/>
          <w:szCs w:val="20"/>
        </w:rPr>
        <w:t>de</w:t>
      </w:r>
      <w:r w:rsidRPr="00B21957">
        <w:rPr>
          <w:rFonts w:ascii="Verdana" w:hAnsi="Verdana" w:cs="Arial"/>
          <w:spacing w:val="11"/>
          <w:w w:val="80"/>
          <w:sz w:val="20"/>
          <w:szCs w:val="20"/>
        </w:rPr>
        <w:t xml:space="preserve"> </w:t>
      </w:r>
      <w:r w:rsidRPr="00B21957">
        <w:rPr>
          <w:rFonts w:ascii="Verdana" w:hAnsi="Verdana" w:cs="Arial"/>
          <w:w w:val="80"/>
          <w:sz w:val="20"/>
          <w:szCs w:val="20"/>
        </w:rPr>
        <w:t>Compras</w:t>
      </w:r>
      <w:r w:rsidRPr="00B21957">
        <w:rPr>
          <w:rFonts w:ascii="Verdana" w:hAnsi="Verdana" w:cs="Arial"/>
          <w:spacing w:val="16"/>
          <w:w w:val="80"/>
          <w:sz w:val="20"/>
          <w:szCs w:val="20"/>
        </w:rPr>
        <w:t xml:space="preserve"> </w:t>
      </w:r>
      <w:r w:rsidRPr="00B21957">
        <w:rPr>
          <w:rFonts w:ascii="Verdana" w:hAnsi="Verdana" w:cs="Arial"/>
          <w:w w:val="80"/>
          <w:sz w:val="20"/>
          <w:szCs w:val="20"/>
        </w:rPr>
        <w:t>Públicas</w:t>
      </w:r>
      <w:r w:rsidRPr="00B21957">
        <w:rPr>
          <w:rFonts w:ascii="Verdana" w:hAnsi="Verdana" w:cs="Arial"/>
          <w:spacing w:val="1"/>
          <w:w w:val="80"/>
          <w:sz w:val="20"/>
          <w:szCs w:val="20"/>
        </w:rPr>
        <w:t xml:space="preserve"> </w:t>
      </w:r>
      <w:r w:rsidRPr="00B21957">
        <w:rPr>
          <w:rFonts w:ascii="Verdana" w:hAnsi="Verdana" w:cs="Arial"/>
          <w:w w:val="80"/>
          <w:sz w:val="20"/>
          <w:szCs w:val="20"/>
        </w:rPr>
        <w:t>e</w:t>
      </w:r>
      <w:r w:rsidRPr="00B21957">
        <w:rPr>
          <w:rFonts w:ascii="Verdana" w:hAnsi="Verdana" w:cs="Arial"/>
          <w:spacing w:val="1"/>
          <w:w w:val="80"/>
          <w:sz w:val="20"/>
          <w:szCs w:val="20"/>
        </w:rPr>
        <w:t xml:space="preserve"> </w:t>
      </w:r>
      <w:r w:rsidRPr="00B21957">
        <w:rPr>
          <w:rFonts w:ascii="Verdana" w:hAnsi="Verdana" w:cs="Arial"/>
          <w:w w:val="80"/>
          <w:sz w:val="20"/>
          <w:szCs w:val="20"/>
        </w:rPr>
        <w:t>a</w:t>
      </w:r>
      <w:r w:rsidRPr="00B21957">
        <w:rPr>
          <w:rFonts w:ascii="Verdana" w:hAnsi="Verdana" w:cs="Arial"/>
          <w:spacing w:val="2"/>
          <w:w w:val="80"/>
          <w:sz w:val="20"/>
          <w:szCs w:val="20"/>
        </w:rPr>
        <w:t xml:space="preserve"> </w:t>
      </w:r>
      <w:r w:rsidRPr="00B21957">
        <w:rPr>
          <w:rFonts w:ascii="Verdana" w:hAnsi="Verdana" w:cs="Arial"/>
          <w:w w:val="80"/>
          <w:sz w:val="20"/>
          <w:szCs w:val="20"/>
        </w:rPr>
        <w:t>especificação</w:t>
      </w:r>
      <w:r w:rsidRPr="00B21957">
        <w:rPr>
          <w:rFonts w:ascii="Verdana" w:hAnsi="Verdana" w:cs="Arial"/>
          <w:spacing w:val="-1"/>
          <w:w w:val="80"/>
          <w:sz w:val="20"/>
          <w:szCs w:val="20"/>
        </w:rPr>
        <w:t xml:space="preserve"> </w:t>
      </w:r>
      <w:r w:rsidRPr="00B21957">
        <w:rPr>
          <w:rFonts w:ascii="Verdana" w:hAnsi="Verdana" w:cs="Arial"/>
          <w:w w:val="80"/>
          <w:sz w:val="20"/>
          <w:szCs w:val="20"/>
        </w:rPr>
        <w:t>constante</w:t>
      </w:r>
      <w:r w:rsidRPr="00B21957">
        <w:rPr>
          <w:rFonts w:ascii="Verdana" w:hAnsi="Verdana" w:cs="Arial"/>
          <w:spacing w:val="1"/>
          <w:w w:val="80"/>
          <w:sz w:val="20"/>
          <w:szCs w:val="20"/>
        </w:rPr>
        <w:t xml:space="preserve"> </w:t>
      </w:r>
      <w:r w:rsidRPr="00B21957">
        <w:rPr>
          <w:rFonts w:ascii="Verdana" w:hAnsi="Verdana" w:cs="Arial"/>
          <w:w w:val="80"/>
          <w:sz w:val="20"/>
          <w:szCs w:val="20"/>
        </w:rPr>
        <w:t>deste</w:t>
      </w:r>
      <w:r w:rsidRPr="00B21957">
        <w:rPr>
          <w:rFonts w:ascii="Verdana" w:hAnsi="Verdana" w:cs="Arial"/>
          <w:spacing w:val="2"/>
          <w:w w:val="80"/>
          <w:sz w:val="20"/>
          <w:szCs w:val="20"/>
        </w:rPr>
        <w:t xml:space="preserve"> </w:t>
      </w:r>
      <w:r w:rsidRPr="00B21957">
        <w:rPr>
          <w:rFonts w:ascii="Verdana" w:hAnsi="Verdana" w:cs="Arial"/>
          <w:w w:val="80"/>
          <w:sz w:val="20"/>
          <w:szCs w:val="20"/>
        </w:rPr>
        <w:t>Termo,</w:t>
      </w:r>
      <w:r w:rsidRPr="00B21957">
        <w:rPr>
          <w:rFonts w:ascii="Verdana" w:hAnsi="Verdana" w:cs="Arial"/>
          <w:spacing w:val="2"/>
          <w:w w:val="80"/>
          <w:sz w:val="20"/>
          <w:szCs w:val="20"/>
        </w:rPr>
        <w:t xml:space="preserve"> </w:t>
      </w:r>
      <w:r w:rsidRPr="00B21957">
        <w:rPr>
          <w:rFonts w:ascii="Verdana" w:hAnsi="Verdana" w:cs="Arial"/>
          <w:w w:val="80"/>
          <w:sz w:val="20"/>
          <w:szCs w:val="20"/>
        </w:rPr>
        <w:t>prevalecerão</w:t>
      </w:r>
      <w:r w:rsidRPr="00B21957">
        <w:rPr>
          <w:rFonts w:ascii="Verdana" w:hAnsi="Verdana" w:cs="Arial"/>
          <w:spacing w:val="1"/>
          <w:w w:val="80"/>
          <w:sz w:val="20"/>
          <w:szCs w:val="20"/>
        </w:rPr>
        <w:t xml:space="preserve"> </w:t>
      </w:r>
      <w:r w:rsidRPr="00B21957">
        <w:rPr>
          <w:rFonts w:ascii="Verdana" w:hAnsi="Verdana" w:cs="Arial"/>
          <w:w w:val="80"/>
          <w:sz w:val="20"/>
          <w:szCs w:val="20"/>
        </w:rPr>
        <w:t>as</w:t>
      </w:r>
      <w:r w:rsidRPr="00B21957">
        <w:rPr>
          <w:rFonts w:ascii="Verdana" w:hAnsi="Verdana" w:cs="Arial"/>
          <w:spacing w:val="2"/>
          <w:w w:val="80"/>
          <w:sz w:val="20"/>
          <w:szCs w:val="20"/>
        </w:rPr>
        <w:t xml:space="preserve"> </w:t>
      </w:r>
      <w:r w:rsidRPr="00B21957">
        <w:rPr>
          <w:rFonts w:ascii="Verdana" w:hAnsi="Verdana" w:cs="Arial"/>
          <w:w w:val="80"/>
          <w:sz w:val="20"/>
          <w:szCs w:val="20"/>
        </w:rPr>
        <w:t>últimas.</w:t>
      </w:r>
    </w:p>
    <w:p w:rsidR="0031405D" w:rsidRPr="00B21957" w:rsidRDefault="0031405D" w:rsidP="00B21957">
      <w:pPr>
        <w:pStyle w:val="Corpodetexto"/>
        <w:spacing w:before="3" w:line="276" w:lineRule="auto"/>
        <w:ind w:left="0"/>
        <w:rPr>
          <w:rFonts w:ascii="Verdana" w:hAnsi="Verdana" w:cs="Times New Roman"/>
          <w:sz w:val="20"/>
          <w:szCs w:val="20"/>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9"/>
        <w:gridCol w:w="1337"/>
        <w:gridCol w:w="850"/>
        <w:gridCol w:w="5172"/>
        <w:gridCol w:w="1461"/>
      </w:tblGrid>
      <w:tr w:rsidR="0031405D" w:rsidRPr="00B21957" w:rsidTr="0031405D">
        <w:trPr>
          <w:trHeight w:val="321"/>
        </w:trPr>
        <w:tc>
          <w:tcPr>
            <w:tcW w:w="9499" w:type="dxa"/>
            <w:gridSpan w:val="5"/>
          </w:tcPr>
          <w:p w:rsidR="0031405D" w:rsidRPr="00B21957" w:rsidRDefault="0031405D" w:rsidP="00B21957">
            <w:pPr>
              <w:pStyle w:val="TableParagraph"/>
              <w:spacing w:before="24" w:line="276" w:lineRule="auto"/>
              <w:ind w:left="4069" w:right="4059"/>
              <w:jc w:val="center"/>
              <w:rPr>
                <w:rFonts w:ascii="Verdana" w:hAnsi="Verdana" w:cs="Times New Roman"/>
                <w:sz w:val="20"/>
                <w:szCs w:val="20"/>
              </w:rPr>
            </w:pPr>
          </w:p>
        </w:tc>
      </w:tr>
      <w:tr w:rsidR="0031405D" w:rsidRPr="00B21957" w:rsidTr="0031405D">
        <w:trPr>
          <w:trHeight w:val="481"/>
        </w:trPr>
        <w:tc>
          <w:tcPr>
            <w:tcW w:w="679" w:type="dxa"/>
          </w:tcPr>
          <w:p w:rsidR="0031405D" w:rsidRPr="00B21957" w:rsidRDefault="0031405D" w:rsidP="00B21957">
            <w:pPr>
              <w:pStyle w:val="TableParagraph"/>
              <w:spacing w:before="119" w:line="276" w:lineRule="auto"/>
              <w:ind w:left="61" w:right="54"/>
              <w:jc w:val="center"/>
              <w:rPr>
                <w:rFonts w:ascii="Verdana" w:hAnsi="Verdana" w:cs="Arial"/>
                <w:sz w:val="20"/>
                <w:szCs w:val="20"/>
              </w:rPr>
            </w:pPr>
            <w:r w:rsidRPr="00B21957">
              <w:rPr>
                <w:rFonts w:ascii="Verdana" w:hAnsi="Verdana" w:cs="Arial"/>
                <w:w w:val="90"/>
                <w:sz w:val="20"/>
                <w:szCs w:val="20"/>
              </w:rPr>
              <w:t>Item</w:t>
            </w:r>
          </w:p>
        </w:tc>
        <w:tc>
          <w:tcPr>
            <w:tcW w:w="1337" w:type="dxa"/>
          </w:tcPr>
          <w:p w:rsidR="0031405D" w:rsidRPr="00B21957" w:rsidRDefault="0031405D" w:rsidP="00B21957">
            <w:pPr>
              <w:pStyle w:val="TableParagraph"/>
              <w:spacing w:before="119" w:line="276" w:lineRule="auto"/>
              <w:ind w:left="26" w:right="18"/>
              <w:jc w:val="center"/>
              <w:rPr>
                <w:rFonts w:ascii="Verdana" w:hAnsi="Verdana" w:cs="Arial"/>
                <w:sz w:val="20"/>
                <w:szCs w:val="20"/>
              </w:rPr>
            </w:pPr>
            <w:r w:rsidRPr="00B21957">
              <w:rPr>
                <w:rFonts w:ascii="Verdana" w:hAnsi="Verdana" w:cs="Arial"/>
                <w:w w:val="90"/>
                <w:sz w:val="20"/>
                <w:szCs w:val="20"/>
              </w:rPr>
              <w:t>Quantidade</w:t>
            </w:r>
          </w:p>
        </w:tc>
        <w:tc>
          <w:tcPr>
            <w:tcW w:w="850" w:type="dxa"/>
          </w:tcPr>
          <w:p w:rsidR="0031405D" w:rsidRPr="00B21957" w:rsidRDefault="0031405D" w:rsidP="00B21957">
            <w:pPr>
              <w:pStyle w:val="TableParagraph"/>
              <w:spacing w:before="119" w:line="276" w:lineRule="auto"/>
              <w:ind w:left="106" w:right="96"/>
              <w:jc w:val="center"/>
              <w:rPr>
                <w:rFonts w:ascii="Verdana" w:hAnsi="Verdana" w:cs="Arial"/>
                <w:sz w:val="20"/>
                <w:szCs w:val="20"/>
              </w:rPr>
            </w:pPr>
            <w:r w:rsidRPr="00B21957">
              <w:rPr>
                <w:rFonts w:ascii="Verdana" w:hAnsi="Verdana" w:cs="Arial"/>
                <w:w w:val="90"/>
                <w:sz w:val="20"/>
                <w:szCs w:val="20"/>
              </w:rPr>
              <w:t>Unid.</w:t>
            </w:r>
          </w:p>
        </w:tc>
        <w:tc>
          <w:tcPr>
            <w:tcW w:w="5172" w:type="dxa"/>
          </w:tcPr>
          <w:p w:rsidR="0031405D" w:rsidRPr="00B21957" w:rsidRDefault="0031405D" w:rsidP="00B21957">
            <w:pPr>
              <w:pStyle w:val="TableParagraph"/>
              <w:spacing w:before="119" w:line="276" w:lineRule="auto"/>
              <w:ind w:left="1701" w:right="2268"/>
              <w:jc w:val="center"/>
              <w:rPr>
                <w:rFonts w:ascii="Verdana" w:hAnsi="Verdana" w:cs="Arial"/>
                <w:sz w:val="20"/>
                <w:szCs w:val="20"/>
              </w:rPr>
            </w:pPr>
            <w:r w:rsidRPr="00B21957">
              <w:rPr>
                <w:rFonts w:ascii="Verdana" w:hAnsi="Verdana" w:cs="Arial"/>
                <w:w w:val="90"/>
                <w:sz w:val="20"/>
                <w:szCs w:val="20"/>
              </w:rPr>
              <w:t>Descrição</w:t>
            </w:r>
          </w:p>
        </w:tc>
        <w:tc>
          <w:tcPr>
            <w:tcW w:w="1461" w:type="dxa"/>
            <w:shd w:val="clear" w:color="auto" w:fill="D9D9D9"/>
          </w:tcPr>
          <w:p w:rsidR="0031405D" w:rsidRPr="00B21957" w:rsidRDefault="0031405D" w:rsidP="00B21957">
            <w:pPr>
              <w:pStyle w:val="TableParagraph"/>
              <w:spacing w:line="276" w:lineRule="auto"/>
              <w:ind w:left="99" w:right="82" w:hanging="43"/>
              <w:rPr>
                <w:rFonts w:ascii="Verdana" w:hAnsi="Verdana" w:cs="Arial"/>
                <w:sz w:val="20"/>
                <w:szCs w:val="20"/>
              </w:rPr>
            </w:pPr>
            <w:r w:rsidRPr="00B21957">
              <w:rPr>
                <w:rFonts w:ascii="Verdana" w:hAnsi="Verdana" w:cs="Arial"/>
                <w:w w:val="80"/>
                <w:sz w:val="20"/>
                <w:szCs w:val="20"/>
              </w:rPr>
              <w:t>Preço</w:t>
            </w:r>
            <w:r w:rsidRPr="00B21957">
              <w:rPr>
                <w:rFonts w:ascii="Verdana" w:hAnsi="Verdana" w:cs="Arial"/>
                <w:spacing w:val="2"/>
                <w:w w:val="80"/>
                <w:sz w:val="20"/>
                <w:szCs w:val="20"/>
              </w:rPr>
              <w:t xml:space="preserve"> </w:t>
            </w:r>
            <w:r w:rsidRPr="00B21957">
              <w:rPr>
                <w:rFonts w:ascii="Verdana" w:hAnsi="Verdana" w:cs="Arial"/>
                <w:w w:val="80"/>
                <w:sz w:val="20"/>
                <w:szCs w:val="20"/>
              </w:rPr>
              <w:t>de</w:t>
            </w:r>
            <w:r w:rsidRPr="00B21957">
              <w:rPr>
                <w:rFonts w:ascii="Verdana" w:hAnsi="Verdana" w:cs="Arial"/>
                <w:spacing w:val="1"/>
                <w:w w:val="80"/>
                <w:sz w:val="20"/>
                <w:szCs w:val="20"/>
              </w:rPr>
              <w:t xml:space="preserve"> </w:t>
            </w:r>
            <w:r w:rsidRPr="00B21957">
              <w:rPr>
                <w:rFonts w:ascii="Verdana" w:hAnsi="Verdana" w:cs="Arial"/>
                <w:w w:val="80"/>
                <w:sz w:val="20"/>
                <w:szCs w:val="20"/>
              </w:rPr>
              <w:t>Referência</w:t>
            </w:r>
            <w:r w:rsidRPr="00B21957">
              <w:rPr>
                <w:rFonts w:ascii="Verdana" w:hAnsi="Verdana" w:cs="Arial"/>
                <w:spacing w:val="17"/>
                <w:w w:val="80"/>
                <w:sz w:val="20"/>
                <w:szCs w:val="20"/>
              </w:rPr>
              <w:t xml:space="preserve"> </w:t>
            </w:r>
            <w:r w:rsidRPr="00B21957">
              <w:rPr>
                <w:rFonts w:ascii="Verdana" w:hAnsi="Verdana" w:cs="Arial"/>
                <w:w w:val="80"/>
                <w:sz w:val="20"/>
                <w:szCs w:val="20"/>
              </w:rPr>
              <w:t>(R$)</w:t>
            </w:r>
          </w:p>
        </w:tc>
      </w:tr>
      <w:tr w:rsidR="0031405D" w:rsidRPr="00B21957" w:rsidTr="0031405D">
        <w:trPr>
          <w:trHeight w:val="962"/>
        </w:trPr>
        <w:tc>
          <w:tcPr>
            <w:tcW w:w="679" w:type="dxa"/>
          </w:tcPr>
          <w:p w:rsidR="0031405D" w:rsidRPr="00B21957" w:rsidRDefault="0031405D" w:rsidP="00B21957">
            <w:pPr>
              <w:pStyle w:val="TableParagraph"/>
              <w:spacing w:before="3" w:line="276" w:lineRule="auto"/>
              <w:rPr>
                <w:rFonts w:ascii="Verdana" w:hAnsi="Verdana" w:cs="Arial"/>
                <w:sz w:val="20"/>
                <w:szCs w:val="20"/>
              </w:rPr>
            </w:pPr>
          </w:p>
          <w:p w:rsidR="0031405D" w:rsidRPr="00B21957" w:rsidRDefault="0031405D" w:rsidP="00B21957">
            <w:pPr>
              <w:pStyle w:val="TableParagraph"/>
              <w:spacing w:line="276" w:lineRule="auto"/>
              <w:ind w:left="7"/>
              <w:jc w:val="center"/>
              <w:rPr>
                <w:rFonts w:ascii="Verdana" w:hAnsi="Verdana" w:cs="Arial"/>
                <w:sz w:val="20"/>
                <w:szCs w:val="20"/>
              </w:rPr>
            </w:pPr>
            <w:r w:rsidRPr="00B21957">
              <w:rPr>
                <w:rFonts w:ascii="Verdana" w:hAnsi="Verdana" w:cs="Arial"/>
                <w:w w:val="82"/>
                <w:sz w:val="20"/>
                <w:szCs w:val="20"/>
              </w:rPr>
              <w:t>1</w:t>
            </w:r>
          </w:p>
        </w:tc>
        <w:tc>
          <w:tcPr>
            <w:tcW w:w="1337" w:type="dxa"/>
          </w:tcPr>
          <w:p w:rsidR="0031405D" w:rsidRPr="00B21957" w:rsidRDefault="0031405D" w:rsidP="00B21957">
            <w:pPr>
              <w:pStyle w:val="TableParagraph"/>
              <w:spacing w:before="3" w:line="276" w:lineRule="auto"/>
              <w:rPr>
                <w:rFonts w:ascii="Verdana" w:hAnsi="Verdana" w:cs="Arial"/>
                <w:sz w:val="20"/>
                <w:szCs w:val="20"/>
              </w:rPr>
            </w:pPr>
          </w:p>
          <w:p w:rsidR="0031405D" w:rsidRPr="00B21957" w:rsidRDefault="0031405D" w:rsidP="00B21957">
            <w:pPr>
              <w:pStyle w:val="TableParagraph"/>
              <w:spacing w:line="276" w:lineRule="auto"/>
              <w:ind w:left="25" w:right="18"/>
              <w:jc w:val="center"/>
              <w:rPr>
                <w:rFonts w:ascii="Verdana" w:hAnsi="Verdana" w:cs="Arial"/>
                <w:sz w:val="20"/>
                <w:szCs w:val="20"/>
              </w:rPr>
            </w:pPr>
            <w:r w:rsidRPr="00B21957">
              <w:rPr>
                <w:rFonts w:ascii="Verdana" w:hAnsi="Verdana" w:cs="Arial"/>
                <w:w w:val="90"/>
                <w:sz w:val="20"/>
                <w:szCs w:val="20"/>
              </w:rPr>
              <w:t>6000</w:t>
            </w:r>
          </w:p>
        </w:tc>
        <w:tc>
          <w:tcPr>
            <w:tcW w:w="850" w:type="dxa"/>
          </w:tcPr>
          <w:p w:rsidR="0031405D" w:rsidRPr="00B21957" w:rsidRDefault="0031405D" w:rsidP="00B21957">
            <w:pPr>
              <w:pStyle w:val="TableParagraph"/>
              <w:spacing w:before="3" w:line="276" w:lineRule="auto"/>
              <w:rPr>
                <w:rFonts w:ascii="Verdana" w:hAnsi="Verdana" w:cs="Arial"/>
                <w:sz w:val="20"/>
                <w:szCs w:val="20"/>
              </w:rPr>
            </w:pPr>
          </w:p>
          <w:p w:rsidR="0031405D" w:rsidRPr="00B21957" w:rsidRDefault="0031405D" w:rsidP="00B21957">
            <w:pPr>
              <w:pStyle w:val="TableParagraph"/>
              <w:spacing w:line="276" w:lineRule="auto"/>
              <w:ind w:left="101" w:right="96"/>
              <w:jc w:val="center"/>
              <w:rPr>
                <w:rFonts w:ascii="Verdana" w:hAnsi="Verdana" w:cs="Arial"/>
                <w:sz w:val="20"/>
                <w:szCs w:val="20"/>
              </w:rPr>
            </w:pPr>
            <w:r w:rsidRPr="00B21957">
              <w:rPr>
                <w:rFonts w:ascii="Verdana" w:hAnsi="Verdana" w:cs="Arial"/>
                <w:sz w:val="20"/>
                <w:szCs w:val="20"/>
              </w:rPr>
              <w:t>Litros</w:t>
            </w:r>
          </w:p>
        </w:tc>
        <w:tc>
          <w:tcPr>
            <w:tcW w:w="5172" w:type="dxa"/>
            <w:vAlign w:val="center"/>
          </w:tcPr>
          <w:p w:rsidR="0031405D" w:rsidRPr="00B21957" w:rsidRDefault="0031405D" w:rsidP="00B21957">
            <w:pPr>
              <w:pStyle w:val="TableParagraph"/>
              <w:spacing w:line="276" w:lineRule="auto"/>
              <w:ind w:left="67"/>
              <w:jc w:val="center"/>
              <w:rPr>
                <w:rFonts w:ascii="Verdana" w:hAnsi="Verdana" w:cs="Arial"/>
                <w:sz w:val="20"/>
                <w:szCs w:val="20"/>
              </w:rPr>
            </w:pPr>
            <w:r w:rsidRPr="00B21957">
              <w:rPr>
                <w:rFonts w:ascii="Verdana" w:hAnsi="Verdana" w:cs="Arial"/>
                <w:w w:val="85"/>
                <w:sz w:val="20"/>
                <w:szCs w:val="20"/>
              </w:rPr>
              <w:t>Nitrogênio Líquido a granel, para uso na inseminação artificial, com abastecimento in loco a partir de caminhões tanques devidamente licenciados, diretamente nos botijões criogênicos.</w:t>
            </w:r>
          </w:p>
        </w:tc>
        <w:tc>
          <w:tcPr>
            <w:tcW w:w="1461" w:type="dxa"/>
            <w:shd w:val="clear" w:color="auto" w:fill="D9D9D9"/>
          </w:tcPr>
          <w:p w:rsidR="0031405D" w:rsidRPr="00B21957" w:rsidRDefault="0031405D" w:rsidP="00B21957">
            <w:pPr>
              <w:pStyle w:val="TableParagraph"/>
              <w:spacing w:before="3" w:line="276" w:lineRule="auto"/>
              <w:rPr>
                <w:rFonts w:ascii="Verdana" w:hAnsi="Verdana" w:cs="Arial"/>
                <w:sz w:val="20"/>
                <w:szCs w:val="20"/>
              </w:rPr>
            </w:pPr>
          </w:p>
          <w:p w:rsidR="0031405D" w:rsidRPr="00B21957" w:rsidRDefault="0031405D" w:rsidP="00B21957">
            <w:pPr>
              <w:pStyle w:val="TableParagraph"/>
              <w:spacing w:line="276" w:lineRule="auto"/>
              <w:ind w:left="237" w:right="227"/>
              <w:jc w:val="center"/>
              <w:rPr>
                <w:rFonts w:ascii="Verdana" w:hAnsi="Verdana" w:cs="Arial"/>
                <w:sz w:val="20"/>
                <w:szCs w:val="20"/>
              </w:rPr>
            </w:pPr>
            <w:r w:rsidRPr="00B21957">
              <w:rPr>
                <w:rFonts w:ascii="Verdana" w:hAnsi="Verdana" w:cs="Arial"/>
                <w:sz w:val="20"/>
                <w:szCs w:val="20"/>
              </w:rPr>
              <w:t>8,53</w:t>
            </w:r>
          </w:p>
        </w:tc>
      </w:tr>
    </w:tbl>
    <w:p w:rsidR="0031405D" w:rsidRPr="00B21957" w:rsidRDefault="0031405D" w:rsidP="00B21957">
      <w:pPr>
        <w:pStyle w:val="Corpodetexto"/>
        <w:spacing w:line="276" w:lineRule="auto"/>
        <w:ind w:left="0"/>
        <w:rPr>
          <w:rFonts w:ascii="Verdana" w:hAnsi="Verdana" w:cs="Times New Roman"/>
          <w:sz w:val="20"/>
          <w:szCs w:val="20"/>
        </w:rPr>
      </w:pPr>
    </w:p>
    <w:p w:rsidR="0031405D" w:rsidRPr="00B21957" w:rsidRDefault="0031405D" w:rsidP="00B21957">
      <w:pPr>
        <w:spacing w:line="276" w:lineRule="auto"/>
        <w:ind w:right="-1"/>
        <w:rPr>
          <w:rFonts w:ascii="Verdana" w:eastAsia="Arial" w:hAnsi="Verdana" w:cs="Arial"/>
          <w:sz w:val="20"/>
          <w:szCs w:val="20"/>
        </w:rPr>
      </w:pPr>
      <w:r w:rsidRPr="00B21957">
        <w:rPr>
          <w:rFonts w:ascii="Verdana" w:eastAsia="Arial" w:hAnsi="Verdana" w:cs="Arial"/>
          <w:sz w:val="20"/>
          <w:szCs w:val="20"/>
        </w:rPr>
        <w:t>II – Justificativa</w:t>
      </w:r>
    </w:p>
    <w:p w:rsidR="0031405D" w:rsidRPr="00B21957" w:rsidRDefault="0031405D" w:rsidP="00B21957">
      <w:pPr>
        <w:spacing w:line="276" w:lineRule="auto"/>
        <w:ind w:right="-1"/>
        <w:rPr>
          <w:rFonts w:ascii="Verdana" w:eastAsia="Arial" w:hAnsi="Verdana" w:cs="Arial"/>
          <w:sz w:val="20"/>
          <w:szCs w:val="20"/>
        </w:rPr>
      </w:pPr>
    </w:p>
    <w:p w:rsidR="0031405D" w:rsidRPr="00B21957" w:rsidRDefault="0031405D" w:rsidP="00B21957">
      <w:pPr>
        <w:spacing w:line="276" w:lineRule="auto"/>
        <w:ind w:firstLine="720"/>
        <w:jc w:val="both"/>
        <w:rPr>
          <w:rFonts w:ascii="Verdana" w:hAnsi="Verdana" w:cs="Arial"/>
          <w:w w:val="85"/>
          <w:sz w:val="20"/>
          <w:szCs w:val="20"/>
        </w:rPr>
      </w:pPr>
      <w:r w:rsidRPr="00B21957">
        <w:rPr>
          <w:rFonts w:ascii="Verdana" w:hAnsi="Verdana" w:cs="Arial"/>
          <w:w w:val="85"/>
          <w:sz w:val="20"/>
          <w:szCs w:val="20"/>
        </w:rPr>
        <w:t>Contratação de empresa especializada na prestação de serviços de entrega e abastecimento de Nitogênio Líquido, a ser realizado mensalmente.</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 xml:space="preserve">             Grande parte das propriedades rurais do Município de Ipumirim são produtivas e tem na bovinocultura de leite sua fonte de renda. Com isso, pensando em promover a melhoria na genética do gado leiteiro, a Secretaria de Agricultura e Meio Ambiente desenvolveu o Programa de Melhoramento Genético, previsto na Lei Municipal nº 1.891 de 21 de dezembro de 2021, que visa  a assistência e incentivo aos agricultores residentes no Município que são produtores de gado leiteiro e de corte. Por ocasião do Programa supramencionado, incumbe à Administração Pública Municipal a aquisição de nitrogênio líquido, a fim de que o material biológico seja conservado, sendo que o referido gás também é fornecido aos produtores que possuem botijões em suas residências. O Programa conta atualmente com 54 (cinquenta e quatro) botijões que abastecem mensalmente na Secretaria de Agricultura e Meio Ambiente.</w:t>
      </w:r>
    </w:p>
    <w:p w:rsidR="0031405D" w:rsidRPr="00B21957" w:rsidRDefault="0031405D" w:rsidP="00B21957">
      <w:pPr>
        <w:spacing w:line="276" w:lineRule="auto"/>
        <w:jc w:val="both"/>
        <w:rPr>
          <w:rFonts w:ascii="Verdana" w:hAnsi="Verdana" w:cs="Arial"/>
          <w:w w:val="85"/>
          <w:sz w:val="20"/>
          <w:szCs w:val="20"/>
        </w:rPr>
      </w:pPr>
    </w:p>
    <w:p w:rsidR="0031405D" w:rsidRPr="00B21957" w:rsidRDefault="0031405D" w:rsidP="00B21957">
      <w:pPr>
        <w:spacing w:line="276" w:lineRule="auto"/>
        <w:ind w:right="-1"/>
        <w:rPr>
          <w:rFonts w:ascii="Verdana" w:eastAsia="Arial" w:hAnsi="Verdana" w:cs="Arial"/>
          <w:sz w:val="20"/>
          <w:szCs w:val="20"/>
        </w:rPr>
      </w:pPr>
      <w:r w:rsidRPr="00B21957">
        <w:rPr>
          <w:rFonts w:ascii="Verdana" w:eastAsia="Arial" w:hAnsi="Verdana" w:cs="Arial"/>
          <w:sz w:val="20"/>
          <w:szCs w:val="20"/>
        </w:rPr>
        <w:t>III - Modelo de execução do objeto</w:t>
      </w:r>
    </w:p>
    <w:p w:rsidR="0031405D" w:rsidRPr="00B21957" w:rsidRDefault="0031405D" w:rsidP="00B21957">
      <w:pPr>
        <w:spacing w:line="276" w:lineRule="auto"/>
        <w:jc w:val="both"/>
        <w:rPr>
          <w:rFonts w:ascii="Verdana" w:hAnsi="Verdana" w:cs="Arial"/>
          <w:sz w:val="20"/>
          <w:szCs w:val="20"/>
        </w:rPr>
      </w:pP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A execução do objeto pretendido deverá ser realizado mensalmente, com intervalo de no máximo 30 (trinta) dias e que venha atender a necessidade de abastecimento de nitrogênio líquido para os produtores de leite e de corte do município, tendo em vista que se o mesmo não for realizado em períodos regulares acarretará em prejuízos econômicos de grande monta. A entrega pré-estabelecida é de 1 (uma) entrega por mês conforme cronograma, na Secretaria Municipal de Agricultura e Meio Ambiente, situada no endereço, Avenida Dom Pedro II, 230, Centro, Ipumirim-SC.</w:t>
      </w:r>
    </w:p>
    <w:p w:rsidR="0031405D" w:rsidRPr="00B21957" w:rsidRDefault="0031405D" w:rsidP="00B21957">
      <w:pPr>
        <w:pStyle w:val="Corpodetexto"/>
        <w:spacing w:line="276" w:lineRule="auto"/>
        <w:ind w:left="0"/>
        <w:rPr>
          <w:rFonts w:ascii="Verdana" w:hAnsi="Verdana" w:cs="Times New Roman"/>
          <w:sz w:val="20"/>
          <w:szCs w:val="20"/>
        </w:rPr>
      </w:pPr>
    </w:p>
    <w:p w:rsidR="0031405D" w:rsidRPr="00B21957" w:rsidRDefault="0031405D" w:rsidP="00B21957">
      <w:pPr>
        <w:spacing w:line="276" w:lineRule="auto"/>
        <w:ind w:right="-1"/>
        <w:rPr>
          <w:rFonts w:ascii="Verdana" w:eastAsia="Arial" w:hAnsi="Verdana" w:cs="Arial"/>
          <w:sz w:val="20"/>
          <w:szCs w:val="20"/>
        </w:rPr>
      </w:pPr>
      <w:r w:rsidRPr="00B21957">
        <w:rPr>
          <w:rFonts w:ascii="Verdana" w:eastAsia="Arial" w:hAnsi="Verdana" w:cs="Arial"/>
          <w:sz w:val="20"/>
          <w:szCs w:val="20"/>
        </w:rPr>
        <w:t>IV - Requisitos da contratação</w:t>
      </w:r>
    </w:p>
    <w:p w:rsidR="0031405D" w:rsidRPr="00B21957" w:rsidRDefault="0031405D" w:rsidP="00B21957">
      <w:pPr>
        <w:pStyle w:val="Corpodetexto"/>
        <w:spacing w:before="9" w:line="276" w:lineRule="auto"/>
        <w:ind w:left="0"/>
        <w:rPr>
          <w:rFonts w:ascii="Verdana" w:hAnsi="Verdana" w:cs="Times New Roman"/>
          <w:sz w:val="20"/>
          <w:szCs w:val="20"/>
        </w:rPr>
      </w:pP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 xml:space="preserve">             Poderão participar do presente Pregão Eletrônico as empresas do ramo pertinente ao objeto da contratação e que apresentar os seguintes documentos/declarações:</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 xml:space="preserve"> A</w:t>
      </w:r>
      <w:r w:rsidRPr="00B21957">
        <w:rPr>
          <w:rFonts w:ascii="Verdana" w:eastAsia="Times New Roman" w:hAnsi="Verdana" w:cs="Times New Roman"/>
          <w:color w:val="000000"/>
          <w:w w:val="111"/>
          <w:sz w:val="20"/>
          <w:szCs w:val="20"/>
        </w:rPr>
        <w:t xml:space="preserve"> </w:t>
      </w:r>
      <w:r w:rsidRPr="00B21957">
        <w:rPr>
          <w:rFonts w:ascii="Verdana" w:hAnsi="Verdana" w:cs="Arial"/>
          <w:w w:val="85"/>
          <w:sz w:val="20"/>
          <w:szCs w:val="20"/>
        </w:rPr>
        <w:t>Contratada deve cumprir todas as obrigações constantes no Edital, seus anexos e sua proposta, assumindo como exclusivamente seus os riscos e as despesas decorrentes da boa e perfeita execução do objeto;</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Responder integralmente pelas obrigações contratuais, nos termos do art. 70 do Código de Processo Civil, no caso de, em qualquer hipótese, empregados da CONTRATADA intentarem reclamações trabalhistas contra a CONTRATANTE;</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A CONTRATADA deverá prestar garantia contra qualquer defeito de fabricação, e ou qualidade do produto entregue e de liberação pelos órgãos competentes;</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A CONTRATADA deverá arcar com todos os custos e despesas inerentes à prestação do serviço de entrega no local acima citado, tais como deslocamentos, alimentação, hospedagem, fretes, entre outros;</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Entregar o produto conforme condiçõee estipuladas no edital e anexos</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Responder , em relação aos seus funcionários, por todas as despesas decorrentes da entrega do objeto e por outras correlatas, tais como salários, seguros de acidentes, tributos, indenizações e outras que por ventura venham a ser criadas pelo Poder Público;</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A  proponente vencedora deverá arcar com as despesas de carga, descarga e frete referentes às entrega do material, inclusive as oriundas da devolução e reposição de mercadorias recusadas por não atenderem ao Edital;</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Fornecer as devidas Notas Fiscais, nos termos da Lei;</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 xml:space="preserve">Fornecer pelos danos causados diretamente a Administração Pública Municipal de Ipumirim/SC ou a seus bens, ou ainda a terceiros, decorrentes de sua culpa ou dolo na execução do objeto; </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NÃO TRANSFERIR A OUTREM,  NO TODO OU EM PARTE, O FORNECIMENTO DO OBJETO LICITADO, NÃO PERMITIDO A SU-CONTRATAÇÃO;</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A licitante vencedora obriga-se a entregar o objeto desta licitação, em conformidade com os requisitos editalícios, no prazo máximo de 30 (trinta) dias consecutivos, contados a partir da data da emissão da Solicitação de Fornecimento;</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Substituir no prazo máximo de 10(dez) dias úteis, o material ou equipamento, objeto desta licitação, caso seja constatado no recebimento que o mesmo não atende as especificações deste termo de referencia ou que forem detectados defeitos de fabricação ou de má qualidade.</w:t>
      </w:r>
    </w:p>
    <w:p w:rsidR="0031405D" w:rsidRPr="00B21957" w:rsidRDefault="0031405D" w:rsidP="00B21957">
      <w:pPr>
        <w:pStyle w:val="Corpodetexto"/>
        <w:spacing w:before="1" w:line="276" w:lineRule="auto"/>
        <w:ind w:left="0"/>
        <w:rPr>
          <w:rFonts w:ascii="Verdana" w:hAnsi="Verdana" w:cs="Times New Roman"/>
          <w:sz w:val="20"/>
          <w:szCs w:val="20"/>
        </w:rPr>
      </w:pPr>
    </w:p>
    <w:p w:rsidR="0031405D" w:rsidRPr="00B21957" w:rsidRDefault="0031405D" w:rsidP="00B21957">
      <w:pPr>
        <w:spacing w:line="276" w:lineRule="auto"/>
        <w:jc w:val="both"/>
        <w:rPr>
          <w:rFonts w:ascii="Verdana" w:hAnsi="Verdana" w:cs="Arial"/>
          <w:sz w:val="20"/>
          <w:szCs w:val="20"/>
        </w:rPr>
      </w:pPr>
    </w:p>
    <w:p w:rsidR="0031405D" w:rsidRPr="00B21957" w:rsidRDefault="0031405D" w:rsidP="00B21957">
      <w:pPr>
        <w:spacing w:line="276" w:lineRule="auto"/>
        <w:ind w:right="-1"/>
        <w:rPr>
          <w:rFonts w:ascii="Verdana" w:eastAsia="Arial" w:hAnsi="Verdana" w:cs="Arial"/>
          <w:sz w:val="20"/>
          <w:szCs w:val="20"/>
        </w:rPr>
      </w:pPr>
      <w:r w:rsidRPr="00B21957">
        <w:rPr>
          <w:rFonts w:ascii="Verdana" w:eastAsia="Arial" w:hAnsi="Verdana" w:cs="Arial"/>
          <w:sz w:val="20"/>
          <w:szCs w:val="20"/>
        </w:rPr>
        <w:t>V - Critérios de medição e de pagamento</w:t>
      </w:r>
    </w:p>
    <w:p w:rsidR="0031405D" w:rsidRPr="00B21957" w:rsidRDefault="0031405D" w:rsidP="00B21957">
      <w:pPr>
        <w:pStyle w:val="Corpodetexto"/>
        <w:spacing w:before="4" w:line="276" w:lineRule="auto"/>
        <w:ind w:left="0"/>
        <w:rPr>
          <w:rFonts w:ascii="Verdana" w:hAnsi="Verdana" w:cs="Times New Roman"/>
          <w:sz w:val="20"/>
          <w:szCs w:val="20"/>
        </w:rPr>
      </w:pP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 xml:space="preserve">            O CONTRATANTE efetuará o pagamento do objeto desta licitação, em até 30 (trinta) dias mediante a apresentação do documento fiscal correspondente.</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O pagamento será efetuado por meio de depósito bancário em conta-corrente indicada na proposta, contendo o nome do banco, agência, localidade e número da conta-corrente em que deverá ser efetivado o crédito.</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A nota fiscal deverá ser emitida com os seguintes dados:</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Razão Social: Prefeitura Municipal de Ipumirim</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CNPJ: 82.814.571/0001-02</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Endereço: Dom Pedro II, 230, Centro.</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Cidade: Ipumirim-SC</w:t>
      </w: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 xml:space="preserve">CEP: 89790-000 </w:t>
      </w:r>
    </w:p>
    <w:p w:rsidR="0031405D" w:rsidRPr="00B21957" w:rsidRDefault="0031405D" w:rsidP="00B21957">
      <w:pPr>
        <w:spacing w:line="276" w:lineRule="auto"/>
        <w:jc w:val="both"/>
        <w:rPr>
          <w:rFonts w:ascii="Verdana" w:hAnsi="Verdana" w:cs="Arial"/>
          <w:w w:val="85"/>
          <w:sz w:val="20"/>
          <w:szCs w:val="20"/>
        </w:rPr>
      </w:pPr>
    </w:p>
    <w:p w:rsidR="0031405D" w:rsidRPr="00B21957" w:rsidRDefault="0031405D" w:rsidP="00B21957">
      <w:pPr>
        <w:spacing w:line="276" w:lineRule="auto"/>
        <w:ind w:right="-1"/>
        <w:rPr>
          <w:rFonts w:ascii="Verdana" w:eastAsia="Arial" w:hAnsi="Verdana" w:cs="Arial"/>
          <w:sz w:val="20"/>
          <w:szCs w:val="20"/>
        </w:rPr>
      </w:pPr>
      <w:r w:rsidRPr="00B21957">
        <w:rPr>
          <w:rFonts w:ascii="Verdana" w:eastAsia="Arial" w:hAnsi="Verdana" w:cs="Arial"/>
          <w:sz w:val="20"/>
          <w:szCs w:val="20"/>
        </w:rPr>
        <w:lastRenderedPageBreak/>
        <w:t>VI - Garantia e condições de manutenção e assistência técnica</w:t>
      </w:r>
    </w:p>
    <w:p w:rsidR="0031405D" w:rsidRPr="00B21957" w:rsidRDefault="0031405D" w:rsidP="00B21957">
      <w:pPr>
        <w:pStyle w:val="Corpodetexto"/>
        <w:spacing w:before="4" w:line="276" w:lineRule="auto"/>
        <w:ind w:left="0"/>
        <w:rPr>
          <w:rFonts w:ascii="Verdana" w:hAnsi="Verdana" w:cs="Times New Roman"/>
          <w:sz w:val="20"/>
          <w:szCs w:val="20"/>
        </w:rPr>
      </w:pP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 xml:space="preserve">             A contratante poderá reclamar de defeitos ou vícios no serviço recebido no prazo de 10 (dez)  meses contados do encerramento do contrato. Ainda, a contratada se responsabiliza pelos danos que venha a causar ao poder público ou a terceiros durante a execução do contrato. </w:t>
      </w:r>
    </w:p>
    <w:p w:rsidR="0031405D" w:rsidRPr="00B21957" w:rsidRDefault="0031405D" w:rsidP="00B21957">
      <w:pPr>
        <w:spacing w:line="276" w:lineRule="auto"/>
        <w:jc w:val="both"/>
        <w:rPr>
          <w:rFonts w:ascii="Verdana" w:hAnsi="Verdana" w:cs="Arial"/>
          <w:w w:val="85"/>
          <w:sz w:val="20"/>
          <w:szCs w:val="20"/>
        </w:rPr>
      </w:pPr>
    </w:p>
    <w:p w:rsidR="0031405D" w:rsidRPr="00B21957" w:rsidRDefault="0031405D" w:rsidP="00B21957">
      <w:pPr>
        <w:spacing w:line="276" w:lineRule="auto"/>
        <w:ind w:right="-1"/>
        <w:rPr>
          <w:rFonts w:ascii="Verdana" w:eastAsia="Arial" w:hAnsi="Verdana" w:cs="Arial"/>
          <w:sz w:val="20"/>
          <w:szCs w:val="20"/>
        </w:rPr>
      </w:pPr>
      <w:r w:rsidRPr="00B21957">
        <w:rPr>
          <w:rFonts w:ascii="Verdana" w:eastAsia="Arial" w:hAnsi="Verdana" w:cs="Arial"/>
          <w:sz w:val="20"/>
          <w:szCs w:val="20"/>
        </w:rPr>
        <w:t>VII - Adequação orçamentária</w:t>
      </w:r>
    </w:p>
    <w:p w:rsidR="0031405D" w:rsidRPr="00B21957" w:rsidRDefault="0031405D" w:rsidP="00B21957">
      <w:pPr>
        <w:pStyle w:val="Corpodetexto"/>
        <w:spacing w:before="4" w:line="276" w:lineRule="auto"/>
        <w:ind w:left="0"/>
        <w:rPr>
          <w:rFonts w:ascii="Verdana" w:hAnsi="Verdana" w:cs="Times New Roman"/>
          <w:sz w:val="20"/>
          <w:szCs w:val="20"/>
        </w:rPr>
      </w:pP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 xml:space="preserve">             Os pagamentos  a serem efetuados em decorrência do serviço objeto desta licitação ocorrerão por conta dos seguintes recursos orçamentários:</w:t>
      </w:r>
    </w:p>
    <w:p w:rsidR="0031405D" w:rsidRPr="00B21957" w:rsidRDefault="0031405D" w:rsidP="00B21957">
      <w:pPr>
        <w:spacing w:line="276" w:lineRule="auto"/>
        <w:jc w:val="both"/>
        <w:rPr>
          <w:rFonts w:ascii="Verdana" w:hAnsi="Verdana" w:cs="Arial"/>
          <w:w w:val="85"/>
          <w:sz w:val="20"/>
          <w:szCs w:val="20"/>
        </w:rPr>
      </w:pPr>
    </w:p>
    <w:p w:rsidR="0031405D" w:rsidRPr="00B21957" w:rsidRDefault="0031405D" w:rsidP="00B21957">
      <w:pPr>
        <w:spacing w:line="276" w:lineRule="auto"/>
        <w:rPr>
          <w:rFonts w:ascii="Verdana" w:hAnsi="Verdana" w:cs="Arial"/>
          <w:w w:val="85"/>
          <w:sz w:val="20"/>
          <w:szCs w:val="20"/>
        </w:rPr>
      </w:pPr>
      <w:r w:rsidRPr="00B21957">
        <w:rPr>
          <w:rFonts w:ascii="Verdana" w:hAnsi="Verdana" w:cs="Arial"/>
          <w:w w:val="85"/>
          <w:sz w:val="20"/>
          <w:szCs w:val="20"/>
        </w:rPr>
        <w:t xml:space="preserve"> Projeto/Atividade 20.608.0019.2.051-Gestões Ações das Ações de Melhoramento Genético Animal e Sanidade Animal, elemento 3.3.90 00 00 00 00 00 – Aplicações diretas.</w:t>
      </w:r>
    </w:p>
    <w:p w:rsidR="0031405D" w:rsidRPr="00B21957" w:rsidRDefault="0031405D" w:rsidP="00B21957">
      <w:pPr>
        <w:spacing w:line="276" w:lineRule="auto"/>
        <w:jc w:val="both"/>
        <w:rPr>
          <w:rFonts w:ascii="Verdana" w:hAnsi="Verdana" w:cs="Arial"/>
          <w:w w:val="85"/>
          <w:sz w:val="20"/>
          <w:szCs w:val="20"/>
        </w:rPr>
      </w:pPr>
    </w:p>
    <w:p w:rsidR="0031405D" w:rsidRPr="00B21957" w:rsidRDefault="0031405D" w:rsidP="00B21957">
      <w:pPr>
        <w:spacing w:line="276" w:lineRule="auto"/>
        <w:jc w:val="both"/>
        <w:rPr>
          <w:rFonts w:ascii="Verdana" w:hAnsi="Verdana" w:cs="Arial"/>
          <w:w w:val="85"/>
          <w:sz w:val="20"/>
          <w:szCs w:val="20"/>
        </w:rPr>
      </w:pPr>
    </w:p>
    <w:p w:rsidR="0031405D" w:rsidRPr="00B21957" w:rsidRDefault="0031405D" w:rsidP="00B21957">
      <w:pPr>
        <w:spacing w:line="276" w:lineRule="auto"/>
        <w:ind w:right="-1"/>
        <w:rPr>
          <w:rFonts w:ascii="Verdana" w:eastAsia="Arial" w:hAnsi="Verdana" w:cs="Arial"/>
          <w:sz w:val="20"/>
          <w:szCs w:val="20"/>
        </w:rPr>
      </w:pPr>
      <w:r w:rsidRPr="00B21957">
        <w:rPr>
          <w:rFonts w:ascii="Verdana" w:eastAsia="Arial" w:hAnsi="Verdana" w:cs="Arial"/>
          <w:sz w:val="20"/>
          <w:szCs w:val="20"/>
        </w:rPr>
        <w:t>VIII - Estimativas do valor da contratação</w:t>
      </w:r>
    </w:p>
    <w:p w:rsidR="0031405D" w:rsidRPr="00B21957" w:rsidRDefault="0031405D" w:rsidP="00B21957">
      <w:pPr>
        <w:pStyle w:val="Corpodetexto"/>
        <w:spacing w:before="4" w:line="276" w:lineRule="auto"/>
        <w:ind w:left="0"/>
        <w:rPr>
          <w:rFonts w:ascii="Verdana" w:hAnsi="Verdana" w:cs="Times New Roman"/>
          <w:sz w:val="20"/>
          <w:szCs w:val="20"/>
        </w:rPr>
      </w:pPr>
    </w:p>
    <w:p w:rsidR="0031405D" w:rsidRPr="00B21957" w:rsidRDefault="0031405D" w:rsidP="00B21957">
      <w:pPr>
        <w:spacing w:line="276" w:lineRule="auto"/>
        <w:jc w:val="both"/>
        <w:rPr>
          <w:rFonts w:ascii="Verdana" w:hAnsi="Verdana" w:cs="Arial"/>
          <w:sz w:val="20"/>
          <w:szCs w:val="20"/>
        </w:rPr>
      </w:pPr>
      <w:r w:rsidRPr="00B21957">
        <w:rPr>
          <w:rFonts w:ascii="Verdana" w:hAnsi="Verdana" w:cs="Arial"/>
          <w:w w:val="85"/>
          <w:sz w:val="20"/>
          <w:szCs w:val="20"/>
        </w:rPr>
        <w:t xml:space="preserve">              Estima-se para a contratação almejada o valor total de R$ </w:t>
      </w:r>
      <w:r w:rsidRPr="00B21957">
        <w:rPr>
          <w:rFonts w:ascii="Verdana" w:hAnsi="Verdana" w:cs="Arial"/>
          <w:sz w:val="20"/>
          <w:szCs w:val="20"/>
        </w:rPr>
        <w:t>51.180,00.</w:t>
      </w:r>
    </w:p>
    <w:p w:rsidR="0031405D" w:rsidRPr="00B21957" w:rsidRDefault="0031405D" w:rsidP="00B21957">
      <w:pPr>
        <w:spacing w:line="276" w:lineRule="auto"/>
        <w:jc w:val="both"/>
        <w:rPr>
          <w:rFonts w:ascii="Verdana" w:hAnsi="Verdana" w:cs="Arial"/>
          <w:sz w:val="20"/>
          <w:szCs w:val="20"/>
        </w:rPr>
      </w:pPr>
    </w:p>
    <w:p w:rsidR="0031405D" w:rsidRPr="00B21957" w:rsidRDefault="0031405D" w:rsidP="00B21957">
      <w:pPr>
        <w:spacing w:line="276" w:lineRule="auto"/>
        <w:ind w:right="-1"/>
        <w:rPr>
          <w:rFonts w:ascii="Verdana" w:eastAsia="Arial" w:hAnsi="Verdana" w:cs="Arial"/>
          <w:sz w:val="20"/>
          <w:szCs w:val="20"/>
        </w:rPr>
      </w:pPr>
      <w:r w:rsidRPr="00B21957">
        <w:rPr>
          <w:rFonts w:ascii="Verdana" w:eastAsia="Arial" w:hAnsi="Verdana" w:cs="Arial"/>
          <w:sz w:val="20"/>
          <w:szCs w:val="20"/>
        </w:rPr>
        <w:t>IX - O prazo do contrato e a possibilidade de prorrogação</w:t>
      </w:r>
    </w:p>
    <w:p w:rsidR="0031405D" w:rsidRPr="00B21957" w:rsidRDefault="0031405D" w:rsidP="00B21957">
      <w:pPr>
        <w:spacing w:line="276" w:lineRule="auto"/>
        <w:ind w:right="-1"/>
        <w:rPr>
          <w:rFonts w:ascii="Verdana" w:eastAsia="Arial" w:hAnsi="Verdana" w:cs="Arial"/>
          <w:sz w:val="20"/>
          <w:szCs w:val="20"/>
        </w:rPr>
      </w:pPr>
    </w:p>
    <w:p w:rsidR="0031405D" w:rsidRPr="00B21957" w:rsidRDefault="0031405D" w:rsidP="00B21957">
      <w:pPr>
        <w:spacing w:line="276" w:lineRule="auto"/>
        <w:jc w:val="both"/>
        <w:rPr>
          <w:rFonts w:ascii="Verdana" w:hAnsi="Verdana" w:cs="Arial"/>
          <w:w w:val="85"/>
          <w:sz w:val="20"/>
          <w:szCs w:val="20"/>
        </w:rPr>
      </w:pPr>
      <w:r w:rsidRPr="00B21957">
        <w:rPr>
          <w:rFonts w:ascii="Verdana" w:hAnsi="Verdana" w:cs="Arial"/>
          <w:w w:val="85"/>
          <w:sz w:val="20"/>
          <w:szCs w:val="20"/>
        </w:rPr>
        <w:t xml:space="preserve">             O prazo de vigência da ata de registro de preços por dispensa de licitação, será de </w:t>
      </w:r>
      <w:r w:rsidR="001C579E" w:rsidRPr="00B21957">
        <w:rPr>
          <w:rFonts w:ascii="Verdana" w:hAnsi="Verdana" w:cs="Arial"/>
          <w:w w:val="85"/>
          <w:sz w:val="20"/>
          <w:szCs w:val="20"/>
        </w:rPr>
        <w:t>12</w:t>
      </w:r>
      <w:r w:rsidRPr="00B21957">
        <w:rPr>
          <w:rFonts w:ascii="Verdana" w:hAnsi="Verdana" w:cs="Arial"/>
          <w:w w:val="85"/>
          <w:sz w:val="20"/>
          <w:szCs w:val="20"/>
        </w:rPr>
        <w:t>(</w:t>
      </w:r>
      <w:r w:rsidR="001C579E" w:rsidRPr="00B21957">
        <w:rPr>
          <w:rFonts w:ascii="Verdana" w:hAnsi="Verdana" w:cs="Arial"/>
          <w:w w:val="85"/>
          <w:sz w:val="20"/>
          <w:szCs w:val="20"/>
        </w:rPr>
        <w:t>doze</w:t>
      </w:r>
      <w:r w:rsidRPr="00B21957">
        <w:rPr>
          <w:rFonts w:ascii="Verdana" w:hAnsi="Verdana" w:cs="Arial"/>
          <w:w w:val="85"/>
          <w:sz w:val="20"/>
          <w:szCs w:val="20"/>
        </w:rPr>
        <w:t>) meses.</w:t>
      </w:r>
    </w:p>
    <w:p w:rsidR="0031405D" w:rsidRPr="00B21957" w:rsidRDefault="0031405D" w:rsidP="00B21957">
      <w:pPr>
        <w:spacing w:line="276" w:lineRule="auto"/>
        <w:jc w:val="both"/>
        <w:rPr>
          <w:rFonts w:ascii="Verdana" w:hAnsi="Verdana" w:cs="Arial"/>
          <w:sz w:val="20"/>
          <w:szCs w:val="20"/>
        </w:rPr>
      </w:pPr>
    </w:p>
    <w:p w:rsidR="0031405D" w:rsidRPr="00B21957" w:rsidRDefault="0031405D" w:rsidP="00B21957">
      <w:pPr>
        <w:spacing w:line="276" w:lineRule="auto"/>
        <w:jc w:val="both"/>
        <w:rPr>
          <w:rFonts w:ascii="Verdana" w:hAnsi="Verdana" w:cs="Arial"/>
          <w:w w:val="85"/>
          <w:sz w:val="20"/>
          <w:szCs w:val="20"/>
        </w:rPr>
      </w:pPr>
    </w:p>
    <w:p w:rsidR="0031405D" w:rsidRPr="00B21957" w:rsidRDefault="0031405D" w:rsidP="00B21957">
      <w:pPr>
        <w:spacing w:line="276" w:lineRule="auto"/>
        <w:jc w:val="both"/>
        <w:rPr>
          <w:rFonts w:ascii="Verdana" w:hAnsi="Verdana" w:cs="Arial"/>
          <w:w w:val="85"/>
          <w:sz w:val="20"/>
          <w:szCs w:val="20"/>
        </w:rPr>
      </w:pPr>
    </w:p>
    <w:p w:rsidR="0031405D" w:rsidRPr="00B21957" w:rsidRDefault="0031405D" w:rsidP="00B21957">
      <w:pPr>
        <w:pStyle w:val="Corpodetexto"/>
        <w:spacing w:line="276" w:lineRule="auto"/>
        <w:ind w:right="267"/>
        <w:jc w:val="both"/>
        <w:rPr>
          <w:rFonts w:ascii="Verdana" w:hAnsi="Verdana" w:cs="Times New Roman"/>
          <w:sz w:val="20"/>
          <w:szCs w:val="20"/>
        </w:rPr>
      </w:pPr>
    </w:p>
    <w:p w:rsidR="0031405D" w:rsidRPr="00B21957" w:rsidRDefault="0031405D" w:rsidP="00B21957">
      <w:pPr>
        <w:spacing w:line="276" w:lineRule="auto"/>
        <w:ind w:right="-1"/>
        <w:jc w:val="center"/>
        <w:rPr>
          <w:rFonts w:ascii="Verdana" w:eastAsia="Arial" w:hAnsi="Verdana" w:cs="Arial"/>
          <w:sz w:val="20"/>
          <w:szCs w:val="20"/>
        </w:rPr>
      </w:pPr>
      <w:r w:rsidRPr="00B21957">
        <w:rPr>
          <w:rFonts w:ascii="Verdana" w:eastAsia="Arial" w:hAnsi="Verdana" w:cs="Arial"/>
          <w:sz w:val="20"/>
          <w:szCs w:val="20"/>
        </w:rPr>
        <w:t>Ipumirim, 29 de abril de 2024.</w:t>
      </w:r>
    </w:p>
    <w:p w:rsidR="0031405D" w:rsidRPr="00B21957" w:rsidRDefault="0031405D" w:rsidP="00B21957">
      <w:pPr>
        <w:spacing w:line="276" w:lineRule="auto"/>
        <w:ind w:right="-1"/>
        <w:rPr>
          <w:rFonts w:ascii="Verdana" w:eastAsia="Arial" w:hAnsi="Verdana" w:cs="Arial"/>
          <w:sz w:val="20"/>
          <w:szCs w:val="20"/>
        </w:rPr>
      </w:pPr>
    </w:p>
    <w:p w:rsidR="0031405D" w:rsidRPr="00B21957" w:rsidRDefault="0031405D" w:rsidP="00B21957">
      <w:pPr>
        <w:spacing w:line="276" w:lineRule="auto"/>
        <w:ind w:right="-1"/>
        <w:rPr>
          <w:rFonts w:ascii="Verdana" w:eastAsia="Arial" w:hAnsi="Verdana" w:cs="Arial"/>
          <w:sz w:val="20"/>
          <w:szCs w:val="20"/>
        </w:rPr>
      </w:pPr>
    </w:p>
    <w:p w:rsidR="0031405D" w:rsidRPr="00B21957" w:rsidRDefault="0031405D" w:rsidP="00B21957">
      <w:pPr>
        <w:spacing w:line="276" w:lineRule="auto"/>
        <w:ind w:right="-1"/>
        <w:rPr>
          <w:rFonts w:ascii="Verdana" w:eastAsia="Arial" w:hAnsi="Verdana" w:cs="Arial"/>
          <w:sz w:val="20"/>
          <w:szCs w:val="20"/>
        </w:rPr>
      </w:pPr>
    </w:p>
    <w:p w:rsidR="0031405D" w:rsidRPr="00B21957" w:rsidRDefault="0031405D" w:rsidP="00B21957">
      <w:pPr>
        <w:spacing w:line="276" w:lineRule="auto"/>
        <w:ind w:right="-1"/>
        <w:jc w:val="center"/>
        <w:rPr>
          <w:rFonts w:ascii="Verdana" w:eastAsia="Arial" w:hAnsi="Verdana" w:cs="Arial"/>
          <w:sz w:val="20"/>
          <w:szCs w:val="20"/>
        </w:rPr>
      </w:pPr>
      <w:r w:rsidRPr="00B21957">
        <w:rPr>
          <w:rFonts w:ascii="Verdana" w:eastAsia="Arial" w:hAnsi="Verdana" w:cs="Arial"/>
          <w:sz w:val="20"/>
          <w:szCs w:val="20"/>
        </w:rPr>
        <w:t>___________________________________________</w:t>
      </w:r>
    </w:p>
    <w:p w:rsidR="0031405D" w:rsidRPr="00B21957" w:rsidRDefault="0031405D" w:rsidP="00B21957">
      <w:pPr>
        <w:spacing w:line="276" w:lineRule="auto"/>
        <w:ind w:right="-1"/>
        <w:jc w:val="center"/>
        <w:rPr>
          <w:rFonts w:ascii="Verdana" w:eastAsia="Arial" w:hAnsi="Verdana" w:cs="Arial"/>
          <w:sz w:val="20"/>
          <w:szCs w:val="20"/>
        </w:rPr>
      </w:pPr>
      <w:r w:rsidRPr="00B21957">
        <w:rPr>
          <w:rFonts w:ascii="Verdana" w:eastAsia="Arial" w:hAnsi="Verdana" w:cs="Arial"/>
          <w:sz w:val="20"/>
          <w:szCs w:val="20"/>
        </w:rPr>
        <w:t>HILÁRIO REFFATTI</w:t>
      </w:r>
    </w:p>
    <w:p w:rsidR="007C555A" w:rsidRPr="00B21957" w:rsidRDefault="0031405D" w:rsidP="00B21957">
      <w:pPr>
        <w:spacing w:line="276" w:lineRule="auto"/>
        <w:ind w:right="-1"/>
        <w:jc w:val="center"/>
        <w:rPr>
          <w:rStyle w:val="nfase"/>
          <w:rFonts w:ascii="Verdana" w:hAnsi="Verdana"/>
          <w:i w:val="0"/>
          <w:sz w:val="20"/>
          <w:szCs w:val="20"/>
        </w:rPr>
      </w:pPr>
      <w:r w:rsidRPr="00B21957">
        <w:rPr>
          <w:rFonts w:ascii="Verdana" w:eastAsia="Arial" w:hAnsi="Verdana" w:cs="Arial"/>
          <w:sz w:val="20"/>
          <w:szCs w:val="20"/>
        </w:rPr>
        <w:t>PREFEITO MUNICIPAL</w:t>
      </w:r>
    </w:p>
    <w:p w:rsidR="00B21957" w:rsidRPr="00B21957" w:rsidRDefault="00B21957" w:rsidP="00B21957">
      <w:pPr>
        <w:spacing w:line="276" w:lineRule="auto"/>
        <w:ind w:right="-1"/>
        <w:jc w:val="center"/>
        <w:rPr>
          <w:rStyle w:val="nfase"/>
          <w:i w:val="0"/>
          <w:sz w:val="20"/>
          <w:szCs w:val="20"/>
        </w:rPr>
      </w:pPr>
    </w:p>
    <w:sectPr w:rsidR="00B21957" w:rsidRPr="00B21957" w:rsidSect="00571C38">
      <w:headerReference w:type="default" r:id="rId14"/>
      <w:footerReference w:type="default" r:id="rId15"/>
      <w:pgSz w:w="11910" w:h="16840"/>
      <w:pgMar w:top="1940" w:right="860" w:bottom="1320" w:left="1440" w:header="708" w:footer="113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332" w:rsidRDefault="005B4332" w:rsidP="00571C38">
      <w:r>
        <w:separator/>
      </w:r>
    </w:p>
  </w:endnote>
  <w:endnote w:type="continuationSeparator" w:id="0">
    <w:p w:rsidR="005B4332" w:rsidRDefault="005B4332" w:rsidP="00571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35B8" w:rsidRDefault="0039660D">
    <w:pPr>
      <w:pStyle w:val="Corpodetexto"/>
      <w:spacing w:line="14" w:lineRule="auto"/>
      <w:ind w:left="0"/>
      <w:rPr>
        <w:sz w:val="20"/>
      </w:rPr>
    </w:pPr>
    <w:r>
      <w:rPr>
        <w:noProof/>
        <w:lang w:val="pt-BR" w:eastAsia="pt-BR"/>
      </w:rPr>
      <mc:AlternateContent>
        <mc:Choice Requires="wps">
          <w:drawing>
            <wp:anchor distT="0" distB="0" distL="114300" distR="114300" simplePos="0" relativeHeight="486632448" behindDoc="1" locked="0" layoutInCell="1" allowOverlap="1">
              <wp:simplePos x="0" y="0"/>
              <wp:positionH relativeFrom="page">
                <wp:posOffset>3569335</wp:posOffset>
              </wp:positionH>
              <wp:positionV relativeFrom="page">
                <wp:posOffset>9834245</wp:posOffset>
              </wp:positionV>
              <wp:extent cx="821690" cy="1708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69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5B8" w:rsidRPr="00AC601F" w:rsidRDefault="00C835B8" w:rsidP="00AC601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81.05pt;margin-top:774.35pt;width:64.7pt;height:13.45pt;z-index:-1668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" filled="f" stroked="f">
              <v:textbox inset="0,0,0,0">
                <w:txbxContent>
                  <w:p w:rsidR="00C835B8" w:rsidRPr="00AC601F" w:rsidRDefault="00C835B8" w:rsidP="00AC601F"/>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332" w:rsidRDefault="005B4332" w:rsidP="00571C38">
      <w:r>
        <w:separator/>
      </w:r>
    </w:p>
  </w:footnote>
  <w:footnote w:type="continuationSeparator" w:id="0">
    <w:p w:rsidR="005B4332" w:rsidRDefault="005B4332" w:rsidP="00571C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95" w:type="dxa"/>
      <w:tblLook w:val="01E0" w:firstRow="1" w:lastRow="1" w:firstColumn="1" w:lastColumn="1" w:noHBand="0" w:noVBand="0"/>
    </w:tblPr>
    <w:tblGrid>
      <w:gridCol w:w="1776"/>
      <w:gridCol w:w="8119"/>
    </w:tblGrid>
    <w:tr w:rsidR="00C835B8" w:rsidTr="00682AF7">
      <w:tc>
        <w:tcPr>
          <w:tcW w:w="1762" w:type="dxa"/>
          <w:vMerge w:val="restart"/>
          <w:hideMark/>
        </w:tcPr>
        <w:p w:rsidR="00C835B8" w:rsidRDefault="00C835B8" w:rsidP="00682AF7">
          <w:pPr>
            <w:pStyle w:val="Cabealho"/>
            <w:overflowPunct w:val="0"/>
            <w:adjustRightInd w:val="0"/>
            <w:textAlignment w:val="baseline"/>
          </w:pPr>
          <w:r>
            <w:rPr>
              <w:noProof/>
              <w:lang w:val="pt-BR" w:eastAsia="pt-BR"/>
            </w:rPr>
            <w:drawing>
              <wp:inline distT="0" distB="0" distL="0" distR="0">
                <wp:extent cx="990600" cy="933450"/>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933450"/>
                        </a:xfrm>
                        <a:prstGeom prst="rect">
                          <a:avLst/>
                        </a:prstGeom>
                        <a:noFill/>
                        <a:ln>
                          <a:noFill/>
                        </a:ln>
                      </pic:spPr>
                    </pic:pic>
                  </a:graphicData>
                </a:graphic>
              </wp:inline>
            </w:drawing>
          </w:r>
        </w:p>
      </w:tc>
      <w:tc>
        <w:tcPr>
          <w:tcW w:w="8133" w:type="dxa"/>
          <w:hideMark/>
        </w:tcPr>
        <w:p w:rsidR="00C835B8" w:rsidRDefault="00C835B8" w:rsidP="00682AF7">
          <w:pPr>
            <w:pStyle w:val="Cabealho"/>
            <w:overflowPunct w:val="0"/>
            <w:adjustRightInd w:val="0"/>
            <w:textAlignment w:val="baseline"/>
            <w:rPr>
              <w:rFonts w:ascii="Arial" w:hAnsi="Arial" w:cs="Arial"/>
              <w:b/>
              <w:sz w:val="28"/>
              <w:szCs w:val="28"/>
            </w:rPr>
          </w:pPr>
          <w:r>
            <w:rPr>
              <w:rFonts w:ascii="Arial" w:hAnsi="Arial" w:cs="Arial"/>
              <w:b/>
              <w:sz w:val="28"/>
              <w:szCs w:val="28"/>
            </w:rPr>
            <w:t>ESTADO DE SANTA CATARINA</w:t>
          </w:r>
        </w:p>
      </w:tc>
    </w:tr>
    <w:tr w:rsidR="00C835B8" w:rsidTr="00682AF7">
      <w:tc>
        <w:tcPr>
          <w:tcW w:w="0" w:type="auto"/>
          <w:vMerge/>
          <w:vAlign w:val="center"/>
          <w:hideMark/>
        </w:tcPr>
        <w:p w:rsidR="00C835B8" w:rsidRDefault="00C835B8" w:rsidP="00682AF7"/>
      </w:tc>
      <w:tc>
        <w:tcPr>
          <w:tcW w:w="8133" w:type="dxa"/>
          <w:hideMark/>
        </w:tcPr>
        <w:p w:rsidR="00C835B8" w:rsidRDefault="00C835B8" w:rsidP="00682AF7">
          <w:pPr>
            <w:pStyle w:val="Cabealho"/>
            <w:overflowPunct w:val="0"/>
            <w:adjustRightInd w:val="0"/>
            <w:textAlignment w:val="baseline"/>
            <w:rPr>
              <w:rFonts w:ascii="Arial" w:hAnsi="Arial" w:cs="Arial"/>
              <w:b/>
              <w:sz w:val="28"/>
              <w:szCs w:val="28"/>
            </w:rPr>
          </w:pPr>
          <w:r>
            <w:rPr>
              <w:rFonts w:ascii="Arial" w:hAnsi="Arial" w:cs="Arial"/>
              <w:b/>
              <w:sz w:val="28"/>
              <w:szCs w:val="28"/>
            </w:rPr>
            <w:t>MUNICÍPIO DE IPUMIRIM</w:t>
          </w:r>
        </w:p>
      </w:tc>
    </w:tr>
    <w:tr w:rsidR="00C835B8" w:rsidTr="00682AF7">
      <w:tc>
        <w:tcPr>
          <w:tcW w:w="0" w:type="auto"/>
          <w:vMerge/>
          <w:vAlign w:val="center"/>
          <w:hideMark/>
        </w:tcPr>
        <w:p w:rsidR="00C835B8" w:rsidRDefault="00C835B8" w:rsidP="00682AF7"/>
      </w:tc>
      <w:tc>
        <w:tcPr>
          <w:tcW w:w="8133" w:type="dxa"/>
        </w:tcPr>
        <w:p w:rsidR="00C835B8" w:rsidRDefault="00C835B8" w:rsidP="00682AF7">
          <w:pPr>
            <w:pStyle w:val="Cabealho"/>
            <w:overflowPunct w:val="0"/>
            <w:adjustRightInd w:val="0"/>
            <w:textAlignment w:val="baseline"/>
            <w:rPr>
              <w:b/>
            </w:rPr>
          </w:pPr>
        </w:p>
      </w:tc>
    </w:tr>
  </w:tbl>
  <w:p w:rsidR="00C835B8" w:rsidRDefault="0039660D">
    <w:pPr>
      <w:pStyle w:val="Corpodetexto"/>
      <w:spacing w:line="14" w:lineRule="auto"/>
      <w:ind w:left="0"/>
      <w:rPr>
        <w:sz w:val="20"/>
      </w:rPr>
    </w:pPr>
    <w:r>
      <w:rPr>
        <w:noProof/>
        <w:lang w:val="pt-BR" w:eastAsia="pt-BR"/>
      </w:rPr>
      <mc:AlternateContent>
        <mc:Choice Requires="wps">
          <w:drawing>
            <wp:anchor distT="0" distB="0" distL="114300" distR="114300" simplePos="0" relativeHeight="486631936" behindDoc="1" locked="0" layoutInCell="1" allowOverlap="1">
              <wp:simplePos x="0" y="0"/>
              <wp:positionH relativeFrom="page">
                <wp:posOffset>2112010</wp:posOffset>
              </wp:positionH>
              <wp:positionV relativeFrom="page">
                <wp:posOffset>436880</wp:posOffset>
              </wp:positionV>
              <wp:extent cx="2825750" cy="66675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57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5B8" w:rsidRPr="00AC601F" w:rsidRDefault="00C835B8" w:rsidP="00AC601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6.3pt;margin-top:34.4pt;width:222.5pt;height:52.5pt;z-index:-1668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YBqwIAAKk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" filled="f" stroked="f">
              <v:textbox inset="0,0,0,0">
                <w:txbxContent>
                  <w:p w:rsidR="00C835B8" w:rsidRPr="00AC601F" w:rsidRDefault="00C835B8" w:rsidP="00AC601F"/>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02C37"/>
    <w:multiLevelType w:val="multilevel"/>
    <w:tmpl w:val="04160027"/>
    <w:lvl w:ilvl="0">
      <w:start w:val="1"/>
      <w:numFmt w:val="upperRoman"/>
      <w:pStyle w:val="Ttulo1"/>
      <w:lvlText w:val="%1."/>
      <w:lvlJc w:val="left"/>
      <w:pPr>
        <w:ind w:left="0" w:firstLine="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lvl>
    <w:lvl w:ilvl="3">
      <w:start w:val="1"/>
      <w:numFmt w:val="lowerLetter"/>
      <w:pStyle w:val="Ttulo4"/>
      <w:lvlText w:val="%4)"/>
      <w:lvlJc w:val="left"/>
      <w:pPr>
        <w:ind w:left="2160" w:firstLine="0"/>
      </w:pPr>
    </w:lvl>
    <w:lvl w:ilvl="4">
      <w:start w:val="1"/>
      <w:numFmt w:val="decimal"/>
      <w:pStyle w:val="Ttulo5"/>
      <w:lvlText w:val="(%5)"/>
      <w:lvlJc w:val="left"/>
      <w:pPr>
        <w:ind w:left="2880" w:firstLine="0"/>
      </w:pPr>
    </w:lvl>
    <w:lvl w:ilvl="5">
      <w:start w:val="1"/>
      <w:numFmt w:val="lowerLetter"/>
      <w:pStyle w:val="Ttulo6"/>
      <w:lvlText w:val="(%6)"/>
      <w:lvlJc w:val="left"/>
      <w:pPr>
        <w:ind w:left="3600" w:firstLine="0"/>
      </w:pPr>
    </w:lvl>
    <w:lvl w:ilvl="6">
      <w:start w:val="1"/>
      <w:numFmt w:val="lowerRoman"/>
      <w:pStyle w:val="Ttulo7"/>
      <w:lvlText w:val="(%7)"/>
      <w:lvlJc w:val="left"/>
      <w:pPr>
        <w:ind w:left="4320" w:firstLine="0"/>
      </w:pPr>
    </w:lvl>
    <w:lvl w:ilvl="7">
      <w:start w:val="1"/>
      <w:numFmt w:val="lowerLetter"/>
      <w:pStyle w:val="Ttulo8"/>
      <w:lvlText w:val="(%8)"/>
      <w:lvlJc w:val="left"/>
      <w:pPr>
        <w:ind w:left="5040" w:firstLine="0"/>
      </w:pPr>
    </w:lvl>
    <w:lvl w:ilvl="8">
      <w:start w:val="1"/>
      <w:numFmt w:val="lowerRoman"/>
      <w:pStyle w:val="Ttulo9"/>
      <w:lvlText w:val="(%9)"/>
      <w:lvlJc w:val="left"/>
      <w:pPr>
        <w:ind w:left="5760" w:firstLine="0"/>
      </w:pPr>
    </w:lvl>
  </w:abstractNum>
  <w:abstractNum w:abstractNumId="1">
    <w:nsid w:val="12BB39BE"/>
    <w:multiLevelType w:val="multilevel"/>
    <w:tmpl w:val="DD8A8BB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438A4FA1"/>
    <w:multiLevelType w:val="hybridMultilevel"/>
    <w:tmpl w:val="778CAEDA"/>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53855418"/>
    <w:multiLevelType w:val="multilevel"/>
    <w:tmpl w:val="CD76DE3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71ED562C"/>
    <w:multiLevelType w:val="multilevel"/>
    <w:tmpl w:val="955682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nsid w:val="767377DD"/>
    <w:multiLevelType w:val="hybridMultilevel"/>
    <w:tmpl w:val="A060100C"/>
    <w:lvl w:ilvl="0" w:tplc="A6C8BC56">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C38"/>
    <w:rsid w:val="00002337"/>
    <w:rsid w:val="00004741"/>
    <w:rsid w:val="00016AD7"/>
    <w:rsid w:val="000310E1"/>
    <w:rsid w:val="00035EE5"/>
    <w:rsid w:val="00037D50"/>
    <w:rsid w:val="00042334"/>
    <w:rsid w:val="00051075"/>
    <w:rsid w:val="00051F33"/>
    <w:rsid w:val="00077531"/>
    <w:rsid w:val="00077F0C"/>
    <w:rsid w:val="00077F3F"/>
    <w:rsid w:val="00091024"/>
    <w:rsid w:val="000955E1"/>
    <w:rsid w:val="00095A19"/>
    <w:rsid w:val="000B5983"/>
    <w:rsid w:val="000C58A0"/>
    <w:rsid w:val="000D368C"/>
    <w:rsid w:val="000D6430"/>
    <w:rsid w:val="000E33D5"/>
    <w:rsid w:val="000F0001"/>
    <w:rsid w:val="001047B2"/>
    <w:rsid w:val="001071A9"/>
    <w:rsid w:val="001078CF"/>
    <w:rsid w:val="00120953"/>
    <w:rsid w:val="00126999"/>
    <w:rsid w:val="00134BC2"/>
    <w:rsid w:val="00146A85"/>
    <w:rsid w:val="00147D8A"/>
    <w:rsid w:val="001525E2"/>
    <w:rsid w:val="00162DFB"/>
    <w:rsid w:val="00166EA2"/>
    <w:rsid w:val="00167506"/>
    <w:rsid w:val="00177835"/>
    <w:rsid w:val="00190798"/>
    <w:rsid w:val="00195F54"/>
    <w:rsid w:val="001B55A9"/>
    <w:rsid w:val="001C3B95"/>
    <w:rsid w:val="001C579E"/>
    <w:rsid w:val="001C7CCB"/>
    <w:rsid w:val="001E396D"/>
    <w:rsid w:val="001E5CEC"/>
    <w:rsid w:val="001F5CE1"/>
    <w:rsid w:val="001F79C3"/>
    <w:rsid w:val="00201067"/>
    <w:rsid w:val="00206E4D"/>
    <w:rsid w:val="002256E3"/>
    <w:rsid w:val="00244228"/>
    <w:rsid w:val="00246382"/>
    <w:rsid w:val="00246A5A"/>
    <w:rsid w:val="00250BA7"/>
    <w:rsid w:val="002546F9"/>
    <w:rsid w:val="00261E85"/>
    <w:rsid w:val="00264214"/>
    <w:rsid w:val="0027377E"/>
    <w:rsid w:val="00275357"/>
    <w:rsid w:val="00292018"/>
    <w:rsid w:val="002B58CD"/>
    <w:rsid w:val="002C44A6"/>
    <w:rsid w:val="002C46E4"/>
    <w:rsid w:val="002C710A"/>
    <w:rsid w:val="002D257F"/>
    <w:rsid w:val="002F0503"/>
    <w:rsid w:val="002F2274"/>
    <w:rsid w:val="002F4726"/>
    <w:rsid w:val="002F6024"/>
    <w:rsid w:val="0030114A"/>
    <w:rsid w:val="003036B2"/>
    <w:rsid w:val="003131C0"/>
    <w:rsid w:val="0031405D"/>
    <w:rsid w:val="00327F29"/>
    <w:rsid w:val="00334314"/>
    <w:rsid w:val="00337F2E"/>
    <w:rsid w:val="00340428"/>
    <w:rsid w:val="00342BBE"/>
    <w:rsid w:val="00344AF7"/>
    <w:rsid w:val="00361F12"/>
    <w:rsid w:val="00366DE7"/>
    <w:rsid w:val="00367FBB"/>
    <w:rsid w:val="00371ABE"/>
    <w:rsid w:val="003810BA"/>
    <w:rsid w:val="003925E2"/>
    <w:rsid w:val="00392BFF"/>
    <w:rsid w:val="0039660D"/>
    <w:rsid w:val="00397BB4"/>
    <w:rsid w:val="003A689E"/>
    <w:rsid w:val="003B0AEF"/>
    <w:rsid w:val="003B499D"/>
    <w:rsid w:val="00405416"/>
    <w:rsid w:val="00424537"/>
    <w:rsid w:val="00432C9D"/>
    <w:rsid w:val="00434D3C"/>
    <w:rsid w:val="00440F16"/>
    <w:rsid w:val="00441951"/>
    <w:rsid w:val="00490DE3"/>
    <w:rsid w:val="00493362"/>
    <w:rsid w:val="004B7AE0"/>
    <w:rsid w:val="004C4933"/>
    <w:rsid w:val="004D2849"/>
    <w:rsid w:val="004D727F"/>
    <w:rsid w:val="004E38DF"/>
    <w:rsid w:val="004F2DA7"/>
    <w:rsid w:val="00505D6C"/>
    <w:rsid w:val="00514643"/>
    <w:rsid w:val="00514D0D"/>
    <w:rsid w:val="005240B6"/>
    <w:rsid w:val="00535F49"/>
    <w:rsid w:val="00540E2B"/>
    <w:rsid w:val="00544C3D"/>
    <w:rsid w:val="00571C38"/>
    <w:rsid w:val="00577B93"/>
    <w:rsid w:val="0058319A"/>
    <w:rsid w:val="00586344"/>
    <w:rsid w:val="005A5DB7"/>
    <w:rsid w:val="005B2E77"/>
    <w:rsid w:val="005B4332"/>
    <w:rsid w:val="005B5C9E"/>
    <w:rsid w:val="005F10E5"/>
    <w:rsid w:val="005F4327"/>
    <w:rsid w:val="005F71C1"/>
    <w:rsid w:val="00600071"/>
    <w:rsid w:val="00601C4B"/>
    <w:rsid w:val="00615641"/>
    <w:rsid w:val="00616B21"/>
    <w:rsid w:val="00634235"/>
    <w:rsid w:val="00644099"/>
    <w:rsid w:val="00654DF8"/>
    <w:rsid w:val="00655A63"/>
    <w:rsid w:val="0066013A"/>
    <w:rsid w:val="00662186"/>
    <w:rsid w:val="00664101"/>
    <w:rsid w:val="00682603"/>
    <w:rsid w:val="00682AF7"/>
    <w:rsid w:val="00690B8C"/>
    <w:rsid w:val="00692ED4"/>
    <w:rsid w:val="00693366"/>
    <w:rsid w:val="0069467E"/>
    <w:rsid w:val="006B4F58"/>
    <w:rsid w:val="006C43EE"/>
    <w:rsid w:val="006C71AF"/>
    <w:rsid w:val="006C731F"/>
    <w:rsid w:val="006D2691"/>
    <w:rsid w:val="006D5C03"/>
    <w:rsid w:val="006D6A95"/>
    <w:rsid w:val="006D6BD3"/>
    <w:rsid w:val="006D73A3"/>
    <w:rsid w:val="0070232C"/>
    <w:rsid w:val="00705A75"/>
    <w:rsid w:val="007068FE"/>
    <w:rsid w:val="007173EA"/>
    <w:rsid w:val="00737C03"/>
    <w:rsid w:val="00747B17"/>
    <w:rsid w:val="00761C1F"/>
    <w:rsid w:val="00767232"/>
    <w:rsid w:val="007720E1"/>
    <w:rsid w:val="0077758A"/>
    <w:rsid w:val="007A2D9B"/>
    <w:rsid w:val="007C3890"/>
    <w:rsid w:val="007C555A"/>
    <w:rsid w:val="007F1DC6"/>
    <w:rsid w:val="00800483"/>
    <w:rsid w:val="00803066"/>
    <w:rsid w:val="00803167"/>
    <w:rsid w:val="00812AEB"/>
    <w:rsid w:val="00824AD2"/>
    <w:rsid w:val="00825054"/>
    <w:rsid w:val="008260F4"/>
    <w:rsid w:val="00830335"/>
    <w:rsid w:val="00830DCF"/>
    <w:rsid w:val="00843C18"/>
    <w:rsid w:val="00870CBA"/>
    <w:rsid w:val="008743DA"/>
    <w:rsid w:val="00887E22"/>
    <w:rsid w:val="008A533F"/>
    <w:rsid w:val="008A65E6"/>
    <w:rsid w:val="008B3FDA"/>
    <w:rsid w:val="008B5F31"/>
    <w:rsid w:val="008C2A0A"/>
    <w:rsid w:val="008D40BB"/>
    <w:rsid w:val="008D7F64"/>
    <w:rsid w:val="008E3844"/>
    <w:rsid w:val="00922554"/>
    <w:rsid w:val="00935F84"/>
    <w:rsid w:val="009441BF"/>
    <w:rsid w:val="00957D82"/>
    <w:rsid w:val="009813D0"/>
    <w:rsid w:val="0098360F"/>
    <w:rsid w:val="009A2610"/>
    <w:rsid w:val="009A6EA3"/>
    <w:rsid w:val="009A7A18"/>
    <w:rsid w:val="009B0D93"/>
    <w:rsid w:val="009B0F5D"/>
    <w:rsid w:val="009C04B6"/>
    <w:rsid w:val="009C0B77"/>
    <w:rsid w:val="009C2B04"/>
    <w:rsid w:val="009E58A6"/>
    <w:rsid w:val="009E5C9D"/>
    <w:rsid w:val="009E7416"/>
    <w:rsid w:val="009F17DF"/>
    <w:rsid w:val="009F497D"/>
    <w:rsid w:val="009F7C8E"/>
    <w:rsid w:val="00A0275D"/>
    <w:rsid w:val="00A02F54"/>
    <w:rsid w:val="00A07D07"/>
    <w:rsid w:val="00A07E05"/>
    <w:rsid w:val="00A16DDC"/>
    <w:rsid w:val="00A247C5"/>
    <w:rsid w:val="00A24F13"/>
    <w:rsid w:val="00A2550D"/>
    <w:rsid w:val="00A44782"/>
    <w:rsid w:val="00A614FE"/>
    <w:rsid w:val="00A7212F"/>
    <w:rsid w:val="00A82724"/>
    <w:rsid w:val="00A92BBA"/>
    <w:rsid w:val="00AA3685"/>
    <w:rsid w:val="00AA70A3"/>
    <w:rsid w:val="00AB04D2"/>
    <w:rsid w:val="00AB0617"/>
    <w:rsid w:val="00AC50BE"/>
    <w:rsid w:val="00AC601F"/>
    <w:rsid w:val="00AD0AF9"/>
    <w:rsid w:val="00AD2396"/>
    <w:rsid w:val="00AD3556"/>
    <w:rsid w:val="00AE7A4F"/>
    <w:rsid w:val="00AF2B54"/>
    <w:rsid w:val="00AF6AB7"/>
    <w:rsid w:val="00B003D0"/>
    <w:rsid w:val="00B05131"/>
    <w:rsid w:val="00B21957"/>
    <w:rsid w:val="00B43F04"/>
    <w:rsid w:val="00B55E19"/>
    <w:rsid w:val="00B56005"/>
    <w:rsid w:val="00B64375"/>
    <w:rsid w:val="00B7055C"/>
    <w:rsid w:val="00B74599"/>
    <w:rsid w:val="00B75983"/>
    <w:rsid w:val="00B75A46"/>
    <w:rsid w:val="00B94986"/>
    <w:rsid w:val="00B97870"/>
    <w:rsid w:val="00BB2127"/>
    <w:rsid w:val="00BE19FA"/>
    <w:rsid w:val="00BF25AD"/>
    <w:rsid w:val="00C2424C"/>
    <w:rsid w:val="00C30571"/>
    <w:rsid w:val="00C41FAA"/>
    <w:rsid w:val="00C57319"/>
    <w:rsid w:val="00C614BF"/>
    <w:rsid w:val="00C633F6"/>
    <w:rsid w:val="00C7440F"/>
    <w:rsid w:val="00C75B32"/>
    <w:rsid w:val="00C80B9F"/>
    <w:rsid w:val="00C835B8"/>
    <w:rsid w:val="00C87AC2"/>
    <w:rsid w:val="00CB4987"/>
    <w:rsid w:val="00CC2726"/>
    <w:rsid w:val="00CC309F"/>
    <w:rsid w:val="00CD3B3A"/>
    <w:rsid w:val="00CD7A98"/>
    <w:rsid w:val="00CF4CDA"/>
    <w:rsid w:val="00D02922"/>
    <w:rsid w:val="00D0381A"/>
    <w:rsid w:val="00D06559"/>
    <w:rsid w:val="00D12181"/>
    <w:rsid w:val="00D24E81"/>
    <w:rsid w:val="00D402B7"/>
    <w:rsid w:val="00D43128"/>
    <w:rsid w:val="00D4748B"/>
    <w:rsid w:val="00D50701"/>
    <w:rsid w:val="00D6056F"/>
    <w:rsid w:val="00D66DCC"/>
    <w:rsid w:val="00D67F48"/>
    <w:rsid w:val="00D84D72"/>
    <w:rsid w:val="00D93D2A"/>
    <w:rsid w:val="00DB3BF9"/>
    <w:rsid w:val="00DB6CA7"/>
    <w:rsid w:val="00DC0E9B"/>
    <w:rsid w:val="00DD0AB3"/>
    <w:rsid w:val="00E02961"/>
    <w:rsid w:val="00E0497D"/>
    <w:rsid w:val="00E04DCC"/>
    <w:rsid w:val="00E0655F"/>
    <w:rsid w:val="00E1365E"/>
    <w:rsid w:val="00E17B5A"/>
    <w:rsid w:val="00E3398E"/>
    <w:rsid w:val="00E34717"/>
    <w:rsid w:val="00E4072A"/>
    <w:rsid w:val="00E41FE6"/>
    <w:rsid w:val="00E435DB"/>
    <w:rsid w:val="00E603EE"/>
    <w:rsid w:val="00E66059"/>
    <w:rsid w:val="00E677A3"/>
    <w:rsid w:val="00E73D38"/>
    <w:rsid w:val="00E81B39"/>
    <w:rsid w:val="00E939A2"/>
    <w:rsid w:val="00E9649F"/>
    <w:rsid w:val="00EA225D"/>
    <w:rsid w:val="00EC5FE3"/>
    <w:rsid w:val="00ED18FD"/>
    <w:rsid w:val="00ED7B1F"/>
    <w:rsid w:val="00ED7CDB"/>
    <w:rsid w:val="00EE3DD1"/>
    <w:rsid w:val="00F013D3"/>
    <w:rsid w:val="00F05EA6"/>
    <w:rsid w:val="00F07F33"/>
    <w:rsid w:val="00F34834"/>
    <w:rsid w:val="00F43AA8"/>
    <w:rsid w:val="00F43C1A"/>
    <w:rsid w:val="00F43EBA"/>
    <w:rsid w:val="00F44077"/>
    <w:rsid w:val="00F52A02"/>
    <w:rsid w:val="00F555F3"/>
    <w:rsid w:val="00F634D8"/>
    <w:rsid w:val="00F661AA"/>
    <w:rsid w:val="00F72DAC"/>
    <w:rsid w:val="00F7337D"/>
    <w:rsid w:val="00F9210C"/>
    <w:rsid w:val="00F953F9"/>
    <w:rsid w:val="00FB3EF2"/>
    <w:rsid w:val="00FC05FA"/>
    <w:rsid w:val="00FC0D04"/>
    <w:rsid w:val="00FE064F"/>
    <w:rsid w:val="00FE1C1F"/>
    <w:rsid w:val="00FE4734"/>
    <w:rsid w:val="00FF79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D57696-F9CA-4B12-AA8E-85727B10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71C38"/>
    <w:rPr>
      <w:rFonts w:ascii="Arial MT" w:eastAsia="Arial MT" w:hAnsi="Arial MT" w:cs="Arial MT"/>
      <w:lang w:val="pt-PT"/>
    </w:rPr>
  </w:style>
  <w:style w:type="paragraph" w:styleId="Ttulo1">
    <w:name w:val="heading 1"/>
    <w:basedOn w:val="Normal"/>
    <w:next w:val="Normal"/>
    <w:link w:val="Ttulo1Char"/>
    <w:uiPriority w:val="9"/>
    <w:qFormat/>
    <w:rsid w:val="00747B17"/>
    <w:pPr>
      <w:keepNext/>
      <w:keepLines/>
      <w:numPr>
        <w:numId w:val="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qFormat/>
    <w:rsid w:val="00830335"/>
    <w:pPr>
      <w:keepNext/>
      <w:widowControl/>
      <w:numPr>
        <w:ilvl w:val="1"/>
        <w:numId w:val="5"/>
      </w:numPr>
      <w:autoSpaceDE/>
      <w:autoSpaceDN/>
      <w:jc w:val="center"/>
      <w:outlineLvl w:val="1"/>
    </w:pPr>
    <w:rPr>
      <w:rFonts w:ascii="Cambria" w:eastAsia="Times New Roman" w:hAnsi="Cambria" w:cs="Times New Roman"/>
      <w:b/>
      <w:bCs/>
      <w:i/>
      <w:iCs/>
      <w:sz w:val="28"/>
      <w:szCs w:val="28"/>
    </w:rPr>
  </w:style>
  <w:style w:type="paragraph" w:styleId="Ttulo3">
    <w:name w:val="heading 3"/>
    <w:basedOn w:val="Normal"/>
    <w:next w:val="Normal"/>
    <w:link w:val="Ttulo3Char"/>
    <w:uiPriority w:val="9"/>
    <w:semiHidden/>
    <w:unhideWhenUsed/>
    <w:qFormat/>
    <w:rsid w:val="00747B17"/>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747B17"/>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747B17"/>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747B17"/>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747B17"/>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747B17"/>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747B17"/>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571C38"/>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571C38"/>
    <w:pPr>
      <w:ind w:left="262"/>
    </w:pPr>
    <w:rPr>
      <w:sz w:val="21"/>
      <w:szCs w:val="21"/>
    </w:rPr>
  </w:style>
  <w:style w:type="paragraph" w:customStyle="1" w:styleId="Ttulo11">
    <w:name w:val="Título 11"/>
    <w:basedOn w:val="Normal"/>
    <w:uiPriority w:val="1"/>
    <w:qFormat/>
    <w:rsid w:val="00571C38"/>
    <w:pPr>
      <w:spacing w:line="252" w:lineRule="exact"/>
      <w:ind w:left="20"/>
      <w:outlineLvl w:val="1"/>
    </w:pPr>
    <w:rPr>
      <w:rFonts w:ascii="Arial" w:eastAsia="Arial" w:hAnsi="Arial" w:cs="Arial"/>
      <w:b/>
      <w:bCs/>
    </w:rPr>
  </w:style>
  <w:style w:type="paragraph" w:customStyle="1" w:styleId="Ttulo21">
    <w:name w:val="Título 21"/>
    <w:basedOn w:val="Normal"/>
    <w:uiPriority w:val="1"/>
    <w:qFormat/>
    <w:rsid w:val="00571C38"/>
    <w:pPr>
      <w:ind w:left="262"/>
      <w:outlineLvl w:val="2"/>
    </w:pPr>
    <w:rPr>
      <w:rFonts w:ascii="Arial" w:eastAsia="Arial" w:hAnsi="Arial" w:cs="Arial"/>
      <w:b/>
      <w:bCs/>
      <w:sz w:val="21"/>
      <w:szCs w:val="21"/>
    </w:rPr>
  </w:style>
  <w:style w:type="paragraph" w:customStyle="1" w:styleId="Ttulo31">
    <w:name w:val="Título 31"/>
    <w:basedOn w:val="Normal"/>
    <w:uiPriority w:val="1"/>
    <w:qFormat/>
    <w:rsid w:val="00571C38"/>
    <w:pPr>
      <w:ind w:left="262"/>
      <w:jc w:val="both"/>
      <w:outlineLvl w:val="3"/>
    </w:pPr>
    <w:rPr>
      <w:rFonts w:ascii="Arial" w:eastAsia="Arial" w:hAnsi="Arial" w:cs="Arial"/>
      <w:b/>
      <w:bCs/>
      <w:i/>
      <w:iCs/>
      <w:sz w:val="21"/>
      <w:szCs w:val="21"/>
      <w:u w:val="single" w:color="000000"/>
    </w:rPr>
  </w:style>
  <w:style w:type="paragraph" w:styleId="Ttulo">
    <w:name w:val="Title"/>
    <w:basedOn w:val="Normal"/>
    <w:uiPriority w:val="1"/>
    <w:qFormat/>
    <w:rsid w:val="00571C38"/>
    <w:pPr>
      <w:spacing w:line="275" w:lineRule="exact"/>
      <w:ind w:left="20"/>
    </w:pPr>
    <w:rPr>
      <w:rFonts w:ascii="Arial" w:eastAsia="Arial" w:hAnsi="Arial" w:cs="Arial"/>
      <w:b/>
      <w:bCs/>
      <w:sz w:val="24"/>
      <w:szCs w:val="24"/>
    </w:rPr>
  </w:style>
  <w:style w:type="paragraph" w:styleId="PargrafodaLista">
    <w:name w:val="List Paragraph"/>
    <w:basedOn w:val="Normal"/>
    <w:uiPriority w:val="34"/>
    <w:qFormat/>
    <w:rsid w:val="00571C38"/>
    <w:pPr>
      <w:ind w:left="262"/>
      <w:jc w:val="both"/>
    </w:pPr>
  </w:style>
  <w:style w:type="paragraph" w:customStyle="1" w:styleId="TableParagraph">
    <w:name w:val="Table Paragraph"/>
    <w:basedOn w:val="Normal"/>
    <w:uiPriority w:val="1"/>
    <w:qFormat/>
    <w:rsid w:val="00571C38"/>
  </w:style>
  <w:style w:type="paragraph" w:styleId="Cabealho">
    <w:name w:val="header"/>
    <w:basedOn w:val="Normal"/>
    <w:link w:val="CabealhoChar"/>
    <w:uiPriority w:val="99"/>
    <w:unhideWhenUsed/>
    <w:rsid w:val="00AC601F"/>
    <w:pPr>
      <w:tabs>
        <w:tab w:val="center" w:pos="4252"/>
        <w:tab w:val="right" w:pos="8504"/>
      </w:tabs>
    </w:pPr>
  </w:style>
  <w:style w:type="character" w:customStyle="1" w:styleId="CabealhoChar">
    <w:name w:val="Cabeçalho Char"/>
    <w:basedOn w:val="Fontepargpadro"/>
    <w:link w:val="Cabealho"/>
    <w:uiPriority w:val="99"/>
    <w:rsid w:val="00AC601F"/>
    <w:rPr>
      <w:rFonts w:ascii="Arial MT" w:eastAsia="Arial MT" w:hAnsi="Arial MT" w:cs="Arial MT"/>
      <w:lang w:val="pt-PT"/>
    </w:rPr>
  </w:style>
  <w:style w:type="paragraph" w:styleId="Rodap">
    <w:name w:val="footer"/>
    <w:basedOn w:val="Normal"/>
    <w:link w:val="RodapChar"/>
    <w:uiPriority w:val="99"/>
    <w:semiHidden/>
    <w:unhideWhenUsed/>
    <w:rsid w:val="00AC601F"/>
    <w:pPr>
      <w:tabs>
        <w:tab w:val="center" w:pos="4252"/>
        <w:tab w:val="right" w:pos="8504"/>
      </w:tabs>
    </w:pPr>
  </w:style>
  <w:style w:type="character" w:customStyle="1" w:styleId="RodapChar">
    <w:name w:val="Rodapé Char"/>
    <w:basedOn w:val="Fontepargpadro"/>
    <w:link w:val="Rodap"/>
    <w:uiPriority w:val="99"/>
    <w:semiHidden/>
    <w:rsid w:val="00AC601F"/>
    <w:rPr>
      <w:rFonts w:ascii="Arial MT" w:eastAsia="Arial MT" w:hAnsi="Arial MT" w:cs="Arial MT"/>
      <w:lang w:val="pt-PT"/>
    </w:rPr>
  </w:style>
  <w:style w:type="paragraph" w:styleId="NormalWeb">
    <w:name w:val="Normal (Web)"/>
    <w:basedOn w:val="Normal"/>
    <w:uiPriority w:val="99"/>
    <w:unhideWhenUsed/>
    <w:rsid w:val="00392BF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Textodebalo">
    <w:name w:val="Balloon Text"/>
    <w:basedOn w:val="Normal"/>
    <w:link w:val="TextodebaloChar"/>
    <w:uiPriority w:val="99"/>
    <w:semiHidden/>
    <w:unhideWhenUsed/>
    <w:rsid w:val="00392BFF"/>
    <w:rPr>
      <w:rFonts w:ascii="Tahoma" w:hAnsi="Tahoma" w:cs="Tahoma"/>
      <w:sz w:val="16"/>
      <w:szCs w:val="16"/>
    </w:rPr>
  </w:style>
  <w:style w:type="character" w:customStyle="1" w:styleId="TextodebaloChar">
    <w:name w:val="Texto de balão Char"/>
    <w:basedOn w:val="Fontepargpadro"/>
    <w:link w:val="Textodebalo"/>
    <w:uiPriority w:val="99"/>
    <w:semiHidden/>
    <w:rsid w:val="00392BFF"/>
    <w:rPr>
      <w:rFonts w:ascii="Tahoma" w:eastAsia="Arial MT" w:hAnsi="Tahoma" w:cs="Tahoma"/>
      <w:sz w:val="16"/>
      <w:szCs w:val="16"/>
      <w:lang w:val="pt-PT"/>
    </w:rPr>
  </w:style>
  <w:style w:type="character" w:customStyle="1" w:styleId="Ttulo2Char">
    <w:name w:val="Título 2 Char"/>
    <w:basedOn w:val="Fontepargpadro"/>
    <w:link w:val="Ttulo2"/>
    <w:uiPriority w:val="99"/>
    <w:rsid w:val="00830335"/>
    <w:rPr>
      <w:rFonts w:ascii="Cambria" w:eastAsia="Times New Roman" w:hAnsi="Cambria" w:cs="Times New Roman"/>
      <w:b/>
      <w:bCs/>
      <w:i/>
      <w:iCs/>
      <w:sz w:val="28"/>
      <w:szCs w:val="28"/>
      <w:lang w:val="pt-PT"/>
    </w:rPr>
  </w:style>
  <w:style w:type="character" w:customStyle="1" w:styleId="CorpodetextoChar">
    <w:name w:val="Corpo de texto Char"/>
    <w:basedOn w:val="Fontepargpadro"/>
    <w:link w:val="Corpodetexto"/>
    <w:uiPriority w:val="1"/>
    <w:rsid w:val="00761C1F"/>
    <w:rPr>
      <w:rFonts w:ascii="Arial MT" w:eastAsia="Arial MT" w:hAnsi="Arial MT" w:cs="Arial MT"/>
      <w:sz w:val="21"/>
      <w:szCs w:val="21"/>
      <w:lang w:val="pt-PT"/>
    </w:rPr>
  </w:style>
  <w:style w:type="character" w:styleId="Hyperlink">
    <w:name w:val="Hyperlink"/>
    <w:basedOn w:val="Fontepargpadro"/>
    <w:uiPriority w:val="99"/>
    <w:unhideWhenUsed/>
    <w:rsid w:val="00705A75"/>
    <w:rPr>
      <w:color w:val="0000FF" w:themeColor="hyperlink"/>
      <w:u w:val="single"/>
    </w:rPr>
  </w:style>
  <w:style w:type="character" w:styleId="nfase">
    <w:name w:val="Emphasis"/>
    <w:basedOn w:val="Fontepargpadro"/>
    <w:uiPriority w:val="20"/>
    <w:qFormat/>
    <w:rsid w:val="003A689E"/>
    <w:rPr>
      <w:i/>
      <w:iCs/>
    </w:rPr>
  </w:style>
  <w:style w:type="character" w:customStyle="1" w:styleId="Ttulo1Char">
    <w:name w:val="Título 1 Char"/>
    <w:basedOn w:val="Fontepargpadro"/>
    <w:link w:val="Ttulo1"/>
    <w:uiPriority w:val="9"/>
    <w:rsid w:val="00747B17"/>
    <w:rPr>
      <w:rFonts w:asciiTheme="majorHAnsi" w:eastAsiaTheme="majorEastAsia" w:hAnsiTheme="majorHAnsi" w:cstheme="majorBidi"/>
      <w:b/>
      <w:bCs/>
      <w:color w:val="365F91" w:themeColor="accent1" w:themeShade="BF"/>
      <w:sz w:val="28"/>
      <w:szCs w:val="28"/>
      <w:lang w:val="pt-PT"/>
    </w:rPr>
  </w:style>
  <w:style w:type="character" w:customStyle="1" w:styleId="Ttulo3Char">
    <w:name w:val="Título 3 Char"/>
    <w:basedOn w:val="Fontepargpadro"/>
    <w:link w:val="Ttulo3"/>
    <w:uiPriority w:val="9"/>
    <w:semiHidden/>
    <w:rsid w:val="00747B17"/>
    <w:rPr>
      <w:rFonts w:asciiTheme="majorHAnsi" w:eastAsiaTheme="majorEastAsia" w:hAnsiTheme="majorHAnsi" w:cstheme="majorBidi"/>
      <w:b/>
      <w:bCs/>
      <w:color w:val="4F81BD" w:themeColor="accent1"/>
      <w:lang w:val="pt-PT"/>
    </w:rPr>
  </w:style>
  <w:style w:type="character" w:customStyle="1" w:styleId="Ttulo4Char">
    <w:name w:val="Título 4 Char"/>
    <w:basedOn w:val="Fontepargpadro"/>
    <w:link w:val="Ttulo4"/>
    <w:uiPriority w:val="9"/>
    <w:semiHidden/>
    <w:rsid w:val="00747B17"/>
    <w:rPr>
      <w:rFonts w:asciiTheme="majorHAnsi" w:eastAsiaTheme="majorEastAsia" w:hAnsiTheme="majorHAnsi" w:cstheme="majorBidi"/>
      <w:b/>
      <w:bCs/>
      <w:i/>
      <w:iCs/>
      <w:color w:val="4F81BD" w:themeColor="accent1"/>
      <w:lang w:val="pt-PT"/>
    </w:rPr>
  </w:style>
  <w:style w:type="character" w:customStyle="1" w:styleId="Ttulo5Char">
    <w:name w:val="Título 5 Char"/>
    <w:basedOn w:val="Fontepargpadro"/>
    <w:link w:val="Ttulo5"/>
    <w:uiPriority w:val="9"/>
    <w:semiHidden/>
    <w:rsid w:val="00747B17"/>
    <w:rPr>
      <w:rFonts w:asciiTheme="majorHAnsi" w:eastAsiaTheme="majorEastAsia" w:hAnsiTheme="majorHAnsi" w:cstheme="majorBidi"/>
      <w:color w:val="243F60" w:themeColor="accent1" w:themeShade="7F"/>
      <w:lang w:val="pt-PT"/>
    </w:rPr>
  </w:style>
  <w:style w:type="character" w:customStyle="1" w:styleId="Ttulo6Char">
    <w:name w:val="Título 6 Char"/>
    <w:basedOn w:val="Fontepargpadro"/>
    <w:link w:val="Ttulo6"/>
    <w:uiPriority w:val="9"/>
    <w:semiHidden/>
    <w:rsid w:val="00747B17"/>
    <w:rPr>
      <w:rFonts w:asciiTheme="majorHAnsi" w:eastAsiaTheme="majorEastAsia" w:hAnsiTheme="majorHAnsi" w:cstheme="majorBidi"/>
      <w:i/>
      <w:iCs/>
      <w:color w:val="243F60" w:themeColor="accent1" w:themeShade="7F"/>
      <w:lang w:val="pt-PT"/>
    </w:rPr>
  </w:style>
  <w:style w:type="character" w:customStyle="1" w:styleId="Ttulo7Char">
    <w:name w:val="Título 7 Char"/>
    <w:basedOn w:val="Fontepargpadro"/>
    <w:link w:val="Ttulo7"/>
    <w:uiPriority w:val="9"/>
    <w:semiHidden/>
    <w:rsid w:val="00747B17"/>
    <w:rPr>
      <w:rFonts w:asciiTheme="majorHAnsi" w:eastAsiaTheme="majorEastAsia" w:hAnsiTheme="majorHAnsi" w:cstheme="majorBidi"/>
      <w:i/>
      <w:iCs/>
      <w:color w:val="404040" w:themeColor="text1" w:themeTint="BF"/>
      <w:lang w:val="pt-PT"/>
    </w:rPr>
  </w:style>
  <w:style w:type="character" w:customStyle="1" w:styleId="Ttulo8Char">
    <w:name w:val="Título 8 Char"/>
    <w:basedOn w:val="Fontepargpadro"/>
    <w:link w:val="Ttulo8"/>
    <w:uiPriority w:val="9"/>
    <w:semiHidden/>
    <w:rsid w:val="00747B17"/>
    <w:rPr>
      <w:rFonts w:asciiTheme="majorHAnsi" w:eastAsiaTheme="majorEastAsia" w:hAnsiTheme="majorHAnsi" w:cstheme="majorBidi"/>
      <w:color w:val="404040" w:themeColor="text1" w:themeTint="BF"/>
      <w:sz w:val="20"/>
      <w:szCs w:val="20"/>
      <w:lang w:val="pt-PT"/>
    </w:rPr>
  </w:style>
  <w:style w:type="character" w:customStyle="1" w:styleId="Ttulo9Char">
    <w:name w:val="Título 9 Char"/>
    <w:basedOn w:val="Fontepargpadro"/>
    <w:link w:val="Ttulo9"/>
    <w:uiPriority w:val="9"/>
    <w:semiHidden/>
    <w:rsid w:val="00747B17"/>
    <w:rPr>
      <w:rFonts w:asciiTheme="majorHAnsi" w:eastAsiaTheme="majorEastAsia" w:hAnsiTheme="majorHAnsi" w:cstheme="majorBidi"/>
      <w:i/>
      <w:iCs/>
      <w:color w:val="404040" w:themeColor="text1" w:themeTint="BF"/>
      <w:sz w:val="20"/>
      <w:szCs w:val="20"/>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92446">
      <w:bodyDiv w:val="1"/>
      <w:marLeft w:val="0"/>
      <w:marRight w:val="0"/>
      <w:marTop w:val="0"/>
      <w:marBottom w:val="0"/>
      <w:divBdr>
        <w:top w:val="none" w:sz="0" w:space="0" w:color="auto"/>
        <w:left w:val="none" w:sz="0" w:space="0" w:color="auto"/>
        <w:bottom w:val="none" w:sz="0" w:space="0" w:color="auto"/>
        <w:right w:val="none" w:sz="0" w:space="0" w:color="auto"/>
      </w:divBdr>
    </w:div>
    <w:div w:id="513152421">
      <w:bodyDiv w:val="1"/>
      <w:marLeft w:val="0"/>
      <w:marRight w:val="0"/>
      <w:marTop w:val="0"/>
      <w:marBottom w:val="0"/>
      <w:divBdr>
        <w:top w:val="none" w:sz="0" w:space="0" w:color="auto"/>
        <w:left w:val="none" w:sz="0" w:space="0" w:color="auto"/>
        <w:bottom w:val="none" w:sz="0" w:space="0" w:color="auto"/>
        <w:right w:val="none" w:sz="0" w:space="0" w:color="auto"/>
      </w:divBdr>
    </w:div>
    <w:div w:id="835149593">
      <w:bodyDiv w:val="1"/>
      <w:marLeft w:val="0"/>
      <w:marRight w:val="0"/>
      <w:marTop w:val="0"/>
      <w:marBottom w:val="0"/>
      <w:divBdr>
        <w:top w:val="none" w:sz="0" w:space="0" w:color="auto"/>
        <w:left w:val="none" w:sz="0" w:space="0" w:color="auto"/>
        <w:bottom w:val="none" w:sz="0" w:space="0" w:color="auto"/>
        <w:right w:val="none" w:sz="0" w:space="0" w:color="auto"/>
      </w:divBdr>
    </w:div>
    <w:div w:id="1127816364">
      <w:bodyDiv w:val="1"/>
      <w:marLeft w:val="0"/>
      <w:marRight w:val="0"/>
      <w:marTop w:val="0"/>
      <w:marBottom w:val="0"/>
      <w:divBdr>
        <w:top w:val="none" w:sz="0" w:space="0" w:color="auto"/>
        <w:left w:val="none" w:sz="0" w:space="0" w:color="auto"/>
        <w:bottom w:val="none" w:sz="0" w:space="0" w:color="auto"/>
        <w:right w:val="none" w:sz="0" w:space="0" w:color="auto"/>
      </w:divBdr>
    </w:div>
    <w:div w:id="1683506910">
      <w:bodyDiv w:val="1"/>
      <w:marLeft w:val="0"/>
      <w:marRight w:val="0"/>
      <w:marTop w:val="0"/>
      <w:marBottom w:val="0"/>
      <w:divBdr>
        <w:top w:val="none" w:sz="0" w:space="0" w:color="auto"/>
        <w:left w:val="none" w:sz="0" w:space="0" w:color="auto"/>
        <w:bottom w:val="none" w:sz="0" w:space="0" w:color="auto"/>
        <w:right w:val="none" w:sz="0" w:space="0" w:color="auto"/>
      </w:divBdr>
    </w:div>
    <w:div w:id="1859542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hyperlink" Target="https://contas.tcu.gov.br/ords/f?p=INABILITADO:CERTIDA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transparencia.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ecompraspublicas.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ortaldecompraspublicas.com.br" TargetMode="External"/><Relationship Id="rId4" Type="http://schemas.openxmlformats.org/officeDocument/2006/relationships/settings" Target="settings.xml"/><Relationship Id="rId9" Type="http://schemas.openxmlformats.org/officeDocument/2006/relationships/hyperlink" Target="http://www.portaldecompraspublicas.com.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67E0F-BA69-4A4F-8647-19581F3A3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2497</Words>
  <Characters>13488</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GATEWAY 2</dc:creator>
  <cp:lastModifiedBy>Computador</cp:lastModifiedBy>
  <cp:revision>2</cp:revision>
  <cp:lastPrinted>2024-01-31T13:10:00Z</cp:lastPrinted>
  <dcterms:created xsi:type="dcterms:W3CDTF">2024-05-31T13:09:00Z</dcterms:created>
  <dcterms:modified xsi:type="dcterms:W3CDTF">2024-05-31T13:09:00Z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2023-07-17T00:00:00Z</vt:filetime>
  </property>
  <property fmtid="{D5CDD505-2E9C-101B-9397-08002B2CF9AE}" pid="3" name="Creator">
    <vt:lpwstr>Microsoft® Word LTSC</vt:lpwstr>
  </property>
  <property fmtid="{D5CDD505-2E9C-101B-9397-08002B2CF9AE}" pid="4" name="LastSaved">
    <vt:filetime>2023-12-13T00:00:00Z</vt:filetime>
  </property>
</Properties>
</file>