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F7" w:rsidRDefault="00D55AF7"/>
    <w:p w:rsidR="008E6961" w:rsidRDefault="008E6961"/>
    <w:p w:rsidR="008E6961" w:rsidRDefault="008E6961" w:rsidP="008E6961">
      <w:bookmarkStart w:id="0" w:name="_GoBack"/>
      <w:bookmarkEnd w:id="0"/>
    </w:p>
    <w:p w:rsidR="008E6961" w:rsidRDefault="008E6961" w:rsidP="008E6961">
      <w:pPr>
        <w:jc w:val="center"/>
      </w:pPr>
    </w:p>
    <w:p w:rsidR="008E6961" w:rsidRDefault="008E6961" w:rsidP="008E6961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Retificação de edital</w:t>
      </w:r>
    </w:p>
    <w:p w:rsidR="008E6961" w:rsidRDefault="008E6961" w:rsidP="008E6961">
      <w:pPr>
        <w:jc w:val="center"/>
        <w:rPr>
          <w:rFonts w:ascii="Bookman Old Style" w:hAnsi="Bookman Old Style"/>
          <w:sz w:val="24"/>
          <w:szCs w:val="24"/>
        </w:rPr>
      </w:pPr>
    </w:p>
    <w:p w:rsidR="008E6961" w:rsidRDefault="008E6961" w:rsidP="008E6961">
      <w:pPr>
        <w:jc w:val="both"/>
        <w:rPr>
          <w:rFonts w:ascii="Bookman Old Style" w:hAnsi="Bookman Old Style"/>
          <w:sz w:val="24"/>
          <w:szCs w:val="24"/>
        </w:rPr>
      </w:pPr>
    </w:p>
    <w:p w:rsidR="008E6961" w:rsidRDefault="008E6961" w:rsidP="008E696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Retifica-se o </w:t>
      </w:r>
      <w:r>
        <w:rPr>
          <w:rFonts w:ascii="Bookman Old Style" w:hAnsi="Bookman Old Style"/>
          <w:sz w:val="24"/>
          <w:szCs w:val="24"/>
        </w:rPr>
        <w:t>edital Dispensa Eletrônica 11/2024, de acordo com a solicitação das secretarias solicitantes do processo,</w:t>
      </w:r>
      <w:r>
        <w:rPr>
          <w:rFonts w:ascii="Bookman Old Style" w:hAnsi="Bookman Old Style"/>
          <w:sz w:val="24"/>
          <w:szCs w:val="24"/>
        </w:rPr>
        <w:t xml:space="preserve"> mantendo a mesma data de abertura pelo fato de </w:t>
      </w:r>
      <w:r>
        <w:rPr>
          <w:rFonts w:ascii="Bookman Old Style" w:hAnsi="Bookman Old Style"/>
          <w:sz w:val="24"/>
          <w:szCs w:val="24"/>
        </w:rPr>
        <w:t xml:space="preserve">o prazo de publicação ainda atender os 03 dias uteis necessários e </w:t>
      </w:r>
      <w:r>
        <w:rPr>
          <w:rFonts w:ascii="Bookman Old Style" w:hAnsi="Bookman Old Style"/>
          <w:sz w:val="24"/>
          <w:szCs w:val="24"/>
        </w:rPr>
        <w:t>que não haverá alteração nos itens e nos quantitativos, não gerando desta forma alteração nas propostas que serão fornecidas pelos interessados.</w:t>
      </w:r>
    </w:p>
    <w:p w:rsidR="008E6961" w:rsidRDefault="008E6961" w:rsidP="008E6961">
      <w:pPr>
        <w:jc w:val="center"/>
      </w:pPr>
    </w:p>
    <w:p w:rsidR="008E6961" w:rsidRDefault="008E6961" w:rsidP="008E6961"/>
    <w:p w:rsidR="008E6961" w:rsidRDefault="008E6961" w:rsidP="008E6961">
      <w:pPr>
        <w:spacing w:line="240" w:lineRule="auto"/>
        <w:mirrorIndents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Cordilheira Alta/SC </w:t>
      </w:r>
      <w:r>
        <w:rPr>
          <w:rFonts w:ascii="Bookman Old Style" w:hAnsi="Bookman Old Style"/>
          <w:sz w:val="24"/>
          <w:szCs w:val="24"/>
        </w:rPr>
        <w:t>20</w:t>
      </w:r>
      <w:r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junho</w:t>
      </w:r>
      <w:r>
        <w:rPr>
          <w:rFonts w:ascii="Bookman Old Style" w:hAnsi="Bookman Old Style"/>
          <w:sz w:val="24"/>
          <w:szCs w:val="24"/>
        </w:rPr>
        <w:t xml:space="preserve"> de 2024.</w:t>
      </w:r>
    </w:p>
    <w:p w:rsidR="008E6961" w:rsidRDefault="008E6961" w:rsidP="008E6961">
      <w:pPr>
        <w:spacing w:line="240" w:lineRule="auto"/>
        <w:mirrorIndents/>
        <w:jc w:val="right"/>
        <w:rPr>
          <w:rFonts w:ascii="Bookman Old Style" w:hAnsi="Bookman Old Style"/>
          <w:sz w:val="24"/>
          <w:szCs w:val="24"/>
        </w:rPr>
      </w:pPr>
    </w:p>
    <w:p w:rsidR="008E6961" w:rsidRDefault="008E6961" w:rsidP="008E6961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8E6961" w:rsidRDefault="008E6961" w:rsidP="008E6961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8E6961" w:rsidRDefault="008E6961" w:rsidP="008E6961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</w:t>
      </w:r>
    </w:p>
    <w:p w:rsidR="008E6961" w:rsidRDefault="008E6961" w:rsidP="008E6961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Clodoaldo </w:t>
      </w:r>
      <w:proofErr w:type="spellStart"/>
      <w:r>
        <w:rPr>
          <w:rFonts w:ascii="Bookman Old Style" w:hAnsi="Bookman Old Style"/>
          <w:sz w:val="24"/>
          <w:szCs w:val="24"/>
        </w:rPr>
        <w:t>Briancini</w:t>
      </w:r>
      <w:proofErr w:type="spellEnd"/>
    </w:p>
    <w:p w:rsidR="008E6961" w:rsidRDefault="008E6961" w:rsidP="008E6961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Prefeito</w:t>
      </w:r>
    </w:p>
    <w:p w:rsidR="008E6961" w:rsidRDefault="008E6961" w:rsidP="008E6961">
      <w:pPr>
        <w:jc w:val="center"/>
      </w:pPr>
    </w:p>
    <w:sectPr w:rsidR="008E696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961" w:rsidRDefault="008E6961" w:rsidP="008E6961">
      <w:pPr>
        <w:spacing w:after="0" w:line="240" w:lineRule="auto"/>
      </w:pPr>
      <w:r>
        <w:separator/>
      </w:r>
    </w:p>
  </w:endnote>
  <w:endnote w:type="continuationSeparator" w:id="0">
    <w:p w:rsidR="008E6961" w:rsidRDefault="008E6961" w:rsidP="008E6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961" w:rsidRDefault="008E6961" w:rsidP="008E6961">
      <w:pPr>
        <w:spacing w:after="0" w:line="240" w:lineRule="auto"/>
      </w:pPr>
      <w:r>
        <w:separator/>
      </w:r>
    </w:p>
  </w:footnote>
  <w:footnote w:type="continuationSeparator" w:id="0">
    <w:p w:rsidR="008E6961" w:rsidRDefault="008E6961" w:rsidP="008E6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961" w:rsidRDefault="008E6961">
    <w:pPr>
      <w:pStyle w:val="Cabealho"/>
    </w:pPr>
    <w:r>
      <w:rPr>
        <w:rFonts w:ascii="Times New Roman" w:eastAsiaTheme="minorEastAsia" w:hAnsi="Times New Roman"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1" allowOverlap="0" wp14:anchorId="34087A63" wp14:editId="444C0926">
          <wp:simplePos x="0" y="0"/>
          <wp:positionH relativeFrom="page">
            <wp:posOffset>1870710</wp:posOffset>
          </wp:positionH>
          <wp:positionV relativeFrom="page">
            <wp:posOffset>115570</wp:posOffset>
          </wp:positionV>
          <wp:extent cx="4581525" cy="771525"/>
          <wp:effectExtent l="0" t="0" r="9525" b="9525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61"/>
    <w:rsid w:val="008E6961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46685"/>
  <w15:chartTrackingRefBased/>
  <w15:docId w15:val="{4D33F613-9673-43A1-8CFD-E6A32952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E6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6961"/>
  </w:style>
  <w:style w:type="paragraph" w:styleId="Rodap">
    <w:name w:val="footer"/>
    <w:basedOn w:val="Normal"/>
    <w:link w:val="RodapChar"/>
    <w:uiPriority w:val="99"/>
    <w:unhideWhenUsed/>
    <w:rsid w:val="008E6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6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4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443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2024-06-20T13:09:00Z</dcterms:created>
  <dcterms:modified xsi:type="dcterms:W3CDTF">2024-06-20T13:13:00Z</dcterms:modified>
</cp:coreProperties>
</file>