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1762E708" w:rsidR="006C11DC" w:rsidRPr="006A6721" w:rsidRDefault="00A47237"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57/2024</w:t>
      </w:r>
    </w:p>
    <w:p w14:paraId="45040F0D" w14:textId="3F4781DF" w:rsidR="00A52E28" w:rsidRDefault="00A47237"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5001BB46" w:rsidR="00B24F07" w:rsidRPr="001716C2" w:rsidRDefault="00B24F07"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27, Centro, Cordilheira Alta/SC, representado pel</w:t>
      </w:r>
      <w:r w:rsidR="007E00EF">
        <w:rPr>
          <w:rFonts w:ascii="Bookman Old Style" w:hAnsi="Bookman Old Style"/>
          <w:sz w:val="24"/>
          <w:szCs w:val="24"/>
        </w:rPr>
        <w:t xml:space="preserve">o prefeito Sr. Clodoaldo </w:t>
      </w:r>
      <w:proofErr w:type="spellStart"/>
      <w:r w:rsidR="007E00EF">
        <w:rPr>
          <w:rFonts w:ascii="Bookman Old Style" w:hAnsi="Bookman Old Style"/>
          <w:sz w:val="24"/>
          <w:szCs w:val="24"/>
        </w:rPr>
        <w:t>Briancini</w:t>
      </w:r>
      <w:proofErr w:type="spellEnd"/>
      <w:r>
        <w:rPr>
          <w:rFonts w:ascii="Bookman Old Style" w:hAnsi="Bookman Old Style"/>
          <w:sz w:val="24"/>
          <w:szCs w:val="24"/>
        </w:rPr>
        <w:t xml:space="preserve">, </w:t>
      </w:r>
      <w:r w:rsidR="00A45E99">
        <w:rPr>
          <w:rFonts w:ascii="Bookman Old Style" w:hAnsi="Bookman Old Style"/>
          <w:sz w:val="24"/>
          <w:szCs w:val="24"/>
        </w:rPr>
        <w:t xml:space="preserve">e </w:t>
      </w:r>
      <w:r w:rsidR="00A45E99">
        <w:rPr>
          <w:rFonts w:ascii="Bookman Old Style" w:hAnsi="Bookman Old Style"/>
          <w:bCs/>
          <w:sz w:val="24"/>
          <w:szCs w:val="24"/>
        </w:rPr>
        <w:t xml:space="preserve">o </w:t>
      </w:r>
      <w:r w:rsidR="00A45E99">
        <w:rPr>
          <w:rFonts w:ascii="Bookman Old Style" w:hAnsi="Bookman Old Style"/>
          <w:b/>
          <w:sz w:val="24"/>
          <w:szCs w:val="24"/>
        </w:rPr>
        <w:t>FUNDO MUNICIPAL DE SAÚDE</w:t>
      </w:r>
      <w:r w:rsidR="00A45E99">
        <w:rPr>
          <w:rFonts w:ascii="Bookman Old Style" w:hAnsi="Bookman Old Style"/>
          <w:sz w:val="24"/>
          <w:szCs w:val="24"/>
        </w:rPr>
        <w:t xml:space="preserve">, CNPJ n. 11.427.163/0001-71, situado na Rua Maria </w:t>
      </w:r>
      <w:proofErr w:type="spellStart"/>
      <w:r w:rsidR="00A45E99">
        <w:rPr>
          <w:rFonts w:ascii="Bookman Old Style" w:hAnsi="Bookman Old Style"/>
          <w:sz w:val="24"/>
          <w:szCs w:val="24"/>
        </w:rPr>
        <w:t>Ranzan</w:t>
      </w:r>
      <w:proofErr w:type="spellEnd"/>
      <w:r w:rsidR="00A45E99">
        <w:rPr>
          <w:rFonts w:ascii="Bookman Old Style" w:hAnsi="Bookman Old Style"/>
          <w:sz w:val="24"/>
          <w:szCs w:val="24"/>
        </w:rPr>
        <w:t>, 619, Bairro Rosa Linda, Cordilheira Alta/SC, representado por sua gestora, S</w:t>
      </w:r>
      <w:r w:rsidR="004C44D5">
        <w:rPr>
          <w:rFonts w:ascii="Bookman Old Style" w:hAnsi="Bookman Old Style"/>
          <w:sz w:val="24"/>
          <w:szCs w:val="24"/>
        </w:rPr>
        <w:t>ra. Flavia Cortes Garcia</w:t>
      </w:r>
      <w:r w:rsidR="00A45E99">
        <w:rPr>
          <w:rFonts w:ascii="Bookman Old Style" w:hAnsi="Bookman Old Style"/>
          <w:sz w:val="24"/>
          <w:szCs w:val="24"/>
        </w:rPr>
        <w:t>,</w:t>
      </w:r>
      <w:r w:rsidR="00A45E99" w:rsidRPr="00647E95">
        <w:rPr>
          <w:rFonts w:ascii="Bookman Old Style" w:hAnsi="Bookman Old Style"/>
          <w:bCs/>
          <w:sz w:val="24"/>
          <w:szCs w:val="24"/>
        </w:rPr>
        <w:t xml:space="preserve"> </w:t>
      </w:r>
      <w:r w:rsidRPr="00647E95">
        <w:rPr>
          <w:rFonts w:ascii="Bookman Old Style" w:hAnsi="Bookman Old Style"/>
          <w:bCs/>
          <w:sz w:val="24"/>
          <w:szCs w:val="24"/>
        </w:rPr>
        <w:t>torn</w:t>
      </w:r>
      <w:r>
        <w:rPr>
          <w:rFonts w:ascii="Bookman Old Style" w:hAnsi="Bookman Old Style"/>
          <w:bCs/>
          <w:sz w:val="24"/>
          <w:szCs w:val="24"/>
        </w:rPr>
        <w:t>a</w:t>
      </w:r>
      <w:r w:rsidR="00A45E99">
        <w:rPr>
          <w:rFonts w:ascii="Bookman Old Style" w:hAnsi="Bookman Old Style"/>
          <w:bCs/>
          <w:sz w:val="24"/>
          <w:szCs w:val="24"/>
        </w:rPr>
        <w:t>m</w:t>
      </w:r>
      <w:r w:rsidRPr="00647E95">
        <w:rPr>
          <w:rFonts w:ascii="Bookman Old Style" w:hAnsi="Bookman Old Style"/>
          <w:bCs/>
          <w:sz w:val="24"/>
          <w:szCs w:val="24"/>
        </w:rPr>
        <w:t xml:space="preserve"> público</w:t>
      </w:r>
      <w:r w:rsidRPr="006A6721">
        <w:rPr>
          <w:rFonts w:ascii="Bookman Old Style" w:hAnsi="Bookman Old Style"/>
          <w:sz w:val="24"/>
          <w:szCs w:val="24"/>
        </w:rPr>
        <w:t xml:space="preserve"> que realizar</w:t>
      </w:r>
      <w:r w:rsidR="00A45E99">
        <w:rPr>
          <w:rFonts w:ascii="Bookman Old Style" w:hAnsi="Bookman Old Style"/>
          <w:sz w:val="24"/>
          <w:szCs w:val="24"/>
        </w:rPr>
        <w:t>ão</w:t>
      </w:r>
      <w:r w:rsidRPr="006A6721">
        <w:rPr>
          <w:rFonts w:ascii="Bookman Old Style" w:hAnsi="Bookman Old Style"/>
          <w:sz w:val="24"/>
          <w:szCs w:val="24"/>
        </w:rPr>
        <w:t xml:space="preserve"> </w:t>
      </w:r>
      <w:r>
        <w:rPr>
          <w:rFonts w:ascii="Bookman Old Style" w:hAnsi="Bookman Old Style"/>
          <w:sz w:val="24"/>
          <w:szCs w:val="24"/>
        </w:rPr>
        <w:t xml:space="preserve">licitação na modalidade </w:t>
      </w:r>
      <w:r w:rsidRPr="006A6721">
        <w:rPr>
          <w:rFonts w:ascii="Bookman Old Style" w:hAnsi="Bookman Old Style"/>
          <w:sz w:val="24"/>
          <w:szCs w:val="24"/>
        </w:rPr>
        <w:t>Dispensa de licitação</w:t>
      </w:r>
      <w:r>
        <w:rPr>
          <w:rFonts w:ascii="Bookman Old Style" w:hAnsi="Bookman Old Style"/>
          <w:sz w:val="24"/>
          <w:szCs w:val="24"/>
        </w:rPr>
        <w:t xml:space="preserve">, sob a forma </w:t>
      </w:r>
      <w:r>
        <w:rPr>
          <w:rFonts w:ascii="Bookman Old Style" w:hAnsi="Bookman Old Style"/>
          <w:bCs/>
          <w:sz w:val="24"/>
          <w:szCs w:val="24"/>
        </w:rPr>
        <w:t>eletrônica</w:t>
      </w:r>
      <w:r>
        <w:rPr>
          <w:rFonts w:ascii="Bookman Old Style" w:hAnsi="Bookman Old Style"/>
          <w:sz w:val="24"/>
          <w:szCs w:val="24"/>
        </w:rPr>
        <w:t xml:space="preserve">, </w:t>
      </w:r>
      <w:r w:rsidRPr="00B5276C">
        <w:rPr>
          <w:rFonts w:ascii="Bookman Old Style" w:hAnsi="Bookman Old Style"/>
          <w:sz w:val="24"/>
          <w:szCs w:val="24"/>
        </w:rPr>
        <w:t xml:space="preserve">pelo critério </w:t>
      </w:r>
      <w:r w:rsidRPr="001716C2">
        <w:rPr>
          <w:rFonts w:ascii="Bookman Old Style" w:hAnsi="Bookman Old Style"/>
          <w:bCs/>
          <w:sz w:val="24"/>
          <w:szCs w:val="24"/>
        </w:rPr>
        <w:t>menor preço</w:t>
      </w:r>
      <w:r>
        <w:rPr>
          <w:rFonts w:ascii="Bookman Old Style" w:hAnsi="Bookman Old Style"/>
          <w:bCs/>
          <w:sz w:val="24"/>
          <w:szCs w:val="24"/>
        </w:rPr>
        <w:t xml:space="preserve"> </w:t>
      </w:r>
      <w:r w:rsidR="00EE2CEB">
        <w:rPr>
          <w:rFonts w:ascii="Bookman Old Style" w:hAnsi="Bookman Old Style"/>
          <w:bCs/>
          <w:sz w:val="24"/>
          <w:szCs w:val="24"/>
        </w:rPr>
        <w:t>por item</w:t>
      </w:r>
      <w:r w:rsidR="00A05635">
        <w:rPr>
          <w:rFonts w:ascii="Bookman Old Style" w:hAnsi="Bookman Old Style"/>
          <w:bCs/>
          <w:sz w:val="24"/>
          <w:szCs w:val="24"/>
        </w:rPr>
        <w:t xml:space="preserve"> </w:t>
      </w:r>
      <w:r>
        <w:rPr>
          <w:rFonts w:ascii="Bookman Old Style" w:hAnsi="Bookman Old Style"/>
          <w:bCs/>
          <w:sz w:val="24"/>
          <w:szCs w:val="24"/>
        </w:rPr>
        <w:t>e modo de disputa aberto</w:t>
      </w:r>
      <w:r>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4D36EC1A"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984F41">
        <w:rPr>
          <w:rFonts w:ascii="Bookman Old Style" w:hAnsi="Bookman Old Style"/>
          <w:b/>
          <w:sz w:val="24"/>
          <w:szCs w:val="24"/>
          <w:highlight w:val="yellow"/>
        </w:rPr>
        <w:t>31</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984F41">
        <w:rPr>
          <w:rFonts w:ascii="Bookman Old Style" w:hAnsi="Bookman Old Style"/>
          <w:b/>
          <w:sz w:val="24"/>
          <w:szCs w:val="24"/>
          <w:highlight w:val="yellow"/>
        </w:rPr>
        <w:t>5</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F866BE">
        <w:rPr>
          <w:rFonts w:ascii="Bookman Old Style" w:hAnsi="Bookman Old Style"/>
          <w:b/>
          <w:sz w:val="24"/>
          <w:szCs w:val="24"/>
          <w:highlight w:val="yellow"/>
        </w:rPr>
        <w:t>17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984F41">
        <w:rPr>
          <w:rFonts w:ascii="Bookman Old Style" w:hAnsi="Bookman Old Style"/>
          <w:b/>
          <w:sz w:val="24"/>
          <w:szCs w:val="24"/>
          <w:highlight w:val="yellow"/>
        </w:rPr>
        <w:t>10</w:t>
      </w:r>
      <w:r w:rsidR="00EA23AB"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F866BE">
        <w:rPr>
          <w:rFonts w:ascii="Bookman Old Style" w:hAnsi="Bookman Old Style"/>
          <w:b/>
          <w:sz w:val="24"/>
          <w:szCs w:val="24"/>
          <w:highlight w:val="yellow"/>
        </w:rPr>
        <w:t>45</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11E06E20"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984F41">
        <w:rPr>
          <w:rFonts w:ascii="Bookman Old Style" w:hAnsi="Bookman Old Style"/>
          <w:b/>
          <w:sz w:val="24"/>
          <w:szCs w:val="24"/>
          <w:highlight w:val="yellow"/>
        </w:rPr>
        <w:t>10</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F866BE">
        <w:rPr>
          <w:rFonts w:ascii="Bookman Old Style" w:hAnsi="Bookman Old Style"/>
          <w:b/>
          <w:sz w:val="24"/>
          <w:szCs w:val="24"/>
          <w:highlight w:val="yellow"/>
        </w:rPr>
        <w:t>AS 08H00</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w:t>
      </w:r>
      <w:r w:rsidR="00F866BE">
        <w:rPr>
          <w:rFonts w:ascii="Bookman Old Style" w:hAnsi="Bookman Old Style"/>
          <w:b/>
          <w:sz w:val="24"/>
          <w:szCs w:val="24"/>
          <w:highlight w:val="yellow"/>
        </w:rPr>
        <w:t>ERRANDO-SE OS MESMOS AS 09H00</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EPP;</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72A2F82F"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xml:space="preserve">” – MINUTA </w:t>
      </w:r>
      <w:r w:rsidR="00235CA3">
        <w:rPr>
          <w:rFonts w:ascii="Bookman Old Style" w:hAnsi="Bookman Old Style"/>
          <w:sz w:val="24"/>
          <w:szCs w:val="24"/>
        </w:rPr>
        <w:t>DA ATA DE REGISTRO DE PREÇOS</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6CD0A131"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235CA3">
        <w:rPr>
          <w:rFonts w:ascii="Bookman Old Style" w:hAnsi="Bookman Old Style"/>
          <w:sz w:val="24"/>
          <w:szCs w:val="24"/>
        </w:rPr>
        <w:t xml:space="preserve"> </w:t>
      </w:r>
      <w:r w:rsidR="004C44D5" w:rsidRPr="004C44D5">
        <w:rPr>
          <w:rFonts w:ascii="Bookman Old Style" w:hAnsi="Bookman Old Style" w:cs="Bookman Old Style,Bold"/>
          <w:b/>
          <w:bCs/>
        </w:rPr>
        <w:t xml:space="preserve">REGISTRO DE PREÇOS PARA CONTRATAÇÃO DE EMPRESA ESPECIALIZADA PARA </w:t>
      </w:r>
      <w:r w:rsidR="004C44D5" w:rsidRPr="004C44D5">
        <w:rPr>
          <w:rFonts w:ascii="Bookman Old Style" w:hAnsi="Bookman Old Style" w:cs="Arial"/>
          <w:b/>
          <w:szCs w:val="24"/>
          <w:lang w:eastAsia="ar-SA"/>
        </w:rPr>
        <w:t>RECARGA DE EXTINTORES E CORRELATOS, PARA ATENDER AS NECESSIDADES DAS DIVERSAS SECRETARIAS E DO FUNDO MUNICIPAL DE SAÚDE DO MUNICÍPIO DE CORDILHEIRA ALTA SC</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50424F4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Aviso de </w:t>
      </w:r>
      <w:r w:rsidR="00696638">
        <w:rPr>
          <w:rFonts w:ascii="Bookman Old Style" w:hAnsi="Bookman Old Style"/>
          <w:sz w:val="24"/>
          <w:szCs w:val="24"/>
        </w:rPr>
        <w:t xml:space="preserve">DISPENSA ELETRÔNICA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aviso, tenha sido condenada judicialmente, com trânsito em julgado, por </w:t>
      </w:r>
      <w:r w:rsidRPr="006A6721">
        <w:rPr>
          <w:rFonts w:ascii="Bookman Old Style" w:hAnsi="Bookman Old Style"/>
          <w:sz w:val="24"/>
          <w:szCs w:val="24"/>
        </w:rPr>
        <w:lastRenderedPageBreak/>
        <w:t>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5A9871C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696638">
        <w:rPr>
          <w:rFonts w:ascii="Bookman Old Style" w:hAnsi="Bookman Old Style"/>
          <w:sz w:val="24"/>
          <w:szCs w:val="24"/>
        </w:rPr>
        <w:t xml:space="preserve">DISPENSA ELETRÔNICA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34B1E274"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 xml:space="preserve">O fornecedor é o responsável por qualquer transação efetuada diretamente ou por seu representante no Sistema de </w:t>
      </w:r>
      <w:r w:rsidR="00696638">
        <w:rPr>
          <w:rFonts w:ascii="Bookman Old Style" w:hAnsi="Bookman Old Style"/>
          <w:sz w:val="24"/>
          <w:szCs w:val="24"/>
        </w:rPr>
        <w:t xml:space="preserve">DISPENSA </w:t>
      </w:r>
      <w:proofErr w:type="gramStart"/>
      <w:r w:rsidR="00696638">
        <w:rPr>
          <w:rFonts w:ascii="Bookman Old Style" w:hAnsi="Bookman Old Style"/>
          <w:sz w:val="24"/>
          <w:szCs w:val="24"/>
        </w:rPr>
        <w:t xml:space="preserve">ELETRÔNICA </w:t>
      </w:r>
      <w:r w:rsidRPr="006A6721">
        <w:rPr>
          <w:rFonts w:ascii="Bookman Old Style" w:hAnsi="Bookman Old Style"/>
          <w:sz w:val="24"/>
          <w:szCs w:val="24"/>
        </w:rPr>
        <w:t>,</w:t>
      </w:r>
      <w:proofErr w:type="gramEnd"/>
      <w:r w:rsidRPr="006A6721">
        <w:rPr>
          <w:rFonts w:ascii="Bookman Old Style" w:hAnsi="Bookman Old Style"/>
          <w:sz w:val="24"/>
          <w:szCs w:val="24"/>
        </w:rPr>
        <w:t xml:space="preserve">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4071F284"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696638">
        <w:rPr>
          <w:rFonts w:ascii="Bookman Old Style" w:hAnsi="Bookman Old Style"/>
          <w:sz w:val="24"/>
        </w:rPr>
        <w:t xml:space="preserve">DISPENSA ELETRÔNICA </w:t>
      </w:r>
      <w:r w:rsidRPr="006A6721">
        <w:rPr>
          <w:rFonts w:ascii="Bookman Old Style" w:hAnsi="Bookman Old Style"/>
          <w:sz w:val="24"/>
        </w:rPr>
        <w:t>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13C50B2A"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96638">
        <w:rPr>
          <w:rFonts w:ascii="Bookman Old Style" w:hAnsi="Bookman Old Style"/>
          <w:sz w:val="24"/>
          <w:szCs w:val="24"/>
        </w:rPr>
        <w:t xml:space="preserve">DISPENSA </w:t>
      </w:r>
      <w:proofErr w:type="gramStart"/>
      <w:r w:rsidR="00696638">
        <w:rPr>
          <w:rFonts w:ascii="Bookman Old Style" w:hAnsi="Bookman Old Style"/>
          <w:sz w:val="24"/>
          <w:szCs w:val="24"/>
        </w:rPr>
        <w:t xml:space="preserve">ELETRÔNICA </w:t>
      </w:r>
      <w:r w:rsidRPr="006A6721">
        <w:rPr>
          <w:rFonts w:ascii="Bookman Old Style" w:hAnsi="Bookman Old Style"/>
          <w:sz w:val="24"/>
          <w:szCs w:val="24"/>
        </w:rPr>
        <w:t>.</w:t>
      </w:r>
      <w:proofErr w:type="gramEnd"/>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 xml:space="preserve">Os preços ofertados, tanto na proposta inicial, quanto na etapa de lances, serão de exclusiva responsabilidade do fornecedor, não lhe assistindo o direito </w:t>
      </w:r>
      <w:r w:rsidR="006C11DC" w:rsidRPr="006A6721">
        <w:rPr>
          <w:rFonts w:ascii="Bookman Old Style" w:hAnsi="Bookman Old Style"/>
          <w:sz w:val="24"/>
          <w:szCs w:val="24"/>
        </w:rPr>
        <w:lastRenderedPageBreak/>
        <w:t>de pleitear qualquer alteração, sob alegação de erro, omissão ou qualquer outro pretexto.</w:t>
      </w:r>
    </w:p>
    <w:p w14:paraId="4A148697" w14:textId="57887094"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F0D772"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Aviso de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1E52AA">
      <w:pPr>
        <w:pStyle w:val="Ttulo1"/>
        <w:numPr>
          <w:ilvl w:val="0"/>
          <w:numId w:val="7"/>
        </w:numPr>
        <w:spacing w:after="240"/>
        <w:ind w:left="284" w:hanging="284"/>
        <w:jc w:val="left"/>
        <w:rPr>
          <w:rFonts w:ascii="Bookman Old Style" w:hAnsi="Bookman Old Style"/>
          <w:sz w:val="24"/>
        </w:rPr>
      </w:pPr>
      <w:bookmarkStart w:id="2" w:name="_3znysh7" w:colFirst="0" w:colLast="0"/>
      <w:bookmarkEnd w:id="2"/>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2974C0F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w:t>
      </w:r>
      <w:r w:rsidRPr="006A6721">
        <w:rPr>
          <w:rFonts w:ascii="Bookman Old Style" w:hAnsi="Bookman Old Style"/>
          <w:sz w:val="24"/>
          <w:szCs w:val="24"/>
        </w:rPr>
        <w:t xml:space="preserve">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0610159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047BB3">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5093A8AE"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Aviso de </w:t>
      </w:r>
      <w:r w:rsidR="00696638">
        <w:rPr>
          <w:rFonts w:ascii="Bookman Old Style" w:eastAsia="Arial" w:hAnsi="Bookman Old Style"/>
          <w:color w:val="000000"/>
          <w:sz w:val="24"/>
          <w:szCs w:val="24"/>
        </w:rPr>
        <w:t xml:space="preserve">DISPENSA </w:t>
      </w:r>
      <w:proofErr w:type="gramStart"/>
      <w:r w:rsidR="00696638">
        <w:rPr>
          <w:rFonts w:ascii="Bookman Old Style" w:eastAsia="Arial" w:hAnsi="Bookman Old Style"/>
          <w:color w:val="000000"/>
          <w:sz w:val="24"/>
          <w:szCs w:val="24"/>
        </w:rPr>
        <w:t xml:space="preserve">ELETRÔNICA </w:t>
      </w:r>
      <w:r w:rsidR="00BC14FA" w:rsidRPr="00BC14FA">
        <w:rPr>
          <w:rFonts w:ascii="Bookman Old Style" w:eastAsia="Arial" w:hAnsi="Bookman Old Style"/>
          <w:color w:val="000000"/>
          <w:sz w:val="24"/>
          <w:szCs w:val="24"/>
        </w:rPr>
        <w:t>,</w:t>
      </w:r>
      <w:proofErr w:type="gramEnd"/>
      <w:r w:rsidR="00BC14FA" w:rsidRPr="00BC14FA">
        <w:rPr>
          <w:rFonts w:ascii="Bookman Old Style" w:eastAsia="Arial" w:hAnsi="Bookman Old Style"/>
          <w:color w:val="000000"/>
          <w:sz w:val="24"/>
          <w:szCs w:val="24"/>
        </w:rPr>
        <w:t xml:space="preserve">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w:t>
      </w:r>
      <w:r>
        <w:rPr>
          <w:rFonts w:ascii="Bookman Old Style" w:hAnsi="Bookman Old Style"/>
          <w:sz w:val="24"/>
          <w:szCs w:val="24"/>
        </w:rPr>
        <w:lastRenderedPageBreak/>
        <w:t>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CF3B84">
      <w:pPr>
        <w:numPr>
          <w:ilvl w:val="1"/>
          <w:numId w:val="9"/>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obedecer às especificações técnicas pormenorizadas neste aviso ou em seus anexos;</w:t>
      </w:r>
    </w:p>
    <w:p w14:paraId="480AAEB0" w14:textId="1A56BFA6"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4D328CE4"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02</w:t>
      </w:r>
      <w:r w:rsidR="0071238E" w:rsidRPr="0071238E">
        <w:rPr>
          <w:rFonts w:ascii="Bookman Old Style" w:hAnsi="Bookman Old Style"/>
          <w:b/>
          <w:sz w:val="24"/>
          <w:szCs w:val="24"/>
        </w:rPr>
        <w:t xml:space="preserve"> (</w:t>
      </w:r>
      <w:r w:rsidR="00994A4A">
        <w:rPr>
          <w:rFonts w:ascii="Bookman Old Style" w:hAnsi="Bookman Old Style"/>
          <w:b/>
          <w:sz w:val="24"/>
          <w:szCs w:val="24"/>
        </w:rPr>
        <w:t>duas</w:t>
      </w:r>
      <w:r w:rsidR="0071238E" w:rsidRPr="0071238E">
        <w:rPr>
          <w:rFonts w:ascii="Bookman Old Style" w:hAnsi="Bookman Old Style"/>
          <w:b/>
          <w:sz w:val="24"/>
          <w:szCs w:val="24"/>
        </w:rPr>
        <w:t>) hora</w:t>
      </w:r>
      <w:r w:rsidR="00036977">
        <w:rPr>
          <w:rFonts w:ascii="Bookman Old Style" w:hAnsi="Bookman Old Style"/>
          <w:b/>
          <w:sz w:val="24"/>
          <w:szCs w:val="24"/>
        </w:rPr>
        <w:t>s</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1E52AA">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1E52AA">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1E52AA">
      <w:pPr>
        <w:pStyle w:val="Ttulo1"/>
        <w:numPr>
          <w:ilvl w:val="0"/>
          <w:numId w:val="11"/>
        </w:numPr>
        <w:tabs>
          <w:tab w:val="left" w:pos="284"/>
        </w:tabs>
        <w:spacing w:after="240"/>
        <w:ind w:left="0" w:firstLine="0"/>
        <w:jc w:val="left"/>
        <w:rPr>
          <w:rFonts w:ascii="Bookman Old Style" w:hAnsi="Bookman Old Style"/>
          <w:sz w:val="24"/>
        </w:rPr>
      </w:pPr>
      <w:bookmarkStart w:id="3" w:name="_2et92p0" w:colFirst="0" w:colLast="0"/>
      <w:bookmarkStart w:id="4" w:name="_tyjcwt" w:colFirst="0" w:colLast="0"/>
      <w:bookmarkEnd w:id="3"/>
      <w:bookmarkEnd w:id="4"/>
      <w:r w:rsidRPr="006A6721">
        <w:rPr>
          <w:rFonts w:ascii="Bookman Old Style" w:hAnsi="Bookman Old Style"/>
          <w:sz w:val="24"/>
        </w:rPr>
        <w:t xml:space="preserve">- </w:t>
      </w:r>
      <w:r w:rsidR="006C11DC" w:rsidRPr="006A6721">
        <w:rPr>
          <w:rFonts w:ascii="Bookman Old Style" w:hAnsi="Bookman Old Style"/>
          <w:sz w:val="24"/>
        </w:rPr>
        <w:t>HABILITAÇÃO</w:t>
      </w:r>
    </w:p>
    <w:p w14:paraId="678B8E8B" w14:textId="0CFEE83D" w:rsidR="0034305A" w:rsidRPr="009E1BB9" w:rsidRDefault="00545F88" w:rsidP="00732BE0">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4305A">
        <w:rPr>
          <w:rFonts w:ascii="Bookman Old Style" w:hAnsi="Bookman Old Style"/>
          <w:b/>
          <w:sz w:val="24"/>
          <w:szCs w:val="24"/>
        </w:rPr>
        <w:t xml:space="preserve">Os documentos de habilitação deverão ser encaminhados </w:t>
      </w:r>
      <w:r w:rsidR="00732BE0">
        <w:rPr>
          <w:rFonts w:ascii="Bookman Old Style" w:hAnsi="Bookman Old Style"/>
          <w:b/>
          <w:sz w:val="24"/>
          <w:szCs w:val="24"/>
        </w:rPr>
        <w:t>concomitantemente com a proposta.</w:t>
      </w: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5B782986"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do</w:t>
      </w:r>
      <w:r w:rsidR="00BD67A3">
        <w:rPr>
          <w:rFonts w:ascii="Bookman Old Style" w:hAnsi="Bookman Old Style"/>
          <w:sz w:val="24"/>
          <w:szCs w:val="24"/>
        </w:rPr>
        <w:t xml:space="preserve"> CPF do</w:t>
      </w:r>
      <w:r w:rsidR="00B5256E" w:rsidRPr="00D136AF">
        <w:rPr>
          <w:rFonts w:ascii="Bookman Old Style" w:hAnsi="Bookman Old Style"/>
          <w:sz w:val="24"/>
          <w:szCs w:val="24"/>
        </w:rPr>
        <w:t xml:space="preserve"> </w:t>
      </w:r>
      <w:r w:rsidR="00BD67A3" w:rsidRPr="00D136AF">
        <w:rPr>
          <w:rFonts w:ascii="Bookman Old Style" w:hAnsi="Bookman Old Style"/>
          <w:sz w:val="24"/>
          <w:szCs w:val="24"/>
        </w:rPr>
        <w:t>Sócio</w:t>
      </w:r>
      <w:r w:rsidR="00B5256E" w:rsidRPr="00D136AF">
        <w:rPr>
          <w:rFonts w:ascii="Bookman Old Style" w:hAnsi="Bookman Old Style"/>
          <w:sz w:val="24"/>
          <w:szCs w:val="24"/>
        </w:rPr>
        <w:t xml:space="preserve">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56203387" w14:textId="72C5CB82" w:rsidR="00551B11" w:rsidRDefault="004021D2" w:rsidP="00037FBE">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12DBC" w:rsidRPr="004A1335">
          <w:rPr>
            <w:rStyle w:val="Hyperlink"/>
            <w:rFonts w:ascii="Bookman Old Style" w:hAnsi="Bookman Old Style"/>
            <w:b/>
            <w:sz w:val="24"/>
            <w:szCs w:val="24"/>
          </w:rPr>
          <w:t>https://certidoes.tjsc.jus.br/</w:t>
        </w:r>
      </w:hyperlink>
      <w:r w:rsidR="00912DBC" w:rsidRPr="004A1335">
        <w:rPr>
          <w:rFonts w:ascii="Bookman Old Style" w:hAnsi="Bookman Old Style"/>
          <w:sz w:val="24"/>
          <w:szCs w:val="24"/>
        </w:rPr>
        <w:t>).</w:t>
      </w:r>
    </w:p>
    <w:p w14:paraId="41830E0B" w14:textId="77777777" w:rsidR="0087016E" w:rsidRPr="00A116E0" w:rsidRDefault="0087016E" w:rsidP="0087016E">
      <w:pPr>
        <w:tabs>
          <w:tab w:val="left" w:pos="426"/>
        </w:tabs>
        <w:spacing w:after="120" w:line="240" w:lineRule="auto"/>
        <w:jc w:val="both"/>
        <w:rPr>
          <w:rFonts w:ascii="Bookman Old Style" w:hAnsi="Bookman Old Style"/>
          <w:sz w:val="24"/>
          <w:szCs w:val="24"/>
        </w:rPr>
      </w:pPr>
      <w:r w:rsidRPr="00096605">
        <w:rPr>
          <w:rFonts w:ascii="Bookman Old Style" w:hAnsi="Bookman Old Style"/>
          <w:sz w:val="24"/>
          <w:szCs w:val="24"/>
        </w:rPr>
        <w:t>j</w:t>
      </w:r>
      <w:r>
        <w:rPr>
          <w:rFonts w:ascii="Bookman Old Style" w:hAnsi="Bookman Old Style"/>
          <w:sz w:val="24"/>
          <w:szCs w:val="24"/>
        </w:rPr>
        <w:t>)</w:t>
      </w:r>
      <w:r w:rsidRPr="00096605">
        <w:rPr>
          <w:rFonts w:ascii="Bookman Old Style" w:hAnsi="Bookman Old Style"/>
          <w:sz w:val="24"/>
          <w:szCs w:val="24"/>
        </w:rPr>
        <w:t xml:space="preserve"> </w:t>
      </w:r>
      <w:r>
        <w:rPr>
          <w:rFonts w:ascii="Bookman Old Style" w:hAnsi="Bookman Old Style"/>
          <w:b/>
          <w:sz w:val="24"/>
          <w:szCs w:val="24"/>
        </w:rPr>
        <w:t>A</w:t>
      </w:r>
      <w:r w:rsidRPr="00096605">
        <w:rPr>
          <w:rFonts w:ascii="Bookman Old Style" w:hAnsi="Bookman Old Style"/>
          <w:b/>
          <w:sz w:val="24"/>
          <w:szCs w:val="24"/>
        </w:rPr>
        <w:t>presentar balanço patrimonial, demonstração de resultado de exercício e</w:t>
      </w:r>
      <w:r w:rsidRPr="00A116E0">
        <w:rPr>
          <w:rFonts w:ascii="Bookman Old Style" w:hAnsi="Bookman Old Style"/>
          <w:b/>
          <w:sz w:val="24"/>
          <w:szCs w:val="24"/>
        </w:rPr>
        <w:t xml:space="preserve"> demais demonstrações contábeis dos 2 (dois) últimos exercícios sociais</w:t>
      </w:r>
      <w:r w:rsidRPr="00A116E0">
        <w:rPr>
          <w:rFonts w:ascii="Bookman Old Style" w:hAnsi="Bookman Old Style"/>
          <w:sz w:val="24"/>
          <w:szCs w:val="24"/>
        </w:rPr>
        <w:t>,</w:t>
      </w:r>
      <w:r>
        <w:rPr>
          <w:rFonts w:ascii="Bookman Old Style" w:hAnsi="Bookman Old Style"/>
          <w:sz w:val="24"/>
          <w:szCs w:val="24"/>
        </w:rPr>
        <w:t xml:space="preserve"> na forma de lei,</w:t>
      </w:r>
      <w:r w:rsidRPr="00A116E0">
        <w:rPr>
          <w:rFonts w:ascii="Bookman Old Style" w:hAnsi="Bookman Old Style"/>
          <w:sz w:val="24"/>
          <w:szCs w:val="24"/>
        </w:rPr>
        <w:t xml:space="preserve"> vedada a sua substituição por balancetes ou balanços provisórios.</w:t>
      </w:r>
    </w:p>
    <w:p w14:paraId="5BBE84AD" w14:textId="77777777" w:rsidR="0087016E" w:rsidRDefault="0087016E" w:rsidP="0087016E">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6F4C208" w14:textId="77777777" w:rsidR="0087016E" w:rsidRPr="00096605" w:rsidRDefault="0087016E" w:rsidP="0087016E">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66C476EF" w14:textId="77777777" w:rsidR="0087016E" w:rsidRDefault="0087016E" w:rsidP="0087016E">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lastRenderedPageBreak/>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1A139A59" w14:textId="77777777" w:rsidR="0087016E" w:rsidRDefault="0087016E" w:rsidP="0087016E">
      <w:pPr>
        <w:spacing w:after="120" w:line="240" w:lineRule="auto"/>
        <w:jc w:val="both"/>
        <w:rPr>
          <w:rFonts w:ascii="Bookman Old Style" w:hAnsi="Bookman Old Style"/>
          <w:sz w:val="24"/>
          <w:szCs w:val="24"/>
          <w:highlight w:val="cyan"/>
        </w:rPr>
      </w:pPr>
    </w:p>
    <w:p w14:paraId="7D1514E8" w14:textId="0C319B08" w:rsidR="0087016E" w:rsidRDefault="0087016E" w:rsidP="0087016E">
      <w:pPr>
        <w:spacing w:after="120" w:line="240" w:lineRule="auto"/>
        <w:jc w:val="center"/>
        <w:rPr>
          <w:rFonts w:ascii="Bookman Old Style" w:hAnsi="Bookman Old Style"/>
          <w:sz w:val="24"/>
          <w:szCs w:val="24"/>
          <w:highlight w:val="cyan"/>
        </w:rPr>
      </w:pPr>
      <w:r w:rsidRPr="004F2F2B">
        <w:rPr>
          <w:noProof/>
          <w:lang w:eastAsia="pt-BR"/>
        </w:rPr>
        <w:drawing>
          <wp:inline distT="0" distB="0" distL="0" distR="0" wp14:anchorId="1C3BE9BF" wp14:editId="75BA6E97">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2CCFFA8C" w14:textId="77777777" w:rsidR="0087016E" w:rsidRDefault="0087016E" w:rsidP="0087016E">
      <w:pPr>
        <w:tabs>
          <w:tab w:val="left" w:pos="1134"/>
        </w:tabs>
        <w:spacing w:after="120" w:line="240" w:lineRule="auto"/>
        <w:jc w:val="both"/>
        <w:rPr>
          <w:rFonts w:ascii="Bookman Old Style" w:hAnsi="Bookman Old Style"/>
          <w:b/>
          <w:sz w:val="24"/>
          <w:szCs w:val="24"/>
        </w:rPr>
      </w:pPr>
    </w:p>
    <w:p w14:paraId="41CBA6D9" w14:textId="77777777" w:rsidR="0087016E" w:rsidRDefault="0087016E" w:rsidP="0087016E">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0A91ABF0" w14:textId="4D706DB9" w:rsidR="0087016E" w:rsidRDefault="0087016E" w:rsidP="0087016E">
      <w:pPr>
        <w:tabs>
          <w:tab w:val="left" w:pos="1134"/>
        </w:tabs>
        <w:spacing w:after="120" w:line="240" w:lineRule="auto"/>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(SG) e Liquidez Corrente (LC), será exigido para fins de habilitação capital mínimo de até 10% do valor total estimado da contratação.</w:t>
      </w:r>
    </w:p>
    <w:p w14:paraId="4A839C24" w14:textId="77777777" w:rsidR="00A6460B" w:rsidRDefault="00A6460B" w:rsidP="00A6460B">
      <w:pPr>
        <w:tabs>
          <w:tab w:val="left" w:pos="1134"/>
        </w:tabs>
        <w:spacing w:after="0" w:line="240" w:lineRule="auto"/>
        <w:jc w:val="both"/>
        <w:rPr>
          <w:rFonts w:ascii="Bookman Old Style" w:hAnsi="Bookman Old Style"/>
          <w:sz w:val="24"/>
          <w:szCs w:val="24"/>
        </w:rPr>
      </w:pPr>
    </w:p>
    <w:p w14:paraId="51220024" w14:textId="6E00608D" w:rsidR="0087016E" w:rsidRPr="00A147E1" w:rsidRDefault="0087016E" w:rsidP="0087016E">
      <w:pPr>
        <w:tabs>
          <w:tab w:val="left" w:pos="1134"/>
        </w:tabs>
        <w:spacing w:after="120" w:line="240" w:lineRule="auto"/>
        <w:jc w:val="both"/>
        <w:rPr>
          <w:rFonts w:ascii="Bookman Old Style" w:hAnsi="Bookman Old Style"/>
          <w:b/>
          <w:sz w:val="24"/>
          <w:szCs w:val="24"/>
        </w:rPr>
      </w:pPr>
      <w:r w:rsidRPr="00A147E1">
        <w:rPr>
          <w:rFonts w:ascii="Bookman Old Style" w:hAnsi="Bookman Old Style"/>
          <w:b/>
          <w:sz w:val="24"/>
          <w:szCs w:val="24"/>
        </w:rPr>
        <w:t xml:space="preserve">DA QUALIFICAÇÃO </w:t>
      </w:r>
      <w:r w:rsidR="00A6460B" w:rsidRPr="00A147E1">
        <w:rPr>
          <w:rFonts w:ascii="Bookman Old Style" w:hAnsi="Bookman Old Style"/>
          <w:b/>
          <w:sz w:val="24"/>
          <w:szCs w:val="24"/>
        </w:rPr>
        <w:t>TÉCNICA</w:t>
      </w:r>
      <w:r w:rsidRPr="00A147E1">
        <w:rPr>
          <w:rFonts w:ascii="Bookman Old Style" w:hAnsi="Bookman Old Style"/>
          <w:b/>
          <w:sz w:val="24"/>
          <w:szCs w:val="24"/>
        </w:rPr>
        <w:t xml:space="preserve"> </w:t>
      </w:r>
    </w:p>
    <w:p w14:paraId="7C254EDC" w14:textId="73892E46" w:rsidR="008E7EC1" w:rsidRDefault="0087016E" w:rsidP="0087016E">
      <w:pPr>
        <w:spacing w:line="240" w:lineRule="auto"/>
        <w:jc w:val="both"/>
        <w:rPr>
          <w:rFonts w:ascii="Bookman Old Style" w:hAnsi="Bookman Old Style"/>
          <w:sz w:val="24"/>
          <w:szCs w:val="24"/>
        </w:rPr>
      </w:pPr>
      <w:r w:rsidRPr="00A147E1">
        <w:rPr>
          <w:rFonts w:ascii="Bookman Old Style" w:hAnsi="Bookman Old Style"/>
          <w:sz w:val="24"/>
          <w:szCs w:val="24"/>
        </w:rPr>
        <w:t>l)</w:t>
      </w:r>
      <w:r>
        <w:rPr>
          <w:rFonts w:ascii="Bookman Old Style" w:hAnsi="Bookman Old Style"/>
          <w:b/>
          <w:sz w:val="24"/>
          <w:szCs w:val="24"/>
        </w:rPr>
        <w:t xml:space="preserve"> </w:t>
      </w:r>
      <w:r w:rsidRPr="003D7664">
        <w:rPr>
          <w:rFonts w:ascii="Bookman Old Style" w:hAnsi="Bookman Old Style"/>
          <w:b/>
          <w:sz w:val="24"/>
          <w:szCs w:val="24"/>
        </w:rPr>
        <w:t>Apresentar no mínimo 01 (um) atestado/declaração</w:t>
      </w:r>
      <w:r>
        <w:rPr>
          <w:rFonts w:ascii="Bookman Old Style" w:hAnsi="Bookman Old Style"/>
          <w:b/>
          <w:sz w:val="24"/>
          <w:szCs w:val="24"/>
        </w:rPr>
        <w:t xml:space="preserve"> </w:t>
      </w:r>
      <w:r w:rsidRPr="00745C02">
        <w:rPr>
          <w:rFonts w:ascii="Bookman Old Style" w:hAnsi="Bookman Old Style"/>
          <w:sz w:val="24"/>
          <w:szCs w:val="24"/>
        </w:rPr>
        <w:t>de capacidade técnica</w:t>
      </w:r>
      <w:r w:rsidRPr="00745C02">
        <w:rPr>
          <w:rFonts w:ascii="Bookman Old Style" w:hAnsi="Bookman Old Style"/>
          <w:b/>
          <w:sz w:val="24"/>
          <w:szCs w:val="24"/>
        </w:rPr>
        <w:t xml:space="preserve"> fornecido por pessoa jurídica de direito público ou privado</w:t>
      </w:r>
      <w:r w:rsidRPr="00745C02">
        <w:rPr>
          <w:rFonts w:ascii="Bookman Old Style" w:hAnsi="Bookman Old Style"/>
          <w:sz w:val="24"/>
          <w:szCs w:val="24"/>
        </w:rPr>
        <w:t>, que comprove a execução de serviços compatíveis em características com o objeto desta</w:t>
      </w:r>
      <w:r>
        <w:rPr>
          <w:rFonts w:ascii="Bookman Old Style" w:hAnsi="Bookman Old Style"/>
          <w:sz w:val="24"/>
          <w:szCs w:val="24"/>
        </w:rPr>
        <w:t xml:space="preserve"> licitação</w:t>
      </w:r>
      <w:r w:rsidRPr="00745C02">
        <w:rPr>
          <w:rFonts w:ascii="Bookman Old Style" w:hAnsi="Bookman Old Style"/>
          <w:sz w:val="24"/>
          <w:szCs w:val="24"/>
        </w:rPr>
        <w:t>. O atestado/declaração deverá conter, no mínimo também, o nome da empresa/órgão contratante, número de CNPJ e o nome do responsável pelo mesmo.</w:t>
      </w:r>
      <w:r w:rsidR="00316C78">
        <w:rPr>
          <w:rFonts w:ascii="Bookman Old Style" w:hAnsi="Bookman Old Style"/>
          <w:sz w:val="24"/>
          <w:szCs w:val="24"/>
        </w:rPr>
        <w:t xml:space="preserve"> </w:t>
      </w:r>
      <w:r w:rsidR="00316C78">
        <w:rPr>
          <w:rFonts w:ascii="Bookman Old Style" w:hAnsi="Bookman Old Style"/>
          <w:b/>
          <w:color w:val="FF0000"/>
          <w:sz w:val="24"/>
          <w:szCs w:val="24"/>
        </w:rPr>
        <w:t>(Somente p</w:t>
      </w:r>
      <w:r w:rsidR="00316C78" w:rsidRPr="00316C78">
        <w:rPr>
          <w:rFonts w:ascii="Bookman Old Style" w:hAnsi="Bookman Old Style"/>
          <w:b/>
          <w:color w:val="FF0000"/>
          <w:sz w:val="24"/>
          <w:szCs w:val="24"/>
        </w:rPr>
        <w:t>ara empresas participantes dos itens recarga de extintores)</w:t>
      </w:r>
    </w:p>
    <w:p w14:paraId="35272F50" w14:textId="77777777" w:rsidR="00A6460B" w:rsidRPr="008E7EC1" w:rsidRDefault="00A6460B" w:rsidP="00A6460B">
      <w:pPr>
        <w:spacing w:after="0" w:line="240" w:lineRule="auto"/>
        <w:jc w:val="both"/>
        <w:rPr>
          <w:rFonts w:ascii="Bookman Old Style" w:hAnsi="Bookman Old Style"/>
          <w:sz w:val="24"/>
          <w:szCs w:val="24"/>
        </w:rPr>
      </w:pP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4BEC9943" w:rsidR="00745C02" w:rsidRPr="00745C02" w:rsidRDefault="0087016E" w:rsidP="00A0686D">
      <w:pPr>
        <w:spacing w:after="0" w:line="240" w:lineRule="auto"/>
        <w:jc w:val="both"/>
        <w:rPr>
          <w:rFonts w:ascii="Bookman Old Style" w:hAnsi="Bookman Old Style"/>
          <w:b/>
          <w:sz w:val="24"/>
          <w:szCs w:val="24"/>
        </w:rPr>
      </w:pPr>
      <w:r>
        <w:rPr>
          <w:rFonts w:ascii="Bookman Old Style" w:hAnsi="Bookman Old Style"/>
          <w:sz w:val="24"/>
          <w:szCs w:val="24"/>
        </w:rPr>
        <w:t>m</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deste aviso).</w:t>
      </w:r>
    </w:p>
    <w:p w14:paraId="5F3FEB7B" w14:textId="4B5CCFB5" w:rsidR="00745C02" w:rsidRPr="00D136AF" w:rsidRDefault="0087016E"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aviso). </w:t>
      </w:r>
      <w:r w:rsidR="00745C02" w:rsidRPr="00D136AF">
        <w:rPr>
          <w:rFonts w:ascii="Bookman Old Style" w:hAnsi="Bookman Old Style"/>
          <w:sz w:val="24"/>
          <w:szCs w:val="24"/>
        </w:rPr>
        <w:t xml:space="preserve"> </w:t>
      </w:r>
    </w:p>
    <w:p w14:paraId="3239B0BD" w14:textId="095094E5" w:rsidR="00745C02" w:rsidRDefault="0087016E"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o</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aviso). </w:t>
      </w:r>
    </w:p>
    <w:p w14:paraId="47F03C56" w14:textId="2F49DA92" w:rsidR="001E0715" w:rsidRDefault="0087016E" w:rsidP="001E0715">
      <w:pPr>
        <w:spacing w:after="0" w:line="240" w:lineRule="auto"/>
        <w:jc w:val="both"/>
        <w:rPr>
          <w:rFonts w:ascii="Bookman Old Style" w:hAnsi="Bookman Old Style"/>
          <w:sz w:val="24"/>
          <w:szCs w:val="24"/>
        </w:rPr>
      </w:pPr>
      <w:r>
        <w:rPr>
          <w:rFonts w:ascii="Bookman Old Style" w:hAnsi="Bookman Old Style"/>
          <w:sz w:val="24"/>
          <w:szCs w:val="24"/>
        </w:rPr>
        <w:t>p</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sidR="001E0715">
        <w:rPr>
          <w:rFonts w:ascii="Bookman Old Style" w:hAnsi="Bookman Old Style"/>
          <w:sz w:val="24"/>
          <w:szCs w:val="24"/>
        </w:rPr>
        <w:t>E</w:t>
      </w:r>
      <w:r w:rsidR="00745C02" w:rsidRPr="00D136AF">
        <w:rPr>
          <w:rFonts w:ascii="Bookman Old Style" w:hAnsi="Bookman Old Style"/>
          <w:sz w:val="24"/>
          <w:szCs w:val="24"/>
        </w:rPr>
        <w:t>” deste aviso</w:t>
      </w:r>
      <w:r w:rsidR="008F3A13">
        <w:rPr>
          <w:rFonts w:ascii="Bookman Old Style" w:hAnsi="Bookman Old Style"/>
          <w:sz w:val="24"/>
          <w:szCs w:val="24"/>
        </w:rPr>
        <w:t>)</w:t>
      </w:r>
      <w:r w:rsidR="00745C02" w:rsidRPr="00D136AF">
        <w:rPr>
          <w:rFonts w:ascii="Bookman Old Style" w:hAnsi="Bookman Old Style"/>
          <w:sz w:val="24"/>
          <w:szCs w:val="24"/>
        </w:rPr>
        <w:t xml:space="preserve">. OBS: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w:t>
      </w:r>
      <w:r w:rsidR="00745C02" w:rsidRPr="00D136AF">
        <w:rPr>
          <w:rFonts w:ascii="Bookman Old Style" w:hAnsi="Bookman Old Style"/>
          <w:sz w:val="24"/>
          <w:szCs w:val="24"/>
        </w:rPr>
        <w:lastRenderedPageBreak/>
        <w:t>seja responsável também, pela assinatura d</w:t>
      </w:r>
      <w:r w:rsidR="005E5A8E">
        <w:rPr>
          <w:rFonts w:ascii="Bookman Old Style" w:hAnsi="Bookman Old Style"/>
          <w:sz w:val="24"/>
          <w:szCs w:val="24"/>
        </w:rPr>
        <w:t>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a prática do ato.</w:t>
      </w:r>
    </w:p>
    <w:p w14:paraId="790EE071" w14:textId="6939DDB9" w:rsidR="001E0715" w:rsidRDefault="0087016E" w:rsidP="00044FC4">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q</w:t>
      </w:r>
      <w:r w:rsidR="001954C4">
        <w:rPr>
          <w:rFonts w:ascii="Bookman Old Style" w:hAnsi="Bookman Old Style"/>
          <w:sz w:val="24"/>
          <w:szCs w:val="24"/>
        </w:rPr>
        <w:t xml:space="preserve">) </w:t>
      </w:r>
      <w:r w:rsidR="001E0715" w:rsidRPr="003D7664">
        <w:rPr>
          <w:rFonts w:ascii="Bookman Old Style" w:hAnsi="Bookman Old Style"/>
          <w:b/>
          <w:sz w:val="24"/>
          <w:szCs w:val="24"/>
        </w:rPr>
        <w:t xml:space="preserve">Declaração de </w:t>
      </w:r>
      <w:r w:rsidR="001E0715">
        <w:rPr>
          <w:rFonts w:ascii="Bookman Old Style" w:hAnsi="Bookman Old Style"/>
          <w:b/>
          <w:sz w:val="24"/>
          <w:szCs w:val="24"/>
        </w:rPr>
        <w:t xml:space="preserve">enquadramento </w:t>
      </w:r>
      <w:r w:rsidR="001E0715">
        <w:rPr>
          <w:rFonts w:ascii="Bookman Old Style" w:hAnsi="Bookman Old Style"/>
          <w:sz w:val="24"/>
          <w:szCs w:val="24"/>
        </w:rPr>
        <w:t xml:space="preserve">de </w:t>
      </w:r>
      <w:r w:rsidR="001E0715" w:rsidRPr="008D36E7">
        <w:rPr>
          <w:rFonts w:ascii="Bookman Old Style" w:hAnsi="Bookman Old Style"/>
          <w:sz w:val="24"/>
          <w:szCs w:val="24"/>
        </w:rPr>
        <w:t>ME e EPP</w:t>
      </w:r>
      <w:r w:rsidR="001E0715">
        <w:rPr>
          <w:rFonts w:ascii="Bookman Old Style" w:hAnsi="Bookman Old Style"/>
          <w:b/>
          <w:sz w:val="24"/>
          <w:szCs w:val="24"/>
        </w:rPr>
        <w:t xml:space="preserve"> </w:t>
      </w:r>
      <w:r w:rsidR="001E0715" w:rsidRPr="00D136AF">
        <w:rPr>
          <w:rFonts w:ascii="Bookman Old Style" w:hAnsi="Bookman Old Style"/>
          <w:sz w:val="24"/>
          <w:szCs w:val="24"/>
        </w:rPr>
        <w:t>(modelo no anexo “</w:t>
      </w:r>
      <w:r w:rsidR="001E0715">
        <w:rPr>
          <w:rFonts w:ascii="Bookman Old Style" w:hAnsi="Bookman Old Style"/>
          <w:sz w:val="24"/>
          <w:szCs w:val="24"/>
        </w:rPr>
        <w:t>F</w:t>
      </w:r>
      <w:r w:rsidR="001E0715" w:rsidRPr="00D136AF">
        <w:rPr>
          <w:rFonts w:ascii="Bookman Old Style" w:hAnsi="Bookman Old Style"/>
          <w:sz w:val="24"/>
          <w:szCs w:val="24"/>
        </w:rPr>
        <w:t>” deste aviso).</w:t>
      </w:r>
    </w:p>
    <w:p w14:paraId="25EE77B3" w14:textId="3943BDE0" w:rsidR="00044FC4" w:rsidRPr="001954C4" w:rsidRDefault="0087016E" w:rsidP="001954C4">
      <w:pPr>
        <w:tabs>
          <w:tab w:val="left" w:pos="426"/>
        </w:tabs>
        <w:spacing w:after="0" w:line="240" w:lineRule="auto"/>
        <w:jc w:val="both"/>
        <w:rPr>
          <w:rFonts w:ascii="Bookman Old Style" w:hAnsi="Bookman Old Style"/>
          <w:b/>
          <w:sz w:val="24"/>
          <w:szCs w:val="24"/>
        </w:rPr>
      </w:pPr>
      <w:r>
        <w:rPr>
          <w:rFonts w:ascii="Bookman Old Style" w:hAnsi="Bookman Old Style"/>
          <w:sz w:val="24"/>
          <w:szCs w:val="24"/>
        </w:rPr>
        <w:t>r</w:t>
      </w:r>
      <w:r w:rsidR="001954C4" w:rsidRPr="001954C4">
        <w:rPr>
          <w:rFonts w:ascii="Bookman Old Style" w:hAnsi="Bookman Old Style"/>
          <w:sz w:val="24"/>
          <w:szCs w:val="24"/>
        </w:rPr>
        <w:t>)</w:t>
      </w:r>
      <w:r w:rsidR="001954C4">
        <w:rPr>
          <w:rFonts w:ascii="Bookman Old Style" w:hAnsi="Bookman Old Style"/>
          <w:b/>
          <w:sz w:val="24"/>
          <w:szCs w:val="24"/>
        </w:rPr>
        <w:t xml:space="preserve"> </w:t>
      </w:r>
      <w:r w:rsidR="00044FC4" w:rsidRPr="001954C4">
        <w:rPr>
          <w:rFonts w:ascii="Bookman Old Style" w:hAnsi="Bookman Old Style"/>
          <w:b/>
          <w:sz w:val="24"/>
          <w:szCs w:val="24"/>
        </w:rPr>
        <w:t>Declaração de que cumpre as exigências de reserva de cargos</w:t>
      </w:r>
      <w:r w:rsidR="00044FC4" w:rsidRPr="001954C4">
        <w:rPr>
          <w:rFonts w:ascii="Bookman Old Style" w:hAnsi="Bookman Old Style"/>
          <w:sz w:val="24"/>
          <w:szCs w:val="24"/>
        </w:rPr>
        <w:t xml:space="preserve"> para pessoa com deficiência e para reabilitado da Previdência Social, previstas em lei e em outras normas específicas</w:t>
      </w:r>
      <w:r w:rsidR="00044FC4" w:rsidRPr="001954C4">
        <w:rPr>
          <w:rFonts w:ascii="Bookman Old Style" w:hAnsi="Bookman Old Style"/>
          <w:b/>
          <w:sz w:val="24"/>
          <w:szCs w:val="24"/>
        </w:rPr>
        <w:t>.</w:t>
      </w:r>
      <w:r w:rsidR="00044FC4" w:rsidRPr="001954C4">
        <w:rPr>
          <w:rFonts w:ascii="Bookman Old Style" w:hAnsi="Bookman Old Style"/>
          <w:sz w:val="24"/>
          <w:szCs w:val="24"/>
        </w:rPr>
        <w:t xml:space="preserve"> (modelo anexo “G” do edital).</w:t>
      </w:r>
    </w:p>
    <w:p w14:paraId="48B369CB" w14:textId="7CD9CD0F" w:rsidR="00044FC4" w:rsidRPr="001954C4" w:rsidRDefault="0087016E" w:rsidP="001954C4">
      <w:pPr>
        <w:tabs>
          <w:tab w:val="left" w:pos="426"/>
        </w:tabs>
        <w:spacing w:after="120" w:line="240" w:lineRule="auto"/>
        <w:jc w:val="both"/>
        <w:rPr>
          <w:rFonts w:ascii="Bookman Old Style" w:hAnsi="Bookman Old Style"/>
          <w:b/>
          <w:sz w:val="24"/>
          <w:szCs w:val="24"/>
        </w:rPr>
      </w:pPr>
      <w:r>
        <w:rPr>
          <w:rFonts w:ascii="Bookman Old Style" w:hAnsi="Bookman Old Style"/>
          <w:sz w:val="24"/>
          <w:szCs w:val="24"/>
        </w:rPr>
        <w:t>s</w:t>
      </w:r>
      <w:r w:rsidR="001954C4" w:rsidRPr="001954C4">
        <w:rPr>
          <w:rFonts w:ascii="Bookman Old Style" w:hAnsi="Bookman Old Style"/>
          <w:sz w:val="24"/>
          <w:szCs w:val="24"/>
        </w:rPr>
        <w:t>)</w:t>
      </w:r>
      <w:r w:rsidR="001954C4">
        <w:rPr>
          <w:rFonts w:ascii="Bookman Old Style" w:hAnsi="Bookman Old Style"/>
          <w:b/>
          <w:sz w:val="24"/>
          <w:szCs w:val="24"/>
        </w:rPr>
        <w:t xml:space="preserve"> </w:t>
      </w:r>
      <w:r w:rsidR="00044FC4" w:rsidRPr="001954C4">
        <w:rPr>
          <w:rFonts w:ascii="Bookman Old Style" w:hAnsi="Bookman Old Style"/>
          <w:b/>
          <w:sz w:val="24"/>
          <w:szCs w:val="24"/>
        </w:rPr>
        <w:t>Declaração de que suas propostas econômicas compreendem a integralidade dos custos</w:t>
      </w:r>
      <w:r w:rsidR="00044FC4" w:rsidRPr="001954C4">
        <w:rPr>
          <w:rFonts w:ascii="Bookman Old Style" w:hAnsi="Bookman Old Style"/>
          <w:sz w:val="24"/>
          <w:szCs w:val="24"/>
        </w:rPr>
        <w:t xml:space="preserve"> </w:t>
      </w:r>
      <w:r w:rsidR="00044FC4" w:rsidRPr="001954C4">
        <w:rPr>
          <w:rFonts w:ascii="Bookman Old Style" w:hAnsi="Bookman Old Style"/>
          <w:b/>
          <w:sz w:val="24"/>
          <w:szCs w:val="24"/>
        </w:rPr>
        <w:t>para atendimento dos direitos trabalhistas</w:t>
      </w:r>
      <w:r w:rsidR="00044FC4" w:rsidRPr="001954C4">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044FC4" w:rsidRPr="001954C4">
        <w:rPr>
          <w:rFonts w:ascii="Bookman Old Style" w:hAnsi="Bookman Old Style"/>
          <w:b/>
          <w:sz w:val="24"/>
          <w:szCs w:val="24"/>
        </w:rPr>
        <w:t xml:space="preserve">. </w:t>
      </w:r>
      <w:r w:rsidR="00044FC4" w:rsidRPr="001954C4">
        <w:rPr>
          <w:rFonts w:ascii="Bookman Old Style" w:hAnsi="Bookman Old Style"/>
          <w:sz w:val="24"/>
          <w:szCs w:val="24"/>
        </w:rPr>
        <w:t>(modelo anexo “H” do edital).</w:t>
      </w:r>
    </w:p>
    <w:p w14:paraId="0CBFB272" w14:textId="5D329296"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w:t>
      </w:r>
      <w:r w:rsidR="00696638">
        <w:rPr>
          <w:rFonts w:ascii="Bookman Old Style" w:hAnsi="Bookman Old Style"/>
          <w:sz w:val="24"/>
          <w:szCs w:val="24"/>
        </w:rPr>
        <w:t xml:space="preserve">DISPENSA ELETRÔNICA </w:t>
      </w:r>
      <w:r w:rsidRPr="00F9002C">
        <w:rPr>
          <w:rFonts w:ascii="Bookman Old Style" w:hAnsi="Bookman Old Style"/>
          <w:sz w:val="24"/>
          <w:szCs w:val="24"/>
        </w:rPr>
        <w:t xml:space="preserve">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w:t>
      </w:r>
      <w:r w:rsidR="005D291A" w:rsidRPr="006A6721">
        <w:rPr>
          <w:rFonts w:ascii="Bookman Old Style" w:hAnsi="Bookman Old Style"/>
          <w:sz w:val="24"/>
          <w:szCs w:val="24"/>
        </w:rPr>
        <w:lastRenderedPageBreak/>
        <w:t xml:space="preserve">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w:t>
      </w:r>
      <w:r w:rsidR="00545F88" w:rsidRPr="006A6721">
        <w:rPr>
          <w:rFonts w:ascii="Bookman Old Style" w:hAnsi="Bookman Old Style"/>
          <w:color w:val="000000"/>
          <w:sz w:val="24"/>
          <w:szCs w:val="24"/>
        </w:rPr>
        <w:lastRenderedPageBreak/>
        <w:t xml:space="preserve">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233DAC2B" w14:textId="5E25DDBD"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  </w:t>
      </w:r>
    </w:p>
    <w:p w14:paraId="4562DE74" w14:textId="4FB31916"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w:t>
      </w:r>
      <w:r w:rsidR="00056F84">
        <w:rPr>
          <w:rFonts w:ascii="Bookman Old Style" w:hAnsi="Bookman Old Style"/>
          <w:sz w:val="24"/>
          <w:szCs w:val="24"/>
        </w:rPr>
        <w:t>do pela Autoridade Competente.</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3C5DDFB"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532BF5">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653DE7FA"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637F62A1" w14:textId="77777777" w:rsidR="00684DA2" w:rsidRPr="006A6721" w:rsidRDefault="00684DA2" w:rsidP="001E52AA">
      <w:pPr>
        <w:spacing w:after="0" w:line="240" w:lineRule="auto"/>
        <w:mirrorIndents/>
        <w:jc w:val="both"/>
        <w:rPr>
          <w:rFonts w:ascii="Bookman Old Style" w:hAnsi="Bookman Old Style"/>
          <w:sz w:val="24"/>
          <w:szCs w:val="24"/>
        </w:rPr>
      </w:pP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5" w:name="_1t3h5sf" w:colFirst="0" w:colLast="0"/>
      <w:bookmarkEnd w:id="5"/>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2595382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a execução do contrato;</w:t>
      </w:r>
    </w:p>
    <w:p w14:paraId="732C37C4" w14:textId="4883755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1"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41FD1B5C" w14:textId="77777777" w:rsidR="00AE7AC2" w:rsidRPr="00C31552" w:rsidRDefault="00AE7AC2" w:rsidP="00AE7AC2">
      <w:pPr>
        <w:spacing w:after="12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w:t>
      </w:r>
      <w:r>
        <w:rPr>
          <w:rFonts w:ascii="Bookman Old Style" w:hAnsi="Bookman Old Style"/>
          <w:b/>
          <w:sz w:val="24"/>
          <w:szCs w:val="24"/>
        </w:rPr>
        <w:t>ATA DE REGISTRO DE</w:t>
      </w:r>
      <w:r w:rsidRPr="00C31552">
        <w:rPr>
          <w:rFonts w:ascii="Bookman Old Style" w:hAnsi="Bookman Old Style"/>
          <w:b/>
          <w:sz w:val="24"/>
          <w:szCs w:val="24"/>
        </w:rPr>
        <w:t xml:space="preserve"> </w:t>
      </w:r>
      <w:r>
        <w:rPr>
          <w:rFonts w:ascii="Bookman Old Style" w:hAnsi="Bookman Old Style"/>
          <w:b/>
          <w:sz w:val="24"/>
          <w:szCs w:val="24"/>
        </w:rPr>
        <w:t>PREÇOS E</w:t>
      </w:r>
      <w:r w:rsidRPr="00C31552">
        <w:rPr>
          <w:rFonts w:ascii="Bookman Old Style" w:hAnsi="Bookman Old Style"/>
          <w:b/>
          <w:sz w:val="24"/>
          <w:szCs w:val="24"/>
        </w:rPr>
        <w:t xml:space="preserve"> RESPECTIVA VIGÊNCIA  </w:t>
      </w:r>
    </w:p>
    <w:p w14:paraId="260F6740" w14:textId="77777777" w:rsidR="00AE7AC2" w:rsidRDefault="00AE7AC2" w:rsidP="009814E8">
      <w:pPr>
        <w:spacing w:after="0" w:line="240" w:lineRule="auto"/>
        <w:contextualSpacing/>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.1. </w:t>
      </w:r>
      <w:r w:rsidRPr="00AC622B">
        <w:rPr>
          <w:rFonts w:ascii="Bookman Old Style" w:hAnsi="Bookman Old Style"/>
          <w:sz w:val="24"/>
          <w:szCs w:val="24"/>
        </w:rPr>
        <w:t>Após a homologação do resultado da licitação pela autoridade competente será efetuado o registro dos preços do fornecedor correspondente</w:t>
      </w:r>
      <w:r>
        <w:rPr>
          <w:rFonts w:ascii="Bookman Old Style" w:hAnsi="Bookman Old Style"/>
          <w:sz w:val="24"/>
          <w:szCs w:val="24"/>
        </w:rPr>
        <w:t>,</w:t>
      </w:r>
      <w:r w:rsidRPr="00AC622B">
        <w:rPr>
          <w:rFonts w:ascii="Bookman Old Style" w:hAnsi="Bookman Old Style"/>
          <w:sz w:val="24"/>
          <w:szCs w:val="24"/>
        </w:rPr>
        <w:t xml:space="preserve"> mediante a assinatura da Ata de Registro de Preços (Anexo “F”) pelo responsável pela Administração Municipal e pela (s) licitante (s) vencedora (s) do certame, ficando vedada à transferência ou cessão da Ata de Registro de Preços a terceiros. </w:t>
      </w:r>
    </w:p>
    <w:p w14:paraId="37F8B906" w14:textId="77777777" w:rsidR="00AE7AC2" w:rsidRPr="00AC622B" w:rsidRDefault="00AE7AC2" w:rsidP="009814E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14.1.1. O Fornecedor correspondente terá o prazo</w:t>
      </w:r>
      <w:r w:rsidRPr="000A4AA9">
        <w:rPr>
          <w:rFonts w:ascii="Bookman Old Style" w:hAnsi="Bookman Old Style"/>
          <w:sz w:val="24"/>
          <w:szCs w:val="24"/>
        </w:rPr>
        <w:t xml:space="preserve"> máximo de 02 dias corridos </w:t>
      </w:r>
      <w:r>
        <w:rPr>
          <w:rFonts w:ascii="Bookman Old Style" w:hAnsi="Bookman Old Style"/>
          <w:sz w:val="24"/>
          <w:szCs w:val="24"/>
        </w:rPr>
        <w:t>para efetuar a assinatura da Ata de Registro de preços após a solicitação da Contratante, sendo possível a prorrogação deste prazo somente por justificativa formal plausível, aceita pela Contratante.</w:t>
      </w:r>
    </w:p>
    <w:p w14:paraId="5BDEEC8D" w14:textId="77777777" w:rsidR="00AE7AC2" w:rsidRDefault="00AE7AC2" w:rsidP="009814E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14</w:t>
      </w:r>
      <w:r w:rsidRPr="00AC622B">
        <w:rPr>
          <w:rFonts w:ascii="Bookman Old Style" w:hAnsi="Bookman Old Style"/>
          <w:sz w:val="24"/>
          <w:szCs w:val="24"/>
        </w:rPr>
        <w:t>.</w:t>
      </w:r>
      <w:r>
        <w:rPr>
          <w:rFonts w:ascii="Bookman Old Style" w:hAnsi="Bookman Old Style"/>
          <w:sz w:val="24"/>
          <w:szCs w:val="24"/>
        </w:rPr>
        <w:t>1.2.</w:t>
      </w:r>
      <w:r w:rsidRPr="00AC622B">
        <w:rPr>
          <w:rFonts w:ascii="Bookman Old Style" w:hAnsi="Bookman Old Style"/>
          <w:sz w:val="24"/>
          <w:szCs w:val="24"/>
        </w:rPr>
        <w:t xml:space="preserve"> A convocação para assinatura da Ata de Registro de Preços far-se-á por e-mail.</w:t>
      </w:r>
    </w:p>
    <w:p w14:paraId="1225C11B" w14:textId="77777777" w:rsidR="00AE7AC2"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14.1.3. </w:t>
      </w:r>
      <w:r w:rsidRPr="00443676">
        <w:rPr>
          <w:rFonts w:ascii="Bookman Old Style" w:hAnsi="Bookman Old Style"/>
          <w:sz w:val="24"/>
          <w:szCs w:val="24"/>
        </w:rPr>
        <w:t>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fazê-lo em igual prazo, e mantido o melhor preço ofertado na licitação, sendo possível a negociação, nos termos do art. 90 da Lei nº 14.133, de 1º de abril de 2021.</w:t>
      </w:r>
    </w:p>
    <w:p w14:paraId="4D6DE127" w14:textId="77777777" w:rsidR="00AE7AC2" w:rsidRPr="00C31552"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14.1.3.1. </w:t>
      </w:r>
      <w:r w:rsidRPr="00443676">
        <w:rPr>
          <w:rFonts w:ascii="Bookman Old Style" w:hAnsi="Bookman Old Style"/>
          <w:sz w:val="24"/>
          <w:szCs w:val="24"/>
        </w:rPr>
        <w:t>A possibilidade de assinatura da ata, ou sua execução, pelos licitantes remanescentes, não afasta a obrigatoriedade de a Administração Municipal realizar o procedimento sancionatório pertinente ao adjudicatário que não assinou a ata ou àquele que recusou sua execução.</w:t>
      </w:r>
    </w:p>
    <w:p w14:paraId="0B6385CA" w14:textId="285A0A95" w:rsidR="00AE7AC2"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443676">
        <w:rPr>
          <w:rFonts w:ascii="Bookman Old Style" w:hAnsi="Bookman Old Style"/>
          <w:sz w:val="24"/>
          <w:szCs w:val="24"/>
        </w:rPr>
        <w:t>A ata de registro de preços terá vigência de 1 (um) ano</w:t>
      </w:r>
      <w:r w:rsidR="00056F84">
        <w:rPr>
          <w:rFonts w:ascii="Bookman Old Style" w:hAnsi="Bookman Old Style"/>
          <w:sz w:val="24"/>
          <w:szCs w:val="24"/>
        </w:rPr>
        <w:t>, passível de prorrogação</w:t>
      </w:r>
      <w:r>
        <w:rPr>
          <w:rFonts w:ascii="Bookman Old Style" w:hAnsi="Bookman Old Style"/>
          <w:sz w:val="24"/>
          <w:szCs w:val="24"/>
        </w:rPr>
        <w:t>.</w:t>
      </w:r>
      <w:r w:rsidRPr="00443676">
        <w:rPr>
          <w:rFonts w:ascii="Bookman Old Style" w:hAnsi="Bookman Old Style"/>
          <w:sz w:val="24"/>
          <w:szCs w:val="24"/>
        </w:rPr>
        <w:t xml:space="preserve"> </w:t>
      </w:r>
    </w:p>
    <w:p w14:paraId="04104A16" w14:textId="77777777" w:rsidR="00AE7AC2" w:rsidRPr="00443676"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14.2.1.</w:t>
      </w:r>
      <w:r w:rsidRPr="00443676">
        <w:rPr>
          <w:rFonts w:ascii="Bookman Old Style" w:hAnsi="Bookman Old Style"/>
          <w:sz w:val="24"/>
          <w:szCs w:val="24"/>
        </w:rPr>
        <w:t xml:space="preserve"> Fica vedado efetuar acréscimos nos quantitativos estabelecidos na ata de registro de preços.</w:t>
      </w:r>
    </w:p>
    <w:p w14:paraId="7FF6EE34" w14:textId="77777777" w:rsidR="00AE7AC2" w:rsidRPr="00443676"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14.3.</w:t>
      </w:r>
      <w:r w:rsidRPr="00443676">
        <w:rPr>
          <w:rFonts w:ascii="Bookman Old Style" w:hAnsi="Bookman Old Style"/>
          <w:sz w:val="24"/>
          <w:szCs w:val="24"/>
        </w:rPr>
        <w:t xml:space="preserve"> Os preços registrados poderão ser alterados ou atualizados em decorrência de eventual redução dos preços praticados no mercado ou de fato que eleve o custo dos bens, das obras ou dos serviços registrados, nas seguintes situações:</w:t>
      </w:r>
    </w:p>
    <w:p w14:paraId="3F1D3448" w14:textId="77777777" w:rsidR="00AE7AC2" w:rsidRPr="00443676" w:rsidRDefault="00AE7AC2" w:rsidP="009814E8">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5E6B7D81" w14:textId="77777777" w:rsidR="00AE7AC2" w:rsidRPr="00443676" w:rsidRDefault="00AE7AC2" w:rsidP="009814E8">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5CBAA56A" w14:textId="7BBF04B8" w:rsidR="00AE7AC2" w:rsidRPr="00443676" w:rsidRDefault="00AE7AC2" w:rsidP="009814E8">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 xml:space="preserve">III - na hipótese de previsão no edital ou no aviso de </w:t>
      </w:r>
      <w:r w:rsidR="00696638">
        <w:rPr>
          <w:rFonts w:ascii="Bookman Old Style" w:hAnsi="Bookman Old Style"/>
          <w:sz w:val="24"/>
          <w:szCs w:val="24"/>
        </w:rPr>
        <w:t xml:space="preserve">DISPENSA ELETRÔNICA </w:t>
      </w:r>
      <w:r w:rsidRPr="00443676">
        <w:rPr>
          <w:rFonts w:ascii="Bookman Old Style" w:hAnsi="Bookman Old Style"/>
          <w:sz w:val="24"/>
          <w:szCs w:val="24"/>
        </w:rPr>
        <w:t>de cláusula de reajustamento ou repactuação sobre os preços registrados.</w:t>
      </w:r>
    </w:p>
    <w:p w14:paraId="6DF73F31" w14:textId="62577D0F" w:rsidR="00AE7AC2"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14.4.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516597DE" w14:textId="77777777" w:rsidR="00AE7AC2" w:rsidRPr="00C31552" w:rsidRDefault="00AE7AC2" w:rsidP="00AE7AC2">
      <w:pPr>
        <w:spacing w:after="120" w:line="240" w:lineRule="auto"/>
        <w:mirrorIndents/>
        <w:jc w:val="both"/>
        <w:rPr>
          <w:rFonts w:ascii="Bookman Old Style" w:hAnsi="Bookman Old Style"/>
          <w:sz w:val="24"/>
          <w:szCs w:val="24"/>
        </w:rPr>
      </w:pPr>
    </w:p>
    <w:p w14:paraId="41402739" w14:textId="429EC9E9" w:rsidR="00AE7AC2" w:rsidRDefault="00AE7AC2" w:rsidP="00781291">
      <w:pPr>
        <w:spacing w:after="24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w:t>
      </w:r>
      <w:r w:rsidRPr="00AC622B">
        <w:rPr>
          <w:rFonts w:ascii="Bookman Old Style" w:hAnsi="Bookman Old Style"/>
          <w:b/>
          <w:sz w:val="24"/>
          <w:szCs w:val="24"/>
        </w:rPr>
        <w:t xml:space="preserve"> CANCELAMENTO DA ATA DE REGISTRO DE PREÇOS </w:t>
      </w:r>
    </w:p>
    <w:p w14:paraId="552D8940"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Pr="00F109EC">
        <w:rPr>
          <w:rFonts w:ascii="Bookman Old Style" w:hAnsi="Bookman Old Style"/>
          <w:sz w:val="24"/>
          <w:szCs w:val="24"/>
        </w:rPr>
        <w:t xml:space="preserve">5.1. </w:t>
      </w:r>
      <w:r w:rsidRPr="00B05273">
        <w:rPr>
          <w:rFonts w:ascii="Bookman Old Style" w:hAnsi="Bookman Old Style"/>
          <w:sz w:val="24"/>
          <w:szCs w:val="24"/>
        </w:rPr>
        <w:tab/>
      </w:r>
      <w:r w:rsidRPr="00A5378F">
        <w:rPr>
          <w:rFonts w:ascii="Bookman Old Style" w:hAnsi="Bookman Old Style"/>
          <w:sz w:val="24"/>
          <w:szCs w:val="24"/>
        </w:rPr>
        <w:t>O registro do fornecedor será cancelado pelo gerenciador, quando o fornecedor:</w:t>
      </w:r>
    </w:p>
    <w:p w14:paraId="4EF74A65"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.1.1.</w:t>
      </w:r>
      <w:r>
        <w:rPr>
          <w:rFonts w:ascii="Bookman Old Style" w:hAnsi="Bookman Old Style"/>
          <w:sz w:val="24"/>
          <w:szCs w:val="24"/>
        </w:rPr>
        <w:t xml:space="preserve"> </w:t>
      </w:r>
      <w:r w:rsidRPr="00A5378F">
        <w:rPr>
          <w:rFonts w:ascii="Bookman Old Style" w:hAnsi="Bookman Old Style"/>
          <w:sz w:val="24"/>
          <w:szCs w:val="24"/>
        </w:rPr>
        <w:t>Descumprir as condições da ata de registro de preços, sem motivo justificado;</w:t>
      </w:r>
    </w:p>
    <w:p w14:paraId="7FEDDEFA"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.1.2.</w:t>
      </w:r>
      <w:r>
        <w:rPr>
          <w:rFonts w:ascii="Bookman Old Style" w:hAnsi="Bookman Old Style"/>
          <w:sz w:val="24"/>
          <w:szCs w:val="24"/>
        </w:rPr>
        <w:t xml:space="preserve"> </w:t>
      </w:r>
      <w:r w:rsidRPr="00A5378F">
        <w:rPr>
          <w:rFonts w:ascii="Bookman Old Style" w:hAnsi="Bookman Old Style"/>
          <w:sz w:val="24"/>
          <w:szCs w:val="24"/>
        </w:rPr>
        <w:t>Não retirar a nota de empenho, ou instrumento equivalente, no prazo estabelecido pela Administração sem justificativa razoável;</w:t>
      </w:r>
    </w:p>
    <w:p w14:paraId="6390184D"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.1.3.</w:t>
      </w:r>
      <w:r>
        <w:rPr>
          <w:rFonts w:ascii="Bookman Old Style" w:hAnsi="Bookman Old Style"/>
          <w:sz w:val="24"/>
          <w:szCs w:val="24"/>
        </w:rPr>
        <w:t xml:space="preserve"> </w:t>
      </w:r>
      <w:r w:rsidRPr="00A5378F">
        <w:rPr>
          <w:rFonts w:ascii="Bookman Old Style" w:hAnsi="Bookman Old Style"/>
          <w:sz w:val="24"/>
          <w:szCs w:val="24"/>
        </w:rPr>
        <w:t>Não aceitar manter seu preço registrado, na hipótese prevista no artigo 27, § 2º, do Decreto nº 11.462, de 2023; ou</w:t>
      </w:r>
    </w:p>
    <w:p w14:paraId="2A012900"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w:t>
      </w:r>
      <w:r>
        <w:rPr>
          <w:rFonts w:ascii="Bookman Old Style" w:hAnsi="Bookman Old Style"/>
          <w:sz w:val="24"/>
          <w:szCs w:val="24"/>
        </w:rPr>
        <w:t xml:space="preserve"> </w:t>
      </w:r>
      <w:r w:rsidRPr="00A5378F">
        <w:rPr>
          <w:rFonts w:ascii="Bookman Old Style" w:hAnsi="Bookman Old Style"/>
          <w:sz w:val="24"/>
          <w:szCs w:val="24"/>
        </w:rPr>
        <w:t>Sofrer sanção prevista nos incisos III ou IV do caput do art. 156 da Lei nº 14.133, de 2021.</w:t>
      </w:r>
    </w:p>
    <w:p w14:paraId="098EB57A"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.1.4.1.</w:t>
      </w:r>
      <w:r>
        <w:rPr>
          <w:rFonts w:ascii="Bookman Old Style" w:hAnsi="Bookman Old Style"/>
          <w:sz w:val="24"/>
          <w:szCs w:val="24"/>
        </w:rPr>
        <w:t xml:space="preserve"> </w:t>
      </w:r>
      <w:r w:rsidRPr="00A5378F">
        <w:rPr>
          <w:rFonts w:ascii="Bookman Old Style" w:hAnsi="Bookman Old Style"/>
          <w:sz w:val="24"/>
          <w:szCs w:val="24"/>
        </w:rPr>
        <w:t xml:space="preserve">Na hipótese de aplicação de sanção prevista nos incisos III ou IV do caput do art. 156 da Lei nº 14.133, de 2021, caso a penalidade aplicada ao </w:t>
      </w:r>
      <w:r w:rsidRPr="00A5378F">
        <w:rPr>
          <w:rFonts w:ascii="Bookman Old Style" w:hAnsi="Bookman Old Style"/>
          <w:sz w:val="24"/>
          <w:szCs w:val="24"/>
        </w:rPr>
        <w:lastRenderedPageBreak/>
        <w:t>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42D4BFF1"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.2.</w:t>
      </w:r>
      <w:r w:rsidRPr="00A5378F">
        <w:rPr>
          <w:rFonts w:ascii="Bookman Old Style" w:hAnsi="Bookman Old Style"/>
          <w:sz w:val="24"/>
          <w:szCs w:val="24"/>
        </w:rPr>
        <w:tab/>
        <w:t xml:space="preserve"> O cancelamento de registros nas hipóteses previstas no item </w:t>
      </w:r>
      <w:r>
        <w:rPr>
          <w:rFonts w:ascii="Bookman Old Style" w:hAnsi="Bookman Old Style"/>
          <w:sz w:val="24"/>
          <w:szCs w:val="24"/>
        </w:rPr>
        <w:t>15</w:t>
      </w:r>
      <w:r w:rsidRPr="00A5378F">
        <w:rPr>
          <w:rFonts w:ascii="Bookman Old Style" w:hAnsi="Bookman Old Style"/>
          <w:sz w:val="24"/>
          <w:szCs w:val="24"/>
        </w:rPr>
        <w:t>.1 será formalizado por despacho do órgão ou da entidade gerenciadora, garantidos os princípios do contraditório e da ampla defesa.</w:t>
      </w:r>
    </w:p>
    <w:p w14:paraId="76D46A59"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.3.</w:t>
      </w:r>
      <w:r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4E00C474"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w:t>
      </w:r>
      <w:r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0E7D742E"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.4.1.</w:t>
      </w:r>
      <w:r>
        <w:rPr>
          <w:rFonts w:ascii="Bookman Old Style" w:hAnsi="Bookman Old Style"/>
          <w:sz w:val="24"/>
          <w:szCs w:val="24"/>
        </w:rPr>
        <w:t xml:space="preserve"> </w:t>
      </w:r>
      <w:r w:rsidRPr="00A5378F">
        <w:rPr>
          <w:rFonts w:ascii="Bookman Old Style" w:hAnsi="Bookman Old Style"/>
          <w:sz w:val="24"/>
          <w:szCs w:val="24"/>
        </w:rPr>
        <w:t>Por razão de interesse público;</w:t>
      </w:r>
    </w:p>
    <w:p w14:paraId="7DDEBA9C" w14:textId="77777777" w:rsidR="00AE7AC2" w:rsidRPr="00A5378F"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.4.2.</w:t>
      </w:r>
      <w:r>
        <w:rPr>
          <w:rFonts w:ascii="Bookman Old Style" w:hAnsi="Bookman Old Style"/>
          <w:sz w:val="24"/>
          <w:szCs w:val="24"/>
        </w:rPr>
        <w:t xml:space="preserve"> </w:t>
      </w:r>
      <w:r w:rsidRPr="00A5378F">
        <w:rPr>
          <w:rFonts w:ascii="Bookman Old Style" w:hAnsi="Bookman Old Style"/>
          <w:sz w:val="24"/>
          <w:szCs w:val="24"/>
        </w:rPr>
        <w:t>A pedido do fornecedor, decorrente de caso fortuito ou força maior; ou</w:t>
      </w:r>
    </w:p>
    <w:p w14:paraId="64A9F1D3" w14:textId="77777777" w:rsidR="00AE7AC2" w:rsidRDefault="00AE7AC2" w:rsidP="009814E8">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.4.3.</w:t>
      </w:r>
      <w:r>
        <w:rPr>
          <w:rFonts w:ascii="Bookman Old Style" w:hAnsi="Bookman Old Style"/>
          <w:sz w:val="24"/>
          <w:szCs w:val="24"/>
        </w:rPr>
        <w:t xml:space="preserve"> </w:t>
      </w:r>
      <w:r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8630DF5"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w:t>
      </w:r>
      <w:r w:rsidR="00CA3ED1">
        <w:rPr>
          <w:rFonts w:ascii="Bookman Old Style" w:hAnsi="Bookman Old Style"/>
          <w:b/>
          <w:sz w:val="24"/>
          <w:szCs w:val="24"/>
        </w:rPr>
        <w:t>6</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6F0CAABC"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75A61B1B"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1A812088"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658BA3FC"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72D45CF3"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16C8A1E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0B7AE8">
        <w:rPr>
          <w:rFonts w:ascii="Bookman Old Style" w:hAnsi="Bookman Old Style"/>
          <w:sz w:val="24"/>
          <w:szCs w:val="24"/>
        </w:rPr>
        <w:t>6</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0B7AE8">
        <w:rPr>
          <w:rFonts w:ascii="Bookman Old Style" w:hAnsi="Bookman Old Style"/>
          <w:sz w:val="24"/>
          <w:szCs w:val="24"/>
        </w:rPr>
        <w:t>6</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55EA75AA"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7A0F249C" w14:textId="7FDEAE8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5CE4A91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3DFB399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487ABF6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CA3ED1">
        <w:rPr>
          <w:rFonts w:ascii="Bookman Old Style" w:hAnsi="Bookman Old Style"/>
          <w:sz w:val="24"/>
          <w:szCs w:val="24"/>
        </w:rPr>
        <w:t>6</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276FC16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 xml:space="preserve">serão sempre interpretadas em favor da ampliação da disputa entre os interessados, desde que não comprometam o interesse da Administração, o princípio da isonomia, a finalidade e a segurança da contratação. </w:t>
      </w:r>
    </w:p>
    <w:p w14:paraId="41567A8B" w14:textId="6B56C17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3787429B"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.10.</w:t>
      </w:r>
      <w:r w:rsidRPr="008106DF">
        <w:rPr>
          <w:rFonts w:ascii="Bookman Old Style" w:hAnsi="Bookman Old Style"/>
          <w:sz w:val="24"/>
          <w:szCs w:val="24"/>
        </w:rPr>
        <w:tab/>
        <w:t xml:space="preserve">Em caso de divergência entre disposições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e de seus anexos ou demais peças que compõem o processo, prevalecerá as deste Aviso.</w:t>
      </w:r>
    </w:p>
    <w:p w14:paraId="2E8A0538" w14:textId="3569E242"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0AC45242"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613D1BDC"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61C83B6"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4361645E"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023AD6">
        <w:rPr>
          <w:rFonts w:ascii="Bookman Old Style" w:hAnsi="Bookman Old Style"/>
          <w:sz w:val="24"/>
          <w:szCs w:val="24"/>
        </w:rPr>
        <w:t>31</w:t>
      </w:r>
      <w:r w:rsidR="00E12B29">
        <w:rPr>
          <w:rFonts w:ascii="Bookman Old Style" w:hAnsi="Bookman Old Style"/>
          <w:sz w:val="24"/>
          <w:szCs w:val="24"/>
        </w:rPr>
        <w:t xml:space="preserve"> de </w:t>
      </w:r>
      <w:r w:rsidR="00023AD6">
        <w:rPr>
          <w:rFonts w:ascii="Bookman Old Style" w:hAnsi="Bookman Old Style"/>
          <w:sz w:val="24"/>
          <w:szCs w:val="24"/>
        </w:rPr>
        <w:t>maio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4DFBEAA6" w14:textId="77777777" w:rsidR="007E00EF" w:rsidRPr="006A6721" w:rsidRDefault="007E00EF" w:rsidP="007E00E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5465B4F3" w14:textId="77777777" w:rsidR="007E00EF" w:rsidRPr="00A6460B" w:rsidRDefault="007E00EF" w:rsidP="007E00EF">
      <w:pPr>
        <w:spacing w:after="0" w:line="240" w:lineRule="auto"/>
        <w:mirrorIndents/>
        <w:jc w:val="center"/>
        <w:rPr>
          <w:rFonts w:ascii="Bookman Old Style" w:hAnsi="Bookman Old Style"/>
          <w:b/>
          <w:sz w:val="24"/>
          <w:szCs w:val="24"/>
        </w:rPr>
      </w:pPr>
      <w:r w:rsidRPr="00A6460B">
        <w:rPr>
          <w:rFonts w:ascii="Bookman Old Style" w:hAnsi="Bookman Old Style"/>
          <w:b/>
          <w:sz w:val="24"/>
          <w:szCs w:val="24"/>
        </w:rPr>
        <w:t>CLODOALDO BRIANCINI</w:t>
      </w:r>
    </w:p>
    <w:p w14:paraId="5CDBB587" w14:textId="77777777" w:rsidR="007E00EF" w:rsidRDefault="007E00EF" w:rsidP="007E00EF">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73CFE16B" w14:textId="77777777" w:rsidR="007E00EF" w:rsidRDefault="007E00EF" w:rsidP="007E00EF">
      <w:pPr>
        <w:spacing w:after="0" w:line="240" w:lineRule="auto"/>
        <w:mirrorIndents/>
        <w:jc w:val="center"/>
        <w:rPr>
          <w:rFonts w:ascii="Bookman Old Style" w:hAnsi="Bookman Old Style"/>
          <w:sz w:val="24"/>
          <w:szCs w:val="24"/>
        </w:rPr>
      </w:pPr>
    </w:p>
    <w:p w14:paraId="0907BCDC" w14:textId="77777777" w:rsidR="007E00EF" w:rsidRDefault="007E00EF" w:rsidP="007E00EF">
      <w:pPr>
        <w:spacing w:after="0" w:line="240" w:lineRule="auto"/>
        <w:mirrorIndents/>
        <w:jc w:val="center"/>
        <w:rPr>
          <w:rFonts w:ascii="Bookman Old Style" w:hAnsi="Bookman Old Style"/>
          <w:sz w:val="24"/>
          <w:szCs w:val="24"/>
        </w:rPr>
      </w:pPr>
    </w:p>
    <w:p w14:paraId="08E5087C" w14:textId="77777777" w:rsidR="007E00EF" w:rsidRDefault="007E00EF" w:rsidP="007E00EF">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__________________________</w:t>
      </w:r>
    </w:p>
    <w:p w14:paraId="0CAB0956" w14:textId="2565CAF7" w:rsidR="004C44D5" w:rsidRDefault="004C44D5" w:rsidP="007E00EF">
      <w:pPr>
        <w:spacing w:after="0" w:line="240" w:lineRule="auto"/>
        <w:mirrorIndents/>
        <w:jc w:val="center"/>
        <w:rPr>
          <w:rFonts w:ascii="Bookman Old Style" w:hAnsi="Bookman Old Style"/>
          <w:b/>
          <w:sz w:val="24"/>
          <w:szCs w:val="24"/>
        </w:rPr>
      </w:pPr>
      <w:r w:rsidRPr="004C44D5">
        <w:rPr>
          <w:rFonts w:ascii="Bookman Old Style" w:hAnsi="Bookman Old Style"/>
          <w:b/>
          <w:sz w:val="24"/>
          <w:szCs w:val="24"/>
        </w:rPr>
        <w:t xml:space="preserve">FLAVIA CORTES GARCIA </w:t>
      </w:r>
    </w:p>
    <w:p w14:paraId="26116908" w14:textId="1891E264" w:rsidR="007E00EF" w:rsidRDefault="007E00EF" w:rsidP="007E00EF">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Saude</w:t>
      </w:r>
    </w:p>
    <w:p w14:paraId="4D2819A8" w14:textId="77777777" w:rsidR="004C44D5" w:rsidRDefault="004C44D5" w:rsidP="007E00EF">
      <w:pPr>
        <w:spacing w:after="0" w:line="240" w:lineRule="auto"/>
        <w:mirrorIndents/>
        <w:jc w:val="center"/>
        <w:rPr>
          <w:rFonts w:ascii="Bookman Old Style" w:hAnsi="Bookman Old Style"/>
          <w:sz w:val="24"/>
          <w:szCs w:val="24"/>
        </w:rPr>
      </w:pPr>
    </w:p>
    <w:p w14:paraId="166D1727" w14:textId="77777777" w:rsidR="004C44D5" w:rsidRDefault="004C44D5" w:rsidP="007E00EF">
      <w:pPr>
        <w:spacing w:after="0" w:line="240" w:lineRule="auto"/>
        <w:mirrorIndents/>
        <w:jc w:val="center"/>
        <w:rPr>
          <w:rFonts w:ascii="Bookman Old Style" w:hAnsi="Bookman Old Style"/>
          <w:sz w:val="24"/>
          <w:szCs w:val="24"/>
        </w:rPr>
      </w:pPr>
    </w:p>
    <w:p w14:paraId="721DF3D4" w14:textId="77777777" w:rsidR="004C44D5" w:rsidRDefault="004C44D5" w:rsidP="007E00EF">
      <w:pPr>
        <w:spacing w:after="0" w:line="240" w:lineRule="auto"/>
        <w:mirrorIndents/>
        <w:jc w:val="center"/>
        <w:rPr>
          <w:rFonts w:ascii="Bookman Old Style" w:hAnsi="Bookman Old Style"/>
          <w:sz w:val="24"/>
          <w:szCs w:val="24"/>
        </w:rPr>
      </w:pPr>
    </w:p>
    <w:p w14:paraId="022002DB" w14:textId="77777777" w:rsidR="004C44D5" w:rsidRDefault="004C44D5" w:rsidP="007E00EF">
      <w:pPr>
        <w:spacing w:after="0" w:line="240" w:lineRule="auto"/>
        <w:mirrorIndents/>
        <w:jc w:val="center"/>
        <w:rPr>
          <w:rFonts w:ascii="Bookman Old Style" w:hAnsi="Bookman Old Style"/>
          <w:sz w:val="24"/>
          <w:szCs w:val="24"/>
        </w:rPr>
      </w:pPr>
    </w:p>
    <w:p w14:paraId="211A422F" w14:textId="77777777" w:rsidR="004C44D5" w:rsidRDefault="004C44D5" w:rsidP="007E00EF">
      <w:pPr>
        <w:spacing w:after="0" w:line="240" w:lineRule="auto"/>
        <w:mirrorIndents/>
        <w:jc w:val="center"/>
        <w:rPr>
          <w:rFonts w:ascii="Bookman Old Style" w:hAnsi="Bookman Old Style"/>
          <w:sz w:val="24"/>
          <w:szCs w:val="24"/>
        </w:rPr>
      </w:pPr>
    </w:p>
    <w:p w14:paraId="0769C884" w14:textId="77777777" w:rsidR="004C44D5" w:rsidRDefault="004C44D5" w:rsidP="007E00EF">
      <w:pPr>
        <w:spacing w:after="0" w:line="240" w:lineRule="auto"/>
        <w:mirrorIndents/>
        <w:jc w:val="center"/>
        <w:rPr>
          <w:rFonts w:ascii="Bookman Old Style" w:hAnsi="Bookman Old Style"/>
          <w:sz w:val="24"/>
          <w:szCs w:val="24"/>
        </w:rPr>
      </w:pPr>
    </w:p>
    <w:p w14:paraId="003E265B" w14:textId="77777777" w:rsidR="004C44D5" w:rsidRDefault="004C44D5" w:rsidP="007E00EF">
      <w:pPr>
        <w:spacing w:after="0" w:line="240" w:lineRule="auto"/>
        <w:mirrorIndents/>
        <w:jc w:val="center"/>
        <w:rPr>
          <w:rFonts w:ascii="Bookman Old Style" w:hAnsi="Bookman Old Style"/>
          <w:sz w:val="24"/>
          <w:szCs w:val="24"/>
        </w:rPr>
      </w:pPr>
    </w:p>
    <w:p w14:paraId="28B5D13A" w14:textId="622863E7" w:rsidR="00D50A78" w:rsidRDefault="00D50A78" w:rsidP="007E00EF">
      <w:pPr>
        <w:spacing w:after="0" w:line="240" w:lineRule="auto"/>
        <w:mirrorIndents/>
        <w:rPr>
          <w:rFonts w:ascii="Bookman Old Style" w:hAnsi="Bookman Old Style"/>
          <w:sz w:val="24"/>
          <w:szCs w:val="24"/>
        </w:rPr>
      </w:pPr>
    </w:p>
    <w:p w14:paraId="4C7F6690" w14:textId="77777777" w:rsidR="00781291" w:rsidRDefault="00781291" w:rsidP="007E00EF">
      <w:pPr>
        <w:spacing w:after="0" w:line="240" w:lineRule="auto"/>
        <w:mirrorIndents/>
        <w:rPr>
          <w:rFonts w:ascii="Bookman Old Style" w:hAnsi="Bookman Old Style"/>
          <w:b/>
          <w:sz w:val="24"/>
          <w:szCs w:val="24"/>
        </w:rPr>
      </w:pPr>
    </w:p>
    <w:p w14:paraId="2F18F503" w14:textId="77777777" w:rsidR="00D50A78" w:rsidRPr="0073085E" w:rsidRDefault="00D50A78" w:rsidP="00914AF8">
      <w:pPr>
        <w:spacing w:after="0" w:line="240" w:lineRule="auto"/>
        <w:mirrorIndents/>
        <w:jc w:val="center"/>
        <w:rPr>
          <w:rFonts w:ascii="Bookman Old Style" w:hAnsi="Bookman Old Style"/>
          <w:b/>
          <w:sz w:val="24"/>
          <w:szCs w:val="24"/>
        </w:rPr>
      </w:pPr>
    </w:p>
    <w:p w14:paraId="3D532572" w14:textId="3AD19F03" w:rsidR="00871F9F" w:rsidRPr="006A6721" w:rsidRDefault="00A47237"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06EF6973" w14:textId="1110DE66" w:rsidR="00B973DC" w:rsidRDefault="00A47237"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08531032" w14:textId="3AAE4560" w:rsidR="001A24E2" w:rsidRPr="00335377" w:rsidRDefault="00B973DC" w:rsidP="00335377">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0A677F24" w14:textId="77777777" w:rsidR="00335377" w:rsidRPr="00335377" w:rsidRDefault="00335377" w:rsidP="00335377">
      <w:pPr>
        <w:spacing w:after="0" w:line="240" w:lineRule="auto"/>
        <w:jc w:val="center"/>
        <w:rPr>
          <w:rFonts w:ascii="Bookman Old Style" w:eastAsia="Times New Roman" w:hAnsi="Bookman Old Style"/>
          <w:b/>
          <w:bCs/>
          <w:color w:val="000000"/>
          <w:lang w:eastAsia="pt-BR"/>
        </w:rPr>
      </w:pPr>
      <w:r w:rsidRPr="00335377">
        <w:rPr>
          <w:rFonts w:ascii="Bookman Old Style" w:eastAsia="Times New Roman" w:hAnsi="Bookman Old Style"/>
          <w:b/>
          <w:bCs/>
          <w:color w:val="000000"/>
          <w:lang w:eastAsia="pt-BR"/>
        </w:rPr>
        <w:t>TERMO DE REFERÊNCIA</w:t>
      </w:r>
    </w:p>
    <w:p w14:paraId="3F852FA4" w14:textId="4AA847B8" w:rsidR="00335377" w:rsidRPr="00335377" w:rsidRDefault="00335377" w:rsidP="00335377">
      <w:pPr>
        <w:spacing w:after="0" w:line="240" w:lineRule="auto"/>
        <w:jc w:val="center"/>
        <w:rPr>
          <w:rFonts w:ascii="Bookman Old Style" w:eastAsia="Times New Roman" w:hAnsi="Bookman Old Style"/>
          <w:b/>
          <w:bCs/>
          <w:lang w:eastAsia="pt-BR"/>
        </w:rPr>
      </w:pPr>
      <w:r w:rsidRPr="00335377">
        <w:rPr>
          <w:rFonts w:ascii="Bookman Old Style" w:eastAsia="Times New Roman" w:hAnsi="Bookman Old Style"/>
          <w:b/>
          <w:bCs/>
          <w:lang w:eastAsia="pt-BR"/>
        </w:rPr>
        <w:t xml:space="preserve"> </w:t>
      </w:r>
    </w:p>
    <w:p w14:paraId="73817CD1" w14:textId="77777777" w:rsidR="00335377" w:rsidRPr="00335377" w:rsidRDefault="00335377" w:rsidP="00335377">
      <w:pPr>
        <w:spacing w:after="0" w:line="240" w:lineRule="auto"/>
        <w:rPr>
          <w:rFonts w:ascii="Bookman Old Style" w:eastAsia="Times New Roman" w:hAnsi="Bookman Old Style"/>
          <w:b/>
          <w:bCs/>
          <w:color w:val="000000"/>
          <w:lang w:eastAsia="pt-BR"/>
        </w:rPr>
      </w:pPr>
    </w:p>
    <w:p w14:paraId="499E60C0" w14:textId="77777777" w:rsidR="00335377" w:rsidRPr="00335377" w:rsidRDefault="00335377" w:rsidP="00335377">
      <w:pPr>
        <w:spacing w:after="0" w:line="240" w:lineRule="auto"/>
        <w:jc w:val="center"/>
        <w:rPr>
          <w:rFonts w:ascii="Bookman Old Style" w:eastAsia="Times New Roman" w:hAnsi="Bookman Old Style"/>
          <w:b/>
          <w:bCs/>
          <w:color w:val="000000"/>
          <w:lang w:eastAsia="pt-BR"/>
        </w:rPr>
      </w:pPr>
    </w:p>
    <w:p w14:paraId="1470D158" w14:textId="77777777" w:rsidR="00335377" w:rsidRPr="00335377" w:rsidRDefault="00335377" w:rsidP="00335377">
      <w:pPr>
        <w:spacing w:after="0" w:line="240" w:lineRule="auto"/>
        <w:jc w:val="both"/>
        <w:rPr>
          <w:rFonts w:ascii="Bookman Old Style" w:eastAsia="Times New Roman" w:hAnsi="Bookman Old Style"/>
          <w:b/>
          <w:lang w:eastAsia="pt-BR"/>
        </w:rPr>
      </w:pPr>
      <w:r w:rsidRPr="00335377">
        <w:rPr>
          <w:rFonts w:ascii="Bookman Old Style" w:eastAsia="Times New Roman" w:hAnsi="Bookman Old Style"/>
          <w:b/>
          <w:lang w:eastAsia="pt-BR"/>
        </w:rPr>
        <w:t>1 – DO OBJETO</w:t>
      </w:r>
    </w:p>
    <w:p w14:paraId="471BE08E" w14:textId="77777777" w:rsidR="00335377" w:rsidRPr="00335377" w:rsidRDefault="00335377" w:rsidP="00335377">
      <w:pPr>
        <w:spacing w:after="0" w:line="240" w:lineRule="auto"/>
        <w:jc w:val="both"/>
        <w:rPr>
          <w:rFonts w:ascii="Bookman Old Style" w:eastAsia="Times New Roman" w:hAnsi="Bookman Old Style"/>
          <w:b/>
          <w:lang w:eastAsia="pt-BR"/>
        </w:rPr>
      </w:pPr>
    </w:p>
    <w:p w14:paraId="13829249" w14:textId="77777777" w:rsidR="00335377" w:rsidRPr="00335377" w:rsidRDefault="00335377" w:rsidP="00335377">
      <w:pPr>
        <w:autoSpaceDE w:val="0"/>
        <w:autoSpaceDN w:val="0"/>
        <w:adjustRightInd w:val="0"/>
        <w:spacing w:after="0" w:line="240" w:lineRule="auto"/>
        <w:jc w:val="both"/>
        <w:rPr>
          <w:rFonts w:ascii="Bookman Old Style" w:hAnsi="Bookman Old Style" w:cs="Bookman Old Style,Bold"/>
          <w:bCs/>
        </w:rPr>
      </w:pPr>
      <w:r w:rsidRPr="00335377">
        <w:rPr>
          <w:rFonts w:ascii="Bookman Old Style" w:hAnsi="Bookman Old Style" w:cs="Bookman Old Style,Bold"/>
          <w:bCs/>
        </w:rPr>
        <w:t xml:space="preserve">REGISTRO DE PREÇOS PARA CONTRATAÇÃO DE EMPRESA ESPECIALIZADA PARA </w:t>
      </w:r>
      <w:r w:rsidRPr="00335377">
        <w:rPr>
          <w:rFonts w:ascii="Bookman Old Style" w:eastAsia="Times New Roman" w:hAnsi="Bookman Old Style" w:cs="Arial"/>
          <w:lang w:eastAsia="ar-SA"/>
        </w:rPr>
        <w:t>Recarga de extintores e correlatos, para atender as necessidades das diversas secretarias e do Fundo Municipal de Saúde do Município de Cordilheira Alta SC</w:t>
      </w:r>
      <w:r w:rsidRPr="00335377">
        <w:rPr>
          <w:rFonts w:ascii="Bookman Old Style" w:hAnsi="Bookman Old Style" w:cs="Bookman Old Style,Bold"/>
          <w:bCs/>
        </w:rPr>
        <w:t>, nos termos da tabela abaixo, conforme condições e exigências estabelecidas neste instrumento.</w:t>
      </w:r>
    </w:p>
    <w:p w14:paraId="1332C72D" w14:textId="77777777" w:rsidR="00335377" w:rsidRPr="00335377" w:rsidRDefault="00335377" w:rsidP="00335377">
      <w:pPr>
        <w:autoSpaceDE w:val="0"/>
        <w:autoSpaceDN w:val="0"/>
        <w:adjustRightInd w:val="0"/>
        <w:spacing w:after="0" w:line="240" w:lineRule="auto"/>
        <w:jc w:val="both"/>
        <w:rPr>
          <w:rFonts w:ascii="Bookman Old Style" w:hAnsi="Bookman Old Style" w:cs="Bookman Old Style,Bold"/>
          <w:bCs/>
        </w:rPr>
      </w:pPr>
    </w:p>
    <w:p w14:paraId="1E0FB5DC" w14:textId="77777777" w:rsidR="00335377" w:rsidRPr="00335377" w:rsidRDefault="00335377" w:rsidP="00335377">
      <w:pPr>
        <w:numPr>
          <w:ilvl w:val="1"/>
          <w:numId w:val="25"/>
        </w:numPr>
        <w:autoSpaceDE w:val="0"/>
        <w:autoSpaceDN w:val="0"/>
        <w:adjustRightInd w:val="0"/>
        <w:spacing w:after="0" w:line="240" w:lineRule="auto"/>
        <w:jc w:val="both"/>
        <w:rPr>
          <w:rFonts w:ascii="Bookman Old Style" w:hAnsi="Bookman Old Style" w:cs="Bookman Old Style,Bold"/>
          <w:b/>
          <w:bCs/>
        </w:rPr>
      </w:pPr>
      <w:r w:rsidRPr="00335377">
        <w:rPr>
          <w:rFonts w:ascii="Bookman Old Style" w:hAnsi="Bookman Old Style" w:cs="Bookman Old Style,Bold"/>
          <w:b/>
          <w:bCs/>
        </w:rPr>
        <w:t xml:space="preserve">– RELAÇÂO DOS ITENS </w:t>
      </w:r>
    </w:p>
    <w:p w14:paraId="5BC0685A" w14:textId="77777777" w:rsidR="00335377" w:rsidRPr="00335377" w:rsidRDefault="00335377" w:rsidP="00335377">
      <w:pPr>
        <w:autoSpaceDE w:val="0"/>
        <w:autoSpaceDN w:val="0"/>
        <w:adjustRightInd w:val="0"/>
        <w:spacing w:after="0" w:line="240" w:lineRule="auto"/>
        <w:jc w:val="both"/>
        <w:rPr>
          <w:rFonts w:ascii="Bookman Old Style" w:hAnsi="Bookman Old Style" w:cs="Bookman Old Style,Bold"/>
          <w:b/>
          <w:bCs/>
        </w:rPr>
      </w:pPr>
    </w:p>
    <w:p w14:paraId="7F701DB5" w14:textId="77777777" w:rsidR="00335377" w:rsidRPr="00335377" w:rsidRDefault="00335377" w:rsidP="00335377">
      <w:pPr>
        <w:autoSpaceDE w:val="0"/>
        <w:autoSpaceDN w:val="0"/>
        <w:adjustRightInd w:val="0"/>
        <w:spacing w:after="0" w:line="240" w:lineRule="auto"/>
        <w:jc w:val="both"/>
        <w:rPr>
          <w:rFonts w:ascii="Bookman Old Style" w:hAnsi="Bookman Old Style" w:cs="Bookman Old Style,Bold"/>
          <w:b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3453"/>
        <w:gridCol w:w="1154"/>
        <w:gridCol w:w="1124"/>
        <w:gridCol w:w="1413"/>
        <w:gridCol w:w="1527"/>
      </w:tblGrid>
      <w:tr w:rsidR="00335377" w:rsidRPr="00335377" w14:paraId="2BC8CA66" w14:textId="77777777" w:rsidTr="00491BFB">
        <w:trPr>
          <w:trHeight w:val="527"/>
        </w:trPr>
        <w:tc>
          <w:tcPr>
            <w:tcW w:w="797" w:type="dxa"/>
            <w:tcBorders>
              <w:top w:val="single" w:sz="4" w:space="0" w:color="auto"/>
              <w:left w:val="single" w:sz="4" w:space="0" w:color="auto"/>
              <w:bottom w:val="single" w:sz="4" w:space="0" w:color="auto"/>
              <w:right w:val="single" w:sz="4" w:space="0" w:color="auto"/>
            </w:tcBorders>
            <w:hideMark/>
          </w:tcPr>
          <w:p w14:paraId="0B30A0DE"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ITEN</w:t>
            </w:r>
          </w:p>
        </w:tc>
        <w:tc>
          <w:tcPr>
            <w:tcW w:w="3564" w:type="dxa"/>
            <w:tcBorders>
              <w:top w:val="single" w:sz="4" w:space="0" w:color="auto"/>
              <w:left w:val="single" w:sz="4" w:space="0" w:color="auto"/>
              <w:bottom w:val="single" w:sz="4" w:space="0" w:color="auto"/>
              <w:right w:val="single" w:sz="4" w:space="0" w:color="auto"/>
            </w:tcBorders>
            <w:hideMark/>
          </w:tcPr>
          <w:p w14:paraId="63981EB7"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 xml:space="preserve">ESPECIFICAÇÕES </w:t>
            </w:r>
          </w:p>
        </w:tc>
        <w:tc>
          <w:tcPr>
            <w:tcW w:w="989" w:type="dxa"/>
            <w:tcBorders>
              <w:top w:val="single" w:sz="4" w:space="0" w:color="auto"/>
              <w:left w:val="single" w:sz="4" w:space="0" w:color="auto"/>
              <w:bottom w:val="single" w:sz="4" w:space="0" w:color="auto"/>
              <w:right w:val="single" w:sz="4" w:space="0" w:color="auto"/>
            </w:tcBorders>
            <w:hideMark/>
          </w:tcPr>
          <w:p w14:paraId="5DDF49EA"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 xml:space="preserve">UND. DE </w:t>
            </w:r>
            <w:r w:rsidRPr="00335377">
              <w:rPr>
                <w:rFonts w:ascii="Bookman Old Style" w:eastAsia="Times New Roman" w:hAnsi="Bookman Old Style"/>
                <w:lang w:eastAsia="pt-BR"/>
              </w:rPr>
              <w:br/>
              <w:t>MEDIDA</w:t>
            </w:r>
          </w:p>
        </w:tc>
        <w:tc>
          <w:tcPr>
            <w:tcW w:w="1134" w:type="dxa"/>
            <w:tcBorders>
              <w:top w:val="single" w:sz="4" w:space="0" w:color="auto"/>
              <w:left w:val="single" w:sz="4" w:space="0" w:color="auto"/>
              <w:bottom w:val="single" w:sz="4" w:space="0" w:color="auto"/>
              <w:right w:val="single" w:sz="4" w:space="0" w:color="auto"/>
            </w:tcBorders>
          </w:tcPr>
          <w:p w14:paraId="5A238460"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QUANT</w:t>
            </w:r>
          </w:p>
        </w:tc>
        <w:tc>
          <w:tcPr>
            <w:tcW w:w="1421" w:type="dxa"/>
            <w:tcBorders>
              <w:top w:val="single" w:sz="4" w:space="0" w:color="auto"/>
              <w:left w:val="single" w:sz="4" w:space="0" w:color="auto"/>
              <w:bottom w:val="single" w:sz="4" w:space="0" w:color="auto"/>
              <w:right w:val="single" w:sz="4" w:space="0" w:color="auto"/>
            </w:tcBorders>
            <w:hideMark/>
          </w:tcPr>
          <w:p w14:paraId="1F9A4612"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VALOR</w:t>
            </w:r>
            <w:r w:rsidRPr="00335377">
              <w:rPr>
                <w:rFonts w:ascii="Bookman Old Style" w:eastAsia="Times New Roman" w:hAnsi="Bookman Old Style"/>
                <w:lang w:eastAsia="pt-BR"/>
              </w:rPr>
              <w:br/>
              <w:t>UNITÁRIO</w:t>
            </w:r>
          </w:p>
        </w:tc>
        <w:tc>
          <w:tcPr>
            <w:tcW w:w="1559" w:type="dxa"/>
            <w:tcBorders>
              <w:top w:val="single" w:sz="4" w:space="0" w:color="auto"/>
              <w:left w:val="single" w:sz="4" w:space="0" w:color="auto"/>
              <w:bottom w:val="single" w:sz="4" w:space="0" w:color="auto"/>
              <w:right w:val="single" w:sz="4" w:space="0" w:color="auto"/>
            </w:tcBorders>
          </w:tcPr>
          <w:p w14:paraId="7C7EE94B"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 xml:space="preserve">VALOR </w:t>
            </w:r>
            <w:r w:rsidRPr="00335377">
              <w:rPr>
                <w:rFonts w:ascii="Bookman Old Style" w:eastAsia="Times New Roman" w:hAnsi="Bookman Old Style"/>
                <w:lang w:eastAsia="pt-BR"/>
              </w:rPr>
              <w:br/>
              <w:t>TOTAL</w:t>
            </w:r>
          </w:p>
        </w:tc>
      </w:tr>
      <w:tr w:rsidR="00335377" w:rsidRPr="00335377" w14:paraId="53A50D34" w14:textId="77777777" w:rsidTr="00491BFB">
        <w:trPr>
          <w:trHeight w:val="934"/>
        </w:trPr>
        <w:tc>
          <w:tcPr>
            <w:tcW w:w="797" w:type="dxa"/>
            <w:tcBorders>
              <w:top w:val="single" w:sz="4" w:space="0" w:color="auto"/>
              <w:left w:val="single" w:sz="4" w:space="0" w:color="auto"/>
              <w:bottom w:val="single" w:sz="4" w:space="0" w:color="auto"/>
              <w:right w:val="single" w:sz="4" w:space="0" w:color="auto"/>
            </w:tcBorders>
          </w:tcPr>
          <w:p w14:paraId="510970F6" w14:textId="77777777" w:rsidR="00335377" w:rsidRPr="00335377" w:rsidRDefault="00335377" w:rsidP="00335377">
            <w:pPr>
              <w:spacing w:after="0" w:line="240" w:lineRule="auto"/>
              <w:rPr>
                <w:rFonts w:ascii="Bookman Old Style" w:eastAsia="Times New Roman" w:hAnsi="Bookman Old Style"/>
                <w:lang w:eastAsia="pt-BR"/>
              </w:rPr>
            </w:pPr>
          </w:p>
          <w:p w14:paraId="723F7943"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01</w:t>
            </w:r>
          </w:p>
        </w:tc>
        <w:tc>
          <w:tcPr>
            <w:tcW w:w="3564" w:type="dxa"/>
            <w:tcBorders>
              <w:top w:val="single" w:sz="4" w:space="0" w:color="auto"/>
              <w:left w:val="single" w:sz="4" w:space="0" w:color="auto"/>
              <w:bottom w:val="single" w:sz="4" w:space="0" w:color="auto"/>
              <w:right w:val="single" w:sz="4" w:space="0" w:color="auto"/>
            </w:tcBorders>
          </w:tcPr>
          <w:p w14:paraId="081BEEC3" w14:textId="77777777" w:rsidR="00335377" w:rsidRPr="00335377" w:rsidRDefault="00335377" w:rsidP="0033537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Recarga de Extintores de Incêndio com 06 (seis) kg – 20–B:C   </w:t>
            </w:r>
          </w:p>
        </w:tc>
        <w:tc>
          <w:tcPr>
            <w:tcW w:w="989" w:type="dxa"/>
            <w:tcBorders>
              <w:top w:val="single" w:sz="4" w:space="0" w:color="auto"/>
              <w:left w:val="single" w:sz="4" w:space="0" w:color="auto"/>
              <w:bottom w:val="single" w:sz="4" w:space="0" w:color="auto"/>
              <w:right w:val="single" w:sz="4" w:space="0" w:color="auto"/>
            </w:tcBorders>
          </w:tcPr>
          <w:p w14:paraId="32A36637"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 xml:space="preserve">UND </w:t>
            </w:r>
          </w:p>
        </w:tc>
        <w:tc>
          <w:tcPr>
            <w:tcW w:w="1134" w:type="dxa"/>
            <w:tcBorders>
              <w:top w:val="single" w:sz="4" w:space="0" w:color="auto"/>
              <w:left w:val="single" w:sz="4" w:space="0" w:color="auto"/>
              <w:bottom w:val="single" w:sz="4" w:space="0" w:color="auto"/>
              <w:right w:val="single" w:sz="4" w:space="0" w:color="auto"/>
            </w:tcBorders>
          </w:tcPr>
          <w:p w14:paraId="4195085F"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05</w:t>
            </w:r>
          </w:p>
        </w:tc>
        <w:tc>
          <w:tcPr>
            <w:tcW w:w="1421" w:type="dxa"/>
            <w:tcBorders>
              <w:top w:val="single" w:sz="4" w:space="0" w:color="auto"/>
              <w:left w:val="single" w:sz="4" w:space="0" w:color="auto"/>
              <w:bottom w:val="single" w:sz="4" w:space="0" w:color="auto"/>
              <w:right w:val="single" w:sz="4" w:space="0" w:color="auto"/>
            </w:tcBorders>
          </w:tcPr>
          <w:p w14:paraId="0D6F0DCA"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62,57</w:t>
            </w:r>
          </w:p>
          <w:p w14:paraId="7870B9B9" w14:textId="77777777" w:rsidR="00335377" w:rsidRPr="00335377" w:rsidRDefault="00335377" w:rsidP="00335377">
            <w:pPr>
              <w:spacing w:after="0" w:line="240" w:lineRule="auto"/>
              <w:rPr>
                <w:rFonts w:ascii="Bookman Old Style" w:eastAsia="Times New Roman" w:hAnsi="Bookman Old Style"/>
                <w:lang w:eastAsia="pt-BR"/>
              </w:rPr>
            </w:pPr>
          </w:p>
        </w:tc>
        <w:tc>
          <w:tcPr>
            <w:tcW w:w="1559" w:type="dxa"/>
            <w:tcBorders>
              <w:top w:val="single" w:sz="4" w:space="0" w:color="auto"/>
              <w:left w:val="single" w:sz="4" w:space="0" w:color="auto"/>
              <w:bottom w:val="single" w:sz="4" w:space="0" w:color="auto"/>
              <w:right w:val="single" w:sz="4" w:space="0" w:color="auto"/>
            </w:tcBorders>
          </w:tcPr>
          <w:p w14:paraId="1791E904"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R$ 312,85</w:t>
            </w:r>
          </w:p>
        </w:tc>
      </w:tr>
      <w:tr w:rsidR="00335377" w:rsidRPr="00335377" w14:paraId="0C51AA9E" w14:textId="77777777" w:rsidTr="00491BFB">
        <w:trPr>
          <w:trHeight w:val="841"/>
        </w:trPr>
        <w:tc>
          <w:tcPr>
            <w:tcW w:w="797" w:type="dxa"/>
            <w:tcBorders>
              <w:top w:val="single" w:sz="4" w:space="0" w:color="auto"/>
              <w:left w:val="single" w:sz="4" w:space="0" w:color="auto"/>
              <w:bottom w:val="single" w:sz="4" w:space="0" w:color="auto"/>
              <w:right w:val="single" w:sz="4" w:space="0" w:color="auto"/>
            </w:tcBorders>
          </w:tcPr>
          <w:p w14:paraId="7DF85A0E" w14:textId="77777777" w:rsidR="00335377" w:rsidRPr="00335377" w:rsidRDefault="00335377" w:rsidP="00335377">
            <w:pPr>
              <w:spacing w:after="0" w:line="240" w:lineRule="auto"/>
              <w:rPr>
                <w:rFonts w:ascii="Bookman Old Style" w:eastAsia="Times New Roman" w:hAnsi="Bookman Old Style"/>
                <w:lang w:eastAsia="pt-BR"/>
              </w:rPr>
            </w:pPr>
          </w:p>
          <w:p w14:paraId="3BA3C6F1"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02</w:t>
            </w:r>
          </w:p>
        </w:tc>
        <w:tc>
          <w:tcPr>
            <w:tcW w:w="3564" w:type="dxa"/>
            <w:tcBorders>
              <w:top w:val="single" w:sz="4" w:space="0" w:color="auto"/>
              <w:left w:val="single" w:sz="4" w:space="0" w:color="auto"/>
              <w:bottom w:val="single" w:sz="4" w:space="0" w:color="auto"/>
              <w:right w:val="single" w:sz="4" w:space="0" w:color="auto"/>
            </w:tcBorders>
          </w:tcPr>
          <w:p w14:paraId="1513EF22" w14:textId="77777777" w:rsidR="00335377" w:rsidRPr="00335377" w:rsidRDefault="00335377" w:rsidP="0033537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Recarga de Extintores de Incêndio com 04 (quatro) kg – 20–B:C   </w:t>
            </w:r>
          </w:p>
        </w:tc>
        <w:tc>
          <w:tcPr>
            <w:tcW w:w="989" w:type="dxa"/>
            <w:tcBorders>
              <w:top w:val="single" w:sz="4" w:space="0" w:color="auto"/>
              <w:left w:val="single" w:sz="4" w:space="0" w:color="auto"/>
              <w:bottom w:val="single" w:sz="4" w:space="0" w:color="auto"/>
              <w:right w:val="single" w:sz="4" w:space="0" w:color="auto"/>
            </w:tcBorders>
          </w:tcPr>
          <w:p w14:paraId="38C9AE30"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UND</w:t>
            </w:r>
          </w:p>
          <w:p w14:paraId="2C2C422D" w14:textId="77777777" w:rsidR="00335377" w:rsidRPr="00335377" w:rsidRDefault="00335377" w:rsidP="00335377">
            <w:pPr>
              <w:spacing w:after="0" w:line="240" w:lineRule="auto"/>
              <w:rPr>
                <w:rFonts w:ascii="Bookman Old Style" w:eastAsia="Times New Roman" w:hAnsi="Bookman Old Style"/>
                <w:lang w:eastAsia="pt-BR"/>
              </w:rPr>
            </w:pPr>
          </w:p>
        </w:tc>
        <w:tc>
          <w:tcPr>
            <w:tcW w:w="1134" w:type="dxa"/>
            <w:tcBorders>
              <w:top w:val="single" w:sz="4" w:space="0" w:color="auto"/>
              <w:left w:val="single" w:sz="4" w:space="0" w:color="auto"/>
              <w:bottom w:val="single" w:sz="4" w:space="0" w:color="auto"/>
              <w:right w:val="single" w:sz="4" w:space="0" w:color="auto"/>
            </w:tcBorders>
          </w:tcPr>
          <w:p w14:paraId="38F390EA"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100</w:t>
            </w:r>
          </w:p>
        </w:tc>
        <w:tc>
          <w:tcPr>
            <w:tcW w:w="1421" w:type="dxa"/>
            <w:tcBorders>
              <w:top w:val="single" w:sz="4" w:space="0" w:color="auto"/>
              <w:left w:val="single" w:sz="4" w:space="0" w:color="auto"/>
              <w:bottom w:val="single" w:sz="4" w:space="0" w:color="auto"/>
              <w:right w:val="single" w:sz="4" w:space="0" w:color="auto"/>
            </w:tcBorders>
          </w:tcPr>
          <w:p w14:paraId="730B2F4E"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53,05</w:t>
            </w:r>
          </w:p>
          <w:p w14:paraId="0F22BC6C" w14:textId="77777777" w:rsidR="00335377" w:rsidRPr="00335377" w:rsidRDefault="00335377" w:rsidP="00335377">
            <w:pPr>
              <w:spacing w:after="0" w:line="240" w:lineRule="auto"/>
              <w:rPr>
                <w:rFonts w:ascii="Bookman Old Style" w:eastAsia="Times New Roman" w:hAnsi="Bookman Old Style"/>
                <w:lang w:eastAsia="pt-BR"/>
              </w:rPr>
            </w:pPr>
          </w:p>
        </w:tc>
        <w:tc>
          <w:tcPr>
            <w:tcW w:w="1559" w:type="dxa"/>
            <w:tcBorders>
              <w:top w:val="single" w:sz="4" w:space="0" w:color="auto"/>
              <w:left w:val="single" w:sz="4" w:space="0" w:color="auto"/>
              <w:bottom w:val="single" w:sz="4" w:space="0" w:color="auto"/>
              <w:right w:val="single" w:sz="4" w:space="0" w:color="auto"/>
            </w:tcBorders>
          </w:tcPr>
          <w:p w14:paraId="42A34317"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R$ 5.305,00</w:t>
            </w:r>
          </w:p>
        </w:tc>
      </w:tr>
      <w:tr w:rsidR="00335377" w:rsidRPr="00335377" w14:paraId="1389A707" w14:textId="77777777" w:rsidTr="00491BFB">
        <w:trPr>
          <w:trHeight w:val="869"/>
        </w:trPr>
        <w:tc>
          <w:tcPr>
            <w:tcW w:w="797" w:type="dxa"/>
            <w:tcBorders>
              <w:top w:val="single" w:sz="4" w:space="0" w:color="auto"/>
              <w:left w:val="single" w:sz="4" w:space="0" w:color="auto"/>
              <w:bottom w:val="single" w:sz="4" w:space="0" w:color="auto"/>
              <w:right w:val="single" w:sz="4" w:space="0" w:color="auto"/>
            </w:tcBorders>
          </w:tcPr>
          <w:p w14:paraId="340B1A09" w14:textId="77777777" w:rsidR="00335377" w:rsidRPr="00335377" w:rsidRDefault="00335377" w:rsidP="00335377">
            <w:pPr>
              <w:spacing w:after="0" w:line="240" w:lineRule="auto"/>
              <w:rPr>
                <w:rFonts w:ascii="Bookman Old Style" w:eastAsia="Times New Roman" w:hAnsi="Bookman Old Style"/>
                <w:lang w:eastAsia="pt-BR"/>
              </w:rPr>
            </w:pPr>
          </w:p>
          <w:p w14:paraId="28F28C4F"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03</w:t>
            </w:r>
          </w:p>
        </w:tc>
        <w:tc>
          <w:tcPr>
            <w:tcW w:w="3564" w:type="dxa"/>
            <w:tcBorders>
              <w:top w:val="single" w:sz="4" w:space="0" w:color="auto"/>
              <w:left w:val="single" w:sz="4" w:space="0" w:color="auto"/>
              <w:bottom w:val="single" w:sz="4" w:space="0" w:color="auto"/>
              <w:right w:val="single" w:sz="4" w:space="0" w:color="auto"/>
            </w:tcBorders>
          </w:tcPr>
          <w:p w14:paraId="7BFD7FA6" w14:textId="77777777" w:rsidR="00335377" w:rsidRPr="00335377" w:rsidRDefault="00335377" w:rsidP="0033537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Recarga de Extintores de Incêndio com 04 (quatro)kg – A:B:C   </w:t>
            </w:r>
          </w:p>
        </w:tc>
        <w:tc>
          <w:tcPr>
            <w:tcW w:w="989" w:type="dxa"/>
            <w:tcBorders>
              <w:top w:val="single" w:sz="4" w:space="0" w:color="auto"/>
              <w:left w:val="single" w:sz="4" w:space="0" w:color="auto"/>
              <w:bottom w:val="single" w:sz="4" w:space="0" w:color="auto"/>
              <w:right w:val="single" w:sz="4" w:space="0" w:color="auto"/>
            </w:tcBorders>
          </w:tcPr>
          <w:p w14:paraId="4716F20C"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UND</w:t>
            </w:r>
          </w:p>
        </w:tc>
        <w:tc>
          <w:tcPr>
            <w:tcW w:w="1134" w:type="dxa"/>
            <w:tcBorders>
              <w:top w:val="single" w:sz="4" w:space="0" w:color="auto"/>
              <w:left w:val="single" w:sz="4" w:space="0" w:color="auto"/>
              <w:bottom w:val="single" w:sz="4" w:space="0" w:color="auto"/>
              <w:right w:val="single" w:sz="4" w:space="0" w:color="auto"/>
            </w:tcBorders>
          </w:tcPr>
          <w:p w14:paraId="5650A208"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01</w:t>
            </w:r>
          </w:p>
        </w:tc>
        <w:tc>
          <w:tcPr>
            <w:tcW w:w="1421" w:type="dxa"/>
            <w:tcBorders>
              <w:top w:val="single" w:sz="4" w:space="0" w:color="auto"/>
              <w:left w:val="single" w:sz="4" w:space="0" w:color="auto"/>
              <w:bottom w:val="single" w:sz="4" w:space="0" w:color="auto"/>
              <w:right w:val="single" w:sz="4" w:space="0" w:color="auto"/>
            </w:tcBorders>
          </w:tcPr>
          <w:p w14:paraId="6E64E76B"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53,00</w:t>
            </w:r>
          </w:p>
          <w:p w14:paraId="300EDDE5" w14:textId="77777777" w:rsidR="00335377" w:rsidRPr="00335377" w:rsidRDefault="00335377" w:rsidP="00335377">
            <w:pPr>
              <w:spacing w:after="0" w:line="240" w:lineRule="auto"/>
              <w:rPr>
                <w:rFonts w:ascii="Bookman Old Style" w:eastAsia="Times New Roman" w:hAnsi="Bookman Old Style"/>
                <w:lang w:eastAsia="pt-BR"/>
              </w:rPr>
            </w:pPr>
          </w:p>
        </w:tc>
        <w:tc>
          <w:tcPr>
            <w:tcW w:w="1559" w:type="dxa"/>
            <w:tcBorders>
              <w:top w:val="single" w:sz="4" w:space="0" w:color="auto"/>
              <w:left w:val="single" w:sz="4" w:space="0" w:color="auto"/>
              <w:bottom w:val="single" w:sz="4" w:space="0" w:color="auto"/>
              <w:right w:val="single" w:sz="4" w:space="0" w:color="auto"/>
            </w:tcBorders>
          </w:tcPr>
          <w:p w14:paraId="456374EE"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R$ 53,00</w:t>
            </w:r>
          </w:p>
        </w:tc>
      </w:tr>
      <w:tr w:rsidR="00335377" w:rsidRPr="00335377" w14:paraId="3005F678" w14:textId="77777777" w:rsidTr="00491BFB">
        <w:trPr>
          <w:trHeight w:val="869"/>
        </w:trPr>
        <w:tc>
          <w:tcPr>
            <w:tcW w:w="797" w:type="dxa"/>
            <w:tcBorders>
              <w:top w:val="single" w:sz="4" w:space="0" w:color="auto"/>
              <w:left w:val="single" w:sz="4" w:space="0" w:color="auto"/>
              <w:bottom w:val="single" w:sz="4" w:space="0" w:color="auto"/>
              <w:right w:val="single" w:sz="4" w:space="0" w:color="auto"/>
            </w:tcBorders>
          </w:tcPr>
          <w:p w14:paraId="22D985D8" w14:textId="77777777" w:rsidR="00335377" w:rsidRPr="00335377" w:rsidRDefault="00335377" w:rsidP="00335377">
            <w:pPr>
              <w:spacing w:after="0" w:line="240" w:lineRule="auto"/>
              <w:rPr>
                <w:rFonts w:ascii="Bookman Old Style" w:eastAsia="Times New Roman" w:hAnsi="Bookman Old Style"/>
                <w:lang w:eastAsia="pt-BR"/>
              </w:rPr>
            </w:pPr>
          </w:p>
          <w:p w14:paraId="0DF08231"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04</w:t>
            </w:r>
          </w:p>
        </w:tc>
        <w:tc>
          <w:tcPr>
            <w:tcW w:w="3564" w:type="dxa"/>
            <w:tcBorders>
              <w:top w:val="single" w:sz="4" w:space="0" w:color="auto"/>
              <w:left w:val="single" w:sz="4" w:space="0" w:color="auto"/>
              <w:bottom w:val="single" w:sz="4" w:space="0" w:color="auto"/>
              <w:right w:val="single" w:sz="4" w:space="0" w:color="auto"/>
            </w:tcBorders>
          </w:tcPr>
          <w:p w14:paraId="5EBF59A8" w14:textId="77777777" w:rsidR="00335377" w:rsidRPr="00335377" w:rsidRDefault="00335377" w:rsidP="0033537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Recarga de Extintores de Incêndio com 01(um)kg – A:B:C   </w:t>
            </w:r>
          </w:p>
        </w:tc>
        <w:tc>
          <w:tcPr>
            <w:tcW w:w="989" w:type="dxa"/>
            <w:tcBorders>
              <w:top w:val="single" w:sz="4" w:space="0" w:color="auto"/>
              <w:left w:val="single" w:sz="4" w:space="0" w:color="auto"/>
              <w:bottom w:val="single" w:sz="4" w:space="0" w:color="auto"/>
              <w:right w:val="single" w:sz="4" w:space="0" w:color="auto"/>
            </w:tcBorders>
          </w:tcPr>
          <w:p w14:paraId="6DDF6349"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UND</w:t>
            </w:r>
          </w:p>
        </w:tc>
        <w:tc>
          <w:tcPr>
            <w:tcW w:w="1134" w:type="dxa"/>
            <w:tcBorders>
              <w:top w:val="single" w:sz="4" w:space="0" w:color="auto"/>
              <w:left w:val="single" w:sz="4" w:space="0" w:color="auto"/>
              <w:bottom w:val="single" w:sz="4" w:space="0" w:color="auto"/>
              <w:right w:val="single" w:sz="4" w:space="0" w:color="auto"/>
            </w:tcBorders>
          </w:tcPr>
          <w:p w14:paraId="2DF0DEE2"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02</w:t>
            </w:r>
          </w:p>
        </w:tc>
        <w:tc>
          <w:tcPr>
            <w:tcW w:w="1421" w:type="dxa"/>
            <w:tcBorders>
              <w:top w:val="single" w:sz="4" w:space="0" w:color="auto"/>
              <w:left w:val="single" w:sz="4" w:space="0" w:color="auto"/>
              <w:bottom w:val="single" w:sz="4" w:space="0" w:color="auto"/>
              <w:right w:val="single" w:sz="4" w:space="0" w:color="auto"/>
            </w:tcBorders>
          </w:tcPr>
          <w:p w14:paraId="0CA34538"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73,33</w:t>
            </w:r>
          </w:p>
          <w:p w14:paraId="6EA322E6" w14:textId="77777777" w:rsidR="00335377" w:rsidRPr="00335377" w:rsidRDefault="00335377" w:rsidP="00335377">
            <w:pPr>
              <w:spacing w:after="0" w:line="240" w:lineRule="auto"/>
              <w:rPr>
                <w:rFonts w:ascii="Bookman Old Style" w:eastAsia="Times New Roman" w:hAnsi="Bookman Old Style"/>
                <w:lang w:eastAsia="pt-BR"/>
              </w:rPr>
            </w:pPr>
          </w:p>
        </w:tc>
        <w:tc>
          <w:tcPr>
            <w:tcW w:w="1559" w:type="dxa"/>
            <w:tcBorders>
              <w:top w:val="single" w:sz="4" w:space="0" w:color="auto"/>
              <w:left w:val="single" w:sz="4" w:space="0" w:color="auto"/>
              <w:bottom w:val="single" w:sz="4" w:space="0" w:color="auto"/>
              <w:right w:val="single" w:sz="4" w:space="0" w:color="auto"/>
            </w:tcBorders>
          </w:tcPr>
          <w:p w14:paraId="037EBC2F"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R$ 146,66</w:t>
            </w:r>
          </w:p>
        </w:tc>
      </w:tr>
      <w:tr w:rsidR="00335377" w:rsidRPr="00335377" w14:paraId="6B1EE444" w14:textId="77777777" w:rsidTr="00491BFB">
        <w:trPr>
          <w:trHeight w:val="869"/>
        </w:trPr>
        <w:tc>
          <w:tcPr>
            <w:tcW w:w="797" w:type="dxa"/>
            <w:tcBorders>
              <w:top w:val="single" w:sz="4" w:space="0" w:color="auto"/>
              <w:left w:val="single" w:sz="4" w:space="0" w:color="auto"/>
              <w:bottom w:val="single" w:sz="4" w:space="0" w:color="auto"/>
              <w:right w:val="single" w:sz="4" w:space="0" w:color="auto"/>
            </w:tcBorders>
          </w:tcPr>
          <w:p w14:paraId="6FCD378D" w14:textId="77777777" w:rsidR="00335377" w:rsidRPr="00335377" w:rsidRDefault="00335377" w:rsidP="00335377">
            <w:pPr>
              <w:spacing w:after="0" w:line="240" w:lineRule="auto"/>
              <w:rPr>
                <w:rFonts w:ascii="Bookman Old Style" w:eastAsia="Times New Roman" w:hAnsi="Bookman Old Style"/>
                <w:lang w:eastAsia="pt-BR"/>
              </w:rPr>
            </w:pPr>
          </w:p>
          <w:p w14:paraId="2ED913E2"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05</w:t>
            </w:r>
          </w:p>
        </w:tc>
        <w:tc>
          <w:tcPr>
            <w:tcW w:w="3564" w:type="dxa"/>
            <w:tcBorders>
              <w:top w:val="single" w:sz="4" w:space="0" w:color="auto"/>
              <w:left w:val="single" w:sz="4" w:space="0" w:color="auto"/>
              <w:bottom w:val="single" w:sz="4" w:space="0" w:color="auto"/>
              <w:right w:val="single" w:sz="4" w:space="0" w:color="auto"/>
            </w:tcBorders>
          </w:tcPr>
          <w:p w14:paraId="58DCA216" w14:textId="77777777" w:rsidR="00335377" w:rsidRPr="00335377" w:rsidRDefault="00335377" w:rsidP="0033537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Recarga de Extintores de Incêndio com 06(seis)kg – 20-A:B:C   </w:t>
            </w:r>
          </w:p>
        </w:tc>
        <w:tc>
          <w:tcPr>
            <w:tcW w:w="989" w:type="dxa"/>
            <w:tcBorders>
              <w:top w:val="single" w:sz="4" w:space="0" w:color="auto"/>
              <w:left w:val="single" w:sz="4" w:space="0" w:color="auto"/>
              <w:bottom w:val="single" w:sz="4" w:space="0" w:color="auto"/>
              <w:right w:val="single" w:sz="4" w:space="0" w:color="auto"/>
            </w:tcBorders>
          </w:tcPr>
          <w:p w14:paraId="23430FCB"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UND</w:t>
            </w:r>
          </w:p>
        </w:tc>
        <w:tc>
          <w:tcPr>
            <w:tcW w:w="1134" w:type="dxa"/>
            <w:tcBorders>
              <w:top w:val="single" w:sz="4" w:space="0" w:color="auto"/>
              <w:left w:val="single" w:sz="4" w:space="0" w:color="auto"/>
              <w:bottom w:val="single" w:sz="4" w:space="0" w:color="auto"/>
              <w:right w:val="single" w:sz="4" w:space="0" w:color="auto"/>
            </w:tcBorders>
          </w:tcPr>
          <w:p w14:paraId="5EC1A481"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01</w:t>
            </w:r>
          </w:p>
        </w:tc>
        <w:tc>
          <w:tcPr>
            <w:tcW w:w="1421" w:type="dxa"/>
            <w:tcBorders>
              <w:top w:val="single" w:sz="4" w:space="0" w:color="auto"/>
              <w:left w:val="single" w:sz="4" w:space="0" w:color="auto"/>
              <w:bottom w:val="single" w:sz="4" w:space="0" w:color="auto"/>
              <w:right w:val="single" w:sz="4" w:space="0" w:color="auto"/>
            </w:tcBorders>
          </w:tcPr>
          <w:p w14:paraId="45D0C6D3"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86,21</w:t>
            </w:r>
          </w:p>
          <w:p w14:paraId="75685DF2" w14:textId="77777777" w:rsidR="00335377" w:rsidRPr="00335377" w:rsidRDefault="00335377" w:rsidP="00335377">
            <w:pPr>
              <w:spacing w:after="0" w:line="240" w:lineRule="auto"/>
              <w:rPr>
                <w:rFonts w:ascii="Bookman Old Style" w:eastAsia="Times New Roman" w:hAnsi="Bookman Old Style"/>
                <w:lang w:eastAsia="pt-BR"/>
              </w:rPr>
            </w:pPr>
          </w:p>
        </w:tc>
        <w:tc>
          <w:tcPr>
            <w:tcW w:w="1559" w:type="dxa"/>
            <w:tcBorders>
              <w:top w:val="single" w:sz="4" w:space="0" w:color="auto"/>
              <w:left w:val="single" w:sz="4" w:space="0" w:color="auto"/>
              <w:bottom w:val="single" w:sz="4" w:space="0" w:color="auto"/>
              <w:right w:val="single" w:sz="4" w:space="0" w:color="auto"/>
            </w:tcBorders>
          </w:tcPr>
          <w:p w14:paraId="3FE91030"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R$ 86,21</w:t>
            </w:r>
          </w:p>
        </w:tc>
      </w:tr>
      <w:tr w:rsidR="00335377" w:rsidRPr="00335377" w14:paraId="15B14BD2" w14:textId="77777777" w:rsidTr="00491BFB">
        <w:trPr>
          <w:trHeight w:val="869"/>
        </w:trPr>
        <w:tc>
          <w:tcPr>
            <w:tcW w:w="797" w:type="dxa"/>
            <w:tcBorders>
              <w:top w:val="single" w:sz="4" w:space="0" w:color="auto"/>
              <w:left w:val="single" w:sz="4" w:space="0" w:color="auto"/>
              <w:bottom w:val="single" w:sz="4" w:space="0" w:color="auto"/>
              <w:right w:val="single" w:sz="4" w:space="0" w:color="auto"/>
            </w:tcBorders>
          </w:tcPr>
          <w:p w14:paraId="1B27F4F3" w14:textId="77777777" w:rsidR="00335377" w:rsidRPr="00335377" w:rsidRDefault="00335377" w:rsidP="00335377">
            <w:pPr>
              <w:spacing w:after="0" w:line="240" w:lineRule="auto"/>
              <w:rPr>
                <w:rFonts w:ascii="Bookman Old Style" w:eastAsia="Times New Roman" w:hAnsi="Bookman Old Style"/>
                <w:lang w:eastAsia="pt-BR"/>
              </w:rPr>
            </w:pPr>
          </w:p>
          <w:p w14:paraId="66ECC57F"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06</w:t>
            </w:r>
          </w:p>
        </w:tc>
        <w:tc>
          <w:tcPr>
            <w:tcW w:w="3564" w:type="dxa"/>
            <w:tcBorders>
              <w:top w:val="single" w:sz="4" w:space="0" w:color="auto"/>
              <w:left w:val="single" w:sz="4" w:space="0" w:color="auto"/>
              <w:bottom w:val="single" w:sz="4" w:space="0" w:color="auto"/>
              <w:right w:val="single" w:sz="4" w:space="0" w:color="auto"/>
            </w:tcBorders>
          </w:tcPr>
          <w:p w14:paraId="24619452" w14:textId="77777777" w:rsidR="00335377" w:rsidRPr="00335377" w:rsidRDefault="00335377" w:rsidP="0033537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Placa de Identificação referente ao extintor, confeccionada em PVC, espessura de 2 a 3 mm, certificada, pintura fotoluminescente, antichamas, com pictograma, textos, cores e tamanhos conforme a norma vigente</w:t>
            </w:r>
          </w:p>
        </w:tc>
        <w:tc>
          <w:tcPr>
            <w:tcW w:w="989" w:type="dxa"/>
            <w:tcBorders>
              <w:top w:val="single" w:sz="4" w:space="0" w:color="auto"/>
              <w:left w:val="single" w:sz="4" w:space="0" w:color="auto"/>
              <w:bottom w:val="single" w:sz="4" w:space="0" w:color="auto"/>
              <w:right w:val="single" w:sz="4" w:space="0" w:color="auto"/>
            </w:tcBorders>
          </w:tcPr>
          <w:p w14:paraId="4E83D8F1"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 xml:space="preserve">UND </w:t>
            </w:r>
          </w:p>
        </w:tc>
        <w:tc>
          <w:tcPr>
            <w:tcW w:w="1134" w:type="dxa"/>
            <w:tcBorders>
              <w:top w:val="single" w:sz="4" w:space="0" w:color="auto"/>
              <w:left w:val="single" w:sz="4" w:space="0" w:color="auto"/>
              <w:bottom w:val="single" w:sz="4" w:space="0" w:color="auto"/>
              <w:right w:val="single" w:sz="4" w:space="0" w:color="auto"/>
            </w:tcBorders>
          </w:tcPr>
          <w:p w14:paraId="33267682"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80</w:t>
            </w:r>
          </w:p>
        </w:tc>
        <w:tc>
          <w:tcPr>
            <w:tcW w:w="1421" w:type="dxa"/>
            <w:tcBorders>
              <w:top w:val="single" w:sz="4" w:space="0" w:color="auto"/>
              <w:left w:val="single" w:sz="4" w:space="0" w:color="auto"/>
              <w:bottom w:val="single" w:sz="4" w:space="0" w:color="auto"/>
              <w:right w:val="single" w:sz="4" w:space="0" w:color="auto"/>
            </w:tcBorders>
          </w:tcPr>
          <w:p w14:paraId="659D34B6"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9,73</w:t>
            </w:r>
          </w:p>
        </w:tc>
        <w:tc>
          <w:tcPr>
            <w:tcW w:w="1559" w:type="dxa"/>
            <w:tcBorders>
              <w:top w:val="single" w:sz="4" w:space="0" w:color="auto"/>
              <w:left w:val="single" w:sz="4" w:space="0" w:color="auto"/>
              <w:bottom w:val="single" w:sz="4" w:space="0" w:color="auto"/>
              <w:right w:val="single" w:sz="4" w:space="0" w:color="auto"/>
            </w:tcBorders>
          </w:tcPr>
          <w:p w14:paraId="5AFC2200"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R$ 778,40</w:t>
            </w:r>
          </w:p>
        </w:tc>
      </w:tr>
      <w:tr w:rsidR="00335377" w:rsidRPr="00335377" w14:paraId="191805F2" w14:textId="77777777" w:rsidTr="00491BFB">
        <w:trPr>
          <w:trHeight w:val="869"/>
        </w:trPr>
        <w:tc>
          <w:tcPr>
            <w:tcW w:w="797" w:type="dxa"/>
            <w:tcBorders>
              <w:top w:val="single" w:sz="4" w:space="0" w:color="auto"/>
              <w:left w:val="single" w:sz="4" w:space="0" w:color="auto"/>
              <w:bottom w:val="single" w:sz="4" w:space="0" w:color="auto"/>
              <w:right w:val="single" w:sz="4" w:space="0" w:color="auto"/>
            </w:tcBorders>
          </w:tcPr>
          <w:p w14:paraId="4DB66764" w14:textId="77777777" w:rsidR="00335377" w:rsidRPr="00335377" w:rsidRDefault="00335377" w:rsidP="00335377">
            <w:pPr>
              <w:spacing w:after="0" w:line="240" w:lineRule="auto"/>
              <w:rPr>
                <w:rFonts w:ascii="Bookman Old Style" w:eastAsia="Times New Roman" w:hAnsi="Bookman Old Style"/>
                <w:lang w:eastAsia="pt-BR"/>
              </w:rPr>
            </w:pPr>
          </w:p>
          <w:p w14:paraId="69A958B1"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07</w:t>
            </w:r>
          </w:p>
        </w:tc>
        <w:tc>
          <w:tcPr>
            <w:tcW w:w="3564" w:type="dxa"/>
            <w:tcBorders>
              <w:top w:val="single" w:sz="4" w:space="0" w:color="auto"/>
              <w:left w:val="single" w:sz="4" w:space="0" w:color="auto"/>
              <w:bottom w:val="single" w:sz="4" w:space="0" w:color="auto"/>
              <w:right w:val="single" w:sz="4" w:space="0" w:color="auto"/>
            </w:tcBorders>
          </w:tcPr>
          <w:p w14:paraId="20BC77B0" w14:textId="77777777" w:rsidR="00335377" w:rsidRPr="00335377" w:rsidRDefault="00335377" w:rsidP="0033537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Suporte de parede para extintor de incêndio tipo L, para extintor de no mínimo 4kg, com parafuso e bucha para instalação. Material em </w:t>
            </w:r>
            <w:r w:rsidRPr="00335377">
              <w:rPr>
                <w:rFonts w:ascii="Bookman Old Style" w:eastAsia="Times New Roman" w:hAnsi="Bookman Old Style"/>
                <w:lang w:eastAsia="pt-BR"/>
              </w:rPr>
              <w:lastRenderedPageBreak/>
              <w:t>metal resistente ao peso solicitado.</w:t>
            </w:r>
          </w:p>
        </w:tc>
        <w:tc>
          <w:tcPr>
            <w:tcW w:w="989" w:type="dxa"/>
            <w:tcBorders>
              <w:top w:val="single" w:sz="4" w:space="0" w:color="auto"/>
              <w:left w:val="single" w:sz="4" w:space="0" w:color="auto"/>
              <w:bottom w:val="single" w:sz="4" w:space="0" w:color="auto"/>
              <w:right w:val="single" w:sz="4" w:space="0" w:color="auto"/>
            </w:tcBorders>
          </w:tcPr>
          <w:p w14:paraId="7948584D"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lastRenderedPageBreak/>
              <w:t>UND</w:t>
            </w:r>
          </w:p>
        </w:tc>
        <w:tc>
          <w:tcPr>
            <w:tcW w:w="1134" w:type="dxa"/>
            <w:tcBorders>
              <w:top w:val="single" w:sz="4" w:space="0" w:color="auto"/>
              <w:left w:val="single" w:sz="4" w:space="0" w:color="auto"/>
              <w:bottom w:val="single" w:sz="4" w:space="0" w:color="auto"/>
              <w:right w:val="single" w:sz="4" w:space="0" w:color="auto"/>
            </w:tcBorders>
          </w:tcPr>
          <w:p w14:paraId="6770791B"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80</w:t>
            </w:r>
          </w:p>
        </w:tc>
        <w:tc>
          <w:tcPr>
            <w:tcW w:w="1421" w:type="dxa"/>
            <w:tcBorders>
              <w:top w:val="single" w:sz="4" w:space="0" w:color="auto"/>
              <w:left w:val="single" w:sz="4" w:space="0" w:color="auto"/>
              <w:bottom w:val="single" w:sz="4" w:space="0" w:color="auto"/>
              <w:right w:val="single" w:sz="4" w:space="0" w:color="auto"/>
            </w:tcBorders>
          </w:tcPr>
          <w:p w14:paraId="60E2F9AB"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5,06</w:t>
            </w:r>
          </w:p>
        </w:tc>
        <w:tc>
          <w:tcPr>
            <w:tcW w:w="1559" w:type="dxa"/>
            <w:tcBorders>
              <w:top w:val="single" w:sz="4" w:space="0" w:color="auto"/>
              <w:left w:val="single" w:sz="4" w:space="0" w:color="auto"/>
              <w:bottom w:val="single" w:sz="4" w:space="0" w:color="auto"/>
              <w:right w:val="single" w:sz="4" w:space="0" w:color="auto"/>
            </w:tcBorders>
          </w:tcPr>
          <w:p w14:paraId="7E90EE6F"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R$ 404,80</w:t>
            </w:r>
          </w:p>
        </w:tc>
      </w:tr>
      <w:tr w:rsidR="00335377" w:rsidRPr="00335377" w14:paraId="25D15009" w14:textId="77777777" w:rsidTr="00491BFB">
        <w:trPr>
          <w:trHeight w:val="869"/>
        </w:trPr>
        <w:tc>
          <w:tcPr>
            <w:tcW w:w="797" w:type="dxa"/>
            <w:tcBorders>
              <w:top w:val="single" w:sz="4" w:space="0" w:color="auto"/>
              <w:left w:val="single" w:sz="4" w:space="0" w:color="auto"/>
              <w:bottom w:val="single" w:sz="4" w:space="0" w:color="auto"/>
              <w:right w:val="single" w:sz="4" w:space="0" w:color="auto"/>
            </w:tcBorders>
          </w:tcPr>
          <w:p w14:paraId="49A8E4DD" w14:textId="77777777" w:rsidR="00335377" w:rsidRPr="00335377" w:rsidRDefault="00335377" w:rsidP="00335377">
            <w:pPr>
              <w:spacing w:after="0" w:line="240" w:lineRule="auto"/>
              <w:rPr>
                <w:rFonts w:ascii="Bookman Old Style" w:eastAsia="Times New Roman" w:hAnsi="Bookman Old Style"/>
                <w:lang w:eastAsia="pt-BR"/>
              </w:rPr>
            </w:pPr>
          </w:p>
          <w:p w14:paraId="6F60C4DB"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08</w:t>
            </w:r>
          </w:p>
        </w:tc>
        <w:tc>
          <w:tcPr>
            <w:tcW w:w="3564" w:type="dxa"/>
            <w:tcBorders>
              <w:top w:val="single" w:sz="4" w:space="0" w:color="auto"/>
              <w:left w:val="single" w:sz="4" w:space="0" w:color="auto"/>
              <w:bottom w:val="single" w:sz="4" w:space="0" w:color="auto"/>
              <w:right w:val="single" w:sz="4" w:space="0" w:color="auto"/>
            </w:tcBorders>
          </w:tcPr>
          <w:p w14:paraId="6E6CE5D7" w14:textId="77777777" w:rsidR="00335377" w:rsidRPr="00335377" w:rsidRDefault="00335377" w:rsidP="0033537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Placa Extintor “proibido colocar materiais” medindo 20x20cm confeccionada em PVC, textos cores e tamanhos conforme a norma vigente.</w:t>
            </w:r>
          </w:p>
        </w:tc>
        <w:tc>
          <w:tcPr>
            <w:tcW w:w="989" w:type="dxa"/>
            <w:tcBorders>
              <w:top w:val="single" w:sz="4" w:space="0" w:color="auto"/>
              <w:left w:val="single" w:sz="4" w:space="0" w:color="auto"/>
              <w:bottom w:val="single" w:sz="4" w:space="0" w:color="auto"/>
              <w:right w:val="single" w:sz="4" w:space="0" w:color="auto"/>
            </w:tcBorders>
          </w:tcPr>
          <w:p w14:paraId="62BA52AD"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UND</w:t>
            </w:r>
          </w:p>
        </w:tc>
        <w:tc>
          <w:tcPr>
            <w:tcW w:w="1134" w:type="dxa"/>
            <w:tcBorders>
              <w:top w:val="single" w:sz="4" w:space="0" w:color="auto"/>
              <w:left w:val="single" w:sz="4" w:space="0" w:color="auto"/>
              <w:bottom w:val="single" w:sz="4" w:space="0" w:color="auto"/>
              <w:right w:val="single" w:sz="4" w:space="0" w:color="auto"/>
            </w:tcBorders>
          </w:tcPr>
          <w:p w14:paraId="2102B481"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80</w:t>
            </w:r>
          </w:p>
        </w:tc>
        <w:tc>
          <w:tcPr>
            <w:tcW w:w="1421" w:type="dxa"/>
            <w:tcBorders>
              <w:top w:val="single" w:sz="4" w:space="0" w:color="auto"/>
              <w:left w:val="single" w:sz="4" w:space="0" w:color="auto"/>
              <w:bottom w:val="single" w:sz="4" w:space="0" w:color="auto"/>
              <w:right w:val="single" w:sz="4" w:space="0" w:color="auto"/>
            </w:tcBorders>
          </w:tcPr>
          <w:p w14:paraId="7FD383CA"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3,67</w:t>
            </w:r>
          </w:p>
        </w:tc>
        <w:tc>
          <w:tcPr>
            <w:tcW w:w="1559" w:type="dxa"/>
            <w:tcBorders>
              <w:top w:val="single" w:sz="4" w:space="0" w:color="auto"/>
              <w:left w:val="single" w:sz="4" w:space="0" w:color="auto"/>
              <w:bottom w:val="single" w:sz="4" w:space="0" w:color="auto"/>
              <w:right w:val="single" w:sz="4" w:space="0" w:color="auto"/>
            </w:tcBorders>
          </w:tcPr>
          <w:p w14:paraId="7073CECC"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R$ 293,60</w:t>
            </w:r>
          </w:p>
        </w:tc>
      </w:tr>
      <w:tr w:rsidR="00335377" w:rsidRPr="00335377" w14:paraId="2863AD5C" w14:textId="77777777" w:rsidTr="00491BFB">
        <w:trPr>
          <w:trHeight w:val="506"/>
        </w:trPr>
        <w:tc>
          <w:tcPr>
            <w:tcW w:w="797" w:type="dxa"/>
            <w:tcBorders>
              <w:top w:val="single" w:sz="4" w:space="0" w:color="auto"/>
              <w:left w:val="single" w:sz="4" w:space="0" w:color="auto"/>
              <w:bottom w:val="single" w:sz="4" w:space="0" w:color="auto"/>
              <w:right w:val="single" w:sz="4" w:space="0" w:color="auto"/>
            </w:tcBorders>
          </w:tcPr>
          <w:p w14:paraId="69F840B5" w14:textId="77777777" w:rsidR="00335377" w:rsidRPr="00335377" w:rsidRDefault="00335377" w:rsidP="00335377">
            <w:pPr>
              <w:spacing w:after="0" w:line="240" w:lineRule="auto"/>
              <w:rPr>
                <w:rFonts w:ascii="Bookman Old Style" w:eastAsia="Times New Roman" w:hAnsi="Bookman Old Style"/>
                <w:lang w:eastAsia="pt-BR"/>
              </w:rPr>
            </w:pPr>
          </w:p>
        </w:tc>
        <w:tc>
          <w:tcPr>
            <w:tcW w:w="8667" w:type="dxa"/>
            <w:gridSpan w:val="5"/>
            <w:tcBorders>
              <w:top w:val="single" w:sz="4" w:space="0" w:color="auto"/>
              <w:left w:val="single" w:sz="4" w:space="0" w:color="auto"/>
              <w:bottom w:val="single" w:sz="4" w:space="0" w:color="auto"/>
              <w:right w:val="single" w:sz="4" w:space="0" w:color="auto"/>
            </w:tcBorders>
          </w:tcPr>
          <w:p w14:paraId="73D75EFB" w14:textId="77777777" w:rsidR="00335377" w:rsidRPr="00335377" w:rsidRDefault="00335377" w:rsidP="00335377">
            <w:pPr>
              <w:spacing w:after="0" w:line="240" w:lineRule="auto"/>
              <w:jc w:val="right"/>
              <w:rPr>
                <w:rFonts w:ascii="Bookman Old Style" w:eastAsia="Times New Roman" w:hAnsi="Bookman Old Style"/>
                <w:b/>
                <w:lang w:eastAsia="pt-BR"/>
              </w:rPr>
            </w:pPr>
            <w:r w:rsidRPr="00335377">
              <w:rPr>
                <w:rFonts w:ascii="Bookman Old Style" w:eastAsia="Times New Roman" w:hAnsi="Bookman Old Style"/>
                <w:b/>
                <w:lang w:eastAsia="pt-BR"/>
              </w:rPr>
              <w:t>Valor Total R$ 7.380,52</w:t>
            </w:r>
          </w:p>
        </w:tc>
      </w:tr>
    </w:tbl>
    <w:p w14:paraId="446B509F" w14:textId="77777777" w:rsidR="00335377" w:rsidRPr="00335377" w:rsidRDefault="00335377" w:rsidP="00335377">
      <w:pPr>
        <w:autoSpaceDE w:val="0"/>
        <w:autoSpaceDN w:val="0"/>
        <w:adjustRightInd w:val="0"/>
        <w:spacing w:after="0" w:line="240" w:lineRule="auto"/>
        <w:jc w:val="both"/>
        <w:rPr>
          <w:rFonts w:ascii="Bookman Old Style" w:hAnsi="Bookman Old Style" w:cs="Bookman Old Style,Bold"/>
          <w:bCs/>
        </w:rPr>
      </w:pPr>
    </w:p>
    <w:p w14:paraId="6400B2CF" w14:textId="77777777" w:rsidR="00335377" w:rsidRPr="00335377" w:rsidRDefault="00335377" w:rsidP="00335377">
      <w:pPr>
        <w:autoSpaceDE w:val="0"/>
        <w:autoSpaceDN w:val="0"/>
        <w:adjustRightInd w:val="0"/>
        <w:spacing w:after="0" w:line="240" w:lineRule="auto"/>
        <w:jc w:val="both"/>
        <w:rPr>
          <w:rFonts w:ascii="Bookman Old Style" w:hAnsi="Bookman Old Style" w:cs="Bookman Old Style,Bold"/>
          <w:b/>
          <w:bCs/>
        </w:rPr>
      </w:pPr>
    </w:p>
    <w:p w14:paraId="09D8A13E" w14:textId="77777777" w:rsidR="00335377" w:rsidRPr="00335377" w:rsidRDefault="00335377" w:rsidP="00335377">
      <w:pPr>
        <w:autoSpaceDE w:val="0"/>
        <w:autoSpaceDN w:val="0"/>
        <w:adjustRightInd w:val="0"/>
        <w:spacing w:after="0" w:line="240" w:lineRule="auto"/>
        <w:jc w:val="both"/>
        <w:rPr>
          <w:rFonts w:ascii="Bookman Old Style" w:hAnsi="Bookman Old Style" w:cs="Bookman Old Style,Bold"/>
          <w:bCs/>
        </w:rPr>
      </w:pPr>
      <w:r w:rsidRPr="00335377">
        <w:rPr>
          <w:rFonts w:ascii="Bookman Old Style" w:hAnsi="Bookman Old Style" w:cs="Bookman Old Style,Bold"/>
          <w:b/>
          <w:bCs/>
        </w:rPr>
        <w:t>2 - JUSTIFICATIVA DA COLETA DE ORÇAMENTOS</w:t>
      </w:r>
      <w:r w:rsidRPr="00335377">
        <w:rPr>
          <w:rFonts w:ascii="Bookman Old Style" w:hAnsi="Bookman Old Style" w:cs="Bookman Old Style,Bold"/>
          <w:bCs/>
        </w:rPr>
        <w:t xml:space="preserve"> </w:t>
      </w:r>
    </w:p>
    <w:p w14:paraId="56AE8C88" w14:textId="77777777" w:rsidR="00335377" w:rsidRPr="00335377" w:rsidRDefault="00335377" w:rsidP="00335377">
      <w:pPr>
        <w:autoSpaceDE w:val="0"/>
        <w:autoSpaceDN w:val="0"/>
        <w:adjustRightInd w:val="0"/>
        <w:spacing w:after="0" w:line="240" w:lineRule="auto"/>
        <w:jc w:val="both"/>
        <w:rPr>
          <w:rFonts w:ascii="Bookman Old Style" w:hAnsi="Bookman Old Style" w:cs="Bookman Old Style,Bold"/>
          <w:bCs/>
        </w:rPr>
      </w:pPr>
      <w:r w:rsidRPr="00335377">
        <w:rPr>
          <w:rFonts w:ascii="Bookman Old Style" w:hAnsi="Bookman Old Style" w:cs="Bookman Old Style,Bold"/>
          <w:bCs/>
        </w:rPr>
        <w:t>2.1. - Os orçamentos foram coletados através de pesquisa efetuada no site do PNCP. Em alguns itens, não foram encontradas outras licitações, razão pela qual foram coletados orçamentos de fornecedores locais.</w:t>
      </w:r>
    </w:p>
    <w:p w14:paraId="0152226A" w14:textId="77777777" w:rsidR="00335377" w:rsidRPr="00335377" w:rsidRDefault="00335377" w:rsidP="00335377">
      <w:pPr>
        <w:spacing w:after="0" w:line="240" w:lineRule="auto"/>
        <w:rPr>
          <w:rFonts w:ascii="Bookman Old Style" w:eastAsia="Times New Roman" w:hAnsi="Bookman Old Style"/>
          <w:lang w:eastAsia="pt-BR"/>
        </w:rPr>
      </w:pPr>
      <w:r w:rsidRPr="00335377">
        <w:rPr>
          <w:rFonts w:ascii="Bookman Old Style" w:eastAsia="Times New Roman" w:hAnsi="Bookman Old Style"/>
          <w:b/>
          <w:lang w:eastAsia="pt-BR"/>
        </w:rPr>
        <w:t xml:space="preserve">2.2. Foram utilizadas as médias dos orçamentos </w:t>
      </w:r>
      <w:r w:rsidRPr="00335377">
        <w:rPr>
          <w:rFonts w:ascii="Bookman Old Style" w:eastAsia="Times New Roman" w:hAnsi="Bookman Old Style"/>
          <w:lang w:eastAsia="pt-BR"/>
        </w:rPr>
        <w:t>pesquisados para efetuar a tabela de preços acima.</w:t>
      </w:r>
    </w:p>
    <w:p w14:paraId="46FEEA4A" w14:textId="77777777" w:rsidR="00335377" w:rsidRPr="00335377" w:rsidRDefault="00335377" w:rsidP="00335377">
      <w:pPr>
        <w:spacing w:after="0" w:line="240" w:lineRule="auto"/>
        <w:jc w:val="both"/>
        <w:rPr>
          <w:rFonts w:ascii="Bookman Old Style" w:eastAsia="Times New Roman" w:hAnsi="Bookman Old Style"/>
          <w:b/>
          <w:lang w:eastAsia="pt-BR"/>
        </w:rPr>
      </w:pPr>
    </w:p>
    <w:p w14:paraId="3C6EF20D" w14:textId="77777777" w:rsidR="00335377" w:rsidRPr="00335377" w:rsidRDefault="00335377" w:rsidP="00335377">
      <w:pPr>
        <w:jc w:val="both"/>
        <w:rPr>
          <w:rFonts w:ascii="Bookman Old Style" w:eastAsia="Times New Roman" w:hAnsi="Bookman Old Style"/>
          <w:b/>
          <w:color w:val="FF0000"/>
          <w:lang w:eastAsia="pt-BR"/>
        </w:rPr>
      </w:pPr>
      <w:r w:rsidRPr="00335377">
        <w:rPr>
          <w:rFonts w:ascii="Bookman Old Style" w:eastAsia="Times New Roman" w:hAnsi="Bookman Old Style"/>
          <w:b/>
          <w:lang w:eastAsia="pt-BR"/>
        </w:rPr>
        <w:t xml:space="preserve">3 - JUSTIFICATIVA DA NECESSIDADE DE CONTRATAÇÃO </w:t>
      </w:r>
    </w:p>
    <w:p w14:paraId="0748A183" w14:textId="77777777" w:rsidR="00335377" w:rsidRPr="00335377" w:rsidRDefault="00335377" w:rsidP="00335377">
      <w:pPr>
        <w:spacing w:after="0"/>
        <w:jc w:val="both"/>
        <w:rPr>
          <w:rFonts w:ascii="Bookman Old Style" w:eastAsia="Times New Roman" w:hAnsi="Bookman Old Style" w:cs="Arial"/>
          <w:color w:val="202124"/>
          <w:shd w:val="clear" w:color="auto" w:fill="FFFFFF"/>
          <w:lang w:eastAsia="pt-BR"/>
        </w:rPr>
      </w:pPr>
      <w:r w:rsidRPr="00335377">
        <w:rPr>
          <w:rFonts w:ascii="Bookman Old Style" w:eastAsia="Times New Roman" w:hAnsi="Bookman Old Style" w:cs="Arial"/>
          <w:color w:val="202124"/>
          <w:shd w:val="clear" w:color="auto" w:fill="FFFFFF"/>
          <w:lang w:eastAsia="pt-BR"/>
        </w:rPr>
        <w:t>3.1 -Justifica-se a solicitação para licitação para m</w:t>
      </w:r>
      <w:r w:rsidRPr="00335377">
        <w:rPr>
          <w:rFonts w:ascii="Bookman Old Style" w:eastAsia="Times New Roman" w:hAnsi="Bookman Old Style" w:cs="Arial"/>
          <w:lang w:eastAsia="ar-SA"/>
        </w:rPr>
        <w:t xml:space="preserve">anter extintores adequados, dentro da data de validade, de forma a dar mais segurança às edificações públicas e dos que nelas trabalham e transitam, estando em conformidade com as normas de prevenção contra incêndios e exigências do Corpo de Bombeiros. </w:t>
      </w:r>
    </w:p>
    <w:p w14:paraId="0868C854" w14:textId="77777777" w:rsidR="00335377" w:rsidRPr="00335377" w:rsidRDefault="00335377" w:rsidP="00335377">
      <w:pPr>
        <w:spacing w:after="0" w:line="240" w:lineRule="auto"/>
        <w:jc w:val="both"/>
        <w:outlineLvl w:val="2"/>
        <w:rPr>
          <w:rFonts w:ascii="Bookman Old Style" w:eastAsia="Times New Roman" w:hAnsi="Bookman Old Style" w:cs="Arial"/>
          <w:lang w:eastAsia="ar-SA"/>
        </w:rPr>
      </w:pPr>
    </w:p>
    <w:p w14:paraId="36D9F8A9" w14:textId="77777777" w:rsidR="00335377" w:rsidRPr="00335377" w:rsidRDefault="00335377" w:rsidP="00335377">
      <w:pPr>
        <w:spacing w:after="0" w:line="240" w:lineRule="auto"/>
        <w:jc w:val="both"/>
        <w:outlineLvl w:val="2"/>
        <w:rPr>
          <w:rFonts w:ascii="Bookman Old Style" w:eastAsia="Times New Roman" w:hAnsi="Bookman Old Style" w:cs="Arial"/>
          <w:lang w:eastAsia="ar-SA"/>
        </w:rPr>
      </w:pPr>
      <w:r w:rsidRPr="00335377">
        <w:rPr>
          <w:rFonts w:ascii="Bookman Old Style" w:eastAsia="Times New Roman" w:hAnsi="Bookman Old Style" w:cs="Arial"/>
          <w:b/>
          <w:lang w:eastAsia="ar-SA"/>
        </w:rPr>
        <w:t>Segurança Pública:</w:t>
      </w:r>
      <w:r w:rsidRPr="00335377">
        <w:rPr>
          <w:rFonts w:ascii="Bookman Old Style" w:eastAsia="Times New Roman" w:hAnsi="Bookman Old Style" w:cs="Arial"/>
          <w:lang w:eastAsia="ar-SA"/>
        </w:rPr>
        <w:t xml:space="preserve"> A segurança dos cidadãos e dos espaços públicos é uma prioridade absoluta para a administração municipal. Garantir que os extintores estejam operacionais e devidamente carregados é essencial para proteger vidas e propriedades públicas em caso de incêndio.</w:t>
      </w:r>
    </w:p>
    <w:p w14:paraId="6325436F" w14:textId="77777777" w:rsidR="00335377" w:rsidRPr="00335377" w:rsidRDefault="00335377" w:rsidP="00335377">
      <w:pPr>
        <w:spacing w:after="0" w:line="240" w:lineRule="auto"/>
        <w:jc w:val="both"/>
        <w:outlineLvl w:val="2"/>
        <w:rPr>
          <w:rFonts w:ascii="Bookman Old Style" w:eastAsia="Times New Roman" w:hAnsi="Bookman Old Style" w:cs="Arial"/>
          <w:lang w:eastAsia="ar-SA"/>
        </w:rPr>
      </w:pPr>
    </w:p>
    <w:p w14:paraId="2798E393" w14:textId="77777777" w:rsidR="00335377" w:rsidRPr="00335377" w:rsidRDefault="00335377" w:rsidP="00335377">
      <w:pPr>
        <w:spacing w:after="0"/>
        <w:jc w:val="both"/>
        <w:rPr>
          <w:rFonts w:ascii="Bookman Old Style" w:eastAsia="Times New Roman" w:hAnsi="Bookman Old Style" w:cs="Arial"/>
          <w:color w:val="202124"/>
          <w:shd w:val="clear" w:color="auto" w:fill="FFFFFF"/>
          <w:lang w:eastAsia="pt-BR"/>
        </w:rPr>
      </w:pPr>
      <w:r w:rsidRPr="00335377">
        <w:rPr>
          <w:rFonts w:ascii="Bookman Old Style" w:eastAsia="Times New Roman" w:hAnsi="Bookman Old Style" w:cs="Arial"/>
          <w:b/>
          <w:lang w:eastAsia="ar-SA"/>
        </w:rPr>
        <w:t>Conformidade Legal:</w:t>
      </w:r>
      <w:r w:rsidRPr="00335377">
        <w:rPr>
          <w:rFonts w:ascii="Bookman Old Style" w:eastAsia="Times New Roman" w:hAnsi="Bookman Old Style" w:cs="Arial"/>
          <w:lang w:eastAsia="ar-SA"/>
        </w:rPr>
        <w:t xml:space="preserve"> Existem regulamentações e normas específicas que exigem a manutenção regular e a recarga periódica dos extintores, de acordo com o período de validade do casco e do produto em seu interior.</w:t>
      </w:r>
    </w:p>
    <w:p w14:paraId="2F5F479C" w14:textId="77777777" w:rsidR="00335377" w:rsidRPr="00335377" w:rsidRDefault="00335377" w:rsidP="00335377">
      <w:pPr>
        <w:shd w:val="clear" w:color="auto" w:fill="FFFFFF"/>
        <w:spacing w:after="0" w:line="240" w:lineRule="auto"/>
        <w:jc w:val="both"/>
        <w:textAlignment w:val="baseline"/>
        <w:outlineLvl w:val="0"/>
        <w:rPr>
          <w:rFonts w:ascii="Bookman Old Style" w:eastAsia="Times New Roman" w:hAnsi="Bookman Old Style" w:cs="Arial"/>
          <w:shd w:val="clear" w:color="auto" w:fill="FFFFFF"/>
          <w:lang w:eastAsia="pt-BR"/>
        </w:rPr>
      </w:pPr>
    </w:p>
    <w:p w14:paraId="754AF0E7" w14:textId="77777777" w:rsidR="00335377" w:rsidRPr="00335377" w:rsidRDefault="00335377" w:rsidP="00335377">
      <w:pPr>
        <w:spacing w:before="120" w:after="120"/>
        <w:jc w:val="both"/>
        <w:rPr>
          <w:rFonts w:ascii="Bookman Old Style" w:eastAsia="Times New Roman" w:hAnsi="Bookman Old Style"/>
          <w:b/>
          <w:bCs/>
          <w:color w:val="000000"/>
          <w:lang w:eastAsia="pt-BR"/>
        </w:rPr>
      </w:pPr>
      <w:r w:rsidRPr="00335377">
        <w:rPr>
          <w:rFonts w:ascii="Bookman Old Style" w:eastAsia="Times New Roman" w:hAnsi="Bookman Old Style"/>
          <w:b/>
          <w:lang w:eastAsia="pt-BR"/>
        </w:rPr>
        <w:t xml:space="preserve">4 - </w:t>
      </w:r>
      <w:r w:rsidRPr="00335377">
        <w:rPr>
          <w:rFonts w:ascii="Bookman Old Style" w:eastAsia="Times New Roman" w:hAnsi="Bookman Old Style"/>
          <w:b/>
          <w:bCs/>
          <w:lang w:eastAsia="pt-BR"/>
        </w:rPr>
        <w:t>ENTREGA E CRITÉRIOS</w:t>
      </w:r>
      <w:r w:rsidRPr="00335377">
        <w:rPr>
          <w:rFonts w:ascii="Bookman Old Style" w:eastAsia="Times New Roman" w:hAnsi="Bookman Old Style"/>
          <w:b/>
          <w:bCs/>
          <w:color w:val="000000"/>
          <w:lang w:eastAsia="pt-BR"/>
        </w:rPr>
        <w:t xml:space="preserve"> DE ACEITAÇÃO DO OBJETO</w:t>
      </w:r>
    </w:p>
    <w:p w14:paraId="5708C7D3" w14:textId="77777777" w:rsidR="00335377" w:rsidRPr="00335377" w:rsidRDefault="00335377" w:rsidP="00335377">
      <w:pPr>
        <w:spacing w:before="120" w:after="120"/>
        <w:jc w:val="both"/>
        <w:rPr>
          <w:rFonts w:ascii="Bookman Old Style" w:eastAsia="Times New Roman" w:hAnsi="Bookman Old Style"/>
          <w:iCs/>
          <w:color w:val="000000"/>
          <w:lang w:eastAsia="pt-BR"/>
        </w:rPr>
      </w:pPr>
      <w:r w:rsidRPr="00335377">
        <w:rPr>
          <w:rFonts w:ascii="Bookman Old Style" w:eastAsia="Times New Roman" w:hAnsi="Bookman Old Style"/>
          <w:iCs/>
          <w:color w:val="000000"/>
          <w:lang w:eastAsia="pt-BR"/>
        </w:rPr>
        <w:t>4.1 - O prazo de aquisição dos bens será de acordo com o cronograma expedido pela secretaria solicitante, e o prazo de entrega é de até 10 (dez) dias após o envio do empenho.</w:t>
      </w:r>
    </w:p>
    <w:p w14:paraId="06E6D7E0" w14:textId="77777777" w:rsidR="00335377" w:rsidRPr="00335377" w:rsidRDefault="00335377" w:rsidP="00335377">
      <w:pPr>
        <w:spacing w:before="120" w:after="120"/>
        <w:jc w:val="both"/>
        <w:rPr>
          <w:rFonts w:ascii="Bookman Old Style" w:eastAsia="Times New Roman" w:hAnsi="Bookman Old Style"/>
          <w:iCs/>
          <w:color w:val="000000"/>
          <w:lang w:eastAsia="pt-BR"/>
        </w:rPr>
      </w:pPr>
      <w:r w:rsidRPr="00335377">
        <w:rPr>
          <w:rFonts w:ascii="Bookman Old Style" w:eastAsia="Times New Roman" w:hAnsi="Bookman Old Style"/>
          <w:iCs/>
          <w:color w:val="000000"/>
          <w:lang w:eastAsia="pt-BR"/>
        </w:rPr>
        <w:t>4.1.1 – O local de entrega será nas secretarias solicitantes, nos horários de 07:30 as 11:30 e das 13:00 as 17:00, de segunda a sexta feira.</w:t>
      </w:r>
    </w:p>
    <w:p w14:paraId="60F46744" w14:textId="77777777" w:rsidR="00335377" w:rsidRPr="00335377" w:rsidRDefault="00335377" w:rsidP="00335377">
      <w:pPr>
        <w:spacing w:before="120" w:after="120"/>
        <w:jc w:val="both"/>
        <w:rPr>
          <w:rFonts w:ascii="Bookman Old Style" w:eastAsia="Times New Roman" w:hAnsi="Bookman Old Style"/>
          <w:iCs/>
          <w:color w:val="000000"/>
          <w:lang w:eastAsia="pt-BR"/>
        </w:rPr>
      </w:pPr>
      <w:r w:rsidRPr="00335377">
        <w:rPr>
          <w:rFonts w:ascii="Bookman Old Style" w:eastAsia="Times New Roman" w:hAnsi="Bookman Old Style"/>
          <w:iCs/>
          <w:color w:val="000000"/>
          <w:lang w:eastAsia="pt-BR"/>
        </w:rPr>
        <w:t>4.1.1.1 – A responsabilidade dos materiais para execução do serviço de recarga dos extintores ou custo de retirada dos cascos e a entrega destes, recarregados, será por conta da Contratada.</w:t>
      </w:r>
    </w:p>
    <w:p w14:paraId="1B2A9311" w14:textId="77777777" w:rsidR="00335377" w:rsidRPr="00335377" w:rsidRDefault="00335377" w:rsidP="00335377">
      <w:pPr>
        <w:spacing w:before="120" w:after="120"/>
        <w:jc w:val="both"/>
        <w:rPr>
          <w:rFonts w:ascii="Bookman Old Style" w:eastAsia="Times New Roman" w:hAnsi="Bookman Old Style"/>
          <w:b/>
          <w:bCs/>
          <w:color w:val="000000"/>
          <w:lang w:eastAsia="pt-BR"/>
        </w:rPr>
      </w:pPr>
      <w:r w:rsidRPr="00335377">
        <w:rPr>
          <w:rFonts w:ascii="Bookman Old Style" w:eastAsia="Times New Roman" w:hAnsi="Bookman Old Style"/>
          <w:color w:val="000000"/>
          <w:lang w:eastAsia="pt-BR"/>
        </w:rPr>
        <w:t xml:space="preserve">4.1.2 -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4B58B437" w14:textId="77777777" w:rsidR="00335377" w:rsidRPr="00335377" w:rsidRDefault="00335377" w:rsidP="00335377">
      <w:pPr>
        <w:spacing w:before="120" w:after="120"/>
        <w:jc w:val="both"/>
        <w:rPr>
          <w:rFonts w:ascii="Bookman Old Style" w:eastAsia="Times New Roman" w:hAnsi="Bookman Old Style"/>
          <w:bCs/>
          <w:color w:val="000000"/>
          <w:lang w:eastAsia="pt-BR"/>
        </w:rPr>
      </w:pPr>
      <w:r w:rsidRPr="00335377">
        <w:rPr>
          <w:rFonts w:ascii="Bookman Old Style" w:eastAsia="Times New Roman" w:hAnsi="Bookman Old Style"/>
          <w:bCs/>
          <w:color w:val="000000"/>
          <w:lang w:eastAsia="pt-BR"/>
        </w:rPr>
        <w:lastRenderedPageBreak/>
        <w:t>4.2 -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25066EEF" w14:textId="77777777" w:rsidR="00335377" w:rsidRPr="00335377" w:rsidRDefault="00335377" w:rsidP="00335377">
      <w:pPr>
        <w:spacing w:before="120" w:after="120"/>
        <w:jc w:val="both"/>
        <w:rPr>
          <w:rFonts w:ascii="Bookman Old Style" w:eastAsia="Times New Roman" w:hAnsi="Bookman Old Style"/>
          <w:bCs/>
          <w:color w:val="000000"/>
          <w:lang w:eastAsia="pt-BR"/>
        </w:rPr>
      </w:pPr>
      <w:r w:rsidRPr="00335377">
        <w:rPr>
          <w:rFonts w:ascii="Bookman Old Style" w:eastAsia="Times New Roman" w:hAnsi="Bookman Old Style"/>
          <w:color w:val="000000"/>
          <w:lang w:eastAsia="pt-BR"/>
        </w:rPr>
        <w:t>4.3 - Os bens serão recebidos definitivamente no prazo de 10 (dez) dias, contados do recebimento provisório, após a verificação da qualidade e quantidade do material e consequente aceitação mediante termo circunstanciado.</w:t>
      </w:r>
    </w:p>
    <w:p w14:paraId="02DA8F36"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4.3.1 - Na hipótese de a verificação a que se refere o subitem anterior não ser procedida dentro do prazo fixado, reputar-se-á como realizada, consumando-se o recebimento definitivo no dia do esgotamento do prazo.</w:t>
      </w:r>
    </w:p>
    <w:p w14:paraId="15B4A991"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4.4 - O recebimento provisório ou definitivo do objeto não exclui a responsabilidade da contratada pelos prejuízos resultantes da incorreta execução do contrato.</w:t>
      </w:r>
    </w:p>
    <w:p w14:paraId="4ED9D3D4"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r w:rsidRPr="00335377">
        <w:rPr>
          <w:rFonts w:ascii="Bookman Old Style" w:eastAsia="Times New Roman" w:hAnsi="Bookman Old Style"/>
          <w:color w:val="000000"/>
          <w:lang w:eastAsia="pt-BR"/>
        </w:rPr>
        <w:t xml:space="preserve">4.5 - </w:t>
      </w:r>
      <w:r w:rsidRPr="00335377">
        <w:rPr>
          <w:rFonts w:ascii="Bookman Old Style" w:eastAsia="Times New Roman" w:hAnsi="Bookman Old Style" w:cs="LiberationSerif"/>
          <w:lang w:eastAsia="pt-BR"/>
        </w:rPr>
        <w:t>A empresa que participar do processo licitatório deverá atuar no ramo pertinente ao objeto da licitação.</w:t>
      </w:r>
    </w:p>
    <w:p w14:paraId="15A046AF"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p>
    <w:p w14:paraId="40C452CF"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r w:rsidRPr="00335377">
        <w:rPr>
          <w:rFonts w:ascii="Bookman Old Style" w:eastAsia="Times New Roman" w:hAnsi="Bookman Old Style" w:cs="LiberationSerif"/>
          <w:lang w:eastAsia="pt-BR"/>
        </w:rPr>
        <w:t>4.6 - Apresentar prova de capacidade técnica, mediante a apresentação de Atestado fornecido por pessoa jurídica de direito público ou privado, que comprove a execução pela empresa licitante de execução de serviços de recargas de extintores de incêndio.</w:t>
      </w:r>
    </w:p>
    <w:p w14:paraId="46A9A19F"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p>
    <w:p w14:paraId="74AA231B"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r w:rsidRPr="00335377">
        <w:rPr>
          <w:rFonts w:ascii="Bookman Old Style" w:eastAsia="Times New Roman" w:hAnsi="Bookman Old Style" w:cs="LiberationSerif"/>
          <w:lang w:eastAsia="pt-BR"/>
        </w:rPr>
        <w:t>4.7 - O prazo máximo para execução dos serviços de recarga é de 10 dias corridos a contar da data da retirada da Unidade administrativa.</w:t>
      </w:r>
    </w:p>
    <w:p w14:paraId="3E11B48D"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p>
    <w:p w14:paraId="484854B9"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r w:rsidRPr="00335377">
        <w:rPr>
          <w:rFonts w:ascii="Bookman Old Style" w:eastAsia="Times New Roman" w:hAnsi="Bookman Old Style" w:cs="LiberationSerif"/>
          <w:lang w:eastAsia="pt-BR"/>
        </w:rPr>
        <w:t>4.8 - Substituir em até 5 (cinco) dias a partir da data do aviso, o(s) extintor(es) que forem contatadas falhas quaisquer que impeçam seu funcionamento por defeito no processo de recarga ou tempo de garantia demonstrada no medidor de cada extintor;</w:t>
      </w:r>
    </w:p>
    <w:p w14:paraId="19E70C55"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p>
    <w:p w14:paraId="4FD0EB86"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r w:rsidRPr="00335377">
        <w:rPr>
          <w:rFonts w:ascii="Bookman Old Style" w:eastAsia="Times New Roman" w:hAnsi="Bookman Old Style" w:cs="LiberationSerif"/>
          <w:lang w:eastAsia="pt-BR"/>
        </w:rPr>
        <w:t>4.9 - Garantir e Informar no rótulo a data de validade, que deverá ser de no mínimo 1 (um) ano, após a data de recarga;</w:t>
      </w:r>
    </w:p>
    <w:p w14:paraId="1CE85AEF" w14:textId="77777777" w:rsidR="00335377" w:rsidRPr="00335377" w:rsidRDefault="00335377" w:rsidP="00335377">
      <w:pPr>
        <w:spacing w:after="0"/>
        <w:jc w:val="both"/>
        <w:rPr>
          <w:rFonts w:ascii="Bookman Old Style" w:eastAsia="Times New Roman" w:hAnsi="Bookman Old Style"/>
          <w:color w:val="000000"/>
          <w:lang w:eastAsia="pt-BR"/>
        </w:rPr>
      </w:pPr>
    </w:p>
    <w:p w14:paraId="18F541D7"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b/>
          <w:color w:val="000000"/>
          <w:lang w:eastAsia="pt-BR"/>
        </w:rPr>
        <w:t>5 – FORMA DE PAGAMENTO</w:t>
      </w:r>
    </w:p>
    <w:p w14:paraId="13EBA5BB" w14:textId="654E4407" w:rsidR="00335377" w:rsidRPr="00335377" w:rsidRDefault="00335377" w:rsidP="00335377">
      <w:pPr>
        <w:spacing w:before="120" w:after="120"/>
        <w:jc w:val="both"/>
        <w:rPr>
          <w:rFonts w:ascii="Bookman Old Style" w:eastAsia="Times New Roman" w:hAnsi="Bookman Old Style"/>
          <w:lang w:eastAsia="pt-BR"/>
        </w:rPr>
      </w:pPr>
      <w:r w:rsidRPr="00335377">
        <w:rPr>
          <w:rFonts w:ascii="Bookman Old Style" w:eastAsia="Times New Roman" w:hAnsi="Bookman Old Style"/>
          <w:lang w:eastAsia="pt-BR"/>
        </w:rPr>
        <w:t>5.1 – O pagamento será em até 30 (trinta dias) após a execução do serviço/</w:t>
      </w:r>
      <w:r>
        <w:rPr>
          <w:rFonts w:ascii="Bookman Old Style" w:eastAsia="Times New Roman" w:hAnsi="Bookman Old Style"/>
          <w:lang w:eastAsia="pt-BR"/>
        </w:rPr>
        <w:t xml:space="preserve"> </w:t>
      </w:r>
      <w:r w:rsidRPr="00335377">
        <w:rPr>
          <w:rFonts w:ascii="Bookman Old Style" w:eastAsia="Times New Roman" w:hAnsi="Bookman Old Style"/>
          <w:lang w:eastAsia="pt-BR"/>
        </w:rPr>
        <w:t xml:space="preserve">entrega do objeto mediante apresentação das notas fiscais, devidamente atestadas pelos servidores responsáveis pelo recebimento.  </w:t>
      </w:r>
    </w:p>
    <w:p w14:paraId="5241BB7E" w14:textId="77777777" w:rsidR="00335377" w:rsidRPr="00335377" w:rsidRDefault="00335377" w:rsidP="00335377">
      <w:pPr>
        <w:spacing w:before="120" w:after="120"/>
        <w:jc w:val="both"/>
        <w:rPr>
          <w:rFonts w:ascii="Bookman Old Style" w:eastAsia="Times New Roman" w:hAnsi="Bookman Old Style"/>
          <w:lang w:eastAsia="pt-BR"/>
        </w:rPr>
      </w:pPr>
    </w:p>
    <w:p w14:paraId="3EC2B255"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b/>
          <w:bCs/>
          <w:color w:val="000000"/>
          <w:lang w:eastAsia="pt-BR"/>
        </w:rPr>
        <w:t xml:space="preserve">6 - DAS OBRIGAÇÕES DA CONTRATANTE </w:t>
      </w:r>
    </w:p>
    <w:p w14:paraId="4E402D63"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lang w:eastAsia="pt-BR"/>
        </w:rPr>
        <w:t>6.1 - São obrigações da Contratante:</w:t>
      </w:r>
    </w:p>
    <w:p w14:paraId="0F1A05E3"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lang w:eastAsia="pt-BR"/>
        </w:rPr>
        <w:t>6.1.1 - Receber o objeto no prazo e condições estabelecidas no Edital e seus anexos;</w:t>
      </w:r>
    </w:p>
    <w:p w14:paraId="74607D8C"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lang w:eastAsia="pt-BR"/>
        </w:rPr>
        <w:t>6.1.2 - Verificar minuciosamente, no prazo fixado, a conformidade dos bens recebidos provisoriamente com as especificações constantes do Edital e da proposta, para fins de aceitação e recebimento definitivo;</w:t>
      </w:r>
    </w:p>
    <w:p w14:paraId="34BD6AE2"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lang w:eastAsia="pt-BR"/>
        </w:rPr>
        <w:t>6.1.3 - Comunicar à Contratada, por escrito, sobre imperfeições, falhas ou irregularidades verificadas no objeto fornecido, para que seja substituído, reparado ou corrigido;</w:t>
      </w:r>
    </w:p>
    <w:p w14:paraId="61BA1FB7"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lang w:eastAsia="pt-BR"/>
        </w:rPr>
        <w:lastRenderedPageBreak/>
        <w:t>6.1.4 - Acompanhar e fiscalizar o cumprimento das obrigações da Contratada, através de comissão/servidor especialmente designado;</w:t>
      </w:r>
    </w:p>
    <w:p w14:paraId="3C5F917D"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lang w:eastAsia="pt-BR"/>
        </w:rPr>
        <w:t>6.1.5 - Efetuar o pagamento à Contratada</w:t>
      </w:r>
      <w:r w:rsidRPr="00335377">
        <w:rPr>
          <w:rFonts w:ascii="Bookman Old Style" w:eastAsia="Times New Roman" w:hAnsi="Bookman Old Style"/>
          <w:b/>
          <w:lang w:eastAsia="pt-BR"/>
        </w:rPr>
        <w:t xml:space="preserve"> </w:t>
      </w:r>
      <w:r w:rsidRPr="00335377">
        <w:rPr>
          <w:rFonts w:ascii="Bookman Old Style" w:eastAsia="Times New Roman" w:hAnsi="Bookman Old Style"/>
          <w:lang w:eastAsia="pt-BR"/>
        </w:rPr>
        <w:t>no valor correspondente ao fornecimento do objeto, no prazo e forma estabelecidos no Edital e seus anexos;</w:t>
      </w:r>
    </w:p>
    <w:p w14:paraId="395D325D"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lang w:eastAsia="pt-BR"/>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761FE57" w14:textId="77777777" w:rsidR="00335377" w:rsidRPr="00335377" w:rsidRDefault="00335377" w:rsidP="00335377">
      <w:pPr>
        <w:spacing w:before="120" w:after="0"/>
        <w:jc w:val="both"/>
        <w:rPr>
          <w:rFonts w:ascii="Bookman Old Style" w:eastAsia="Times New Roman" w:hAnsi="Bookman Old Style"/>
          <w:color w:val="000000"/>
          <w:lang w:eastAsia="pt-BR"/>
        </w:rPr>
      </w:pPr>
    </w:p>
    <w:p w14:paraId="1567204E" w14:textId="77777777" w:rsidR="00335377" w:rsidRPr="00335377" w:rsidRDefault="00335377" w:rsidP="00335377">
      <w:pPr>
        <w:spacing w:after="120"/>
        <w:ind w:right="-15"/>
        <w:jc w:val="both"/>
        <w:rPr>
          <w:rFonts w:ascii="Bookman Old Style" w:eastAsia="Times New Roman" w:hAnsi="Bookman Old Style"/>
          <w:b/>
          <w:color w:val="000000"/>
          <w:lang w:eastAsia="pt-BR"/>
        </w:rPr>
      </w:pPr>
      <w:r w:rsidRPr="00335377">
        <w:rPr>
          <w:rFonts w:ascii="Bookman Old Style" w:eastAsia="Times New Roman" w:hAnsi="Bookman Old Style"/>
          <w:b/>
          <w:lang w:eastAsia="pt-BR"/>
        </w:rPr>
        <w:t>7 - OBRIGAÇÕES DA CONTRATADA</w:t>
      </w:r>
    </w:p>
    <w:p w14:paraId="304F1BDD" w14:textId="77777777" w:rsidR="00335377" w:rsidRPr="00335377" w:rsidRDefault="00335377" w:rsidP="00335377">
      <w:pPr>
        <w:spacing w:before="120" w:after="120"/>
        <w:jc w:val="both"/>
        <w:rPr>
          <w:rFonts w:ascii="Bookman Old Style" w:eastAsia="Times New Roman" w:hAnsi="Bookman Old Style"/>
          <w:b/>
          <w:color w:val="000000"/>
          <w:lang w:eastAsia="pt-BR"/>
        </w:rPr>
      </w:pPr>
      <w:r w:rsidRPr="00335377">
        <w:rPr>
          <w:rFonts w:ascii="Bookman Old Style" w:eastAsia="Times New Roman" w:hAnsi="Bookman Old Style"/>
          <w:lang w:eastAsia="pt-BR"/>
        </w:rPr>
        <w:t>7.1 - A Contratada deve cumprir todas as obrigações constantes no Edital, seus anexos e sua proposta, assumindo como exclusivamente seus os riscos e as despesas decorrentes da boa e perfeita execução do objeto e, ainda:</w:t>
      </w:r>
    </w:p>
    <w:p w14:paraId="65ECCAB8" w14:textId="77777777" w:rsidR="00335377" w:rsidRPr="00335377" w:rsidRDefault="00335377" w:rsidP="00335377">
      <w:pPr>
        <w:spacing w:before="120" w:after="120"/>
        <w:jc w:val="both"/>
        <w:rPr>
          <w:rFonts w:ascii="Bookman Old Style" w:eastAsia="Times New Roman" w:hAnsi="Bookman Old Style"/>
          <w:i/>
          <w:lang w:eastAsia="pt-BR"/>
        </w:rPr>
      </w:pPr>
      <w:r w:rsidRPr="00335377">
        <w:rPr>
          <w:rFonts w:ascii="Bookman Old Style" w:eastAsia="Times New Roman" w:hAnsi="Bookman Old Style"/>
          <w:lang w:eastAsia="pt-BR"/>
        </w:rPr>
        <w:t xml:space="preserve">7.1.1 - Efetuar a entrega do objeto em perfeitas condições, conforme especificações, prazo e local constantes no Edital e seus anexos, acompanhado da respectiva nota fiscal, na qual constarão as indicações referentes a: </w:t>
      </w:r>
      <w:r w:rsidRPr="00335377">
        <w:rPr>
          <w:rFonts w:ascii="Bookman Old Style" w:eastAsia="Times New Roman" w:hAnsi="Bookman Old Style"/>
          <w:i/>
          <w:lang w:eastAsia="pt-BR"/>
        </w:rPr>
        <w:t>marca, fabricante, modelo, procedência e prazo de garantia ou validade;</w:t>
      </w:r>
    </w:p>
    <w:p w14:paraId="4829E217" w14:textId="77777777" w:rsidR="00335377" w:rsidRPr="00335377" w:rsidRDefault="00335377" w:rsidP="00335377">
      <w:pPr>
        <w:spacing w:before="120" w:after="120"/>
        <w:jc w:val="both"/>
        <w:rPr>
          <w:rFonts w:ascii="Bookman Old Style" w:eastAsia="Times New Roman" w:hAnsi="Bookman Old Style"/>
          <w:lang w:eastAsia="pt-BR"/>
        </w:rPr>
      </w:pPr>
      <w:r w:rsidRPr="00335377">
        <w:rPr>
          <w:rFonts w:ascii="Bookman Old Style" w:eastAsia="Times New Roman" w:hAnsi="Bookman Old Style"/>
          <w:lang w:eastAsia="pt-BR"/>
        </w:rPr>
        <w:t>7.2 - Responsabilizar-se pelos vícios e danos decorrentes do objeto, de acordo com os artigos 12, 13 e 17 a 27, do Código de Defesa do Consumidor (Lei nº 8.078, de 1990);</w:t>
      </w:r>
    </w:p>
    <w:p w14:paraId="09D35FC1" w14:textId="77777777" w:rsidR="00335377" w:rsidRPr="00335377" w:rsidRDefault="00335377" w:rsidP="00335377">
      <w:pPr>
        <w:spacing w:before="120" w:after="120"/>
        <w:jc w:val="both"/>
        <w:rPr>
          <w:rFonts w:ascii="Bookman Old Style" w:eastAsia="Times New Roman" w:hAnsi="Bookman Old Style"/>
          <w:lang w:eastAsia="pt-BR"/>
        </w:rPr>
      </w:pPr>
      <w:r w:rsidRPr="00335377">
        <w:rPr>
          <w:rFonts w:ascii="Bookman Old Style" w:eastAsia="Times New Roman" w:hAnsi="Bookman Old Style"/>
          <w:lang w:eastAsia="pt-BR"/>
        </w:rPr>
        <w:t>7.3 - Substituir, reparar ou corrigir, às suas expensas, no prazo fixado neste Termo de Referência, o objeto com avarias ou defeitos;</w:t>
      </w:r>
    </w:p>
    <w:p w14:paraId="0D0D28F6" w14:textId="77777777" w:rsidR="00335377" w:rsidRPr="00335377" w:rsidRDefault="00335377" w:rsidP="00335377">
      <w:pPr>
        <w:spacing w:before="120" w:after="120"/>
        <w:jc w:val="both"/>
        <w:rPr>
          <w:rFonts w:ascii="Bookman Old Style" w:eastAsia="Times New Roman" w:hAnsi="Bookman Old Style"/>
          <w:lang w:eastAsia="pt-BR"/>
        </w:rPr>
      </w:pPr>
      <w:r w:rsidRPr="00335377">
        <w:rPr>
          <w:rFonts w:ascii="Bookman Old Style" w:eastAsia="Times New Roman" w:hAnsi="Bookman Old Style"/>
          <w:lang w:eastAsia="pt-BR"/>
        </w:rPr>
        <w:t>7.4 - Comunicar à Contratante, no prazo mínimo de 03 (três) dias que antecede a data da entrega, os motivos que impossibilitem o cumprimento do prazo previsto, com a devida comprovação;</w:t>
      </w:r>
    </w:p>
    <w:p w14:paraId="4CE92189" w14:textId="77777777" w:rsidR="00335377" w:rsidRPr="00335377" w:rsidRDefault="00335377" w:rsidP="00335377">
      <w:pPr>
        <w:spacing w:before="120" w:after="120"/>
        <w:jc w:val="both"/>
        <w:rPr>
          <w:rFonts w:ascii="Bookman Old Style" w:eastAsia="Times New Roman" w:hAnsi="Bookman Old Style"/>
          <w:lang w:eastAsia="pt-BR"/>
        </w:rPr>
      </w:pPr>
      <w:r w:rsidRPr="00335377">
        <w:rPr>
          <w:rFonts w:ascii="Bookman Old Style" w:eastAsia="Times New Roman" w:hAnsi="Bookman Old Style"/>
          <w:lang w:eastAsia="pt-BR"/>
        </w:rPr>
        <w:t>7.5 - Manter, durante toda a execução do contrato, em compatibilidade com as obrigações assumidas, todas as condições de habilitação e qualificação exigidas na licitação;</w:t>
      </w:r>
    </w:p>
    <w:p w14:paraId="26B85924" w14:textId="77777777" w:rsidR="00335377" w:rsidRPr="00335377" w:rsidRDefault="00335377" w:rsidP="00335377">
      <w:pPr>
        <w:spacing w:before="120" w:after="120"/>
        <w:jc w:val="both"/>
        <w:rPr>
          <w:rFonts w:ascii="Bookman Old Style" w:eastAsia="Times New Roman" w:hAnsi="Bookman Old Style"/>
          <w:lang w:eastAsia="pt-BR"/>
        </w:rPr>
      </w:pPr>
      <w:r w:rsidRPr="00335377">
        <w:rPr>
          <w:rFonts w:ascii="Bookman Old Style" w:eastAsia="Times New Roman" w:hAnsi="Bookman Old Style"/>
          <w:lang w:eastAsia="pt-BR"/>
        </w:rPr>
        <w:t>7.6- Indicar preposto para representá-la durante a execução do contrato.</w:t>
      </w:r>
    </w:p>
    <w:p w14:paraId="094081CA" w14:textId="77777777" w:rsidR="00335377" w:rsidRPr="00335377" w:rsidRDefault="00335377" w:rsidP="00335377">
      <w:pPr>
        <w:autoSpaceDE w:val="0"/>
        <w:autoSpaceDN w:val="0"/>
        <w:adjustRightInd w:val="0"/>
        <w:spacing w:after="0" w:line="240" w:lineRule="auto"/>
        <w:contextualSpacing/>
        <w:rPr>
          <w:rFonts w:ascii="Bookman Old Style" w:eastAsia="Times New Roman" w:hAnsi="Bookman Old Style"/>
          <w:b/>
          <w:bCs/>
          <w:lang w:eastAsia="pt-BR"/>
        </w:rPr>
      </w:pPr>
    </w:p>
    <w:p w14:paraId="0ABFCF58" w14:textId="77777777" w:rsidR="00335377" w:rsidRPr="00335377" w:rsidRDefault="00335377" w:rsidP="00335377">
      <w:pPr>
        <w:autoSpaceDE w:val="0"/>
        <w:autoSpaceDN w:val="0"/>
        <w:adjustRightInd w:val="0"/>
        <w:spacing w:after="0" w:line="240" w:lineRule="auto"/>
        <w:rPr>
          <w:rFonts w:ascii="Bookman Old Style" w:hAnsi="Bookman Old Style"/>
          <w:b/>
          <w:color w:val="FF0000"/>
          <w:lang w:eastAsia="pt-BR"/>
        </w:rPr>
      </w:pPr>
      <w:r w:rsidRPr="00335377">
        <w:rPr>
          <w:rFonts w:ascii="Bookman Old Style" w:eastAsia="Times New Roman" w:hAnsi="Bookman Old Style"/>
          <w:b/>
          <w:bCs/>
          <w:lang w:eastAsia="pt-BR"/>
        </w:rPr>
        <w:t>8 - GARANTIA</w:t>
      </w:r>
      <w:r w:rsidRPr="00335377">
        <w:rPr>
          <w:rFonts w:ascii="Bookman Old Style" w:hAnsi="Bookman Old Style"/>
          <w:b/>
          <w:color w:val="FF0000"/>
          <w:lang w:eastAsia="pt-BR"/>
        </w:rPr>
        <w:t xml:space="preserve"> </w:t>
      </w:r>
    </w:p>
    <w:p w14:paraId="7B8215D7" w14:textId="77777777" w:rsidR="00335377" w:rsidRPr="00335377" w:rsidRDefault="00335377" w:rsidP="00335377">
      <w:pPr>
        <w:autoSpaceDE w:val="0"/>
        <w:autoSpaceDN w:val="0"/>
        <w:adjustRightInd w:val="0"/>
        <w:spacing w:after="0" w:line="240" w:lineRule="auto"/>
        <w:rPr>
          <w:rFonts w:ascii="Bookman Old Style" w:hAnsi="Bookman Old Style"/>
          <w:lang w:eastAsia="pt-BR"/>
        </w:rPr>
      </w:pPr>
    </w:p>
    <w:p w14:paraId="488CE61F" w14:textId="69D83384" w:rsidR="00335377" w:rsidRPr="00335377" w:rsidRDefault="00335377" w:rsidP="00335377">
      <w:pPr>
        <w:autoSpaceDE w:val="0"/>
        <w:autoSpaceDN w:val="0"/>
        <w:adjustRightInd w:val="0"/>
        <w:spacing w:after="0" w:line="240" w:lineRule="auto"/>
        <w:rPr>
          <w:rFonts w:ascii="Bookman Old Style" w:eastAsia="Times New Roman" w:hAnsi="Bookman Old Style"/>
          <w:lang w:eastAsia="pt-BR"/>
        </w:rPr>
      </w:pPr>
      <w:r w:rsidRPr="00335377">
        <w:rPr>
          <w:rFonts w:ascii="Bookman Old Style" w:hAnsi="Bookman Old Style"/>
          <w:lang w:eastAsia="pt-BR"/>
        </w:rPr>
        <w:t xml:space="preserve">8.1 - </w:t>
      </w:r>
      <w:r w:rsidRPr="00335377">
        <w:rPr>
          <w:rFonts w:ascii="Bookman Old Style" w:eastAsia="Times New Roman" w:hAnsi="Bookman Old Style"/>
          <w:lang w:eastAsia="pt-BR"/>
        </w:rPr>
        <w:t xml:space="preserve">A contratada deverá fornecer garantia do serviço e do material de no mínimo 12 (doze) meses, </w:t>
      </w:r>
      <w:proofErr w:type="gramStart"/>
      <w:r w:rsidRPr="00335377">
        <w:rPr>
          <w:rFonts w:ascii="Bookman Old Style" w:eastAsia="Times New Roman" w:hAnsi="Bookman Old Style"/>
          <w:lang w:eastAsia="pt-BR"/>
        </w:rPr>
        <w:t>sendo  que</w:t>
      </w:r>
      <w:proofErr w:type="gramEnd"/>
      <w:r w:rsidRPr="00335377">
        <w:rPr>
          <w:rFonts w:ascii="Bookman Old Style" w:eastAsia="Times New Roman" w:hAnsi="Bookman Old Style"/>
          <w:lang w:eastAsia="pt-BR"/>
        </w:rPr>
        <w:t xml:space="preserve"> os prazos   serão contados a partir da   data de recebimento definitivo do objeto. </w:t>
      </w:r>
    </w:p>
    <w:p w14:paraId="60650741" w14:textId="77777777" w:rsidR="00335377" w:rsidRPr="00335377" w:rsidRDefault="00335377" w:rsidP="00335377">
      <w:pPr>
        <w:autoSpaceDE w:val="0"/>
        <w:autoSpaceDN w:val="0"/>
        <w:adjustRightInd w:val="0"/>
        <w:spacing w:after="0" w:line="240" w:lineRule="auto"/>
        <w:rPr>
          <w:rFonts w:ascii="Bookman Old Style" w:eastAsia="Times New Roman" w:hAnsi="Bookman Old Style"/>
          <w:lang w:eastAsia="pt-BR"/>
        </w:rPr>
      </w:pPr>
    </w:p>
    <w:p w14:paraId="1ED43A35" w14:textId="77777777" w:rsidR="00335377" w:rsidRPr="00335377" w:rsidRDefault="00335377" w:rsidP="00335377">
      <w:pPr>
        <w:autoSpaceDE w:val="0"/>
        <w:autoSpaceDN w:val="0"/>
        <w:adjustRightInd w:val="0"/>
        <w:spacing w:after="0" w:line="240" w:lineRule="auto"/>
        <w:rPr>
          <w:rFonts w:ascii="Bookman Old Style" w:eastAsia="Times New Roman" w:hAnsi="Bookman Old Style"/>
          <w:color w:val="FF0000"/>
          <w:lang w:eastAsia="pt-BR"/>
        </w:rPr>
      </w:pPr>
    </w:p>
    <w:p w14:paraId="4EC9C4D1" w14:textId="77777777" w:rsidR="00335377" w:rsidRPr="00335377" w:rsidRDefault="00335377" w:rsidP="00335377">
      <w:pPr>
        <w:autoSpaceDE w:val="0"/>
        <w:autoSpaceDN w:val="0"/>
        <w:adjustRightInd w:val="0"/>
        <w:spacing w:after="0" w:line="240" w:lineRule="auto"/>
        <w:rPr>
          <w:rFonts w:ascii="Bookman Old Style" w:hAnsi="Bookman Old Style"/>
          <w:b/>
          <w:lang w:eastAsia="pt-BR"/>
        </w:rPr>
      </w:pPr>
      <w:r w:rsidRPr="00335377">
        <w:rPr>
          <w:rFonts w:ascii="Bookman Old Style" w:hAnsi="Bookman Old Style"/>
          <w:b/>
          <w:lang w:eastAsia="pt-BR"/>
        </w:rPr>
        <w:t xml:space="preserve">9 - AMOSTRA </w:t>
      </w:r>
    </w:p>
    <w:p w14:paraId="2D905D4B" w14:textId="77777777" w:rsidR="00335377" w:rsidRPr="00335377" w:rsidRDefault="00335377" w:rsidP="00335377">
      <w:pPr>
        <w:autoSpaceDE w:val="0"/>
        <w:autoSpaceDN w:val="0"/>
        <w:adjustRightInd w:val="0"/>
        <w:spacing w:after="0" w:line="240" w:lineRule="auto"/>
        <w:rPr>
          <w:rFonts w:ascii="Bookman Old Style" w:hAnsi="Bookman Old Style"/>
          <w:b/>
          <w:color w:val="FF0000"/>
          <w:lang w:eastAsia="pt-BR"/>
        </w:rPr>
      </w:pPr>
    </w:p>
    <w:p w14:paraId="1657D825" w14:textId="77777777" w:rsidR="00335377" w:rsidRPr="00335377" w:rsidRDefault="00335377" w:rsidP="00335377">
      <w:pPr>
        <w:autoSpaceDE w:val="0"/>
        <w:autoSpaceDN w:val="0"/>
        <w:adjustRightInd w:val="0"/>
        <w:spacing w:after="0" w:line="240" w:lineRule="auto"/>
        <w:jc w:val="both"/>
        <w:rPr>
          <w:rFonts w:ascii="Bookman Old Style" w:hAnsi="Bookman Old Style"/>
          <w:lang w:eastAsia="pt-BR"/>
        </w:rPr>
      </w:pPr>
      <w:r w:rsidRPr="00335377">
        <w:rPr>
          <w:rFonts w:ascii="Bookman Old Style" w:hAnsi="Bookman Old Style"/>
          <w:lang w:eastAsia="pt-BR"/>
        </w:rPr>
        <w:t>9.1 – Não há necessidade da apresentação de amostras, porém os mesmos devem estar rigorosamente conforme o descritivo solicitado.</w:t>
      </w:r>
    </w:p>
    <w:p w14:paraId="430BCB5F" w14:textId="77777777" w:rsidR="00335377" w:rsidRPr="00335377" w:rsidRDefault="00335377" w:rsidP="00335377">
      <w:pPr>
        <w:autoSpaceDE w:val="0"/>
        <w:autoSpaceDN w:val="0"/>
        <w:adjustRightInd w:val="0"/>
        <w:spacing w:after="0" w:line="240" w:lineRule="auto"/>
        <w:rPr>
          <w:rFonts w:ascii="Bookman Old Style" w:hAnsi="Bookman Old Style"/>
          <w:lang w:eastAsia="pt-BR"/>
        </w:rPr>
      </w:pPr>
    </w:p>
    <w:p w14:paraId="3685E3BD" w14:textId="77777777" w:rsidR="00335377" w:rsidRPr="00335377" w:rsidRDefault="00335377" w:rsidP="00335377">
      <w:pPr>
        <w:autoSpaceDE w:val="0"/>
        <w:autoSpaceDN w:val="0"/>
        <w:adjustRightInd w:val="0"/>
        <w:spacing w:after="0" w:line="240" w:lineRule="auto"/>
        <w:jc w:val="both"/>
        <w:rPr>
          <w:rFonts w:ascii="Bookman Old Style" w:hAnsi="Bookman Old Style"/>
          <w:lang w:eastAsia="pt-BR"/>
        </w:rPr>
      </w:pPr>
    </w:p>
    <w:p w14:paraId="497E9689" w14:textId="77777777" w:rsidR="00335377" w:rsidRPr="00335377" w:rsidRDefault="00335377" w:rsidP="00335377">
      <w:pPr>
        <w:spacing w:after="120"/>
        <w:ind w:right="-15"/>
        <w:jc w:val="both"/>
        <w:rPr>
          <w:rFonts w:ascii="Bookman Old Style" w:eastAsia="Times New Roman" w:hAnsi="Bookman Old Style"/>
          <w:b/>
          <w:color w:val="FF0000"/>
          <w:lang w:eastAsia="pt-BR"/>
        </w:rPr>
      </w:pPr>
      <w:r w:rsidRPr="00335377">
        <w:rPr>
          <w:rFonts w:ascii="Bookman Old Style" w:eastAsia="Times New Roman" w:hAnsi="Bookman Old Style"/>
          <w:b/>
          <w:lang w:eastAsia="pt-BR"/>
        </w:rPr>
        <w:t>10 –</w:t>
      </w:r>
      <w:r w:rsidRPr="00335377">
        <w:rPr>
          <w:rFonts w:ascii="Bookman Old Style" w:eastAsia="Times New Roman" w:hAnsi="Bookman Old Style"/>
          <w:lang w:eastAsia="pt-BR"/>
        </w:rPr>
        <w:t xml:space="preserve"> </w:t>
      </w:r>
      <w:r w:rsidRPr="00335377">
        <w:rPr>
          <w:rFonts w:ascii="Bookman Old Style" w:eastAsia="Times New Roman" w:hAnsi="Bookman Old Style"/>
          <w:b/>
          <w:lang w:eastAsia="pt-BR"/>
        </w:rPr>
        <w:t>FORMA E</w:t>
      </w:r>
      <w:r w:rsidRPr="00335377">
        <w:rPr>
          <w:rFonts w:ascii="Bookman Old Style" w:eastAsia="Times New Roman" w:hAnsi="Bookman Old Style"/>
          <w:lang w:eastAsia="pt-BR"/>
        </w:rPr>
        <w:t xml:space="preserve"> </w:t>
      </w:r>
      <w:r w:rsidRPr="00335377">
        <w:rPr>
          <w:rFonts w:ascii="Bookman Old Style" w:eastAsia="Times New Roman" w:hAnsi="Bookman Old Style"/>
          <w:b/>
          <w:lang w:eastAsia="pt-BR"/>
        </w:rPr>
        <w:t xml:space="preserve">CRITERIO DE SELEÇÃO DE FORNECEDOR / REQUISITOS DA CONTRATAÇÃO </w:t>
      </w:r>
    </w:p>
    <w:p w14:paraId="1861ED8C" w14:textId="77777777" w:rsidR="00335377" w:rsidRPr="00335377" w:rsidRDefault="00335377" w:rsidP="00335377">
      <w:pPr>
        <w:spacing w:before="120" w:after="120"/>
        <w:jc w:val="both"/>
        <w:rPr>
          <w:rFonts w:ascii="Bookman Old Style" w:eastAsia="Times New Roman" w:hAnsi="Bookman Old Style"/>
          <w:highlight w:val="yellow"/>
          <w:lang w:eastAsia="pt-BR"/>
        </w:rPr>
      </w:pPr>
      <w:r w:rsidRPr="00335377">
        <w:rPr>
          <w:rFonts w:ascii="Bookman Old Style" w:eastAsia="Times New Roman" w:hAnsi="Bookman Old Style"/>
          <w:lang w:eastAsia="pt-BR"/>
        </w:rPr>
        <w:lastRenderedPageBreak/>
        <w:t>10.1 – Licitação deverá ser efetuada pelo menor preço por item.</w:t>
      </w:r>
    </w:p>
    <w:p w14:paraId="7FE2DD49" w14:textId="77777777" w:rsidR="00335377" w:rsidRPr="00335377" w:rsidRDefault="00335377" w:rsidP="00335377">
      <w:pPr>
        <w:spacing w:after="0" w:line="240" w:lineRule="auto"/>
        <w:jc w:val="both"/>
        <w:rPr>
          <w:rFonts w:ascii="Bookman Old Style" w:eastAsia="Times New Roman" w:hAnsi="Bookman Old Style"/>
          <w:bCs/>
          <w:lang w:eastAsia="pt-BR"/>
        </w:rPr>
      </w:pPr>
      <w:r w:rsidRPr="00335377">
        <w:rPr>
          <w:rFonts w:ascii="Bookman Old Style" w:eastAsia="Times New Roman" w:hAnsi="Bookman Old Style"/>
          <w:bCs/>
          <w:lang w:eastAsia="pt-BR"/>
        </w:rPr>
        <w:t>Os requisitos técnicos que a empresa contratada deve atender para a prestação dos serviços de recarga de extintores incluem:</w:t>
      </w:r>
    </w:p>
    <w:p w14:paraId="3D503A06" w14:textId="77777777" w:rsidR="00335377" w:rsidRPr="00335377" w:rsidRDefault="00335377" w:rsidP="00335377">
      <w:pPr>
        <w:spacing w:after="0" w:line="240" w:lineRule="auto"/>
        <w:jc w:val="both"/>
        <w:rPr>
          <w:rFonts w:ascii="Bookman Old Style" w:eastAsia="Times New Roman" w:hAnsi="Bookman Old Style"/>
          <w:bCs/>
          <w:lang w:eastAsia="pt-BR"/>
        </w:rPr>
      </w:pPr>
    </w:p>
    <w:p w14:paraId="49CEBF70" w14:textId="77777777" w:rsidR="00335377" w:rsidRPr="00335377" w:rsidRDefault="00335377" w:rsidP="00335377">
      <w:pPr>
        <w:autoSpaceDE w:val="0"/>
        <w:autoSpaceDN w:val="0"/>
        <w:adjustRightInd w:val="0"/>
        <w:spacing w:after="0" w:line="240" w:lineRule="auto"/>
        <w:jc w:val="both"/>
        <w:rPr>
          <w:rFonts w:ascii="Bookman Old Style" w:eastAsia="Times New Roman" w:hAnsi="Bookman Old Style" w:cs="LiberationSerif"/>
          <w:lang w:eastAsia="pt-BR"/>
        </w:rPr>
      </w:pPr>
      <w:r w:rsidRPr="00335377">
        <w:rPr>
          <w:rFonts w:ascii="Bookman Old Style" w:eastAsia="Times New Roman" w:hAnsi="Bookman Old Style" w:cs="LiberationSerif"/>
          <w:lang w:eastAsia="pt-BR"/>
        </w:rPr>
        <w:t>Apresentar Registro da Declaração da Conformidade do Fornecedor - Empresa de Serviços de Inspeção Técnica e Manutenção de Extintores, expedido pelo INMETRO.</w:t>
      </w:r>
    </w:p>
    <w:p w14:paraId="1B92FB90" w14:textId="77777777" w:rsidR="00335377" w:rsidRPr="00335377" w:rsidRDefault="00335377" w:rsidP="00335377">
      <w:pPr>
        <w:spacing w:after="0" w:line="240" w:lineRule="auto"/>
        <w:jc w:val="both"/>
        <w:rPr>
          <w:rFonts w:ascii="Bookman Old Style" w:eastAsia="Times New Roman" w:hAnsi="Bookman Old Style"/>
          <w:bCs/>
          <w:lang w:eastAsia="pt-BR"/>
        </w:rPr>
      </w:pPr>
      <w:r w:rsidRPr="00335377">
        <w:rPr>
          <w:rFonts w:ascii="Bookman Old Style" w:eastAsia="Times New Roman" w:hAnsi="Bookman Old Style"/>
          <w:b/>
          <w:bCs/>
          <w:lang w:eastAsia="pt-BR"/>
        </w:rPr>
        <w:t>Conformidade com Normas Técnicas:</w:t>
      </w:r>
      <w:r w:rsidRPr="00335377">
        <w:rPr>
          <w:rFonts w:ascii="Bookman Old Style" w:eastAsia="Times New Roman" w:hAnsi="Bookman Old Style"/>
          <w:bCs/>
          <w:lang w:eastAsia="pt-BR"/>
        </w:rPr>
        <w:t xml:space="preserve"> Todos os procedimentos de recarga devem estar em conformidade com as normas técnicas e regulamentações específicas para esse tipo de serviço, garantindo a segurança e a eficácia dos extintores.</w:t>
      </w:r>
    </w:p>
    <w:p w14:paraId="70C98EEA" w14:textId="77777777" w:rsidR="00335377" w:rsidRPr="00335377" w:rsidRDefault="00335377" w:rsidP="00335377">
      <w:pPr>
        <w:spacing w:after="0" w:line="240" w:lineRule="auto"/>
        <w:jc w:val="both"/>
        <w:rPr>
          <w:rFonts w:ascii="Bookman Old Style" w:eastAsia="Times New Roman" w:hAnsi="Bookman Old Style"/>
          <w:bCs/>
          <w:lang w:eastAsia="pt-BR"/>
        </w:rPr>
      </w:pPr>
    </w:p>
    <w:p w14:paraId="7F7C8B68" w14:textId="77777777" w:rsidR="00335377" w:rsidRPr="00335377" w:rsidRDefault="00335377" w:rsidP="00335377">
      <w:pPr>
        <w:spacing w:after="0" w:line="240" w:lineRule="auto"/>
        <w:jc w:val="both"/>
        <w:rPr>
          <w:rFonts w:ascii="Bookman Old Style" w:eastAsia="Times New Roman" w:hAnsi="Bookman Old Style"/>
          <w:bCs/>
          <w:lang w:eastAsia="pt-BR"/>
        </w:rPr>
      </w:pPr>
      <w:r w:rsidRPr="00335377">
        <w:rPr>
          <w:rFonts w:ascii="Bookman Old Style" w:eastAsia="Times New Roman" w:hAnsi="Bookman Old Style"/>
          <w:b/>
          <w:bCs/>
          <w:lang w:eastAsia="pt-BR"/>
        </w:rPr>
        <w:t>Inspeção Visual e Testes de Funcionamento:</w:t>
      </w:r>
      <w:r w:rsidRPr="00335377">
        <w:rPr>
          <w:rFonts w:ascii="Bookman Old Style" w:eastAsia="Times New Roman" w:hAnsi="Bookman Old Style"/>
          <w:bCs/>
          <w:lang w:eastAsia="pt-BR"/>
        </w:rPr>
        <w:t xml:space="preserve"> Além da recarga, a empresa deve realizar inspeções visuais detalhadas em cada extintor para identificar danos, desgastes ou irregularidades que possam comprometer seu funcionamento. Testes de pressão e demais testes de funcionamento também devem ser realizados conforme necessário.</w:t>
      </w:r>
    </w:p>
    <w:p w14:paraId="67FD2444" w14:textId="77777777" w:rsidR="00335377" w:rsidRPr="00335377" w:rsidRDefault="00335377" w:rsidP="00335377">
      <w:pPr>
        <w:spacing w:after="0" w:line="240" w:lineRule="auto"/>
        <w:jc w:val="both"/>
        <w:rPr>
          <w:rFonts w:ascii="Bookman Old Style" w:eastAsia="Times New Roman" w:hAnsi="Bookman Old Style"/>
          <w:bCs/>
          <w:lang w:eastAsia="pt-BR"/>
        </w:rPr>
      </w:pPr>
    </w:p>
    <w:p w14:paraId="75653EE9" w14:textId="77777777" w:rsidR="00335377" w:rsidRPr="00335377" w:rsidRDefault="00335377" w:rsidP="00335377">
      <w:pPr>
        <w:spacing w:after="0" w:line="240" w:lineRule="auto"/>
        <w:jc w:val="both"/>
        <w:rPr>
          <w:rFonts w:ascii="Bookman Old Style" w:eastAsia="Times New Roman" w:hAnsi="Bookman Old Style"/>
          <w:bCs/>
          <w:lang w:eastAsia="pt-BR"/>
        </w:rPr>
      </w:pPr>
      <w:r w:rsidRPr="00335377">
        <w:rPr>
          <w:rFonts w:ascii="Bookman Old Style" w:eastAsia="Times New Roman" w:hAnsi="Bookman Old Style"/>
          <w:b/>
          <w:bCs/>
          <w:lang w:eastAsia="pt-BR"/>
        </w:rPr>
        <w:t>Emissão de Laudos Técnicos:</w:t>
      </w:r>
      <w:r w:rsidRPr="00335377">
        <w:rPr>
          <w:rFonts w:ascii="Bookman Old Style" w:eastAsia="Times New Roman" w:hAnsi="Bookman Old Style"/>
          <w:bCs/>
          <w:lang w:eastAsia="pt-BR"/>
        </w:rPr>
        <w:t xml:space="preserve"> Após a recarga, a empresa deve emitir laudos técnicos que atestem a conformidade dos extintores com as normas e regulamentações aplicáveis, bem como descrevam os procedimentos realizados e os resultados obtidos nos testes de funcionamento.</w:t>
      </w:r>
    </w:p>
    <w:p w14:paraId="482B544D" w14:textId="77777777" w:rsidR="00335377" w:rsidRPr="00335377" w:rsidRDefault="00335377" w:rsidP="00335377">
      <w:pPr>
        <w:spacing w:after="0" w:line="240" w:lineRule="auto"/>
        <w:jc w:val="both"/>
        <w:rPr>
          <w:rFonts w:ascii="Bookman Old Style" w:eastAsia="Times New Roman" w:hAnsi="Bookman Old Style"/>
          <w:bCs/>
          <w:lang w:eastAsia="pt-BR"/>
        </w:rPr>
      </w:pPr>
    </w:p>
    <w:p w14:paraId="414DD7C7" w14:textId="77777777" w:rsidR="00335377" w:rsidRPr="00335377" w:rsidRDefault="00335377" w:rsidP="00335377">
      <w:pPr>
        <w:spacing w:before="120" w:after="120"/>
        <w:jc w:val="both"/>
        <w:rPr>
          <w:rFonts w:ascii="Bookman Old Style" w:eastAsia="Times New Roman" w:hAnsi="Bookman Old Style"/>
          <w:b/>
          <w:lang w:eastAsia="pt-BR"/>
        </w:rPr>
      </w:pPr>
      <w:r w:rsidRPr="00335377">
        <w:rPr>
          <w:rFonts w:ascii="Bookman Old Style" w:eastAsia="Times New Roman" w:hAnsi="Bookman Old Style"/>
          <w:b/>
          <w:lang w:eastAsia="pt-BR"/>
        </w:rPr>
        <w:t xml:space="preserve">11 - DA SUBCONTRATAÇÃO </w:t>
      </w:r>
    </w:p>
    <w:p w14:paraId="625BC3E9" w14:textId="77777777" w:rsidR="00335377" w:rsidRPr="00335377" w:rsidRDefault="00335377" w:rsidP="00335377">
      <w:pPr>
        <w:spacing w:before="120" w:after="120"/>
        <w:jc w:val="both"/>
        <w:rPr>
          <w:rFonts w:ascii="Bookman Old Style" w:eastAsia="Times New Roman" w:hAnsi="Bookman Old Style"/>
          <w:lang w:eastAsia="pt-BR"/>
        </w:rPr>
      </w:pPr>
      <w:r w:rsidRPr="00335377">
        <w:rPr>
          <w:rFonts w:ascii="Bookman Old Style" w:eastAsia="Times New Roman" w:hAnsi="Bookman Old Style"/>
          <w:lang w:eastAsia="pt-BR"/>
        </w:rPr>
        <w:t>11.1 - É vedada a subcontratação ou transferência total ou parcial do objeto da licitação.</w:t>
      </w:r>
    </w:p>
    <w:p w14:paraId="75779A95" w14:textId="77777777" w:rsidR="00335377" w:rsidRPr="00335377" w:rsidRDefault="00335377" w:rsidP="00335377">
      <w:pPr>
        <w:spacing w:before="120" w:after="0"/>
        <w:jc w:val="both"/>
        <w:rPr>
          <w:rFonts w:ascii="Bookman Old Style" w:eastAsia="Times New Roman" w:hAnsi="Bookman Old Style"/>
          <w:highlight w:val="cyan"/>
          <w:lang w:eastAsia="pt-BR"/>
        </w:rPr>
      </w:pPr>
    </w:p>
    <w:p w14:paraId="08723746" w14:textId="77777777" w:rsidR="00335377" w:rsidRPr="00335377" w:rsidRDefault="00335377" w:rsidP="00335377">
      <w:pPr>
        <w:spacing w:after="120"/>
        <w:ind w:right="-15"/>
        <w:jc w:val="both"/>
        <w:rPr>
          <w:rFonts w:ascii="Bookman Old Style" w:eastAsia="Times New Roman" w:hAnsi="Bookman Old Style"/>
          <w:b/>
          <w:color w:val="000000"/>
          <w:lang w:eastAsia="pt-BR"/>
        </w:rPr>
      </w:pPr>
      <w:r w:rsidRPr="00335377">
        <w:rPr>
          <w:rFonts w:ascii="Bookman Old Style" w:eastAsia="Times New Roman" w:hAnsi="Bookman Old Style"/>
          <w:b/>
          <w:color w:val="000000"/>
          <w:lang w:eastAsia="pt-BR"/>
        </w:rPr>
        <w:t xml:space="preserve">12 - CONTROLE DA EXECUÇÃO </w:t>
      </w:r>
    </w:p>
    <w:p w14:paraId="20BF368C"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12.1 - Será designado um representante para acompanhar e fiscalizar a entrega dos bens, anotando em registro próprio todas as ocorrências relacionadas com a execução e determinando o que for necessário à regularização de falhas ou defeitos observados.</w:t>
      </w:r>
    </w:p>
    <w:p w14:paraId="629C6296"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12.1.1 -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247F0A82"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 xml:space="preserve">12.2 - A execução do contrato será acompanhada e fiscalizada pelos servidores: </w:t>
      </w:r>
      <w:proofErr w:type="spellStart"/>
      <w:r w:rsidRPr="00335377">
        <w:rPr>
          <w:rFonts w:ascii="Bookman Old Style" w:eastAsia="Times New Roman" w:hAnsi="Bookman Old Style"/>
          <w:color w:val="000000"/>
          <w:lang w:eastAsia="pt-BR"/>
        </w:rPr>
        <w:t>Francismar</w:t>
      </w:r>
      <w:proofErr w:type="spellEnd"/>
      <w:r w:rsidRPr="00335377">
        <w:rPr>
          <w:rFonts w:ascii="Bookman Old Style" w:eastAsia="Times New Roman" w:hAnsi="Bookman Old Style"/>
          <w:color w:val="000000"/>
          <w:lang w:eastAsia="pt-BR"/>
        </w:rPr>
        <w:t xml:space="preserve"> Martins, Ana Eliza Tauchert, Gilberto Figueiró Pedroso, </w:t>
      </w:r>
      <w:proofErr w:type="spellStart"/>
      <w:r w:rsidRPr="00335377">
        <w:rPr>
          <w:rFonts w:ascii="Bookman Old Style" w:eastAsia="Times New Roman" w:hAnsi="Bookman Old Style"/>
          <w:color w:val="000000"/>
          <w:lang w:eastAsia="pt-BR"/>
        </w:rPr>
        <w:t>Claucimar</w:t>
      </w:r>
      <w:proofErr w:type="spellEnd"/>
      <w:r w:rsidRPr="00335377">
        <w:rPr>
          <w:rFonts w:ascii="Bookman Old Style" w:eastAsia="Times New Roman" w:hAnsi="Bookman Old Style"/>
          <w:color w:val="000000"/>
          <w:lang w:eastAsia="pt-BR"/>
        </w:rPr>
        <w:t xml:space="preserve"> Mateus </w:t>
      </w:r>
      <w:proofErr w:type="spellStart"/>
      <w:r w:rsidRPr="00335377">
        <w:rPr>
          <w:rFonts w:ascii="Bookman Old Style" w:eastAsia="Times New Roman" w:hAnsi="Bookman Old Style"/>
          <w:color w:val="000000"/>
          <w:lang w:eastAsia="pt-BR"/>
        </w:rPr>
        <w:t>Obetzne</w:t>
      </w:r>
      <w:proofErr w:type="spellEnd"/>
      <w:r w:rsidRPr="00335377">
        <w:rPr>
          <w:rFonts w:ascii="Bookman Old Style" w:eastAsia="Times New Roman" w:hAnsi="Bookman Old Style"/>
          <w:color w:val="000000"/>
          <w:lang w:eastAsia="pt-BR"/>
        </w:rPr>
        <w:t>, Flavia Cortes Garcia, Caroline Horn e Valdir Perin que atuarão como representantes institucionais e o gestor do contrato, será a servidora Angelita Gabriel.</w:t>
      </w:r>
    </w:p>
    <w:p w14:paraId="38C2D3ED"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12.2.1 - O recebimento provisório do objeto ficará a cargo do fiscal do contrato e o recebimento definitivo do objeto, do gestor do contrato ou da comissão designada pela autoridade competente.</w:t>
      </w:r>
    </w:p>
    <w:p w14:paraId="2548F581"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12.3 -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7AFF177F"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12.3.1 - Os fiscais de contratos poderão ser assistidos e subsidiados por terceiros contratados pela administração, observado o disposto no art. 117 da lei 14.133/21.</w:t>
      </w:r>
    </w:p>
    <w:p w14:paraId="273567D6" w14:textId="77777777" w:rsidR="00335377" w:rsidRP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lastRenderedPageBreak/>
        <w:t>12.3.2 - A contratação de terceiros não eximirá o fiscal do contrato da responsabilidade, nos limites das informações recebidas do terceiro contratado.</w:t>
      </w:r>
    </w:p>
    <w:p w14:paraId="46DD4A98" w14:textId="77777777" w:rsidR="00335377" w:rsidRDefault="00335377" w:rsidP="00335377">
      <w:pPr>
        <w:spacing w:before="120" w:after="120"/>
        <w:jc w:val="both"/>
        <w:rPr>
          <w:rFonts w:ascii="Bookman Old Style" w:eastAsia="Times New Roman" w:hAnsi="Bookman Old Style"/>
          <w:color w:val="000000"/>
          <w:lang w:eastAsia="pt-BR"/>
        </w:rPr>
      </w:pPr>
      <w:r w:rsidRPr="00335377">
        <w:rPr>
          <w:rFonts w:ascii="Bookman Old Style" w:eastAsia="Times New Roman" w:hAnsi="Bookman Old Style"/>
          <w:color w:val="000000"/>
          <w:lang w:eastAsia="pt-BR"/>
        </w:rPr>
        <w:t>12.4 -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DF24C33" w14:textId="77777777" w:rsidR="0023785E" w:rsidRPr="00335377" w:rsidRDefault="0023785E" w:rsidP="00335377">
      <w:pPr>
        <w:spacing w:before="120" w:after="120"/>
        <w:jc w:val="both"/>
        <w:rPr>
          <w:rFonts w:ascii="Bookman Old Style" w:eastAsia="Times New Roman" w:hAnsi="Bookman Old Style"/>
          <w:color w:val="000000"/>
          <w:lang w:eastAsia="pt-BR"/>
        </w:rPr>
      </w:pPr>
    </w:p>
    <w:p w14:paraId="3283787E" w14:textId="77777777" w:rsidR="00335377" w:rsidRPr="00335377" w:rsidRDefault="00335377" w:rsidP="00335377">
      <w:pPr>
        <w:spacing w:before="120" w:after="120"/>
        <w:jc w:val="right"/>
        <w:rPr>
          <w:rFonts w:ascii="Bookman Old Style" w:eastAsia="Times New Roman" w:hAnsi="Bookman Old Style"/>
          <w:color w:val="000000"/>
          <w:highlight w:val="yellow"/>
          <w:lang w:eastAsia="pt-BR"/>
        </w:rPr>
      </w:pPr>
      <w:r w:rsidRPr="00335377">
        <w:rPr>
          <w:rFonts w:ascii="Bookman Old Style" w:eastAsia="Times New Roman" w:hAnsi="Bookman Old Style"/>
          <w:color w:val="000000"/>
          <w:lang w:eastAsia="pt-BR"/>
        </w:rPr>
        <w:t>Cordilheira Alta/SC, 27 de maio de 2023.</w:t>
      </w:r>
    </w:p>
    <w:p w14:paraId="78B25A5A" w14:textId="77777777" w:rsidR="00335377" w:rsidRPr="00335377" w:rsidRDefault="00335377" w:rsidP="00335377">
      <w:pPr>
        <w:spacing w:before="120" w:after="120"/>
        <w:jc w:val="center"/>
        <w:rPr>
          <w:rFonts w:ascii="Bookman Old Style" w:eastAsia="Times New Roman" w:hAnsi="Bookman Old Style"/>
          <w:color w:val="000000"/>
          <w:lang w:eastAsia="pt-BR"/>
        </w:rPr>
      </w:pPr>
    </w:p>
    <w:p w14:paraId="6D413411"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___________________________________________________</w:t>
      </w:r>
      <w:r w:rsidRPr="00335377">
        <w:rPr>
          <w:rFonts w:ascii="Bookman Old Style" w:eastAsia="Times New Roman" w:hAnsi="Bookman Old Style" w:cs="Calibri"/>
          <w:bCs/>
          <w:lang w:eastAsia="pt-BR"/>
        </w:rPr>
        <w:br/>
        <w:t xml:space="preserve">Rudimar Marafon </w:t>
      </w:r>
    </w:p>
    <w:p w14:paraId="7977564D" w14:textId="77777777" w:rsidR="00335377" w:rsidRPr="00335377" w:rsidRDefault="00335377" w:rsidP="00335377">
      <w:pPr>
        <w:spacing w:after="0" w:line="240" w:lineRule="auto"/>
        <w:jc w:val="center"/>
        <w:rPr>
          <w:rFonts w:ascii="Bookman Old Style" w:eastAsia="Times New Roman" w:hAnsi="Bookman Old Style"/>
          <w:lang w:eastAsia="pt-BR"/>
        </w:rPr>
      </w:pPr>
      <w:r w:rsidRPr="00335377">
        <w:rPr>
          <w:rFonts w:ascii="Bookman Old Style" w:eastAsia="Times New Roman" w:hAnsi="Bookman Old Style" w:cs="Calibri"/>
          <w:bCs/>
          <w:lang w:eastAsia="pt-BR"/>
        </w:rPr>
        <w:t xml:space="preserve">Secretário de Administração Fazenda e Planejamento </w:t>
      </w:r>
    </w:p>
    <w:p w14:paraId="7236B7FD" w14:textId="77777777" w:rsidR="00335377" w:rsidRPr="00335377" w:rsidRDefault="00335377" w:rsidP="00335377">
      <w:pPr>
        <w:spacing w:before="120" w:after="120"/>
        <w:rPr>
          <w:rFonts w:ascii="Bookman Old Style" w:eastAsia="Times New Roman" w:hAnsi="Bookman Old Style" w:cs="Calibri"/>
          <w:lang w:eastAsia="pt-BR"/>
        </w:rPr>
      </w:pPr>
    </w:p>
    <w:p w14:paraId="383D5408"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___________________________________________________</w:t>
      </w:r>
      <w:r w:rsidRPr="00335377">
        <w:rPr>
          <w:rFonts w:ascii="Bookman Old Style" w:eastAsia="Times New Roman" w:hAnsi="Bookman Old Style" w:cs="Calibri"/>
          <w:bCs/>
          <w:lang w:eastAsia="pt-BR"/>
        </w:rPr>
        <w:br/>
        <w:t xml:space="preserve">Gilberto Pedroso Figueiró </w:t>
      </w:r>
    </w:p>
    <w:p w14:paraId="23CD78C5" w14:textId="77777777" w:rsidR="00335377" w:rsidRPr="00335377" w:rsidRDefault="00335377" w:rsidP="00335377">
      <w:pPr>
        <w:spacing w:after="0" w:line="240" w:lineRule="auto"/>
        <w:jc w:val="center"/>
        <w:rPr>
          <w:rFonts w:ascii="Bookman Old Style" w:eastAsia="Times New Roman" w:hAnsi="Bookman Old Style"/>
          <w:lang w:eastAsia="pt-BR"/>
        </w:rPr>
      </w:pPr>
      <w:r w:rsidRPr="00335377">
        <w:rPr>
          <w:rFonts w:ascii="Bookman Old Style" w:eastAsia="Times New Roman" w:hAnsi="Bookman Old Style" w:cs="Calibri"/>
          <w:bCs/>
          <w:lang w:eastAsia="pt-BR"/>
        </w:rPr>
        <w:t>Secretário de Infraestrutura</w:t>
      </w:r>
    </w:p>
    <w:p w14:paraId="1C9EEA72" w14:textId="77777777" w:rsidR="00335377" w:rsidRPr="00335377" w:rsidRDefault="00335377" w:rsidP="00335377">
      <w:pPr>
        <w:spacing w:before="120" w:after="120"/>
        <w:jc w:val="right"/>
        <w:rPr>
          <w:rFonts w:ascii="Bookman Old Style" w:eastAsia="Times New Roman" w:hAnsi="Bookman Old Style" w:cs="Calibri"/>
          <w:lang w:eastAsia="pt-BR"/>
        </w:rPr>
      </w:pPr>
    </w:p>
    <w:p w14:paraId="1794D8D4"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___________________________________________________</w:t>
      </w:r>
      <w:r w:rsidRPr="00335377">
        <w:rPr>
          <w:rFonts w:ascii="Bookman Old Style" w:eastAsia="Times New Roman" w:hAnsi="Bookman Old Style" w:cs="Calibri"/>
          <w:bCs/>
          <w:lang w:eastAsia="pt-BR"/>
        </w:rPr>
        <w:br/>
      </w:r>
      <w:proofErr w:type="spellStart"/>
      <w:r w:rsidRPr="00335377">
        <w:rPr>
          <w:rFonts w:ascii="Bookman Old Style" w:eastAsia="Times New Roman" w:hAnsi="Bookman Old Style" w:cs="Calibri"/>
          <w:bCs/>
          <w:lang w:eastAsia="pt-BR"/>
        </w:rPr>
        <w:t>Francismar</w:t>
      </w:r>
      <w:proofErr w:type="spellEnd"/>
      <w:r w:rsidRPr="00335377">
        <w:rPr>
          <w:rFonts w:ascii="Bookman Old Style" w:eastAsia="Times New Roman" w:hAnsi="Bookman Old Style" w:cs="Calibri"/>
          <w:bCs/>
          <w:lang w:eastAsia="pt-BR"/>
        </w:rPr>
        <w:t xml:space="preserve"> Martins</w:t>
      </w:r>
    </w:p>
    <w:p w14:paraId="444F0672" w14:textId="77777777" w:rsidR="00335377" w:rsidRPr="00335377" w:rsidRDefault="00335377" w:rsidP="00335377">
      <w:pPr>
        <w:spacing w:after="0" w:line="240" w:lineRule="auto"/>
        <w:jc w:val="center"/>
        <w:rPr>
          <w:rFonts w:ascii="Bookman Old Style" w:eastAsia="Times New Roman" w:hAnsi="Bookman Old Style"/>
          <w:lang w:eastAsia="pt-BR"/>
        </w:rPr>
      </w:pPr>
      <w:r w:rsidRPr="00335377">
        <w:rPr>
          <w:rFonts w:ascii="Bookman Old Style" w:eastAsia="Times New Roman" w:hAnsi="Bookman Old Style" w:cs="Calibri"/>
          <w:bCs/>
          <w:lang w:eastAsia="pt-BR"/>
        </w:rPr>
        <w:t>Secretário de Agua e Saneamento Básico</w:t>
      </w:r>
    </w:p>
    <w:p w14:paraId="26B71D8E" w14:textId="77777777" w:rsidR="00335377" w:rsidRPr="00335377" w:rsidRDefault="00335377" w:rsidP="00335377">
      <w:pPr>
        <w:spacing w:before="120" w:after="120"/>
        <w:jc w:val="right"/>
        <w:rPr>
          <w:rFonts w:ascii="Bookman Old Style" w:eastAsia="Times New Roman" w:hAnsi="Bookman Old Style" w:cs="Calibri"/>
          <w:lang w:eastAsia="pt-BR"/>
        </w:rPr>
      </w:pPr>
    </w:p>
    <w:p w14:paraId="59F597C4"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___________________________________________________</w:t>
      </w:r>
      <w:r w:rsidRPr="00335377">
        <w:rPr>
          <w:rFonts w:ascii="Bookman Old Style" w:eastAsia="Times New Roman" w:hAnsi="Bookman Old Style" w:cs="Calibri"/>
          <w:bCs/>
          <w:lang w:eastAsia="pt-BR"/>
        </w:rPr>
        <w:br/>
        <w:t>Ana Eliza Tauchert</w:t>
      </w:r>
    </w:p>
    <w:p w14:paraId="3DCC2979" w14:textId="77777777" w:rsidR="00335377" w:rsidRPr="00335377" w:rsidRDefault="00335377" w:rsidP="00335377">
      <w:pPr>
        <w:spacing w:after="0" w:line="240" w:lineRule="auto"/>
        <w:jc w:val="center"/>
        <w:rPr>
          <w:rFonts w:ascii="Bookman Old Style" w:eastAsia="Times New Roman" w:hAnsi="Bookman Old Style"/>
          <w:lang w:eastAsia="pt-BR"/>
        </w:rPr>
      </w:pPr>
      <w:r w:rsidRPr="00335377">
        <w:rPr>
          <w:rFonts w:ascii="Bookman Old Style" w:eastAsia="Times New Roman" w:hAnsi="Bookman Old Style" w:cs="Calibri"/>
          <w:bCs/>
          <w:lang w:eastAsia="pt-BR"/>
        </w:rPr>
        <w:t>Secretária de Educação</w:t>
      </w:r>
    </w:p>
    <w:p w14:paraId="5C5FD6AE" w14:textId="77777777" w:rsidR="00335377" w:rsidRPr="00335377" w:rsidRDefault="00335377" w:rsidP="00335377">
      <w:pPr>
        <w:spacing w:before="120" w:after="120"/>
        <w:jc w:val="right"/>
        <w:rPr>
          <w:rFonts w:ascii="Bookman Old Style" w:eastAsia="Times New Roman" w:hAnsi="Bookman Old Style" w:cs="Calibri"/>
          <w:lang w:eastAsia="pt-BR"/>
        </w:rPr>
      </w:pPr>
    </w:p>
    <w:p w14:paraId="63BBB53D"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___________________________________________________</w:t>
      </w:r>
      <w:r w:rsidRPr="00335377">
        <w:rPr>
          <w:rFonts w:ascii="Bookman Old Style" w:eastAsia="Times New Roman" w:hAnsi="Bookman Old Style" w:cs="Calibri"/>
          <w:bCs/>
          <w:lang w:eastAsia="pt-BR"/>
        </w:rPr>
        <w:br/>
        <w:t xml:space="preserve">Caroline Horn </w:t>
      </w:r>
    </w:p>
    <w:p w14:paraId="3324D1CF" w14:textId="77777777" w:rsidR="00335377" w:rsidRPr="00335377" w:rsidRDefault="00335377" w:rsidP="00335377">
      <w:pPr>
        <w:spacing w:after="0" w:line="240" w:lineRule="auto"/>
        <w:jc w:val="center"/>
        <w:rPr>
          <w:rFonts w:ascii="Bookman Old Style" w:eastAsia="Times New Roman" w:hAnsi="Bookman Old Style"/>
          <w:lang w:eastAsia="pt-BR"/>
        </w:rPr>
      </w:pPr>
      <w:r w:rsidRPr="00335377">
        <w:rPr>
          <w:rFonts w:ascii="Bookman Old Style" w:eastAsia="Times New Roman" w:hAnsi="Bookman Old Style" w:cs="Calibri"/>
          <w:bCs/>
          <w:lang w:eastAsia="pt-BR"/>
        </w:rPr>
        <w:t>Fundo Municipal de Assistência Social</w:t>
      </w:r>
    </w:p>
    <w:p w14:paraId="2691B437" w14:textId="77777777" w:rsidR="00335377" w:rsidRPr="00335377" w:rsidRDefault="00335377" w:rsidP="00335377">
      <w:pPr>
        <w:spacing w:before="120" w:after="120"/>
        <w:jc w:val="right"/>
        <w:rPr>
          <w:rFonts w:ascii="Bookman Old Style" w:eastAsia="Times New Roman" w:hAnsi="Bookman Old Style" w:cs="Calibri"/>
          <w:lang w:eastAsia="pt-BR"/>
        </w:rPr>
      </w:pPr>
    </w:p>
    <w:p w14:paraId="3EBB566E" w14:textId="3E6A4DF8"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___________________________________________________</w:t>
      </w:r>
      <w:r w:rsidRPr="00335377">
        <w:rPr>
          <w:rFonts w:ascii="Bookman Old Style" w:eastAsia="Times New Roman" w:hAnsi="Bookman Old Style" w:cs="Calibri"/>
          <w:bCs/>
          <w:lang w:eastAsia="pt-BR"/>
        </w:rPr>
        <w:br/>
      </w:r>
      <w:r w:rsidR="00190C39">
        <w:rPr>
          <w:rFonts w:ascii="Bookman Old Style" w:eastAsia="Times New Roman" w:hAnsi="Bookman Old Style" w:cs="Calibri"/>
          <w:bCs/>
          <w:lang w:eastAsia="pt-BR"/>
        </w:rPr>
        <w:t xml:space="preserve">Ana Paula </w:t>
      </w:r>
      <w:proofErr w:type="spellStart"/>
      <w:r w:rsidR="00B4579F" w:rsidRPr="00B4579F">
        <w:rPr>
          <w:rFonts w:ascii="Bookman Old Style" w:eastAsia="Times New Roman" w:hAnsi="Bookman Old Style" w:cs="Calibri"/>
          <w:bCs/>
          <w:lang w:eastAsia="pt-BR"/>
        </w:rPr>
        <w:t>Biessek</w:t>
      </w:r>
      <w:proofErr w:type="spellEnd"/>
    </w:p>
    <w:p w14:paraId="33EF997F"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Fundo Municipal de Saúde</w:t>
      </w:r>
    </w:p>
    <w:p w14:paraId="09E06752"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p>
    <w:p w14:paraId="00E86187"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p>
    <w:p w14:paraId="6DF21603"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___________________________________________________</w:t>
      </w:r>
      <w:r w:rsidRPr="00335377">
        <w:rPr>
          <w:rFonts w:ascii="Bookman Old Style" w:eastAsia="Times New Roman" w:hAnsi="Bookman Old Style" w:cs="Calibri"/>
          <w:bCs/>
          <w:lang w:eastAsia="pt-BR"/>
        </w:rPr>
        <w:br/>
        <w:t xml:space="preserve">Sonia Cristina Della Torres </w:t>
      </w:r>
      <w:proofErr w:type="spellStart"/>
      <w:r w:rsidRPr="00335377">
        <w:rPr>
          <w:rFonts w:ascii="Bookman Old Style" w:eastAsia="Times New Roman" w:hAnsi="Bookman Old Style" w:cs="Calibri"/>
          <w:bCs/>
          <w:lang w:eastAsia="pt-BR"/>
        </w:rPr>
        <w:t>Briancini</w:t>
      </w:r>
      <w:proofErr w:type="spellEnd"/>
    </w:p>
    <w:p w14:paraId="7B43641A"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Responsável pela Secretaria de Cultura, Esportes e Turismo</w:t>
      </w:r>
    </w:p>
    <w:p w14:paraId="63643E24"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p>
    <w:p w14:paraId="17B0DF4B"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p>
    <w:p w14:paraId="77730F84" w14:textId="77777777" w:rsidR="00335377" w:rsidRPr="00335377" w:rsidRDefault="00335377" w:rsidP="00335377">
      <w:pPr>
        <w:spacing w:after="0" w:line="240" w:lineRule="auto"/>
        <w:jc w:val="center"/>
        <w:rPr>
          <w:rFonts w:ascii="Bookman Old Style" w:eastAsia="Times New Roman" w:hAnsi="Bookman Old Style" w:cs="Calibri"/>
          <w:bCs/>
          <w:lang w:eastAsia="pt-BR"/>
        </w:rPr>
      </w:pPr>
      <w:r w:rsidRPr="00335377">
        <w:rPr>
          <w:rFonts w:ascii="Bookman Old Style" w:eastAsia="Times New Roman" w:hAnsi="Bookman Old Style" w:cs="Calibri"/>
          <w:bCs/>
          <w:lang w:eastAsia="pt-BR"/>
        </w:rPr>
        <w:t>___________________________________________________</w:t>
      </w:r>
      <w:r w:rsidRPr="00335377">
        <w:rPr>
          <w:rFonts w:ascii="Bookman Old Style" w:eastAsia="Times New Roman" w:hAnsi="Bookman Old Style" w:cs="Calibri"/>
          <w:bCs/>
          <w:lang w:eastAsia="pt-BR"/>
        </w:rPr>
        <w:br/>
      </w:r>
      <w:proofErr w:type="spellStart"/>
      <w:r w:rsidRPr="00335377">
        <w:rPr>
          <w:rFonts w:ascii="Bookman Old Style" w:eastAsia="Times New Roman" w:hAnsi="Bookman Old Style" w:cs="Calibri"/>
          <w:bCs/>
          <w:lang w:eastAsia="pt-BR"/>
        </w:rPr>
        <w:t>Claucimar</w:t>
      </w:r>
      <w:proofErr w:type="spellEnd"/>
      <w:r w:rsidRPr="00335377">
        <w:rPr>
          <w:rFonts w:ascii="Bookman Old Style" w:eastAsia="Times New Roman" w:hAnsi="Bookman Old Style" w:cs="Calibri"/>
          <w:bCs/>
          <w:lang w:eastAsia="pt-BR"/>
        </w:rPr>
        <w:t xml:space="preserve"> Mateus </w:t>
      </w:r>
      <w:proofErr w:type="spellStart"/>
      <w:r w:rsidRPr="00335377">
        <w:rPr>
          <w:rFonts w:ascii="Bookman Old Style" w:eastAsia="Times New Roman" w:hAnsi="Bookman Old Style" w:cs="Calibri"/>
          <w:bCs/>
          <w:lang w:eastAsia="pt-BR"/>
        </w:rPr>
        <w:t>Obetzne</w:t>
      </w:r>
      <w:proofErr w:type="spellEnd"/>
      <w:r w:rsidRPr="00335377">
        <w:rPr>
          <w:rFonts w:ascii="Bookman Old Style" w:eastAsia="Times New Roman" w:hAnsi="Bookman Old Style" w:cs="Calibri"/>
          <w:bCs/>
          <w:lang w:eastAsia="pt-BR"/>
        </w:rPr>
        <w:t xml:space="preserve"> </w:t>
      </w:r>
    </w:p>
    <w:p w14:paraId="142741E7" w14:textId="77777777" w:rsidR="00335377" w:rsidRPr="00335377" w:rsidRDefault="00335377" w:rsidP="00335377">
      <w:pPr>
        <w:spacing w:after="0" w:line="240" w:lineRule="auto"/>
        <w:jc w:val="center"/>
        <w:rPr>
          <w:rFonts w:ascii="Bookman Old Style" w:eastAsia="Times New Roman" w:hAnsi="Bookman Old Style"/>
          <w:lang w:eastAsia="pt-BR"/>
        </w:rPr>
      </w:pPr>
      <w:r w:rsidRPr="00335377">
        <w:rPr>
          <w:rFonts w:ascii="Bookman Old Style" w:eastAsia="Times New Roman" w:hAnsi="Bookman Old Style" w:cs="Calibri"/>
          <w:bCs/>
          <w:lang w:eastAsia="pt-BR"/>
        </w:rPr>
        <w:t>Secretário de Agricultura, Industria e Comércio</w:t>
      </w:r>
    </w:p>
    <w:p w14:paraId="69E9C36F" w14:textId="77777777" w:rsidR="001A24E2" w:rsidRPr="006A6721" w:rsidRDefault="001A24E2" w:rsidP="0073085E">
      <w:pPr>
        <w:spacing w:line="240" w:lineRule="auto"/>
        <w:mirrorIndents/>
        <w:jc w:val="center"/>
        <w:rPr>
          <w:rFonts w:ascii="Bookman Old Style" w:hAnsi="Bookman Old Style"/>
          <w:b/>
          <w:sz w:val="24"/>
          <w:szCs w:val="24"/>
        </w:rPr>
      </w:pPr>
    </w:p>
    <w:p w14:paraId="07C7A949" w14:textId="7C11DA70" w:rsidR="00871F9F" w:rsidRPr="006A6721" w:rsidRDefault="00A47237"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11B5F8E4" w14:textId="16653DC4" w:rsidR="00871F9F" w:rsidRPr="006A6721" w:rsidRDefault="00A47237"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0DBE3E1A"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00A47237">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1D819BC5" w:rsidR="0054736F" w:rsidRPr="006A6721" w:rsidRDefault="00A47237"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30012518" w14:textId="69A695FA" w:rsidR="0054736F" w:rsidRDefault="00A47237"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7D11CD2F" w14:textId="77777777" w:rsidR="00C051AC"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w:t>
      </w:r>
      <w:r w:rsidR="00C051AC">
        <w:rPr>
          <w:rFonts w:ascii="Bookman Old Style" w:hAnsi="Bookman Old Style"/>
          <w:b/>
          <w:sz w:val="24"/>
          <w:szCs w:val="24"/>
        </w:rPr>
        <w:t xml:space="preserve">O DE ATENDIMENTO AO VI DO ART. 68 </w:t>
      </w:r>
    </w:p>
    <w:p w14:paraId="0BC5215C" w14:textId="2EF96C9A" w:rsidR="0054736F" w:rsidRPr="006A6721"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3DC7B743" w:rsidR="0054736F" w:rsidRPr="006A6721" w:rsidRDefault="00A47237"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6ABA3670" w14:textId="142F577C" w:rsidR="0054736F" w:rsidRPr="006A6721" w:rsidRDefault="00A47237"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517467C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sidR="00696638">
        <w:rPr>
          <w:rFonts w:ascii="Bookman Old Style" w:hAnsi="Bookman Old Style"/>
          <w:sz w:val="24"/>
          <w:szCs w:val="24"/>
        </w:rPr>
        <w:t xml:space="preserve">DISPENSA ELETRÔNICA Nº </w:t>
      </w:r>
      <w:r w:rsidRPr="006A6721">
        <w:rPr>
          <w:rFonts w:ascii="Bookman Old Style" w:hAnsi="Bookman Old Style"/>
          <w:sz w:val="24"/>
          <w:szCs w:val="24"/>
        </w:rPr>
        <w:t xml:space="preserve">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38356FA4" w:rsidR="00B822CB" w:rsidRDefault="00B822CB"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2130324A" w14:textId="77777777" w:rsidR="00B4579F" w:rsidRDefault="00B4579F" w:rsidP="0054736F">
      <w:pPr>
        <w:spacing w:line="240" w:lineRule="auto"/>
        <w:mirrorIndents/>
        <w:jc w:val="both"/>
        <w:rPr>
          <w:rFonts w:ascii="Bookman Old Style" w:hAnsi="Bookman Old Style"/>
          <w:sz w:val="24"/>
          <w:szCs w:val="24"/>
        </w:rPr>
      </w:pPr>
    </w:p>
    <w:p w14:paraId="11CBEB7E" w14:textId="552ED8FE" w:rsidR="001E0715" w:rsidRPr="006A6721" w:rsidRDefault="00A47237"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571605C8" w14:textId="6A568EF3" w:rsidR="001E0715" w:rsidRPr="006A6721" w:rsidRDefault="00A47237"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61DBE0C3"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w:t>
      </w:r>
      <w:r w:rsidR="00696638">
        <w:rPr>
          <w:rFonts w:ascii="Bookman Old Style" w:hAnsi="Bookman Old Style"/>
          <w:sz w:val="24"/>
          <w:szCs w:val="24"/>
        </w:rPr>
        <w:t xml:space="preserve">DISPENSA ELETRÔNICA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2E5FF81C" w:rsidR="00B822CB" w:rsidRPr="006A6721" w:rsidRDefault="00A47237"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57033670" w14:textId="23F9F5A4" w:rsidR="00B822CB" w:rsidRDefault="00A47237"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3FC6AED0" w:rsidR="00FB6BF8" w:rsidRPr="006A6721" w:rsidRDefault="00A47237"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17536BC9" w14:textId="15B04277" w:rsidR="00FB6BF8" w:rsidRDefault="00A47237"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6B9DE251" w:rsidR="00FB6BF8" w:rsidRDefault="00FB6BF8" w:rsidP="007C0D2C">
      <w:pPr>
        <w:spacing w:line="240" w:lineRule="auto"/>
        <w:mirrorIndents/>
        <w:jc w:val="center"/>
        <w:rPr>
          <w:rFonts w:ascii="Bookman Old Style" w:hAnsi="Bookman Old Style"/>
          <w:b/>
          <w:sz w:val="24"/>
          <w:szCs w:val="24"/>
        </w:rPr>
      </w:pPr>
    </w:p>
    <w:p w14:paraId="462902BC" w14:textId="77777777" w:rsidR="007C0D2C" w:rsidRDefault="007C0D2C" w:rsidP="005D499C">
      <w:pPr>
        <w:spacing w:line="240" w:lineRule="auto"/>
        <w:mirrorIndents/>
        <w:rPr>
          <w:rFonts w:ascii="Bookman Old Style" w:hAnsi="Bookman Old Style"/>
          <w:b/>
          <w:sz w:val="24"/>
          <w:szCs w:val="24"/>
        </w:rPr>
      </w:pPr>
    </w:p>
    <w:p w14:paraId="765AC832" w14:textId="14A4B335" w:rsidR="00FB6BF8" w:rsidRPr="006A6721" w:rsidRDefault="00A47237"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13BF1FA0" w14:textId="762FE8D7" w:rsidR="00FB6BF8" w:rsidRDefault="00A47237"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24898C0B"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4BCE3F83" w14:textId="4267634D"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13594B3B" w14:textId="63A7CA2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370260EE" w14:textId="714D577C"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77FDFB7D" w14:textId="65A5E0B8"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27AAEBDB" w14:textId="6326F17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50AB475E" w14:textId="5C07DBA6" w:rsidR="0047237D" w:rsidRPr="006A6721" w:rsidRDefault="00A47237"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57/2024</w:t>
      </w:r>
    </w:p>
    <w:p w14:paraId="55DDCC12" w14:textId="7239CE56" w:rsidR="0047237D" w:rsidRPr="006A6721" w:rsidRDefault="00A47237"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w:t>
      </w:r>
      <w:r w:rsidR="00696638">
        <w:rPr>
          <w:rFonts w:ascii="Bookman Old Style" w:hAnsi="Bookman Old Style"/>
          <w:b/>
          <w:sz w:val="24"/>
          <w:szCs w:val="24"/>
        </w:rPr>
        <w:t xml:space="preserve">DISPENSA ELETRÔNICA Nº </w:t>
      </w:r>
      <w:r w:rsidR="004042AE">
        <w:rPr>
          <w:rFonts w:ascii="Bookman Old Style" w:hAnsi="Bookman Old Style"/>
          <w:b/>
          <w:sz w:val="24"/>
          <w:szCs w:val="24"/>
        </w:rPr>
        <w:t xml:space="preserve">07/2024 </w:t>
      </w:r>
    </w:p>
    <w:p w14:paraId="38EAB019" w14:textId="77777777" w:rsidR="0047237D" w:rsidRPr="006A6721" w:rsidRDefault="0047237D" w:rsidP="0047237D">
      <w:pPr>
        <w:spacing w:line="240" w:lineRule="auto"/>
        <w:mirrorIndents/>
        <w:jc w:val="center"/>
        <w:rPr>
          <w:rFonts w:ascii="Bookman Old Style" w:hAnsi="Bookman Old Style"/>
          <w:b/>
          <w:sz w:val="24"/>
          <w:szCs w:val="24"/>
        </w:rPr>
      </w:pPr>
    </w:p>
    <w:p w14:paraId="1E727598" w14:textId="77777777" w:rsidR="0047237D" w:rsidRPr="006A6721" w:rsidRDefault="0047237D" w:rsidP="0047237D">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2815F8C6" w14:textId="119BAB20" w:rsidR="0047237D" w:rsidRPr="006A6721" w:rsidRDefault="0047237D" w:rsidP="0047237D">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w:t>
      </w:r>
      <w:r>
        <w:rPr>
          <w:rFonts w:ascii="Bookman Old Style" w:hAnsi="Bookman Old Style"/>
          <w:b/>
          <w:sz w:val="24"/>
          <w:szCs w:val="24"/>
        </w:rPr>
        <w:t>A ATA DE REGISTRO DE PREÇOS</w:t>
      </w:r>
      <w:r w:rsidRPr="006A6721">
        <w:rPr>
          <w:rFonts w:ascii="Bookman Old Style" w:hAnsi="Bookman Old Style"/>
          <w:b/>
          <w:sz w:val="24"/>
          <w:szCs w:val="24"/>
        </w:rPr>
        <w:t xml:space="preserve"> Nº. </w:t>
      </w:r>
      <w:proofErr w:type="spellStart"/>
      <w:r>
        <w:rPr>
          <w:rFonts w:ascii="Bookman Old Style" w:hAnsi="Bookman Old Style"/>
          <w:b/>
          <w:sz w:val="24"/>
          <w:szCs w:val="24"/>
        </w:rPr>
        <w:t>xx</w:t>
      </w:r>
      <w:proofErr w:type="spellEnd"/>
      <w:r>
        <w:rPr>
          <w:rFonts w:ascii="Bookman Old Style" w:hAnsi="Bookman Old Style"/>
          <w:b/>
          <w:sz w:val="24"/>
          <w:szCs w:val="24"/>
        </w:rPr>
        <w:t>/2024</w:t>
      </w:r>
    </w:p>
    <w:p w14:paraId="6DF59261" w14:textId="2150E1F3" w:rsidR="0047237D" w:rsidRDefault="0047237D" w:rsidP="00FB0764">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27, Centro, Cordilheira Alta/SC, representado neste ato</w:t>
      </w:r>
      <w:r w:rsidR="007E00EF">
        <w:rPr>
          <w:rFonts w:ascii="Bookman Old Style" w:hAnsi="Bookman Old Style"/>
          <w:sz w:val="24"/>
          <w:szCs w:val="24"/>
        </w:rPr>
        <w:t xml:space="preserve"> pelo prefeito Sr. Clodoaldo </w:t>
      </w:r>
      <w:proofErr w:type="spellStart"/>
      <w:r w:rsidR="007E00EF">
        <w:rPr>
          <w:rFonts w:ascii="Bookman Old Style" w:hAnsi="Bookman Old Style"/>
          <w:sz w:val="24"/>
          <w:szCs w:val="24"/>
        </w:rPr>
        <w:t>Briancini</w:t>
      </w:r>
      <w:proofErr w:type="spellEnd"/>
      <w:r w:rsidRPr="006A6721">
        <w:rPr>
          <w:rFonts w:ascii="Bookman Old Style" w:hAnsi="Bookman Old Style"/>
          <w:sz w:val="24"/>
          <w:szCs w:val="24"/>
        </w:rPr>
        <w:t xml:space="preserve"> </w:t>
      </w:r>
      <w:r w:rsidR="004A2A7E">
        <w:rPr>
          <w:rFonts w:ascii="Bookman Old Style" w:hAnsi="Bookman Old Style"/>
          <w:sz w:val="24"/>
          <w:szCs w:val="24"/>
        </w:rPr>
        <w:t xml:space="preserve">e </w:t>
      </w:r>
      <w:r w:rsidR="004A2A7E">
        <w:rPr>
          <w:rFonts w:ascii="Bookman Old Style" w:hAnsi="Bookman Old Style"/>
          <w:bCs/>
          <w:sz w:val="24"/>
          <w:szCs w:val="24"/>
        </w:rPr>
        <w:t xml:space="preserve">o </w:t>
      </w:r>
      <w:r w:rsidR="004A2A7E">
        <w:rPr>
          <w:rFonts w:ascii="Bookman Old Style" w:hAnsi="Bookman Old Style"/>
          <w:b/>
          <w:sz w:val="24"/>
          <w:szCs w:val="24"/>
        </w:rPr>
        <w:t>FUNDO MUNICIPAL DE SAÚDE</w:t>
      </w:r>
      <w:r w:rsidR="004A2A7E">
        <w:rPr>
          <w:rFonts w:ascii="Bookman Old Style" w:hAnsi="Bookman Old Style"/>
          <w:sz w:val="24"/>
          <w:szCs w:val="24"/>
        </w:rPr>
        <w:t xml:space="preserve">, CNPJ n. 11.427.163/0001-71, situado na Rua Maria </w:t>
      </w:r>
      <w:proofErr w:type="spellStart"/>
      <w:r w:rsidR="004A2A7E">
        <w:rPr>
          <w:rFonts w:ascii="Bookman Old Style" w:hAnsi="Bookman Old Style"/>
          <w:sz w:val="24"/>
          <w:szCs w:val="24"/>
        </w:rPr>
        <w:t>Ranzan</w:t>
      </w:r>
      <w:proofErr w:type="spellEnd"/>
      <w:r w:rsidR="004A2A7E">
        <w:rPr>
          <w:rFonts w:ascii="Bookman Old Style" w:hAnsi="Bookman Old Style"/>
          <w:sz w:val="24"/>
          <w:szCs w:val="24"/>
        </w:rPr>
        <w:t>, 619, Bairro Rosa Linda, Cordilheira Alta/SC, representado por sua gestora, Sra.</w:t>
      </w:r>
      <w:r w:rsidR="004C44D5">
        <w:rPr>
          <w:rFonts w:ascii="Bookman Old Style" w:hAnsi="Bookman Old Style"/>
          <w:sz w:val="24"/>
          <w:szCs w:val="24"/>
        </w:rPr>
        <w:t xml:space="preserve"> Flavia Cortes Garcia</w:t>
      </w:r>
      <w:r w:rsidR="004A2A7E">
        <w:rPr>
          <w:rFonts w:ascii="Bookman Old Style" w:hAnsi="Bookman Old Style"/>
          <w:sz w:val="24"/>
          <w:szCs w:val="24"/>
        </w:rPr>
        <w:t xml:space="preserve">, </w:t>
      </w:r>
      <w:r w:rsidR="004A2A7E" w:rsidRPr="006A6721">
        <w:rPr>
          <w:rFonts w:ascii="Bookman Old Style" w:hAnsi="Bookman Old Style"/>
          <w:sz w:val="24"/>
          <w:szCs w:val="24"/>
        </w:rPr>
        <w:t>doravante denominado simplesmente CONTRATANTE,</w:t>
      </w:r>
      <w:r w:rsidRPr="006A6721">
        <w:rPr>
          <w:rFonts w:ascii="Bookman Old Style" w:hAnsi="Bookman Old Style"/>
          <w:sz w:val="24"/>
          <w:szCs w:val="24"/>
        </w:rPr>
        <w:t xml:space="preserve"> e a empresa XXXXXXXX, pessoa jurídica de direito privado, inscrita no CNPJ n. XXXXXXX, com sede na XXXXXXXXXX representada por ZXZXZXZXZXZX, inscrito(a) no CPF n.***.XXXXXX-**,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w:t>
      </w:r>
      <w:r w:rsidRPr="00D352E4">
        <w:rPr>
          <w:rFonts w:ascii="Bookman Old Style" w:hAnsi="Bookman Old Style"/>
          <w:sz w:val="24"/>
          <w:szCs w:val="24"/>
        </w:rPr>
        <w:t xml:space="preserve">Administrativo </w:t>
      </w:r>
      <w:proofErr w:type="spellStart"/>
      <w:r w:rsidR="00CF27F6">
        <w:rPr>
          <w:rFonts w:ascii="Bookman Old Style" w:hAnsi="Bookman Old Style"/>
          <w:sz w:val="24"/>
          <w:szCs w:val="24"/>
        </w:rPr>
        <w:t>XX</w:t>
      </w:r>
      <w:proofErr w:type="spellEnd"/>
      <w:r w:rsidRPr="00D352E4">
        <w:rPr>
          <w:rFonts w:ascii="Bookman Old Style" w:hAnsi="Bookman Old Style"/>
          <w:sz w:val="24"/>
          <w:szCs w:val="24"/>
        </w:rPr>
        <w:t>/2024</w:t>
      </w:r>
      <w:r w:rsidRPr="006A6721">
        <w:rPr>
          <w:rFonts w:ascii="Bookman Old Style" w:hAnsi="Bookman Old Style"/>
          <w:sz w:val="24"/>
          <w:szCs w:val="24"/>
        </w:rPr>
        <w:t xml:space="preserve"> modalidade </w:t>
      </w:r>
      <w:r w:rsidR="00BC0A2B">
        <w:rPr>
          <w:rFonts w:ascii="Bookman Old Style" w:hAnsi="Bookman Old Style"/>
          <w:sz w:val="24"/>
          <w:szCs w:val="24"/>
        </w:rPr>
        <w:t xml:space="preserve">Dispensa eletrônica </w:t>
      </w:r>
      <w:r w:rsidR="00696638">
        <w:rPr>
          <w:rFonts w:ascii="Bookman Old Style" w:hAnsi="Bookman Old Style"/>
          <w:sz w:val="24"/>
          <w:szCs w:val="24"/>
        </w:rPr>
        <w:t xml:space="preserve">Nº </w:t>
      </w:r>
      <w:proofErr w:type="spellStart"/>
      <w:r w:rsidR="00CF27F6">
        <w:rPr>
          <w:rFonts w:ascii="Bookman Old Style" w:hAnsi="Bookman Old Style"/>
          <w:sz w:val="24"/>
          <w:szCs w:val="24"/>
        </w:rPr>
        <w:t>XX</w:t>
      </w:r>
      <w:proofErr w:type="spellEnd"/>
      <w:r>
        <w:rPr>
          <w:rFonts w:ascii="Bookman Old Style" w:hAnsi="Bookman Old Style"/>
          <w:sz w:val="24"/>
          <w:szCs w:val="24"/>
        </w:rPr>
        <w:t>/2024</w:t>
      </w:r>
      <w:r w:rsidRPr="006A6721">
        <w:rPr>
          <w:rFonts w:ascii="Bookman Old Style" w:hAnsi="Bookman Old Style"/>
          <w:sz w:val="24"/>
          <w:szCs w:val="24"/>
        </w:rPr>
        <w:t xml:space="preserve">, e que se regerá pela Lei n.14.133/2019 atendidas as cláusulas e condições a seguir enunciadas:  </w:t>
      </w:r>
    </w:p>
    <w:p w14:paraId="7F29BF5C" w14:textId="77777777" w:rsidR="00FB0764" w:rsidRPr="006A6721" w:rsidRDefault="00FB0764" w:rsidP="00FB0764">
      <w:pPr>
        <w:spacing w:after="0" w:line="240" w:lineRule="auto"/>
        <w:mirrorIndents/>
        <w:jc w:val="both"/>
        <w:rPr>
          <w:rFonts w:ascii="Bookman Old Style" w:hAnsi="Bookman Old Style"/>
          <w:sz w:val="24"/>
          <w:szCs w:val="24"/>
        </w:rPr>
      </w:pPr>
    </w:p>
    <w:p w14:paraId="00FD73E6"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653FE52" w14:textId="2DB9680F" w:rsidR="0047237D" w:rsidRDefault="00F27091" w:rsidP="0047237D">
      <w:pPr>
        <w:spacing w:after="0" w:line="240" w:lineRule="auto"/>
        <w:jc w:val="both"/>
        <w:rPr>
          <w:rFonts w:ascii="Bookman Old Style" w:hAnsi="Bookman Old Style" w:cs="Segoe UI"/>
          <w:sz w:val="24"/>
          <w:szCs w:val="24"/>
        </w:rPr>
      </w:pPr>
      <w:r>
        <w:rPr>
          <w:rFonts w:ascii="Bookman Old Style" w:hAnsi="Bookman Old Style"/>
          <w:sz w:val="24"/>
          <w:szCs w:val="24"/>
        </w:rPr>
        <w:t xml:space="preserve">1.1. </w:t>
      </w:r>
      <w:r w:rsidR="0047237D" w:rsidRPr="006A6721">
        <w:rPr>
          <w:rFonts w:ascii="Bookman Old Style" w:hAnsi="Bookman Old Style"/>
          <w:sz w:val="24"/>
          <w:szCs w:val="24"/>
        </w:rPr>
        <w:t xml:space="preserve">O objeto do presente contrato é a </w:t>
      </w:r>
      <w:r w:rsidR="004C44D5" w:rsidRPr="004C44D5">
        <w:rPr>
          <w:rFonts w:ascii="Bookman Old Style" w:hAnsi="Bookman Old Style" w:cs="Bookman Old Style,Bold"/>
          <w:b/>
          <w:bCs/>
        </w:rPr>
        <w:t xml:space="preserve">REGISTRO DE PREÇOS PARA CONTRATAÇÃO DE EMPRESA ESPECIALIZADA PARA </w:t>
      </w:r>
      <w:r w:rsidR="004C44D5" w:rsidRPr="004C44D5">
        <w:rPr>
          <w:rFonts w:ascii="Bookman Old Style" w:hAnsi="Bookman Old Style" w:cs="Arial"/>
          <w:b/>
          <w:szCs w:val="24"/>
          <w:lang w:eastAsia="ar-SA"/>
        </w:rPr>
        <w:t>RECARGA DE EXTINTORES E CORRELATOS, PARA ATENDER AS NECESSIDADES DAS DIVERSAS SECRETARIAS E DO FUNDO MUNICIPAL DE SAÚDE DO MUNICÍPIO DE CORDILHEIRA ALTA SC</w:t>
      </w:r>
      <w:r w:rsidR="005D570E">
        <w:rPr>
          <w:rFonts w:ascii="Bookman Old Style" w:hAnsi="Bookman Old Style"/>
          <w:b/>
          <w:sz w:val="24"/>
          <w:szCs w:val="24"/>
        </w:rPr>
        <w:t>,</w:t>
      </w:r>
      <w:r w:rsidR="0047237D" w:rsidRPr="00CA6A53">
        <w:rPr>
          <w:rFonts w:ascii="Bookman Old Style" w:hAnsi="Bookman Old Style" w:cs="Segoe UI"/>
          <w:sz w:val="24"/>
          <w:szCs w:val="24"/>
        </w:rPr>
        <w:t xml:space="preserve"> </w:t>
      </w:r>
      <w:r w:rsidR="0047237D" w:rsidRPr="003269BC">
        <w:rPr>
          <w:rFonts w:ascii="Bookman Old Style" w:hAnsi="Bookman Old Style" w:cs="Segoe UI"/>
          <w:sz w:val="24"/>
          <w:szCs w:val="24"/>
        </w:rPr>
        <w:t>conforme tabela a seguir:</w:t>
      </w:r>
    </w:p>
    <w:p w14:paraId="2F50595F" w14:textId="77777777" w:rsidR="0047237D" w:rsidRDefault="0047237D" w:rsidP="0047237D">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376"/>
        <w:gridCol w:w="1245"/>
        <w:gridCol w:w="1400"/>
      </w:tblGrid>
      <w:tr w:rsidR="0047237D" w14:paraId="37AA4ECB" w14:textId="77777777" w:rsidTr="00781291">
        <w:tc>
          <w:tcPr>
            <w:tcW w:w="803" w:type="dxa"/>
          </w:tcPr>
          <w:p w14:paraId="38815EBA" w14:textId="77777777" w:rsidR="0047237D" w:rsidRDefault="0047237D" w:rsidP="00781291">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61BD328" w14:textId="77777777" w:rsidR="0047237D" w:rsidRDefault="0047237D" w:rsidP="00781291">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048095ED" w14:textId="77777777" w:rsidR="0047237D" w:rsidRDefault="0047237D" w:rsidP="00781291">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54046A41" w14:textId="77777777" w:rsidR="0047237D" w:rsidRDefault="0047237D" w:rsidP="00781291">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486D328E" w14:textId="77777777" w:rsidR="0047237D" w:rsidRDefault="0047237D" w:rsidP="00781291">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20393D7E" w14:textId="77777777" w:rsidR="0047237D" w:rsidRDefault="0047237D" w:rsidP="00781291">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4EF8BE53" w14:textId="77777777" w:rsidR="0047237D" w:rsidRDefault="0047237D" w:rsidP="00781291">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47237D" w14:paraId="0BB1DA30" w14:textId="77777777" w:rsidTr="00781291">
        <w:tc>
          <w:tcPr>
            <w:tcW w:w="803" w:type="dxa"/>
          </w:tcPr>
          <w:p w14:paraId="1B9D9704" w14:textId="77777777" w:rsidR="0047237D" w:rsidRPr="003269BC" w:rsidRDefault="0047237D" w:rsidP="00781291">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80" w:type="dxa"/>
          </w:tcPr>
          <w:p w14:paraId="07B7430F" w14:textId="77777777" w:rsidR="0047237D" w:rsidRPr="003269BC" w:rsidRDefault="0047237D" w:rsidP="00781291">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797" w:type="dxa"/>
          </w:tcPr>
          <w:p w14:paraId="1C943852" w14:textId="77777777" w:rsidR="0047237D" w:rsidRPr="003269BC" w:rsidRDefault="0047237D" w:rsidP="00781291">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70" w:type="dxa"/>
          </w:tcPr>
          <w:p w14:paraId="7D415928" w14:textId="77777777" w:rsidR="0047237D" w:rsidRPr="003269BC" w:rsidRDefault="0047237D" w:rsidP="00781291">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3421" w:type="dxa"/>
          </w:tcPr>
          <w:p w14:paraId="4F065CA6" w14:textId="77777777" w:rsidR="0047237D" w:rsidRPr="003269BC" w:rsidRDefault="0047237D" w:rsidP="00781291">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XXXXXX</w:t>
            </w:r>
          </w:p>
        </w:tc>
        <w:tc>
          <w:tcPr>
            <w:tcW w:w="1246" w:type="dxa"/>
          </w:tcPr>
          <w:p w14:paraId="421D35BB" w14:textId="77777777" w:rsidR="0047237D" w:rsidRPr="003269BC" w:rsidRDefault="0047237D" w:rsidP="00781291">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r>
              <w:rPr>
                <w:rFonts w:ascii="Bookman Old Style" w:hAnsi="Bookman Old Style"/>
                <w:bCs/>
                <w:sz w:val="24"/>
                <w:szCs w:val="24"/>
              </w:rPr>
              <w:t>X</w:t>
            </w:r>
          </w:p>
        </w:tc>
        <w:tc>
          <w:tcPr>
            <w:tcW w:w="1412" w:type="dxa"/>
          </w:tcPr>
          <w:p w14:paraId="75A31036" w14:textId="77777777" w:rsidR="0047237D" w:rsidRPr="003269BC" w:rsidRDefault="0047237D" w:rsidP="00781291">
            <w:pPr>
              <w:spacing w:after="0" w:line="240" w:lineRule="auto"/>
              <w:jc w:val="center"/>
              <w:rPr>
                <w:rFonts w:ascii="Bookman Old Style" w:hAnsi="Bookman Old Style"/>
                <w:bCs/>
                <w:sz w:val="24"/>
                <w:szCs w:val="24"/>
              </w:rPr>
            </w:pPr>
            <w:r>
              <w:rPr>
                <w:rFonts w:ascii="Bookman Old Style" w:hAnsi="Bookman Old Style"/>
                <w:bCs/>
                <w:sz w:val="24"/>
                <w:szCs w:val="24"/>
              </w:rPr>
              <w:t>X</w:t>
            </w:r>
            <w:r w:rsidRPr="003269BC">
              <w:rPr>
                <w:rFonts w:ascii="Bookman Old Style" w:hAnsi="Bookman Old Style"/>
                <w:bCs/>
                <w:sz w:val="24"/>
                <w:szCs w:val="24"/>
              </w:rPr>
              <w:t>XX</w:t>
            </w:r>
          </w:p>
        </w:tc>
      </w:tr>
    </w:tbl>
    <w:p w14:paraId="410C0C93" w14:textId="77777777" w:rsidR="0047237D" w:rsidRPr="009E77E7" w:rsidRDefault="0047237D" w:rsidP="0047237D">
      <w:pPr>
        <w:spacing w:after="0" w:line="240" w:lineRule="auto"/>
        <w:jc w:val="both"/>
        <w:rPr>
          <w:rFonts w:ascii="Bookman Old Style" w:hAnsi="Bookman Old Style"/>
          <w:b/>
          <w:sz w:val="24"/>
          <w:szCs w:val="24"/>
        </w:rPr>
      </w:pPr>
    </w:p>
    <w:p w14:paraId="064B3288" w14:textId="14274E03" w:rsidR="0047237D" w:rsidRDefault="0047237D" w:rsidP="0047237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xml:space="preserve">, bem como a proposta da </w:t>
      </w:r>
      <w:r w:rsidR="004A5984">
        <w:rPr>
          <w:rFonts w:ascii="Bookman Old Style" w:hAnsi="Bookman Old Style"/>
          <w:sz w:val="24"/>
          <w:szCs w:val="24"/>
        </w:rPr>
        <w:t>empresa DETENTORA desta Ata de Registro</w:t>
      </w:r>
      <w:r>
        <w:rPr>
          <w:rFonts w:ascii="Bookman Old Style" w:hAnsi="Bookman Old Style"/>
          <w:sz w:val="24"/>
          <w:szCs w:val="24"/>
        </w:rPr>
        <w:t>,</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0DDE37B1" w14:textId="77777777" w:rsidR="0047237D" w:rsidRDefault="0047237D" w:rsidP="0047237D">
      <w:pPr>
        <w:pStyle w:val="PargrafodaLista"/>
        <w:spacing w:line="240" w:lineRule="auto"/>
        <w:ind w:left="0"/>
        <w:contextualSpacing w:val="0"/>
        <w:mirrorIndents/>
        <w:jc w:val="both"/>
        <w:rPr>
          <w:rFonts w:ascii="Bookman Old Style" w:hAnsi="Bookman Old Style"/>
          <w:b/>
          <w:sz w:val="24"/>
          <w:szCs w:val="24"/>
        </w:rPr>
      </w:pPr>
    </w:p>
    <w:p w14:paraId="210B4231" w14:textId="77777777" w:rsidR="0047237D" w:rsidRPr="006A6721" w:rsidRDefault="0047237D" w:rsidP="0047237D">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14:paraId="4B455BD1" w14:textId="165E8DB6" w:rsidR="00340298" w:rsidRPr="00335377" w:rsidRDefault="00340298" w:rsidP="00340298">
      <w:pPr>
        <w:spacing w:after="120"/>
        <w:jc w:val="both"/>
        <w:rPr>
          <w:rFonts w:ascii="Bookman Old Style" w:eastAsia="Times New Roman" w:hAnsi="Bookman Old Style"/>
          <w:iCs/>
          <w:color w:val="000000"/>
          <w:sz w:val="24"/>
          <w:szCs w:val="24"/>
          <w:lang w:eastAsia="pt-BR"/>
        </w:rPr>
      </w:pPr>
      <w:r w:rsidRPr="00340298">
        <w:rPr>
          <w:rFonts w:ascii="Bookman Old Style" w:eastAsia="Times New Roman" w:hAnsi="Bookman Old Style"/>
          <w:iCs/>
          <w:color w:val="000000"/>
          <w:sz w:val="24"/>
          <w:szCs w:val="24"/>
          <w:lang w:eastAsia="pt-BR"/>
        </w:rPr>
        <w:t>2</w:t>
      </w:r>
      <w:r w:rsidRPr="00335377">
        <w:rPr>
          <w:rFonts w:ascii="Bookman Old Style" w:eastAsia="Times New Roman" w:hAnsi="Bookman Old Style"/>
          <w:iCs/>
          <w:color w:val="000000"/>
          <w:sz w:val="24"/>
          <w:szCs w:val="24"/>
          <w:lang w:eastAsia="pt-BR"/>
        </w:rPr>
        <w:t>.1 - O prazo de aquisição dos bens será de acordo com o cronograma expedido pela secretaria solicitante, e o prazo de entrega é de até 10 (dez) dias após o envio do empenho.</w:t>
      </w:r>
    </w:p>
    <w:p w14:paraId="3EE04003" w14:textId="79F77740" w:rsidR="00340298" w:rsidRPr="00335377" w:rsidRDefault="00340298" w:rsidP="00340298">
      <w:pPr>
        <w:spacing w:after="120"/>
        <w:jc w:val="both"/>
        <w:rPr>
          <w:rFonts w:ascii="Bookman Old Style" w:eastAsia="Times New Roman" w:hAnsi="Bookman Old Style"/>
          <w:iCs/>
          <w:color w:val="000000"/>
          <w:sz w:val="24"/>
          <w:szCs w:val="24"/>
          <w:lang w:eastAsia="pt-BR"/>
        </w:rPr>
      </w:pPr>
      <w:r w:rsidRPr="00340298">
        <w:rPr>
          <w:rFonts w:ascii="Bookman Old Style" w:eastAsia="Times New Roman" w:hAnsi="Bookman Old Style"/>
          <w:iCs/>
          <w:color w:val="000000"/>
          <w:sz w:val="24"/>
          <w:szCs w:val="24"/>
          <w:lang w:eastAsia="pt-BR"/>
        </w:rPr>
        <w:t>2</w:t>
      </w:r>
      <w:r w:rsidRPr="00335377">
        <w:rPr>
          <w:rFonts w:ascii="Bookman Old Style" w:eastAsia="Times New Roman" w:hAnsi="Bookman Old Style"/>
          <w:iCs/>
          <w:color w:val="000000"/>
          <w:sz w:val="24"/>
          <w:szCs w:val="24"/>
          <w:lang w:eastAsia="pt-BR"/>
        </w:rPr>
        <w:t>.1.1 – O local de entrega será nas secretarias solicitantes, nos horários de 07:30 as 11:30 e das 13:00 as 17:00, de segunda a sexta feira.</w:t>
      </w:r>
    </w:p>
    <w:p w14:paraId="3C0479D3" w14:textId="07FC2AE6" w:rsidR="00340298" w:rsidRPr="00335377" w:rsidRDefault="00340298" w:rsidP="00340298">
      <w:pPr>
        <w:spacing w:after="120"/>
        <w:jc w:val="both"/>
        <w:rPr>
          <w:rFonts w:ascii="Bookman Old Style" w:eastAsia="Times New Roman" w:hAnsi="Bookman Old Style"/>
          <w:iCs/>
          <w:color w:val="000000"/>
          <w:sz w:val="24"/>
          <w:szCs w:val="24"/>
          <w:lang w:eastAsia="pt-BR"/>
        </w:rPr>
      </w:pPr>
      <w:r w:rsidRPr="00340298">
        <w:rPr>
          <w:rFonts w:ascii="Bookman Old Style" w:eastAsia="Times New Roman" w:hAnsi="Bookman Old Style"/>
          <w:iCs/>
          <w:color w:val="000000"/>
          <w:sz w:val="24"/>
          <w:szCs w:val="24"/>
          <w:lang w:eastAsia="pt-BR"/>
        </w:rPr>
        <w:t>2</w:t>
      </w:r>
      <w:r w:rsidRPr="00335377">
        <w:rPr>
          <w:rFonts w:ascii="Bookman Old Style" w:eastAsia="Times New Roman" w:hAnsi="Bookman Old Style"/>
          <w:iCs/>
          <w:color w:val="000000"/>
          <w:sz w:val="24"/>
          <w:szCs w:val="24"/>
          <w:lang w:eastAsia="pt-BR"/>
        </w:rPr>
        <w:t>.1.1.1 – A responsabilidade dos materiais para execução do serviço de recarga dos extintores ou custo de retirada dos cascos e a entrega destes, recarregados, será por conta da Contratada.</w:t>
      </w:r>
    </w:p>
    <w:p w14:paraId="12C2591D" w14:textId="3EFF5B32" w:rsidR="00340298" w:rsidRPr="00335377" w:rsidRDefault="00340298" w:rsidP="00340298">
      <w:pPr>
        <w:spacing w:after="120"/>
        <w:jc w:val="both"/>
        <w:rPr>
          <w:rFonts w:ascii="Bookman Old Style" w:eastAsia="Times New Roman" w:hAnsi="Bookman Old Style"/>
          <w:b/>
          <w:bCs/>
          <w:color w:val="000000"/>
          <w:sz w:val="24"/>
          <w:szCs w:val="24"/>
          <w:lang w:eastAsia="pt-BR"/>
        </w:rPr>
      </w:pPr>
      <w:r w:rsidRPr="00340298">
        <w:rPr>
          <w:rFonts w:ascii="Bookman Old Style" w:eastAsia="Times New Roman" w:hAnsi="Bookman Old Style"/>
          <w:color w:val="000000"/>
          <w:sz w:val="24"/>
          <w:szCs w:val="24"/>
          <w:lang w:eastAsia="pt-BR"/>
        </w:rPr>
        <w:lastRenderedPageBreak/>
        <w:t>2</w:t>
      </w:r>
      <w:r w:rsidRPr="00335377">
        <w:rPr>
          <w:rFonts w:ascii="Bookman Old Style" w:eastAsia="Times New Roman" w:hAnsi="Bookman Old Style"/>
          <w:color w:val="000000"/>
          <w:sz w:val="24"/>
          <w:szCs w:val="24"/>
          <w:lang w:eastAsia="pt-BR"/>
        </w:rPr>
        <w:t xml:space="preserve">.1.2 -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44E16F9F" w14:textId="55D2BE31" w:rsidR="00340298" w:rsidRPr="00335377" w:rsidRDefault="00340298" w:rsidP="00340298">
      <w:pPr>
        <w:spacing w:after="120"/>
        <w:jc w:val="both"/>
        <w:rPr>
          <w:rFonts w:ascii="Bookman Old Style" w:eastAsia="Times New Roman" w:hAnsi="Bookman Old Style"/>
          <w:bCs/>
          <w:color w:val="000000"/>
          <w:sz w:val="24"/>
          <w:szCs w:val="24"/>
          <w:lang w:eastAsia="pt-BR"/>
        </w:rPr>
      </w:pPr>
      <w:r w:rsidRPr="00340298">
        <w:rPr>
          <w:rFonts w:ascii="Bookman Old Style" w:eastAsia="Times New Roman" w:hAnsi="Bookman Old Style"/>
          <w:bCs/>
          <w:color w:val="000000"/>
          <w:sz w:val="24"/>
          <w:szCs w:val="24"/>
          <w:lang w:eastAsia="pt-BR"/>
        </w:rPr>
        <w:t>2</w:t>
      </w:r>
      <w:r w:rsidRPr="00335377">
        <w:rPr>
          <w:rFonts w:ascii="Bookman Old Style" w:eastAsia="Times New Roman" w:hAnsi="Bookman Old Style"/>
          <w:bCs/>
          <w:color w:val="000000"/>
          <w:sz w:val="24"/>
          <w:szCs w:val="24"/>
          <w:lang w:eastAsia="pt-BR"/>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1784088C" w14:textId="2EA33C0A" w:rsidR="00340298" w:rsidRPr="00335377" w:rsidRDefault="00340298" w:rsidP="00340298">
      <w:pPr>
        <w:spacing w:after="120"/>
        <w:jc w:val="both"/>
        <w:rPr>
          <w:rFonts w:ascii="Bookman Old Style" w:eastAsia="Times New Roman" w:hAnsi="Bookman Old Style"/>
          <w:bCs/>
          <w:color w:val="000000"/>
          <w:sz w:val="24"/>
          <w:szCs w:val="24"/>
          <w:lang w:eastAsia="pt-BR"/>
        </w:rPr>
      </w:pPr>
      <w:r w:rsidRPr="00340298">
        <w:rPr>
          <w:rFonts w:ascii="Bookman Old Style" w:eastAsia="Times New Roman" w:hAnsi="Bookman Old Style"/>
          <w:color w:val="000000"/>
          <w:sz w:val="24"/>
          <w:szCs w:val="24"/>
          <w:lang w:eastAsia="pt-BR"/>
        </w:rPr>
        <w:t>2</w:t>
      </w:r>
      <w:r w:rsidRPr="00335377">
        <w:rPr>
          <w:rFonts w:ascii="Bookman Old Style" w:eastAsia="Times New Roman" w:hAnsi="Bookman Old Style"/>
          <w:color w:val="000000"/>
          <w:sz w:val="24"/>
          <w:szCs w:val="24"/>
          <w:lang w:eastAsia="pt-BR"/>
        </w:rPr>
        <w:t>.3 - Os bens serão recebidos definitivamente no prazo de 10 (dez) dias, contados do recebimento provisório, após a verificação da qualidade e quantidade do material e consequente aceitação mediante termo circunstanciado.</w:t>
      </w:r>
    </w:p>
    <w:p w14:paraId="3F4897E9" w14:textId="757D2A93" w:rsidR="00340298" w:rsidRPr="00335377" w:rsidRDefault="00340298" w:rsidP="00340298">
      <w:pPr>
        <w:spacing w:after="120"/>
        <w:jc w:val="both"/>
        <w:rPr>
          <w:rFonts w:ascii="Bookman Old Style" w:eastAsia="Times New Roman" w:hAnsi="Bookman Old Style"/>
          <w:color w:val="000000"/>
          <w:sz w:val="24"/>
          <w:szCs w:val="24"/>
          <w:lang w:eastAsia="pt-BR"/>
        </w:rPr>
      </w:pPr>
      <w:r w:rsidRPr="00340298">
        <w:rPr>
          <w:rFonts w:ascii="Bookman Old Style" w:eastAsia="Times New Roman" w:hAnsi="Bookman Old Style"/>
          <w:color w:val="000000"/>
          <w:sz w:val="24"/>
          <w:szCs w:val="24"/>
          <w:lang w:eastAsia="pt-BR"/>
        </w:rPr>
        <w:t>2</w:t>
      </w:r>
      <w:r w:rsidRPr="00335377">
        <w:rPr>
          <w:rFonts w:ascii="Bookman Old Style" w:eastAsia="Times New Roman" w:hAnsi="Bookman Old Style"/>
          <w:color w:val="000000"/>
          <w:sz w:val="24"/>
          <w:szCs w:val="24"/>
          <w:lang w:eastAsia="pt-BR"/>
        </w:rPr>
        <w:t>.3.1 - Na hipótese de a verificação a que se refere o subitem anterior não ser procedida dentro do prazo fixado, reputar-se-á como realizada, consumando-se o recebimento definitivo no dia do esgotamento do prazo.</w:t>
      </w:r>
    </w:p>
    <w:p w14:paraId="5EF89032" w14:textId="23F45999" w:rsidR="00340298" w:rsidRPr="00335377" w:rsidRDefault="00340298" w:rsidP="00340298">
      <w:pPr>
        <w:spacing w:after="120"/>
        <w:jc w:val="both"/>
        <w:rPr>
          <w:rFonts w:ascii="Bookman Old Style" w:eastAsia="Times New Roman" w:hAnsi="Bookman Old Style"/>
          <w:color w:val="000000"/>
          <w:sz w:val="24"/>
          <w:szCs w:val="24"/>
          <w:lang w:eastAsia="pt-BR"/>
        </w:rPr>
      </w:pPr>
      <w:r w:rsidRPr="00340298">
        <w:rPr>
          <w:rFonts w:ascii="Bookman Old Style" w:eastAsia="Times New Roman" w:hAnsi="Bookman Old Style"/>
          <w:color w:val="000000"/>
          <w:sz w:val="24"/>
          <w:szCs w:val="24"/>
          <w:lang w:eastAsia="pt-BR"/>
        </w:rPr>
        <w:t>2</w:t>
      </w:r>
      <w:r w:rsidRPr="00335377">
        <w:rPr>
          <w:rFonts w:ascii="Bookman Old Style" w:eastAsia="Times New Roman" w:hAnsi="Bookman Old Style"/>
          <w:color w:val="000000"/>
          <w:sz w:val="24"/>
          <w:szCs w:val="24"/>
          <w:lang w:eastAsia="pt-BR"/>
        </w:rPr>
        <w:t>.4 - O recebimento provisório ou definitivo do objeto não exclui a responsabilidade da contratada pelos prejuízos resultantes da incorreta execução do contrato.</w:t>
      </w:r>
    </w:p>
    <w:p w14:paraId="7E2FEF89" w14:textId="768E368E" w:rsidR="00340298" w:rsidRPr="00335377" w:rsidRDefault="00340298" w:rsidP="00340298">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olor w:val="000000"/>
          <w:sz w:val="24"/>
          <w:szCs w:val="24"/>
          <w:lang w:eastAsia="pt-BR"/>
        </w:rPr>
        <w:t>2</w:t>
      </w:r>
      <w:r w:rsidRPr="00335377">
        <w:rPr>
          <w:rFonts w:ascii="Bookman Old Style" w:eastAsia="Times New Roman" w:hAnsi="Bookman Old Style"/>
          <w:color w:val="000000"/>
          <w:sz w:val="24"/>
          <w:szCs w:val="24"/>
          <w:lang w:eastAsia="pt-BR"/>
        </w:rPr>
        <w:t xml:space="preserve">.5 - </w:t>
      </w:r>
      <w:r w:rsidRPr="00335377">
        <w:rPr>
          <w:rFonts w:ascii="Bookman Old Style" w:eastAsia="Times New Roman" w:hAnsi="Bookman Old Style" w:cs="LiberationSerif"/>
          <w:sz w:val="24"/>
          <w:szCs w:val="24"/>
          <w:lang w:eastAsia="pt-BR"/>
        </w:rPr>
        <w:t>A empresa que participar do processo licitatório deverá atuar no ramo pertinente ao objeto da licitação.</w:t>
      </w:r>
    </w:p>
    <w:p w14:paraId="36CDD332" w14:textId="454B587B" w:rsidR="00340298" w:rsidRPr="00335377" w:rsidRDefault="00340298" w:rsidP="00340298">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s="LiberationSerif"/>
          <w:sz w:val="24"/>
          <w:szCs w:val="24"/>
          <w:lang w:eastAsia="pt-BR"/>
        </w:rPr>
        <w:t>2</w:t>
      </w:r>
      <w:r w:rsidRPr="00335377">
        <w:rPr>
          <w:rFonts w:ascii="Bookman Old Style" w:eastAsia="Times New Roman" w:hAnsi="Bookman Old Style" w:cs="LiberationSerif"/>
          <w:sz w:val="24"/>
          <w:szCs w:val="24"/>
          <w:lang w:eastAsia="pt-BR"/>
        </w:rPr>
        <w:t>.6 - Apresentar prova de capacidade técnica, mediante a apresentação de Atestado fornecido por pessoa jurídica de direito público ou privado, que comprove a execução pela empresa licitante de execução de serviços de recargas de extintores de incêndio.</w:t>
      </w:r>
    </w:p>
    <w:p w14:paraId="60EDEF02" w14:textId="0F58308D" w:rsidR="00340298" w:rsidRPr="00335377" w:rsidRDefault="00340298" w:rsidP="00340298">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s="LiberationSerif"/>
          <w:sz w:val="24"/>
          <w:szCs w:val="24"/>
          <w:lang w:eastAsia="pt-BR"/>
        </w:rPr>
        <w:t>2</w:t>
      </w:r>
      <w:r w:rsidRPr="00335377">
        <w:rPr>
          <w:rFonts w:ascii="Bookman Old Style" w:eastAsia="Times New Roman" w:hAnsi="Bookman Old Style" w:cs="LiberationSerif"/>
          <w:sz w:val="24"/>
          <w:szCs w:val="24"/>
          <w:lang w:eastAsia="pt-BR"/>
        </w:rPr>
        <w:t>.7 - O prazo máximo para execução dos serviços de recarga é de 10 dias corridos a contar da data da retirada da Unidade administrativa.</w:t>
      </w:r>
    </w:p>
    <w:p w14:paraId="77CE2179" w14:textId="7942CA28" w:rsidR="00340298" w:rsidRPr="00335377" w:rsidRDefault="00340298" w:rsidP="00340298">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s="LiberationSerif"/>
          <w:sz w:val="24"/>
          <w:szCs w:val="24"/>
          <w:lang w:eastAsia="pt-BR"/>
        </w:rPr>
        <w:t>2</w:t>
      </w:r>
      <w:r w:rsidRPr="00335377">
        <w:rPr>
          <w:rFonts w:ascii="Bookman Old Style" w:eastAsia="Times New Roman" w:hAnsi="Bookman Old Style" w:cs="LiberationSerif"/>
          <w:sz w:val="24"/>
          <w:szCs w:val="24"/>
          <w:lang w:eastAsia="pt-BR"/>
        </w:rPr>
        <w:t>.8 - Substituir em até 5 (cinco) dias a partir da data do aviso, o(s) extintor(es) que forem contatadas falhas quaisquer que impeçam seu funcionamento por defeito no processo de recarga ou tempo de garantia demonstrada no medidor de cada extintor;</w:t>
      </w:r>
    </w:p>
    <w:p w14:paraId="39E722D5" w14:textId="26C815B7" w:rsidR="00340298" w:rsidRPr="00335377" w:rsidRDefault="00340298" w:rsidP="00340298">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s="LiberationSerif"/>
          <w:sz w:val="24"/>
          <w:szCs w:val="24"/>
          <w:lang w:eastAsia="pt-BR"/>
        </w:rPr>
        <w:t>2</w:t>
      </w:r>
      <w:r w:rsidRPr="00335377">
        <w:rPr>
          <w:rFonts w:ascii="Bookman Old Style" w:eastAsia="Times New Roman" w:hAnsi="Bookman Old Style" w:cs="LiberationSerif"/>
          <w:sz w:val="24"/>
          <w:szCs w:val="24"/>
          <w:lang w:eastAsia="pt-BR"/>
        </w:rPr>
        <w:t>.9 - Garantir e Informar no rótulo a data de validade, que deverá ser de no mínimo 1 (um) ano, após a data de recarga;</w:t>
      </w:r>
    </w:p>
    <w:p w14:paraId="76C0C0E6" w14:textId="77777777" w:rsidR="0047237D" w:rsidRPr="006A6721" w:rsidRDefault="0047237D" w:rsidP="0047237D">
      <w:pPr>
        <w:spacing w:after="0" w:line="240" w:lineRule="auto"/>
        <w:contextualSpacing/>
        <w:mirrorIndents/>
        <w:jc w:val="both"/>
        <w:rPr>
          <w:rFonts w:ascii="Bookman Old Style" w:hAnsi="Bookman Old Style"/>
          <w:sz w:val="24"/>
          <w:szCs w:val="24"/>
        </w:rPr>
      </w:pPr>
    </w:p>
    <w:p w14:paraId="5BB52420"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14:paraId="150C3C12" w14:textId="16D7BC16" w:rsidR="00B4530A" w:rsidRPr="00F6543F" w:rsidRDefault="00B4530A" w:rsidP="00B4530A">
      <w:pPr>
        <w:spacing w:after="120" w:line="240" w:lineRule="auto"/>
        <w:mirrorIndents/>
        <w:jc w:val="both"/>
        <w:rPr>
          <w:rFonts w:ascii="Bookman Old Style" w:hAnsi="Bookman Old Style"/>
          <w:sz w:val="24"/>
          <w:szCs w:val="24"/>
        </w:rPr>
      </w:pPr>
      <w:r w:rsidRPr="00C4590B">
        <w:rPr>
          <w:rFonts w:ascii="Bookman Old Style" w:eastAsia="Arial" w:hAnsi="Bookman Old Style" w:cs="Arial"/>
          <w:sz w:val="24"/>
          <w:szCs w:val="24"/>
        </w:rPr>
        <w:t xml:space="preserve">Prazo de vigência da contratação </w:t>
      </w:r>
      <w:r>
        <w:rPr>
          <w:rFonts w:ascii="Bookman Old Style" w:eastAsia="Arial" w:hAnsi="Bookman Old Style" w:cs="Arial"/>
          <w:sz w:val="24"/>
          <w:szCs w:val="24"/>
        </w:rPr>
        <w:t>é de 12 meses</w:t>
      </w:r>
      <w:r w:rsidRPr="00C4590B">
        <w:rPr>
          <w:rFonts w:ascii="Bookman Old Style" w:eastAsia="Arial" w:hAnsi="Bookman Old Style" w:cs="Arial"/>
          <w:sz w:val="24"/>
          <w:szCs w:val="24"/>
        </w:rPr>
        <w:t xml:space="preserve"> contado(s) da dat</w:t>
      </w:r>
      <w:r>
        <w:rPr>
          <w:rFonts w:ascii="Bookman Old Style" w:eastAsia="Arial" w:hAnsi="Bookman Old Style" w:cs="Arial"/>
          <w:sz w:val="24"/>
          <w:szCs w:val="24"/>
        </w:rPr>
        <w:t xml:space="preserve">a de assinatura da Ata </w:t>
      </w:r>
      <w:proofErr w:type="gramStart"/>
      <w:r>
        <w:rPr>
          <w:rFonts w:ascii="Bookman Old Style" w:eastAsia="Arial" w:hAnsi="Bookman Old Style" w:cs="Arial"/>
          <w:sz w:val="24"/>
          <w:szCs w:val="24"/>
        </w:rPr>
        <w:t xml:space="preserve">na </w:t>
      </w:r>
      <w:r w:rsidRPr="00C4590B">
        <w:rPr>
          <w:rFonts w:ascii="Bookman Old Style" w:eastAsia="Arial" w:hAnsi="Bookman Old Style" w:cs="Arial"/>
          <w:sz w:val="24"/>
          <w:szCs w:val="24"/>
        </w:rPr>
        <w:t xml:space="preserve"> forma</w:t>
      </w:r>
      <w:proofErr w:type="gramEnd"/>
      <w:r w:rsidRPr="00C4590B">
        <w:rPr>
          <w:rFonts w:ascii="Bookman Old Style" w:eastAsia="Arial" w:hAnsi="Bookman Old Style" w:cs="Arial"/>
          <w:sz w:val="24"/>
          <w:szCs w:val="24"/>
        </w:rPr>
        <w:t xml:space="preserve"> do artigo 84 da Lei n.º 14.133, de 2021, sendo possível sua prorrogação.</w:t>
      </w:r>
    </w:p>
    <w:p w14:paraId="11692AD3" w14:textId="77777777" w:rsidR="00B4530A" w:rsidRPr="008A026D" w:rsidRDefault="00B4530A" w:rsidP="00B4530A">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3.1.1. </w:t>
      </w:r>
      <w:r w:rsidRPr="00C4590B">
        <w:rPr>
          <w:rFonts w:ascii="Bookman Old Style" w:eastAsia="Arial" w:hAnsi="Bookman Old Style" w:cs="Arial"/>
          <w:color w:val="000000"/>
          <w:sz w:val="24"/>
          <w:szCs w:val="24"/>
        </w:rPr>
        <w:t xml:space="preserve">Os valores estimados nesta contratação poderão ser reajustados, para mais ou menos, de acordo com </w:t>
      </w:r>
      <w:r w:rsidRPr="00C4590B">
        <w:rPr>
          <w:rFonts w:ascii="Bookman Old Style" w:eastAsia="Arial" w:hAnsi="Bookman Old Style" w:cs="Arial"/>
          <w:sz w:val="24"/>
          <w:szCs w:val="24"/>
        </w:rPr>
        <w:t xml:space="preserve">o </w:t>
      </w:r>
      <w:r w:rsidRPr="00C4590B">
        <w:rPr>
          <w:rFonts w:ascii="Bookman Old Style" w:eastAsia="Arial" w:hAnsi="Bookman Old Style" w:cs="Arial"/>
          <w:color w:val="000000"/>
          <w:sz w:val="24"/>
          <w:szCs w:val="24"/>
        </w:rPr>
        <w:t>IPCA, divulgado pelo IBGE, ou pelo índice que venha a substituí-lo, nos termos fixados em Lei.</w:t>
      </w:r>
    </w:p>
    <w:p w14:paraId="5CF55FA4" w14:textId="77777777" w:rsidR="0047237D" w:rsidRPr="006A6721" w:rsidRDefault="0047237D" w:rsidP="0047237D">
      <w:pPr>
        <w:spacing w:after="0" w:line="240" w:lineRule="auto"/>
        <w:mirrorIndents/>
        <w:jc w:val="both"/>
        <w:rPr>
          <w:rFonts w:ascii="Bookman Old Style" w:hAnsi="Bookman Old Style"/>
          <w:sz w:val="24"/>
          <w:szCs w:val="24"/>
        </w:rPr>
      </w:pPr>
    </w:p>
    <w:p w14:paraId="2C6278AD" w14:textId="4BAA2287" w:rsidR="0056393D" w:rsidRDefault="0056393D" w:rsidP="0056393D">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CLÁUSULA</w:t>
      </w:r>
      <w:r>
        <w:rPr>
          <w:rFonts w:ascii="Bookman Old Style" w:hAnsi="Bookman Old Style"/>
          <w:b/>
          <w:sz w:val="24"/>
          <w:szCs w:val="24"/>
        </w:rPr>
        <w:t xml:space="preserve"> QUARTA</w:t>
      </w:r>
      <w:r w:rsidRPr="006A6721">
        <w:rPr>
          <w:rFonts w:ascii="Bookman Old Style" w:hAnsi="Bookman Old Style"/>
          <w:b/>
          <w:sz w:val="24"/>
          <w:szCs w:val="24"/>
        </w:rPr>
        <w:t xml:space="preserve"> - DO VALOR </w:t>
      </w:r>
      <w:r>
        <w:rPr>
          <w:rFonts w:ascii="Bookman Old Style" w:hAnsi="Bookman Old Style"/>
          <w:b/>
          <w:sz w:val="24"/>
          <w:szCs w:val="24"/>
        </w:rPr>
        <w:t>REGISTRADO</w:t>
      </w:r>
    </w:p>
    <w:p w14:paraId="27B4F750" w14:textId="40C8668D" w:rsidR="0056393D" w:rsidRDefault="0056393D" w:rsidP="0056393D">
      <w:pPr>
        <w:spacing w:after="120" w:line="240" w:lineRule="auto"/>
        <w:mirrorIndents/>
        <w:jc w:val="both"/>
        <w:rPr>
          <w:rFonts w:ascii="Bookman Old Style" w:hAnsi="Bookman Old Style"/>
          <w:sz w:val="24"/>
          <w:szCs w:val="24"/>
        </w:rPr>
      </w:pPr>
      <w:r>
        <w:rPr>
          <w:rFonts w:ascii="Bookman Old Style" w:hAnsi="Bookman Old Style"/>
          <w:sz w:val="24"/>
          <w:szCs w:val="24"/>
        </w:rPr>
        <w:t>4</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R$ XXX (XXXXX).</w:t>
      </w:r>
    </w:p>
    <w:p w14:paraId="6480714E" w14:textId="6A3314CC" w:rsidR="0056393D" w:rsidRDefault="0056393D" w:rsidP="0056393D">
      <w:pPr>
        <w:spacing w:after="120" w:line="240" w:lineRule="auto"/>
        <w:mirrorIndents/>
        <w:jc w:val="both"/>
        <w:rPr>
          <w:rFonts w:ascii="Bookman Old Style" w:hAnsi="Bookman Old Style"/>
          <w:sz w:val="24"/>
          <w:szCs w:val="24"/>
        </w:rPr>
      </w:pPr>
      <w:r>
        <w:rPr>
          <w:rFonts w:ascii="Bookman Old Style" w:hAnsi="Bookman Old Style"/>
          <w:sz w:val="24"/>
          <w:szCs w:val="24"/>
        </w:rPr>
        <w:t>4.1.1. Os preços ofertados pela empresa DETENTORA da presente Ata de Registro de Preços e que serão pagos na possível aquisição dos produtos/serviços são aqueles especificados na tabela do item 1.1 desta Ata.</w:t>
      </w:r>
    </w:p>
    <w:p w14:paraId="2E87B4D9" w14:textId="70C602CA" w:rsidR="0056393D" w:rsidRDefault="0056393D" w:rsidP="0056393D">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4.2. Em cada fornecimento decorrente desta Ata, serão observadas, quanto ao preço, as cláusulas e condições constantes do Edital referente a ela.  </w:t>
      </w:r>
    </w:p>
    <w:p w14:paraId="7E675047" w14:textId="70A7DABD" w:rsidR="002C5971" w:rsidRDefault="0056393D" w:rsidP="002775B1">
      <w:pPr>
        <w:spacing w:after="0" w:line="240" w:lineRule="auto"/>
        <w:mirrorIndents/>
        <w:jc w:val="both"/>
        <w:rPr>
          <w:rFonts w:ascii="Bookman Old Style" w:hAnsi="Bookman Old Style"/>
          <w:sz w:val="24"/>
          <w:szCs w:val="24"/>
        </w:rPr>
      </w:pPr>
      <w:r>
        <w:rPr>
          <w:rFonts w:ascii="Bookman Old Style" w:hAnsi="Bookman Old Style"/>
          <w:sz w:val="24"/>
          <w:szCs w:val="24"/>
        </w:rPr>
        <w:t>4.3. Os itens deverão ser entregues de acordo com a descrição constante no anexo “A” do edital e da pro</w:t>
      </w:r>
      <w:r w:rsidR="002775B1">
        <w:rPr>
          <w:rFonts w:ascii="Bookman Old Style" w:hAnsi="Bookman Old Style"/>
          <w:sz w:val="24"/>
          <w:szCs w:val="24"/>
        </w:rPr>
        <w:t xml:space="preserve">posta comercial da DETENTORA.  </w:t>
      </w:r>
    </w:p>
    <w:p w14:paraId="01C3B271" w14:textId="77777777" w:rsidR="002775B1" w:rsidRDefault="002775B1" w:rsidP="002775B1">
      <w:pPr>
        <w:spacing w:after="0" w:line="240" w:lineRule="auto"/>
        <w:mirrorIndents/>
        <w:jc w:val="both"/>
        <w:rPr>
          <w:rFonts w:ascii="Bookman Old Style" w:hAnsi="Bookman Old Style"/>
          <w:sz w:val="24"/>
          <w:szCs w:val="24"/>
        </w:rPr>
      </w:pPr>
    </w:p>
    <w:p w14:paraId="78BAECE8"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61F8B6D" w14:textId="161EF5D8" w:rsidR="0047237D" w:rsidRPr="002775B1" w:rsidRDefault="0047237D" w:rsidP="002775B1">
      <w:pPr>
        <w:spacing w:after="0"/>
        <w:jc w:val="both"/>
        <w:rPr>
          <w:rFonts w:ascii="Bookman Old Style" w:hAnsi="Bookman Old Style"/>
          <w:sz w:val="24"/>
          <w:szCs w:val="24"/>
        </w:rPr>
      </w:pPr>
      <w:r w:rsidRPr="002775B1">
        <w:rPr>
          <w:rFonts w:ascii="Bookman Old Style" w:hAnsi="Bookman Old Style"/>
          <w:sz w:val="24"/>
          <w:szCs w:val="24"/>
        </w:rPr>
        <w:t xml:space="preserve">5.1. </w:t>
      </w:r>
      <w:r w:rsidR="002775B1" w:rsidRPr="002775B1">
        <w:rPr>
          <w:rFonts w:ascii="Bookman Old Style" w:hAnsi="Bookman Old Style"/>
          <w:sz w:val="24"/>
          <w:szCs w:val="24"/>
        </w:rPr>
        <w:t>O pagamento será em até 30 (trinta dias) após a execução do serviço/ a entrega do objeto mediante apresentação das notas fiscais, devidamente atestadas pelos servidores responsáveis pelo recebimento</w:t>
      </w:r>
      <w:r w:rsidR="002C5971" w:rsidRPr="002775B1">
        <w:rPr>
          <w:rFonts w:ascii="Bookman Old Style" w:hAnsi="Bookman Old Style"/>
          <w:sz w:val="24"/>
          <w:szCs w:val="24"/>
        </w:rPr>
        <w:t xml:space="preserve">.  </w:t>
      </w:r>
    </w:p>
    <w:p w14:paraId="733493E9" w14:textId="75153857" w:rsidR="0047237D" w:rsidRDefault="0047237D" w:rsidP="0047237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w:t>
      </w:r>
    </w:p>
    <w:p w14:paraId="072BC585" w14:textId="6ED538B4" w:rsidR="0047237D" w:rsidRPr="006A6721"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5.2.</w:t>
      </w:r>
      <w:r w:rsidR="00894B07">
        <w:rPr>
          <w:rFonts w:ascii="Bookman Old Style" w:hAnsi="Bookman Old Style"/>
          <w:sz w:val="24"/>
          <w:szCs w:val="24"/>
        </w:rPr>
        <w:t>1</w:t>
      </w:r>
      <w:r>
        <w:rPr>
          <w:rFonts w:ascii="Bookman Old Style" w:hAnsi="Bookman Old Style"/>
          <w:sz w:val="24"/>
          <w:szCs w:val="24"/>
        </w:rPr>
        <w:t xml:space="preserve">.1. </w:t>
      </w:r>
      <w:r w:rsidRPr="003B7176">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35453C02" w14:textId="5148AE6D" w:rsidR="0047237D" w:rsidRPr="00416B06" w:rsidRDefault="0047237D" w:rsidP="0047237D">
      <w:pPr>
        <w:spacing w:after="0" w:line="240" w:lineRule="auto"/>
        <w:mirrorIndents/>
        <w:jc w:val="both"/>
        <w:rPr>
          <w:rFonts w:ascii="Bookman Old Style" w:hAnsi="Bookman Old Style"/>
          <w:b/>
          <w:sz w:val="24"/>
          <w:szCs w:val="24"/>
        </w:rPr>
      </w:pPr>
      <w:r w:rsidRPr="00011AA2">
        <w:rPr>
          <w:rFonts w:ascii="Bookman Old Style" w:hAnsi="Bookman Old Style"/>
          <w:sz w:val="24"/>
          <w:szCs w:val="24"/>
        </w:rPr>
        <w:t>5.3. As despesas decorrentes do objeto deste edital correrão a cargo da dotação: (</w:t>
      </w:r>
      <w:r w:rsidRPr="00011AA2">
        <w:rPr>
          <w:rFonts w:ascii="Bookman Old Style" w:hAnsi="Bookman Old Style"/>
          <w:b/>
          <w:sz w:val="24"/>
          <w:szCs w:val="24"/>
        </w:rPr>
        <w:t>Projeto Atividade</w:t>
      </w:r>
      <w:r w:rsidR="002C5C57" w:rsidRPr="00011AA2">
        <w:rPr>
          <w:rFonts w:ascii="Bookman Old Style" w:hAnsi="Bookman Old Style"/>
          <w:b/>
          <w:sz w:val="24"/>
          <w:szCs w:val="24"/>
        </w:rPr>
        <w:t xml:space="preserve"> 2.009, 2.011, 2.013, 2.089, 2.094, 2.093, 2.019, 2.006, 2.099, 2.077, 2.005 </w:t>
      </w:r>
      <w:r w:rsidRPr="00011AA2">
        <w:rPr>
          <w:rFonts w:ascii="Bookman Old Style" w:hAnsi="Bookman Old Style"/>
          <w:b/>
          <w:sz w:val="24"/>
          <w:szCs w:val="24"/>
        </w:rPr>
        <w:t xml:space="preserve">– Elemento 3.3.90 – Despesa </w:t>
      </w:r>
      <w:r w:rsidR="002C5C57" w:rsidRPr="00011AA2">
        <w:rPr>
          <w:rFonts w:ascii="Bookman Old Style" w:hAnsi="Bookman Old Style"/>
          <w:b/>
          <w:sz w:val="24"/>
          <w:szCs w:val="24"/>
        </w:rPr>
        <w:t xml:space="preserve">63, 73, 37, 29, 32, 9, 23, 4, 81, 84, 92, 97, 48 </w:t>
      </w:r>
      <w:r w:rsidRPr="00011AA2">
        <w:rPr>
          <w:rFonts w:ascii="Bookman Old Style" w:hAnsi="Bookman Old Style"/>
          <w:b/>
          <w:sz w:val="24"/>
          <w:szCs w:val="24"/>
        </w:rPr>
        <w:t>previstas na Lei Orçamentária do Exercício de 2024.)</w:t>
      </w:r>
    </w:p>
    <w:p w14:paraId="3C1BF783" w14:textId="77777777" w:rsidR="0047237D" w:rsidRPr="006A6721" w:rsidRDefault="0047237D" w:rsidP="0047237D">
      <w:pPr>
        <w:spacing w:after="0" w:line="240" w:lineRule="auto"/>
        <w:mirrorIndents/>
        <w:jc w:val="both"/>
        <w:rPr>
          <w:rFonts w:ascii="Bookman Old Style" w:hAnsi="Bookman Old Style"/>
          <w:sz w:val="24"/>
          <w:szCs w:val="24"/>
        </w:rPr>
      </w:pPr>
      <w:bookmarkStart w:id="6" w:name="_GoBack"/>
      <w:bookmarkEnd w:id="6"/>
    </w:p>
    <w:p w14:paraId="17F32DD1"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7241938B" w14:textId="0A98766A" w:rsidR="00894B07" w:rsidRDefault="0047237D" w:rsidP="00894B07">
      <w:pPr>
        <w:pStyle w:val="PargrafodaLista"/>
        <w:tabs>
          <w:tab w:val="left" w:pos="426"/>
          <w:tab w:val="left" w:pos="709"/>
        </w:tabs>
        <w:spacing w:line="240" w:lineRule="auto"/>
        <w:ind w:left="0"/>
        <w:mirrorIndents/>
        <w:jc w:val="both"/>
        <w:rPr>
          <w:rFonts w:ascii="Bookman Old Style" w:hAnsi="Bookman Old Style"/>
          <w:sz w:val="24"/>
          <w:szCs w:val="24"/>
        </w:rPr>
      </w:pPr>
      <w:r w:rsidRPr="006A6721">
        <w:rPr>
          <w:rFonts w:ascii="Bookman Old Style" w:hAnsi="Bookman Old Style"/>
          <w:sz w:val="24"/>
          <w:szCs w:val="24"/>
        </w:rPr>
        <w:t>6.1.</w:t>
      </w:r>
      <w:r>
        <w:rPr>
          <w:rFonts w:ascii="Bookman Old Style" w:hAnsi="Bookman Old Style"/>
          <w:sz w:val="24"/>
          <w:szCs w:val="24"/>
        </w:rPr>
        <w:t xml:space="preserve"> </w:t>
      </w:r>
      <w:r w:rsidR="00585904" w:rsidRPr="00585904">
        <w:rPr>
          <w:rFonts w:ascii="Bookman Old Style" w:hAnsi="Bookman Old Style"/>
          <w:sz w:val="24"/>
          <w:szCs w:val="24"/>
        </w:rPr>
        <w:t>A contratada deverá fornecer garantia do serviço e do material de no</w:t>
      </w:r>
      <w:r w:rsidR="008F7942">
        <w:rPr>
          <w:rFonts w:ascii="Bookman Old Style" w:hAnsi="Bookman Old Style"/>
          <w:sz w:val="24"/>
          <w:szCs w:val="24"/>
        </w:rPr>
        <w:t xml:space="preserve"> mínimo 12 (doze) meses, sendo</w:t>
      </w:r>
      <w:r w:rsidR="00585904">
        <w:rPr>
          <w:rFonts w:ascii="Bookman Old Style" w:hAnsi="Bookman Old Style"/>
          <w:sz w:val="24"/>
          <w:szCs w:val="24"/>
        </w:rPr>
        <w:t xml:space="preserve"> que os p</w:t>
      </w:r>
      <w:r w:rsidR="008F7942">
        <w:rPr>
          <w:rFonts w:ascii="Bookman Old Style" w:hAnsi="Bookman Old Style"/>
          <w:sz w:val="24"/>
          <w:szCs w:val="24"/>
        </w:rPr>
        <w:t>razos</w:t>
      </w:r>
      <w:r w:rsidR="00585904" w:rsidRPr="00585904">
        <w:rPr>
          <w:rFonts w:ascii="Bookman Old Style" w:hAnsi="Bookman Old Style"/>
          <w:sz w:val="24"/>
          <w:szCs w:val="24"/>
        </w:rPr>
        <w:t xml:space="preserve"> serão contados a partir da   data de r</w:t>
      </w:r>
      <w:r w:rsidR="00585904">
        <w:rPr>
          <w:rFonts w:ascii="Bookman Old Style" w:hAnsi="Bookman Old Style"/>
          <w:sz w:val="24"/>
          <w:szCs w:val="24"/>
        </w:rPr>
        <w:t>ecebimento definitivo do objeto</w:t>
      </w:r>
      <w:r w:rsidR="00894B07" w:rsidRPr="00E26FF2">
        <w:rPr>
          <w:rFonts w:ascii="Bookman Old Style" w:hAnsi="Bookman Old Style"/>
          <w:sz w:val="24"/>
          <w:szCs w:val="24"/>
        </w:rPr>
        <w:t xml:space="preserve">. </w:t>
      </w:r>
    </w:p>
    <w:p w14:paraId="44104043" w14:textId="77777777" w:rsidR="00894B07" w:rsidRDefault="00894B07" w:rsidP="00894B07">
      <w:pPr>
        <w:pStyle w:val="PargrafodaLista"/>
        <w:tabs>
          <w:tab w:val="left" w:pos="426"/>
          <w:tab w:val="left" w:pos="709"/>
        </w:tabs>
        <w:spacing w:line="240" w:lineRule="auto"/>
        <w:ind w:left="0"/>
        <w:mirrorIndents/>
        <w:jc w:val="both"/>
        <w:rPr>
          <w:rFonts w:ascii="Bookman Old Style" w:hAnsi="Bookman Old Style"/>
          <w:b/>
          <w:sz w:val="24"/>
          <w:szCs w:val="24"/>
        </w:rPr>
      </w:pPr>
    </w:p>
    <w:p w14:paraId="116961A7" w14:textId="31E24481" w:rsidR="004863B4" w:rsidRDefault="00AB1F01" w:rsidP="004863B4">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w:t>
      </w:r>
      <w:r w:rsidR="00125E02" w:rsidRPr="006A6721">
        <w:rPr>
          <w:rFonts w:ascii="Bookman Old Style" w:hAnsi="Bookman Old Style"/>
          <w:b/>
          <w:sz w:val="24"/>
          <w:szCs w:val="24"/>
        </w:rPr>
        <w:t>SÉ</w:t>
      </w:r>
      <w:r w:rsidR="00125E02">
        <w:rPr>
          <w:rFonts w:ascii="Bookman Old Style" w:hAnsi="Bookman Old Style"/>
          <w:b/>
          <w:sz w:val="24"/>
          <w:szCs w:val="24"/>
        </w:rPr>
        <w:t>TIMA</w:t>
      </w:r>
      <w:r>
        <w:rPr>
          <w:rFonts w:ascii="Bookman Old Style" w:hAnsi="Bookman Old Style"/>
          <w:b/>
          <w:sz w:val="24"/>
          <w:szCs w:val="24"/>
        </w:rPr>
        <w:t xml:space="preserve"> – DO </w:t>
      </w:r>
      <w:r w:rsidR="004863B4" w:rsidRPr="00AC622B">
        <w:rPr>
          <w:rFonts w:ascii="Bookman Old Style" w:hAnsi="Bookman Old Style"/>
          <w:b/>
          <w:sz w:val="24"/>
          <w:szCs w:val="24"/>
        </w:rPr>
        <w:t xml:space="preserve">CANCELAMENTO DA ATA DE REGISTRO DE PREÇOS  </w:t>
      </w:r>
    </w:p>
    <w:p w14:paraId="12D3F101" w14:textId="5DBD0B0E"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F109EC">
        <w:rPr>
          <w:rFonts w:ascii="Bookman Old Style" w:hAnsi="Bookman Old Style"/>
          <w:sz w:val="24"/>
          <w:szCs w:val="24"/>
        </w:rPr>
        <w:t xml:space="preserve">.1. </w:t>
      </w:r>
      <w:r w:rsidR="004863B4" w:rsidRPr="00B05273">
        <w:rPr>
          <w:rFonts w:ascii="Bookman Old Style" w:hAnsi="Bookman Old Style"/>
          <w:sz w:val="24"/>
          <w:szCs w:val="24"/>
        </w:rPr>
        <w:tab/>
      </w:r>
      <w:r w:rsidR="004863B4" w:rsidRPr="00A5378F">
        <w:rPr>
          <w:rFonts w:ascii="Bookman Old Style" w:hAnsi="Bookman Old Style"/>
          <w:sz w:val="24"/>
          <w:szCs w:val="24"/>
        </w:rPr>
        <w:t>O registro do fornecedor será cancelado pelo gerenciador, quando o fornecedor:</w:t>
      </w:r>
    </w:p>
    <w:p w14:paraId="67D162B7" w14:textId="1BC12652"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7</w:t>
      </w:r>
      <w:r w:rsidR="004863B4" w:rsidRPr="00A5378F">
        <w:rPr>
          <w:rFonts w:ascii="Bookman Old Style" w:hAnsi="Bookman Old Style"/>
          <w:sz w:val="24"/>
          <w:szCs w:val="24"/>
        </w:rPr>
        <w:t>.1.1.</w:t>
      </w:r>
      <w:r w:rsidR="004863B4">
        <w:rPr>
          <w:rFonts w:ascii="Bookman Old Style" w:hAnsi="Bookman Old Style"/>
          <w:sz w:val="24"/>
          <w:szCs w:val="24"/>
        </w:rPr>
        <w:t xml:space="preserve"> </w:t>
      </w:r>
      <w:r w:rsidR="004863B4" w:rsidRPr="00A5378F">
        <w:rPr>
          <w:rFonts w:ascii="Bookman Old Style" w:hAnsi="Bookman Old Style"/>
          <w:sz w:val="24"/>
          <w:szCs w:val="24"/>
        </w:rPr>
        <w:t>Descumprir as condições da ata de registro de preços, sem motivo justificado;</w:t>
      </w:r>
    </w:p>
    <w:p w14:paraId="66C4FEE3" w14:textId="0C11498B"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.1.2.</w:t>
      </w:r>
      <w:r w:rsidR="004863B4">
        <w:rPr>
          <w:rFonts w:ascii="Bookman Old Style" w:hAnsi="Bookman Old Style"/>
          <w:sz w:val="24"/>
          <w:szCs w:val="24"/>
        </w:rPr>
        <w:t xml:space="preserve"> </w:t>
      </w:r>
      <w:r w:rsidR="004863B4" w:rsidRPr="00A5378F">
        <w:rPr>
          <w:rFonts w:ascii="Bookman Old Style" w:hAnsi="Bookman Old Style"/>
          <w:sz w:val="24"/>
          <w:szCs w:val="24"/>
        </w:rPr>
        <w:t>Não retirar a nota de empenho, ou instrumento equivalente, no prazo estabelecido pela Administração sem justificativa razoável;</w:t>
      </w:r>
    </w:p>
    <w:p w14:paraId="2E7346B3" w14:textId="02FE13B2"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.1.3.</w:t>
      </w:r>
      <w:r w:rsidR="004863B4">
        <w:rPr>
          <w:rFonts w:ascii="Bookman Old Style" w:hAnsi="Bookman Old Style"/>
          <w:sz w:val="24"/>
          <w:szCs w:val="24"/>
        </w:rPr>
        <w:t xml:space="preserve"> </w:t>
      </w:r>
      <w:r w:rsidR="004863B4" w:rsidRPr="00A5378F">
        <w:rPr>
          <w:rFonts w:ascii="Bookman Old Style" w:hAnsi="Bookman Old Style"/>
          <w:sz w:val="24"/>
          <w:szCs w:val="24"/>
        </w:rPr>
        <w:t>Não aceitar manter seu preço registrado, na hipótese prevista no artigo 27, § 2º, do Decreto nº 11.462, de 2023; ou</w:t>
      </w:r>
    </w:p>
    <w:p w14:paraId="176BFAA6" w14:textId="1A4581AA"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.1.4.</w:t>
      </w:r>
      <w:r w:rsidR="004863B4">
        <w:rPr>
          <w:rFonts w:ascii="Bookman Old Style" w:hAnsi="Bookman Old Style"/>
          <w:sz w:val="24"/>
          <w:szCs w:val="24"/>
        </w:rPr>
        <w:t xml:space="preserve"> </w:t>
      </w:r>
      <w:r w:rsidR="004863B4" w:rsidRPr="00A5378F">
        <w:rPr>
          <w:rFonts w:ascii="Bookman Old Style" w:hAnsi="Bookman Old Style"/>
          <w:sz w:val="24"/>
          <w:szCs w:val="24"/>
        </w:rPr>
        <w:t>Sofrer sanção prevista nos incisos III ou IV do caput do art. 156 da Lei nº 14.133, de 2021.</w:t>
      </w:r>
    </w:p>
    <w:p w14:paraId="247B7FEF" w14:textId="15DE4AA7"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.1.4.1.</w:t>
      </w:r>
      <w:r w:rsidR="004863B4">
        <w:rPr>
          <w:rFonts w:ascii="Bookman Old Style" w:hAnsi="Bookman Old Style"/>
          <w:sz w:val="24"/>
          <w:szCs w:val="24"/>
        </w:rPr>
        <w:t xml:space="preserve"> </w:t>
      </w:r>
      <w:r w:rsidR="004863B4" w:rsidRPr="00A5378F">
        <w:rPr>
          <w:rFonts w:ascii="Bookman Old Style" w:hAnsi="Bookman Old Style"/>
          <w:sz w:val="24"/>
          <w:szCs w:val="24"/>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30E7AE32" w14:textId="462AD529"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.2.</w:t>
      </w:r>
      <w:r w:rsidR="004863B4" w:rsidRPr="00A5378F">
        <w:rPr>
          <w:rFonts w:ascii="Bookman Old Style" w:hAnsi="Bookman Old Style"/>
          <w:sz w:val="24"/>
          <w:szCs w:val="24"/>
        </w:rPr>
        <w:tab/>
        <w:t xml:space="preserve"> O cancelamento de registros nas hipóteses previstas no item </w:t>
      </w:r>
      <w:r w:rsidR="004863B4">
        <w:rPr>
          <w:rFonts w:ascii="Bookman Old Style" w:hAnsi="Bookman Old Style"/>
          <w:sz w:val="24"/>
          <w:szCs w:val="24"/>
        </w:rPr>
        <w:t>15</w:t>
      </w:r>
      <w:r w:rsidR="004863B4" w:rsidRPr="00A5378F">
        <w:rPr>
          <w:rFonts w:ascii="Bookman Old Style" w:hAnsi="Bookman Old Style"/>
          <w:sz w:val="24"/>
          <w:szCs w:val="24"/>
        </w:rPr>
        <w:t>.1 será formalizado por despacho do órgão ou da entidade gerenciadora, garantidos os princípios do contraditório e da ampla defesa.</w:t>
      </w:r>
    </w:p>
    <w:p w14:paraId="43127ABF" w14:textId="63543DC4"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.3.</w:t>
      </w:r>
      <w:r w:rsidR="004863B4"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36FBCF46" w14:textId="27878BBF"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.4.</w:t>
      </w:r>
      <w:r w:rsidR="004863B4"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754B7AC1" w14:textId="6666A188"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.4.1.</w:t>
      </w:r>
      <w:r w:rsidR="004863B4">
        <w:rPr>
          <w:rFonts w:ascii="Bookman Old Style" w:hAnsi="Bookman Old Style"/>
          <w:sz w:val="24"/>
          <w:szCs w:val="24"/>
        </w:rPr>
        <w:t xml:space="preserve"> </w:t>
      </w:r>
      <w:r w:rsidR="004863B4" w:rsidRPr="00A5378F">
        <w:rPr>
          <w:rFonts w:ascii="Bookman Old Style" w:hAnsi="Bookman Old Style"/>
          <w:sz w:val="24"/>
          <w:szCs w:val="24"/>
        </w:rPr>
        <w:t>Por razão de interesse público;</w:t>
      </w:r>
    </w:p>
    <w:p w14:paraId="6BB14582" w14:textId="49B767D1" w:rsidR="004863B4" w:rsidRPr="00A5378F"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.4.2.</w:t>
      </w:r>
      <w:r w:rsidR="004863B4">
        <w:rPr>
          <w:rFonts w:ascii="Bookman Old Style" w:hAnsi="Bookman Old Style"/>
          <w:sz w:val="24"/>
          <w:szCs w:val="24"/>
        </w:rPr>
        <w:t xml:space="preserve"> </w:t>
      </w:r>
      <w:r w:rsidR="004863B4" w:rsidRPr="00A5378F">
        <w:rPr>
          <w:rFonts w:ascii="Bookman Old Style" w:hAnsi="Bookman Old Style"/>
          <w:sz w:val="24"/>
          <w:szCs w:val="24"/>
        </w:rPr>
        <w:t>A pedido do fornecedor, decorrente de caso fortuito ou força maior; ou</w:t>
      </w:r>
    </w:p>
    <w:p w14:paraId="07106C3A" w14:textId="2D5E1CD0" w:rsidR="0047237D" w:rsidRDefault="00AB1F01" w:rsidP="00AB1F01">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004863B4" w:rsidRPr="00A5378F">
        <w:rPr>
          <w:rFonts w:ascii="Bookman Old Style" w:hAnsi="Bookman Old Style"/>
          <w:sz w:val="24"/>
          <w:szCs w:val="24"/>
        </w:rPr>
        <w:t>.4.3.</w:t>
      </w:r>
      <w:r w:rsidR="004863B4">
        <w:rPr>
          <w:rFonts w:ascii="Bookman Old Style" w:hAnsi="Bookman Old Style"/>
          <w:sz w:val="24"/>
          <w:szCs w:val="24"/>
        </w:rPr>
        <w:t xml:space="preserve"> </w:t>
      </w:r>
      <w:r w:rsidR="004863B4"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r>
        <w:rPr>
          <w:rFonts w:ascii="Bookman Old Style" w:hAnsi="Bookman Old Style"/>
          <w:sz w:val="24"/>
          <w:szCs w:val="24"/>
        </w:rPr>
        <w:t>.</w:t>
      </w:r>
    </w:p>
    <w:p w14:paraId="0E842976" w14:textId="77777777" w:rsidR="00AB1F01" w:rsidRPr="006A6721" w:rsidRDefault="00AB1F01" w:rsidP="004863B4">
      <w:pPr>
        <w:spacing w:after="0" w:line="240" w:lineRule="auto"/>
        <w:mirrorIndents/>
        <w:jc w:val="both"/>
        <w:rPr>
          <w:rFonts w:ascii="Bookman Old Style" w:hAnsi="Bookman Old Style"/>
          <w:sz w:val="24"/>
          <w:szCs w:val="24"/>
        </w:rPr>
      </w:pPr>
    </w:p>
    <w:p w14:paraId="1C14A0B3"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4A5566A5" w14:textId="77777777" w:rsidR="003A6498" w:rsidRPr="00F26238" w:rsidRDefault="003A6498" w:rsidP="003A649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494FA6E0" w14:textId="77777777" w:rsidR="003A6498" w:rsidRPr="00F26238" w:rsidRDefault="003A6498" w:rsidP="003A6498">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0FC1BE8A" w14:textId="77777777" w:rsidR="003A6498" w:rsidRPr="00F26238" w:rsidRDefault="003A6498" w:rsidP="003A6498">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6775F48" w14:textId="4EEB103B" w:rsidR="003A6498" w:rsidRDefault="003A6498" w:rsidP="003A6498">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III - na hipótese de previsão no edital ou no aviso de </w:t>
      </w:r>
      <w:r w:rsidR="00696638">
        <w:rPr>
          <w:rFonts w:ascii="Bookman Old Style" w:hAnsi="Bookman Old Style"/>
          <w:sz w:val="24"/>
          <w:szCs w:val="24"/>
        </w:rPr>
        <w:t xml:space="preserve">DISPENSA ELETRÔNICA </w:t>
      </w:r>
      <w:r w:rsidRPr="00F26238">
        <w:rPr>
          <w:rFonts w:ascii="Bookman Old Style" w:hAnsi="Bookman Old Style"/>
          <w:sz w:val="24"/>
          <w:szCs w:val="24"/>
        </w:rPr>
        <w:t>de cláusula de reajustamento ou repactuação sobre os preços registrados</w:t>
      </w:r>
      <w:r>
        <w:rPr>
          <w:rFonts w:ascii="Bookman Old Style" w:hAnsi="Bookman Old Style"/>
          <w:sz w:val="24"/>
          <w:szCs w:val="24"/>
        </w:rPr>
        <w:t>.</w:t>
      </w:r>
    </w:p>
    <w:p w14:paraId="1A0963AA" w14:textId="77777777" w:rsidR="003A6498" w:rsidRPr="003A6498" w:rsidRDefault="003A6498" w:rsidP="003A6498">
      <w:pPr>
        <w:spacing w:after="120" w:line="240" w:lineRule="auto"/>
        <w:mirrorIndents/>
        <w:jc w:val="both"/>
        <w:rPr>
          <w:rFonts w:ascii="Bookman Old Style" w:hAnsi="Bookman Old Style"/>
          <w:sz w:val="24"/>
          <w:szCs w:val="24"/>
        </w:rPr>
      </w:pPr>
    </w:p>
    <w:p w14:paraId="35DE8FF8" w14:textId="7BBAA69A" w:rsidR="00E81784" w:rsidRPr="00E81784" w:rsidRDefault="0047237D" w:rsidP="00E81784">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3645F55C" w14:textId="2006491F"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.1 - São obrigações da Contratante:</w:t>
      </w:r>
    </w:p>
    <w:p w14:paraId="34E2A337" w14:textId="447CC045"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lastRenderedPageBreak/>
        <w:t>9</w:t>
      </w:r>
      <w:r w:rsidRPr="00E26FF2">
        <w:rPr>
          <w:rFonts w:ascii="Bookman Old Style" w:hAnsi="Bookman Old Style"/>
          <w:sz w:val="24"/>
          <w:szCs w:val="24"/>
        </w:rPr>
        <w:t>.1.1 - Receber o objeto no prazo e condições estabelecidas no Edital e seus anexos;</w:t>
      </w:r>
    </w:p>
    <w:p w14:paraId="759C31D2" w14:textId="043ADCC6"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04303204" w14:textId="30517A07"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47FB6625" w14:textId="184EE7B4"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.1.4 - Acompanhar e fiscalizar o cumprimento das obrigações da Contratada, através de comissão/servidor especialmente designado;</w:t>
      </w:r>
    </w:p>
    <w:p w14:paraId="128A771B" w14:textId="0ECB6CB9"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.1.5 - Efetuar o pagamento à Contratada</w:t>
      </w:r>
      <w:r w:rsidRPr="00E26FF2">
        <w:rPr>
          <w:rFonts w:ascii="Bookman Old Style" w:hAnsi="Bookman Old Style"/>
          <w:b/>
          <w:sz w:val="24"/>
          <w:szCs w:val="24"/>
        </w:rPr>
        <w:t xml:space="preserve"> </w:t>
      </w:r>
      <w:r w:rsidRPr="00E26FF2">
        <w:rPr>
          <w:rFonts w:ascii="Bookman Old Style" w:hAnsi="Bookman Old Style"/>
          <w:sz w:val="24"/>
          <w:szCs w:val="24"/>
        </w:rPr>
        <w:t>no valor correspondente ao fornecimento do objeto, no prazo e forma estabelecidos no Edital e seus anexos;</w:t>
      </w:r>
    </w:p>
    <w:p w14:paraId="6507FC3B" w14:textId="5CB34C51"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97DB658" w14:textId="2AC856C4" w:rsidR="00E81784" w:rsidRPr="00E26FF2" w:rsidRDefault="00E81784" w:rsidP="00E81784">
      <w:pPr>
        <w:spacing w:after="120"/>
        <w:ind w:right="-15"/>
        <w:contextualSpacing/>
        <w:jc w:val="both"/>
        <w:rPr>
          <w:rFonts w:ascii="Bookman Old Style" w:hAnsi="Bookman Old Style"/>
          <w:b/>
          <w:color w:val="000000"/>
          <w:sz w:val="24"/>
          <w:szCs w:val="24"/>
        </w:rPr>
      </w:pPr>
      <w:r w:rsidRPr="00E26FF2">
        <w:rPr>
          <w:rFonts w:ascii="Bookman Old Style" w:hAnsi="Bookman Old Style"/>
          <w:b/>
          <w:sz w:val="24"/>
          <w:szCs w:val="24"/>
        </w:rPr>
        <w:t xml:space="preserve">Obrigações Da Contratada </w:t>
      </w:r>
    </w:p>
    <w:p w14:paraId="16C94C60" w14:textId="092ECCE2" w:rsidR="00E81784" w:rsidRPr="00E26FF2" w:rsidRDefault="00E81784" w:rsidP="00E81784">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2</w:t>
      </w:r>
      <w:r w:rsidRPr="00E26FF2">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e, ainda:</w:t>
      </w:r>
    </w:p>
    <w:p w14:paraId="4383C2C3" w14:textId="5D0F3D13" w:rsidR="00E81784" w:rsidRPr="00E26FF2" w:rsidRDefault="00E81784" w:rsidP="00E81784">
      <w:pPr>
        <w:spacing w:before="120" w:after="120"/>
        <w:contextualSpacing/>
        <w:jc w:val="both"/>
        <w:rPr>
          <w:rFonts w:ascii="Bookman Old Style" w:hAnsi="Bookman Old Style"/>
          <w:i/>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2</w:t>
      </w:r>
      <w:r w:rsidRPr="00E26FF2">
        <w:rPr>
          <w:rFonts w:ascii="Bookman Old Style" w:hAnsi="Bookman Old Style"/>
          <w:sz w:val="24"/>
          <w:szCs w:val="24"/>
        </w:rPr>
        <w:t xml:space="preserve">.1 - Efetuar a entrega do objeto em perfeitas condições, conforme especificações, prazo e local constantes no Edital e seus anexos, acompanhado da respectiva nota fiscal, na qual constarão as indicações referentes a: </w:t>
      </w:r>
      <w:r w:rsidRPr="00E26FF2">
        <w:rPr>
          <w:rFonts w:ascii="Bookman Old Style" w:hAnsi="Bookman Old Style"/>
          <w:i/>
          <w:sz w:val="24"/>
          <w:szCs w:val="24"/>
        </w:rPr>
        <w:t>marca, fabricante, modelo, procedência e prazo de garantia ou validade;</w:t>
      </w:r>
    </w:p>
    <w:p w14:paraId="30D37C0C" w14:textId="45575865"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3</w:t>
      </w:r>
      <w:r w:rsidRPr="00E26FF2">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3C4A9D98" w14:textId="3A8FAE00"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.3</w:t>
      </w:r>
      <w:r>
        <w:rPr>
          <w:rFonts w:ascii="Bookman Old Style" w:hAnsi="Bookman Old Style"/>
          <w:sz w:val="24"/>
          <w:szCs w:val="24"/>
        </w:rPr>
        <w:t>.1</w:t>
      </w:r>
      <w:r w:rsidRPr="00E26FF2">
        <w:rPr>
          <w:rFonts w:ascii="Bookman Old Style" w:hAnsi="Bookman Old Style"/>
          <w:sz w:val="24"/>
          <w:szCs w:val="24"/>
        </w:rPr>
        <w:t xml:space="preserve"> - Substituir, reparar ou corrigir, às suas expensas, no prazo fixado neste Termo de Referência, o objeto com avarias ou defeitos;</w:t>
      </w:r>
    </w:p>
    <w:p w14:paraId="158CA3C4" w14:textId="34CF99BF"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.4 - Comunicar à Contratante, no prazo mínimo de 2 (dois) dias que antecede a data da entrega, os motivos que impossibilitem o cumprimento do prazo previsto, com a devida comprovação;</w:t>
      </w:r>
    </w:p>
    <w:p w14:paraId="4F735DFC" w14:textId="035B5562"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.5 - Manter, durante toda a execução do contrato, em compatibilidade com as obrigações assumidas, todas as condições de habilitação e qualificação exigidas na licitação;</w:t>
      </w:r>
    </w:p>
    <w:p w14:paraId="17E966D7" w14:textId="014AF802" w:rsidR="00E81784" w:rsidRPr="00E26FF2" w:rsidRDefault="00E81784" w:rsidP="00E81784">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.6- Indicar preposto para representá-la durante a execução do contrato.</w:t>
      </w:r>
    </w:p>
    <w:p w14:paraId="39AB088D" w14:textId="77777777" w:rsidR="0047237D" w:rsidRPr="006A6721" w:rsidRDefault="0047237D" w:rsidP="0047237D">
      <w:pPr>
        <w:spacing w:after="0" w:line="240" w:lineRule="auto"/>
        <w:mirrorIndents/>
        <w:jc w:val="both"/>
        <w:rPr>
          <w:rFonts w:ascii="Bookman Old Style" w:hAnsi="Bookman Old Style"/>
          <w:sz w:val="24"/>
          <w:szCs w:val="24"/>
        </w:rPr>
      </w:pPr>
    </w:p>
    <w:p w14:paraId="5AABC74A" w14:textId="77777777" w:rsidR="00E81784" w:rsidRDefault="0047237D" w:rsidP="00E81784">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w:t>
      </w:r>
      <w:r w:rsidR="00E81784" w:rsidRPr="006A6721">
        <w:rPr>
          <w:rFonts w:ascii="Bookman Old Style" w:hAnsi="Bookman Old Style"/>
          <w:b/>
          <w:sz w:val="24"/>
          <w:szCs w:val="24"/>
        </w:rPr>
        <w:t xml:space="preserve">DA PUBLICAÇÃO </w:t>
      </w:r>
      <w:r w:rsidR="00E81784">
        <w:rPr>
          <w:rFonts w:ascii="Bookman Old Style" w:hAnsi="Bookman Old Style"/>
          <w:b/>
          <w:sz w:val="24"/>
          <w:szCs w:val="24"/>
        </w:rPr>
        <w:t>DA ATA</w:t>
      </w:r>
      <w:r w:rsidR="00E81784" w:rsidRPr="006A6721">
        <w:rPr>
          <w:rFonts w:ascii="Bookman Old Style" w:hAnsi="Bookman Old Style"/>
          <w:b/>
          <w:sz w:val="24"/>
          <w:szCs w:val="24"/>
        </w:rPr>
        <w:t xml:space="preserve"> </w:t>
      </w:r>
      <w:r w:rsidR="00E81784" w:rsidRPr="006A6721">
        <w:rPr>
          <w:rFonts w:ascii="Bookman Old Style" w:hAnsi="Bookman Old Style"/>
          <w:sz w:val="24"/>
          <w:szCs w:val="24"/>
        </w:rPr>
        <w:t xml:space="preserve"> </w:t>
      </w:r>
    </w:p>
    <w:p w14:paraId="0B0936DB" w14:textId="77777777" w:rsidR="00E81784" w:rsidRDefault="00E81784" w:rsidP="00E81784">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37B4E23D" w14:textId="1C5DEF23" w:rsidR="0047237D" w:rsidRPr="006A6721" w:rsidRDefault="0047237D" w:rsidP="00E81784">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1580EC9" w14:textId="77777777" w:rsidR="0047237D" w:rsidRPr="006A6721" w:rsidRDefault="0047237D" w:rsidP="0047237D">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11.1. O presente termo não poderá ser objeto de cessão ou transferência, no todo ou em parte.  </w:t>
      </w:r>
    </w:p>
    <w:p w14:paraId="1A3BF995"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09E28453" w14:textId="77777777" w:rsidR="0047237D" w:rsidRPr="006A6721" w:rsidRDefault="0047237D" w:rsidP="0047237D">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51FB2AA9" w14:textId="77777777" w:rsidR="0047237D" w:rsidRPr="006A6721" w:rsidRDefault="0047237D" w:rsidP="0047237D">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2BA06C50"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44680783"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65F50D3F"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050A0FDE"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6E0F734A"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61C6CE33"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14:paraId="22E15F28" w14:textId="1DAC3470"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ou a execução do contrato;</w:t>
      </w:r>
    </w:p>
    <w:p w14:paraId="3B0C5933" w14:textId="11AFC714"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ou praticar ato fraudulento na execução do contrato;</w:t>
      </w:r>
    </w:p>
    <w:p w14:paraId="63C6C0EF" w14:textId="77777777" w:rsidR="0047237D" w:rsidRPr="006A6721" w:rsidRDefault="0047237D" w:rsidP="0047237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5AE46EA2" w14:textId="77777777" w:rsidR="0047237D" w:rsidRPr="006A6721" w:rsidRDefault="0047237D" w:rsidP="0047237D">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08752694" w14:textId="77777777" w:rsidR="0047237D" w:rsidRPr="006A6721" w:rsidRDefault="0047237D" w:rsidP="0047237D">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1155BA8F" w14:textId="77777777" w:rsidR="0047237D" w:rsidRPr="006A6721" w:rsidRDefault="0047237D" w:rsidP="0047237D">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20E2BBAB" w14:textId="77777777" w:rsidR="0047237D" w:rsidRPr="006A6721" w:rsidRDefault="0047237D" w:rsidP="0047237D">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3546600B" w14:textId="77777777" w:rsidR="0047237D" w:rsidRPr="006A6721" w:rsidRDefault="0047237D" w:rsidP="0047237D">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14:paraId="67DF666D" w14:textId="77777777" w:rsidR="0047237D" w:rsidRPr="006A6721" w:rsidRDefault="0047237D" w:rsidP="0047237D">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00695B0A" w14:textId="77777777" w:rsidR="0047237D" w:rsidRPr="006A6721" w:rsidRDefault="0047237D" w:rsidP="0047237D">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64D63046" w14:textId="77777777" w:rsidR="0047237D" w:rsidRPr="006A6721" w:rsidRDefault="0047237D" w:rsidP="0047237D">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w:t>
      </w:r>
      <w:r w:rsidRPr="006A6721">
        <w:rPr>
          <w:rFonts w:ascii="Bookman Old Style" w:hAnsi="Bookman Old Style"/>
          <w:color w:val="000000"/>
          <w:sz w:val="24"/>
          <w:szCs w:val="24"/>
        </w:rPr>
        <w:lastRenderedPageBreak/>
        <w:t>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0806DCA1"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A4ABD45" w14:textId="77777777" w:rsidR="0047237D"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2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704BBD0E"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24A0BCBF"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4575AC33"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4E5BFEF0"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3A5011EF"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2CCCC203"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463BABCE"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7A3AD8F2" w14:textId="77777777" w:rsidR="0047237D" w:rsidRPr="006A6721" w:rsidRDefault="0047237D" w:rsidP="0047237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3EA1B752" w14:textId="77777777" w:rsidR="0047237D" w:rsidRDefault="0047237D" w:rsidP="0047237D">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5D02A4EC" w14:textId="77777777" w:rsidR="0047237D" w:rsidRPr="006A6721" w:rsidRDefault="0047237D" w:rsidP="0047237D">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497DCD4C" w14:textId="77777777" w:rsidR="0047237D" w:rsidRPr="006A6721" w:rsidRDefault="0047237D" w:rsidP="0047237D">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6" w:anchor="art163">
        <w:r w:rsidRPr="006A6721">
          <w:rPr>
            <w:rFonts w:ascii="Bookman Old Style" w:hAnsi="Bookman Old Style"/>
            <w:color w:val="0563C1"/>
            <w:sz w:val="24"/>
            <w:szCs w:val="24"/>
            <w:u w:val="single"/>
          </w:rPr>
          <w:t>art. 163 da Lei nº 14.133, de 2021.</w:t>
        </w:r>
      </w:hyperlink>
    </w:p>
    <w:p w14:paraId="7A39B519" w14:textId="77777777" w:rsidR="0047237D" w:rsidRPr="006A6721" w:rsidRDefault="0047237D" w:rsidP="0047237D">
      <w:pPr>
        <w:spacing w:before="120" w:after="120" w:line="240" w:lineRule="auto"/>
        <w:contextualSpacing/>
        <w:jc w:val="both"/>
        <w:rPr>
          <w:rFonts w:ascii="Bookman Old Style" w:hAnsi="Bookman Old Style"/>
          <w:sz w:val="24"/>
          <w:szCs w:val="24"/>
        </w:rPr>
      </w:pPr>
    </w:p>
    <w:p w14:paraId="12E56DC8"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06B14224" w14:textId="77777777" w:rsidR="0047237D" w:rsidRDefault="0047237D" w:rsidP="0047237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14:paraId="59430032" w14:textId="77777777" w:rsidR="0047237D" w:rsidRPr="006A6721" w:rsidRDefault="0047237D" w:rsidP="0047237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A6B62F0"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04BF9D28" w14:textId="77777777"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45FCC6B2" w14:textId="77777777"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D5F793A" w14:textId="48D67054"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5608CB">
        <w:rPr>
          <w:rFonts w:ascii="Bookman Old Style" w:hAnsi="Bookman Old Style"/>
          <w:color w:val="000000"/>
          <w:sz w:val="24"/>
          <w:szCs w:val="24"/>
        </w:rPr>
        <w:t>A execução do contrato ser</w:t>
      </w:r>
      <w:r>
        <w:rPr>
          <w:rFonts w:ascii="Bookman Old Style" w:hAnsi="Bookman Old Style"/>
          <w:color w:val="000000"/>
          <w:sz w:val="24"/>
          <w:szCs w:val="24"/>
        </w:rPr>
        <w:t>á acompanhada e fiscalizada</w:t>
      </w:r>
      <w:r w:rsidR="00C81546">
        <w:rPr>
          <w:rFonts w:ascii="Bookman Old Style" w:hAnsi="Bookman Old Style"/>
          <w:color w:val="000000"/>
          <w:sz w:val="24"/>
          <w:szCs w:val="24"/>
        </w:rPr>
        <w:t xml:space="preserve"> por: </w:t>
      </w:r>
      <w:proofErr w:type="spellStart"/>
      <w:r w:rsidR="0023785E" w:rsidRPr="00335377">
        <w:rPr>
          <w:rFonts w:ascii="Bookman Old Style" w:eastAsia="Times New Roman" w:hAnsi="Bookman Old Style"/>
          <w:b/>
          <w:color w:val="000000"/>
          <w:sz w:val="24"/>
          <w:szCs w:val="24"/>
          <w:lang w:eastAsia="pt-BR"/>
        </w:rPr>
        <w:t>Francismar</w:t>
      </w:r>
      <w:proofErr w:type="spellEnd"/>
      <w:r w:rsidR="0023785E" w:rsidRPr="00335377">
        <w:rPr>
          <w:rFonts w:ascii="Bookman Old Style" w:eastAsia="Times New Roman" w:hAnsi="Bookman Old Style"/>
          <w:b/>
          <w:color w:val="000000"/>
          <w:sz w:val="24"/>
          <w:szCs w:val="24"/>
          <w:lang w:eastAsia="pt-BR"/>
        </w:rPr>
        <w:t xml:space="preserve"> Martins, Ana Eliza Tauchert, Gilberto Figueiró Pedroso, </w:t>
      </w:r>
      <w:proofErr w:type="spellStart"/>
      <w:r w:rsidR="0023785E" w:rsidRPr="00335377">
        <w:rPr>
          <w:rFonts w:ascii="Bookman Old Style" w:eastAsia="Times New Roman" w:hAnsi="Bookman Old Style"/>
          <w:b/>
          <w:color w:val="000000"/>
          <w:sz w:val="24"/>
          <w:szCs w:val="24"/>
          <w:lang w:eastAsia="pt-BR"/>
        </w:rPr>
        <w:t>Claucimar</w:t>
      </w:r>
      <w:proofErr w:type="spellEnd"/>
      <w:r w:rsidR="0023785E" w:rsidRPr="00335377">
        <w:rPr>
          <w:rFonts w:ascii="Bookman Old Style" w:eastAsia="Times New Roman" w:hAnsi="Bookman Old Style"/>
          <w:b/>
          <w:color w:val="000000"/>
          <w:sz w:val="24"/>
          <w:szCs w:val="24"/>
          <w:lang w:eastAsia="pt-BR"/>
        </w:rPr>
        <w:t xml:space="preserve"> Mateus </w:t>
      </w:r>
      <w:proofErr w:type="spellStart"/>
      <w:r w:rsidR="0023785E" w:rsidRPr="00335377">
        <w:rPr>
          <w:rFonts w:ascii="Bookman Old Style" w:eastAsia="Times New Roman" w:hAnsi="Bookman Old Style"/>
          <w:b/>
          <w:color w:val="000000"/>
          <w:sz w:val="24"/>
          <w:szCs w:val="24"/>
          <w:lang w:eastAsia="pt-BR"/>
        </w:rPr>
        <w:t>Obetzne</w:t>
      </w:r>
      <w:proofErr w:type="spellEnd"/>
      <w:r w:rsidR="0023785E" w:rsidRPr="00335377">
        <w:rPr>
          <w:rFonts w:ascii="Bookman Old Style" w:eastAsia="Times New Roman" w:hAnsi="Bookman Old Style"/>
          <w:b/>
          <w:color w:val="000000"/>
          <w:sz w:val="24"/>
          <w:szCs w:val="24"/>
          <w:lang w:eastAsia="pt-BR"/>
        </w:rPr>
        <w:t>, Flavia Cortes Garcia, Caroline Horn e Valdir Perin</w:t>
      </w:r>
      <w:r w:rsidRPr="005608CB">
        <w:rPr>
          <w:rFonts w:ascii="Bookman Old Style" w:hAnsi="Bookman Old Style"/>
          <w:color w:val="000000"/>
          <w:sz w:val="24"/>
          <w:szCs w:val="24"/>
        </w:rPr>
        <w:t>, que atuar</w:t>
      </w:r>
      <w:r w:rsidR="008D615E">
        <w:rPr>
          <w:rFonts w:ascii="Bookman Old Style" w:hAnsi="Bookman Old Style"/>
          <w:color w:val="000000"/>
          <w:sz w:val="24"/>
          <w:szCs w:val="24"/>
        </w:rPr>
        <w:t>ão</w:t>
      </w:r>
      <w:r w:rsidRPr="005608CB">
        <w:rPr>
          <w:rFonts w:ascii="Bookman Old Style" w:hAnsi="Bookman Old Style"/>
          <w:color w:val="000000"/>
          <w:sz w:val="24"/>
          <w:szCs w:val="24"/>
        </w:rPr>
        <w:t xml:space="preserve"> como representante</w:t>
      </w:r>
      <w:r w:rsidR="008D615E">
        <w:rPr>
          <w:rFonts w:ascii="Bookman Old Style" w:hAnsi="Bookman Old Style"/>
          <w:color w:val="000000"/>
          <w:sz w:val="24"/>
          <w:szCs w:val="24"/>
        </w:rPr>
        <w:t>s</w:t>
      </w:r>
      <w:r w:rsidRPr="005608CB">
        <w:rPr>
          <w:rFonts w:ascii="Bookman Old Style" w:hAnsi="Bookman Old Style"/>
          <w:color w:val="000000"/>
          <w:sz w:val="24"/>
          <w:szCs w:val="24"/>
        </w:rPr>
        <w:t xml:space="preserve"> instituciona</w:t>
      </w:r>
      <w:r w:rsidR="008D615E">
        <w:rPr>
          <w:rFonts w:ascii="Bookman Old Style" w:hAnsi="Bookman Old Style"/>
          <w:color w:val="000000"/>
          <w:sz w:val="24"/>
          <w:szCs w:val="24"/>
        </w:rPr>
        <w:t>is</w:t>
      </w:r>
      <w:r w:rsidR="0023785E">
        <w:rPr>
          <w:rFonts w:ascii="Bookman Old Style" w:hAnsi="Bookman Old Style"/>
          <w:color w:val="000000"/>
          <w:sz w:val="24"/>
          <w:szCs w:val="24"/>
        </w:rPr>
        <w:t xml:space="preserve"> e o gestor do contrato</w:t>
      </w:r>
      <w:r w:rsidRPr="005608CB">
        <w:rPr>
          <w:rFonts w:ascii="Bookman Old Style" w:hAnsi="Bookman Old Style"/>
          <w:color w:val="000000"/>
          <w:sz w:val="24"/>
          <w:szCs w:val="24"/>
        </w:rPr>
        <w:t xml:space="preserve"> será a servidora Angelita Gabriel</w:t>
      </w:r>
      <w:r>
        <w:rPr>
          <w:rFonts w:ascii="Bookman Old Style" w:hAnsi="Bookman Old Style"/>
          <w:sz w:val="24"/>
          <w:szCs w:val="24"/>
        </w:rPr>
        <w:t xml:space="preserve"> </w:t>
      </w:r>
    </w:p>
    <w:p w14:paraId="22BA6264" w14:textId="77777777"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14.2.1. O recebimento provisório do objeto ficará a cargo do fiscal do contrato e o recebimento definitivo do objeto, do gestor do contrato ou da comissão designada pela autoridade competente.</w:t>
      </w:r>
    </w:p>
    <w:p w14:paraId="635D5245" w14:textId="77777777"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14.3.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0E2A06E6" w14:textId="77777777"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14.3.1. Os fiscais de contratos poderão ser assistidos e subsidiados por terceiros contratados pela administração, observado o disposto no art. 117 da lei 14.133/21.</w:t>
      </w:r>
    </w:p>
    <w:p w14:paraId="7D575342" w14:textId="77777777"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14.3.2. A contratação de terceiros não eximirá o fiscal do contrato da responsabilidade, nos limites das informações recebidas do terceiro contratado.</w:t>
      </w:r>
    </w:p>
    <w:p w14:paraId="1A22038A" w14:textId="77777777" w:rsidR="0047237D" w:rsidRDefault="0047237D" w:rsidP="0047237D">
      <w:pPr>
        <w:spacing w:after="0" w:line="240" w:lineRule="auto"/>
        <w:mirrorIndents/>
        <w:jc w:val="both"/>
        <w:rPr>
          <w:rFonts w:ascii="Bookman Old Style" w:hAnsi="Bookman Old Style"/>
          <w:sz w:val="24"/>
          <w:szCs w:val="24"/>
        </w:rPr>
      </w:pPr>
      <w:r>
        <w:rPr>
          <w:rFonts w:ascii="Bookman Old Style" w:hAnsi="Bookman Old Style"/>
          <w:sz w:val="24"/>
          <w:szCs w:val="24"/>
        </w:rPr>
        <w:t>14.4.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5EE82A7" w14:textId="77777777" w:rsidR="0047237D" w:rsidRPr="006A6721" w:rsidRDefault="0047237D" w:rsidP="0047237D">
      <w:pPr>
        <w:spacing w:after="0" w:line="240" w:lineRule="auto"/>
        <w:mirrorIndents/>
        <w:jc w:val="both"/>
        <w:rPr>
          <w:rFonts w:ascii="Bookman Old Style" w:hAnsi="Bookman Old Style"/>
          <w:sz w:val="24"/>
          <w:szCs w:val="24"/>
        </w:rPr>
      </w:pPr>
    </w:p>
    <w:p w14:paraId="4A16F904" w14:textId="77777777" w:rsidR="0047237D" w:rsidRPr="006A6721" w:rsidRDefault="0047237D" w:rsidP="0047237D">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6E5BD8B4" w14:textId="77777777" w:rsidR="0047237D" w:rsidRPr="006A6721" w:rsidRDefault="0047237D" w:rsidP="0047237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549571D1" w14:textId="77777777" w:rsidR="0047237D" w:rsidRPr="006A6721" w:rsidRDefault="0047237D" w:rsidP="0047237D">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043C45A8" w14:textId="77777777" w:rsidR="0047237D" w:rsidRDefault="0047237D" w:rsidP="0047237D">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1748F2A2" w14:textId="77777777" w:rsidR="0047237D" w:rsidRPr="006A6721" w:rsidRDefault="0047237D" w:rsidP="0047237D">
      <w:pPr>
        <w:spacing w:line="240" w:lineRule="auto"/>
        <w:mirrorIndents/>
        <w:jc w:val="right"/>
        <w:rPr>
          <w:rFonts w:ascii="Bookman Old Style" w:hAnsi="Bookman Old Style"/>
          <w:sz w:val="24"/>
          <w:szCs w:val="24"/>
        </w:rPr>
      </w:pPr>
    </w:p>
    <w:p w14:paraId="6490F7F5" w14:textId="77777777" w:rsidR="0047237D" w:rsidRPr="006A6721" w:rsidRDefault="0047237D" w:rsidP="0047237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28855A4E" w14:textId="47210C93" w:rsidR="0047237D" w:rsidRDefault="007E00EF" w:rsidP="0047237D">
      <w:pPr>
        <w:spacing w:after="0" w:line="240" w:lineRule="auto"/>
        <w:mirrorIndents/>
        <w:jc w:val="center"/>
        <w:rPr>
          <w:rFonts w:ascii="Bookman Old Style" w:hAnsi="Bookman Old Style"/>
          <w:sz w:val="24"/>
          <w:szCs w:val="24"/>
        </w:rPr>
      </w:pPr>
      <w:r>
        <w:rPr>
          <w:rFonts w:ascii="Bookman Old Style" w:hAnsi="Bookman Old Style"/>
          <w:sz w:val="24"/>
          <w:szCs w:val="24"/>
        </w:rPr>
        <w:t>CLODOALDO BRIANCINI</w:t>
      </w:r>
    </w:p>
    <w:p w14:paraId="1EE6362F" w14:textId="6BFDD983" w:rsidR="0047237D" w:rsidRDefault="007E00EF" w:rsidP="0047237D">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048E5A2C" w14:textId="76AC5886" w:rsidR="007E00EF" w:rsidRDefault="007E00EF" w:rsidP="0047237D">
      <w:pPr>
        <w:spacing w:after="0" w:line="240" w:lineRule="auto"/>
        <w:mirrorIndents/>
        <w:jc w:val="center"/>
        <w:rPr>
          <w:rFonts w:ascii="Bookman Old Style" w:hAnsi="Bookman Old Style"/>
          <w:sz w:val="24"/>
          <w:szCs w:val="24"/>
        </w:rPr>
      </w:pPr>
    </w:p>
    <w:p w14:paraId="4CCCFF8B" w14:textId="77777777" w:rsidR="007E00EF" w:rsidRDefault="007E00EF" w:rsidP="0047237D">
      <w:pPr>
        <w:spacing w:after="0" w:line="240" w:lineRule="auto"/>
        <w:mirrorIndents/>
        <w:jc w:val="center"/>
        <w:rPr>
          <w:rFonts w:ascii="Bookman Old Style" w:hAnsi="Bookman Old Style"/>
          <w:sz w:val="24"/>
          <w:szCs w:val="24"/>
        </w:rPr>
      </w:pPr>
    </w:p>
    <w:p w14:paraId="22C98EE6" w14:textId="4E643E06" w:rsidR="007E00EF" w:rsidRDefault="007E00EF" w:rsidP="0047237D">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__________________________</w:t>
      </w:r>
    </w:p>
    <w:p w14:paraId="7DA494EA" w14:textId="77777777" w:rsidR="004C44D5" w:rsidRDefault="004C44D5" w:rsidP="0047237D">
      <w:pPr>
        <w:spacing w:after="0" w:line="240" w:lineRule="auto"/>
        <w:mirrorIndents/>
        <w:jc w:val="center"/>
        <w:rPr>
          <w:rFonts w:ascii="Bookman Old Style" w:hAnsi="Bookman Old Style"/>
          <w:sz w:val="24"/>
          <w:szCs w:val="24"/>
        </w:rPr>
      </w:pPr>
      <w:r w:rsidRPr="004C44D5">
        <w:rPr>
          <w:rFonts w:ascii="Bookman Old Style" w:hAnsi="Bookman Old Style"/>
          <w:sz w:val="24"/>
          <w:szCs w:val="24"/>
        </w:rPr>
        <w:t xml:space="preserve">FLAVIA CORTES GARCIA </w:t>
      </w:r>
    </w:p>
    <w:p w14:paraId="5F01C3A6" w14:textId="2DF1DA4F" w:rsidR="007E00EF" w:rsidRDefault="007E00EF" w:rsidP="0047237D">
      <w:pPr>
        <w:spacing w:after="0" w:line="240" w:lineRule="auto"/>
        <w:mirrorIndents/>
        <w:jc w:val="center"/>
        <w:rPr>
          <w:rFonts w:ascii="Bookman Old Style" w:hAnsi="Bookman Old Style"/>
          <w:sz w:val="24"/>
          <w:szCs w:val="24"/>
        </w:rPr>
      </w:pPr>
      <w:r>
        <w:rPr>
          <w:rFonts w:ascii="Bookman Old Style" w:hAnsi="Bookman Old Style"/>
          <w:sz w:val="24"/>
          <w:szCs w:val="24"/>
        </w:rPr>
        <w:lastRenderedPageBreak/>
        <w:t>Gestora do Fundo Municipal de Saude</w:t>
      </w:r>
    </w:p>
    <w:p w14:paraId="792819F8" w14:textId="77777777" w:rsidR="007E00EF" w:rsidRPr="006A6721" w:rsidRDefault="007E00EF" w:rsidP="0047237D">
      <w:pPr>
        <w:spacing w:after="0" w:line="240" w:lineRule="auto"/>
        <w:mirrorIndents/>
        <w:jc w:val="center"/>
        <w:rPr>
          <w:rFonts w:ascii="Bookman Old Style" w:hAnsi="Bookman Old Style"/>
          <w:sz w:val="24"/>
          <w:szCs w:val="24"/>
        </w:rPr>
      </w:pPr>
    </w:p>
    <w:p w14:paraId="00B9665F" w14:textId="77777777" w:rsidR="0047237D" w:rsidRPr="006A6721" w:rsidRDefault="0047237D" w:rsidP="0047237D">
      <w:pPr>
        <w:spacing w:line="240" w:lineRule="auto"/>
        <w:mirrorIndents/>
        <w:rPr>
          <w:rFonts w:ascii="Bookman Old Style" w:hAnsi="Bookman Old Style"/>
          <w:sz w:val="24"/>
          <w:szCs w:val="24"/>
        </w:rPr>
      </w:pPr>
    </w:p>
    <w:p w14:paraId="6398EDF3" w14:textId="77777777" w:rsidR="0047237D" w:rsidRPr="006A6721" w:rsidRDefault="0047237D" w:rsidP="0047237D">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7CED8041" w14:textId="77777777" w:rsidR="0047237D" w:rsidRPr="006A6721" w:rsidRDefault="0047237D" w:rsidP="0047237D">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3E5E4862" w14:textId="77777777" w:rsidR="0047237D" w:rsidRPr="006A6721" w:rsidRDefault="0047237D" w:rsidP="0047237D">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420B9A5D" w14:textId="77777777" w:rsidR="0047237D" w:rsidRPr="006A6721" w:rsidRDefault="0047237D" w:rsidP="0047237D">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14:paraId="522DB58E" w14:textId="77777777" w:rsidR="0047237D" w:rsidRPr="006A6721" w:rsidRDefault="0047237D" w:rsidP="0047237D">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14:paraId="3E9AE546" w14:textId="77777777" w:rsidR="0047237D" w:rsidRDefault="0047237D" w:rsidP="0047237D">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575A7C5B" w14:textId="77777777" w:rsidR="0047237D" w:rsidRDefault="0047237D" w:rsidP="0047237D">
      <w:pPr>
        <w:spacing w:after="0" w:line="240" w:lineRule="auto"/>
        <w:rPr>
          <w:rFonts w:ascii="Bookman Old Style" w:hAnsi="Bookman Old Style"/>
          <w:sz w:val="24"/>
          <w:szCs w:val="24"/>
        </w:rPr>
      </w:pPr>
    </w:p>
    <w:p w14:paraId="237CBEF1" w14:textId="77777777" w:rsidR="00190C39" w:rsidRDefault="00190C39" w:rsidP="0047237D">
      <w:pPr>
        <w:jc w:val="center"/>
        <w:rPr>
          <w:rFonts w:ascii="Bookman Old Style" w:hAnsi="Bookman Old Style"/>
          <w:b/>
          <w:sz w:val="24"/>
          <w:szCs w:val="24"/>
        </w:rPr>
      </w:pPr>
    </w:p>
    <w:p w14:paraId="4561854D" w14:textId="77777777" w:rsidR="0047237D" w:rsidRDefault="0047237D" w:rsidP="0047237D">
      <w:pPr>
        <w:jc w:val="center"/>
        <w:rPr>
          <w:rFonts w:ascii="Bookman Old Style" w:hAnsi="Bookman Old Style"/>
          <w:b/>
          <w:sz w:val="24"/>
          <w:szCs w:val="24"/>
        </w:rPr>
      </w:pPr>
      <w:r>
        <w:rPr>
          <w:rFonts w:ascii="Bookman Old Style" w:hAnsi="Bookman Old Style"/>
          <w:b/>
          <w:sz w:val="24"/>
          <w:szCs w:val="24"/>
        </w:rPr>
        <w:t>Anexo I</w:t>
      </w:r>
    </w:p>
    <w:p w14:paraId="4943B76F" w14:textId="77777777" w:rsidR="0047237D" w:rsidRDefault="0047237D" w:rsidP="0047237D">
      <w:pPr>
        <w:jc w:val="center"/>
        <w:rPr>
          <w:rFonts w:ascii="Bookman Old Style" w:hAnsi="Bookman Old Style"/>
          <w:b/>
          <w:sz w:val="24"/>
          <w:szCs w:val="24"/>
        </w:rPr>
      </w:pPr>
    </w:p>
    <w:p w14:paraId="45E0FCB5" w14:textId="77777777" w:rsidR="0047237D" w:rsidRPr="00F35306" w:rsidRDefault="0047237D" w:rsidP="0047237D">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634B8E5C" w14:textId="77777777" w:rsidR="0047237D" w:rsidRPr="00F35306" w:rsidRDefault="0047237D" w:rsidP="0047237D">
      <w:pPr>
        <w:jc w:val="both"/>
        <w:rPr>
          <w:rFonts w:ascii="Bookman Old Style" w:hAnsi="Bookman Old Style"/>
          <w:sz w:val="24"/>
          <w:szCs w:val="24"/>
        </w:rPr>
      </w:pPr>
    </w:p>
    <w:p w14:paraId="64A13AC2"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CONTRATO Nº: XXXX/AAAA</w:t>
      </w:r>
    </w:p>
    <w:p w14:paraId="18580E6E"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OBJETO: &lt;objeto do contrato&gt;</w:t>
      </w:r>
    </w:p>
    <w:p w14:paraId="052E3F4C"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5A3EF5F6"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C6ED6C7"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0332662A"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3F8612E1" w14:textId="77777777" w:rsidR="0047237D" w:rsidRPr="00F35306" w:rsidRDefault="0047237D" w:rsidP="0047237D">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158F0F5F"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2C4D5A86" w14:textId="77777777" w:rsidR="0047237D" w:rsidRPr="00F35306" w:rsidRDefault="0047237D" w:rsidP="0047237D">
      <w:pPr>
        <w:jc w:val="both"/>
        <w:rPr>
          <w:rFonts w:ascii="Bookman Old Style" w:hAnsi="Bookman Old Style"/>
          <w:sz w:val="24"/>
          <w:szCs w:val="24"/>
        </w:rPr>
      </w:pPr>
    </w:p>
    <w:p w14:paraId="2E968432"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F5A50DF"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26DD6BA1"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1776D98E" w14:textId="77777777" w:rsidR="0047237D" w:rsidRDefault="0047237D" w:rsidP="0047237D">
      <w:pPr>
        <w:jc w:val="both"/>
        <w:rPr>
          <w:rFonts w:ascii="Bookman Old Style" w:hAnsi="Bookman Old Style"/>
          <w:sz w:val="24"/>
          <w:szCs w:val="24"/>
        </w:rPr>
      </w:pPr>
      <w:r w:rsidRPr="00F35306">
        <w:rPr>
          <w:rFonts w:ascii="Bookman Old Style" w:hAnsi="Bookman Old Style"/>
          <w:sz w:val="24"/>
          <w:szCs w:val="24"/>
        </w:rPr>
        <w:lastRenderedPageBreak/>
        <w:t>Estou ciente da minha designação para atuar como gestor do CONTRATO nº XXX;</w:t>
      </w:r>
    </w:p>
    <w:p w14:paraId="4584DCCD" w14:textId="77777777" w:rsidR="0047237D" w:rsidRDefault="0047237D" w:rsidP="0047237D">
      <w:pPr>
        <w:jc w:val="both"/>
        <w:rPr>
          <w:rFonts w:ascii="Bookman Old Style" w:hAnsi="Bookman Old Style"/>
          <w:sz w:val="24"/>
          <w:szCs w:val="24"/>
        </w:rPr>
      </w:pPr>
    </w:p>
    <w:p w14:paraId="15177180" w14:textId="77777777" w:rsidR="0047237D" w:rsidRPr="00F35306" w:rsidRDefault="0047237D" w:rsidP="0047237D">
      <w:pPr>
        <w:jc w:val="both"/>
        <w:rPr>
          <w:rFonts w:ascii="Bookman Old Style" w:hAnsi="Bookman Old Style"/>
          <w:sz w:val="24"/>
          <w:szCs w:val="24"/>
        </w:rPr>
      </w:pPr>
    </w:p>
    <w:p w14:paraId="3F6A0AD9"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14ª</w:t>
      </w:r>
      <w:r w:rsidRPr="00F35306">
        <w:rPr>
          <w:rFonts w:ascii="Bookman Old Style" w:hAnsi="Bookman Old Style"/>
          <w:sz w:val="24"/>
          <w:szCs w:val="24"/>
        </w:rPr>
        <w:t xml:space="preserve"> do CONTRATO nº XXX;</w:t>
      </w:r>
    </w:p>
    <w:p w14:paraId="622F0E62" w14:textId="77777777" w:rsidR="0047237D" w:rsidRPr="00F35306" w:rsidRDefault="0047237D" w:rsidP="0047237D">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247A07D" w14:textId="77777777" w:rsidR="0047237D" w:rsidRPr="00F35306" w:rsidRDefault="0047237D" w:rsidP="0047237D">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50E4C1E9" w14:textId="77777777" w:rsidR="0047237D" w:rsidRPr="00F35306" w:rsidRDefault="0047237D" w:rsidP="0047237D">
      <w:pPr>
        <w:jc w:val="both"/>
        <w:rPr>
          <w:rFonts w:ascii="Bookman Old Style" w:hAnsi="Bookman Old Style"/>
          <w:sz w:val="24"/>
          <w:szCs w:val="24"/>
        </w:rPr>
      </w:pPr>
    </w:p>
    <w:p w14:paraId="72EFF410" w14:textId="77777777" w:rsidR="0047237D" w:rsidRPr="00F35306" w:rsidRDefault="0047237D" w:rsidP="0047237D">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A7303A5" w14:textId="77777777" w:rsidR="0047237D" w:rsidRPr="00F35306" w:rsidRDefault="0047237D" w:rsidP="0047237D">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295FB845" w14:textId="77777777" w:rsidR="0047237D" w:rsidRDefault="0047237D" w:rsidP="0047237D">
      <w:pPr>
        <w:spacing w:line="240" w:lineRule="auto"/>
        <w:rPr>
          <w:rFonts w:ascii="Bookman Old Style" w:hAnsi="Bookman Old Style"/>
          <w:sz w:val="24"/>
          <w:szCs w:val="24"/>
        </w:rPr>
      </w:pPr>
    </w:p>
    <w:p w14:paraId="582CF520" w14:textId="77777777" w:rsidR="0047237D" w:rsidRPr="00F35306" w:rsidRDefault="0047237D" w:rsidP="0047237D">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4FC4A018" w14:textId="77777777" w:rsidR="0047237D" w:rsidRPr="00F35306" w:rsidRDefault="0047237D" w:rsidP="0047237D">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453E9FE5" w14:textId="77777777" w:rsidR="0047237D" w:rsidRDefault="0047237D" w:rsidP="0047237D">
      <w:pPr>
        <w:spacing w:line="240" w:lineRule="auto"/>
        <w:rPr>
          <w:rFonts w:ascii="Bookman Old Style" w:hAnsi="Bookman Old Style"/>
          <w:sz w:val="24"/>
          <w:szCs w:val="24"/>
        </w:rPr>
      </w:pPr>
    </w:p>
    <w:p w14:paraId="0E88F29B" w14:textId="77777777" w:rsidR="0047237D" w:rsidRPr="006A6721" w:rsidRDefault="0047237D" w:rsidP="0047237D">
      <w:pPr>
        <w:jc w:val="center"/>
        <w:rPr>
          <w:rFonts w:ascii="Bookman Old Style" w:hAnsi="Bookman Old Style"/>
          <w:sz w:val="24"/>
          <w:szCs w:val="24"/>
        </w:rPr>
      </w:pPr>
    </w:p>
    <w:p w14:paraId="7BA1752F" w14:textId="77777777" w:rsidR="00645D8E" w:rsidRPr="006A6721" w:rsidRDefault="00645D8E" w:rsidP="00416492">
      <w:pPr>
        <w:spacing w:line="240" w:lineRule="auto"/>
        <w:mirrorIndents/>
        <w:rPr>
          <w:rFonts w:ascii="Bookman Old Style" w:hAnsi="Bookman Old Style"/>
          <w:sz w:val="24"/>
          <w:szCs w:val="24"/>
        </w:rPr>
      </w:pPr>
    </w:p>
    <w:sectPr w:rsidR="00645D8E" w:rsidRPr="006A6721" w:rsidSect="00914AF8">
      <w:headerReference w:type="default" r:id="rId37"/>
      <w:footerReference w:type="default" r:id="rId38"/>
      <w:pgSz w:w="11907" w:h="16840" w:code="9"/>
      <w:pgMar w:top="958" w:right="1134"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7A9D6" w14:textId="77777777" w:rsidR="008F3B13" w:rsidRDefault="008F3B13" w:rsidP="006C11DC">
      <w:pPr>
        <w:spacing w:after="0" w:line="240" w:lineRule="auto"/>
      </w:pPr>
      <w:r>
        <w:separator/>
      </w:r>
    </w:p>
  </w:endnote>
  <w:endnote w:type="continuationSeparator" w:id="0">
    <w:p w14:paraId="049E38CC" w14:textId="77777777" w:rsidR="008F3B13" w:rsidRDefault="008F3B13"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Helvetica Neue">
    <w:altName w:val="Arial"/>
    <w:charset w:val="00"/>
    <w:family w:val="auto"/>
    <w:pitch w:val="default"/>
  </w:font>
  <w:font w:name="LiberationSerif">
    <w:altName w:val="Calibri"/>
    <w:panose1 w:val="00000000000000000000"/>
    <w:charset w:val="00"/>
    <w:family w:val="auto"/>
    <w:notTrueType/>
    <w:pitch w:val="default"/>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781291" w:rsidRDefault="00781291">
    <w:pPr>
      <w:pStyle w:val="Rodap"/>
    </w:pPr>
  </w:p>
  <w:p w14:paraId="594EFA87" w14:textId="77777777" w:rsidR="00781291" w:rsidRDefault="0078129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ADC65" w14:textId="77777777" w:rsidR="008F3B13" w:rsidRDefault="008F3B13" w:rsidP="006C11DC">
      <w:pPr>
        <w:spacing w:after="0" w:line="240" w:lineRule="auto"/>
      </w:pPr>
      <w:r>
        <w:separator/>
      </w:r>
    </w:p>
  </w:footnote>
  <w:footnote w:type="continuationSeparator" w:id="0">
    <w:p w14:paraId="25FDE19E" w14:textId="77777777" w:rsidR="008F3B13" w:rsidRDefault="008F3B13"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781291" w:rsidRDefault="00781291">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781291" w:rsidRDefault="00781291" w:rsidP="00502B01">
    <w:pPr>
      <w:pStyle w:val="Cabealho"/>
      <w:jc w:val="center"/>
    </w:pPr>
  </w:p>
  <w:p w14:paraId="7A7B9EE5" w14:textId="77777777" w:rsidR="00781291" w:rsidRDefault="00781291" w:rsidP="00502B01">
    <w:pPr>
      <w:pStyle w:val="Cabealho"/>
      <w:jc w:val="center"/>
    </w:pPr>
  </w:p>
  <w:p w14:paraId="738BA303" w14:textId="77777777" w:rsidR="00781291" w:rsidRDefault="00781291" w:rsidP="00502B01">
    <w:pPr>
      <w:pStyle w:val="Cabealho"/>
      <w:jc w:val="center"/>
    </w:pPr>
  </w:p>
  <w:p w14:paraId="4EF9929D" w14:textId="77777777" w:rsidR="00781291" w:rsidRDefault="00781291" w:rsidP="00502B01">
    <w:pPr>
      <w:pStyle w:val="Cabealho"/>
      <w:jc w:val="center"/>
    </w:pPr>
  </w:p>
  <w:p w14:paraId="577A79DC" w14:textId="77777777" w:rsidR="00781291" w:rsidRDefault="00781291"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3"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4"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5"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1"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3"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5"/>
  </w:num>
  <w:num w:numId="3">
    <w:abstractNumId w:val="22"/>
  </w:num>
  <w:num w:numId="4">
    <w:abstractNumId w:val="7"/>
  </w:num>
  <w:num w:numId="5">
    <w:abstractNumId w:val="24"/>
  </w:num>
  <w:num w:numId="6">
    <w:abstractNumId w:val="20"/>
  </w:num>
  <w:num w:numId="7">
    <w:abstractNumId w:val="2"/>
  </w:num>
  <w:num w:numId="8">
    <w:abstractNumId w:val="3"/>
  </w:num>
  <w:num w:numId="9">
    <w:abstractNumId w:val="14"/>
  </w:num>
  <w:num w:numId="10">
    <w:abstractNumId w:val="0"/>
  </w:num>
  <w:num w:numId="11">
    <w:abstractNumId w:val="9"/>
  </w:num>
  <w:num w:numId="12">
    <w:abstractNumId w:val="10"/>
  </w:num>
  <w:num w:numId="13">
    <w:abstractNumId w:val="17"/>
  </w:num>
  <w:num w:numId="14">
    <w:abstractNumId w:val="16"/>
  </w:num>
  <w:num w:numId="15">
    <w:abstractNumId w:val="13"/>
  </w:num>
  <w:num w:numId="16">
    <w:abstractNumId w:val="6"/>
  </w:num>
  <w:num w:numId="17">
    <w:abstractNumId w:val="18"/>
  </w:num>
  <w:num w:numId="18">
    <w:abstractNumId w:val="21"/>
  </w:num>
  <w:num w:numId="19">
    <w:abstractNumId w:val="8"/>
  </w:num>
  <w:num w:numId="20">
    <w:abstractNumId w:val="1"/>
  </w:num>
  <w:num w:numId="21">
    <w:abstractNumId w:val="4"/>
  </w:num>
  <w:num w:numId="22">
    <w:abstractNumId w:val="19"/>
  </w:num>
  <w:num w:numId="23">
    <w:abstractNumId w:val="23"/>
  </w:num>
  <w:num w:numId="24">
    <w:abstractNumId w:val="12"/>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11AA2"/>
    <w:rsid w:val="00013FFD"/>
    <w:rsid w:val="00014BA1"/>
    <w:rsid w:val="00023AD6"/>
    <w:rsid w:val="00025651"/>
    <w:rsid w:val="0002587D"/>
    <w:rsid w:val="000278CC"/>
    <w:rsid w:val="00036977"/>
    <w:rsid w:val="00037FBE"/>
    <w:rsid w:val="00042780"/>
    <w:rsid w:val="00044FC4"/>
    <w:rsid w:val="000459A4"/>
    <w:rsid w:val="00047BB3"/>
    <w:rsid w:val="00047D43"/>
    <w:rsid w:val="00051142"/>
    <w:rsid w:val="00051BED"/>
    <w:rsid w:val="00056F84"/>
    <w:rsid w:val="00064181"/>
    <w:rsid w:val="000659F1"/>
    <w:rsid w:val="00070BEB"/>
    <w:rsid w:val="00072D72"/>
    <w:rsid w:val="0007641E"/>
    <w:rsid w:val="000860B4"/>
    <w:rsid w:val="00086BEC"/>
    <w:rsid w:val="000933D2"/>
    <w:rsid w:val="00094F57"/>
    <w:rsid w:val="00097787"/>
    <w:rsid w:val="000B0027"/>
    <w:rsid w:val="000B7AE8"/>
    <w:rsid w:val="000C13DD"/>
    <w:rsid w:val="000C14F8"/>
    <w:rsid w:val="000D78B6"/>
    <w:rsid w:val="000E5C63"/>
    <w:rsid w:val="000E70CD"/>
    <w:rsid w:val="000F039D"/>
    <w:rsid w:val="000F46B9"/>
    <w:rsid w:val="001052EE"/>
    <w:rsid w:val="00105B95"/>
    <w:rsid w:val="00116738"/>
    <w:rsid w:val="00120424"/>
    <w:rsid w:val="0012365A"/>
    <w:rsid w:val="00125E02"/>
    <w:rsid w:val="001266A3"/>
    <w:rsid w:val="0013290E"/>
    <w:rsid w:val="00143E24"/>
    <w:rsid w:val="001518C4"/>
    <w:rsid w:val="00162CEB"/>
    <w:rsid w:val="001700E3"/>
    <w:rsid w:val="001702E2"/>
    <w:rsid w:val="00171CEF"/>
    <w:rsid w:val="00176032"/>
    <w:rsid w:val="00181B5B"/>
    <w:rsid w:val="00190C39"/>
    <w:rsid w:val="001954C4"/>
    <w:rsid w:val="001A1192"/>
    <w:rsid w:val="001A164A"/>
    <w:rsid w:val="001A24E2"/>
    <w:rsid w:val="001A28F1"/>
    <w:rsid w:val="001A53E3"/>
    <w:rsid w:val="001A5C96"/>
    <w:rsid w:val="001A7D37"/>
    <w:rsid w:val="001B0794"/>
    <w:rsid w:val="001B1BD9"/>
    <w:rsid w:val="001B520C"/>
    <w:rsid w:val="001C62B1"/>
    <w:rsid w:val="001C76B2"/>
    <w:rsid w:val="001D397E"/>
    <w:rsid w:val="001D5115"/>
    <w:rsid w:val="001E0715"/>
    <w:rsid w:val="001E116C"/>
    <w:rsid w:val="001E311F"/>
    <w:rsid w:val="001E52AA"/>
    <w:rsid w:val="001E778A"/>
    <w:rsid w:val="001E79A3"/>
    <w:rsid w:val="001F60C8"/>
    <w:rsid w:val="00200D1F"/>
    <w:rsid w:val="00200FA1"/>
    <w:rsid w:val="00210993"/>
    <w:rsid w:val="00223376"/>
    <w:rsid w:val="00230011"/>
    <w:rsid w:val="00235CA3"/>
    <w:rsid w:val="00236418"/>
    <w:rsid w:val="00236B88"/>
    <w:rsid w:val="0023785E"/>
    <w:rsid w:val="00241266"/>
    <w:rsid w:val="002426B6"/>
    <w:rsid w:val="0024280D"/>
    <w:rsid w:val="0024378E"/>
    <w:rsid w:val="00245BAB"/>
    <w:rsid w:val="002561E3"/>
    <w:rsid w:val="002572CC"/>
    <w:rsid w:val="00263354"/>
    <w:rsid w:val="00264039"/>
    <w:rsid w:val="00264DBD"/>
    <w:rsid w:val="00273372"/>
    <w:rsid w:val="002775B1"/>
    <w:rsid w:val="002807A2"/>
    <w:rsid w:val="0028500E"/>
    <w:rsid w:val="00285B3E"/>
    <w:rsid w:val="0029011F"/>
    <w:rsid w:val="002A34D1"/>
    <w:rsid w:val="002B1270"/>
    <w:rsid w:val="002C5971"/>
    <w:rsid w:val="002C5C57"/>
    <w:rsid w:val="002D13F5"/>
    <w:rsid w:val="002D1507"/>
    <w:rsid w:val="002D33FF"/>
    <w:rsid w:val="002F0258"/>
    <w:rsid w:val="002F0B88"/>
    <w:rsid w:val="002F4BCC"/>
    <w:rsid w:val="002F7E0F"/>
    <w:rsid w:val="00304F41"/>
    <w:rsid w:val="00306D90"/>
    <w:rsid w:val="00311A81"/>
    <w:rsid w:val="00311BE7"/>
    <w:rsid w:val="00312605"/>
    <w:rsid w:val="00313666"/>
    <w:rsid w:val="00314125"/>
    <w:rsid w:val="00314F05"/>
    <w:rsid w:val="00316C78"/>
    <w:rsid w:val="003208BA"/>
    <w:rsid w:val="00324DF3"/>
    <w:rsid w:val="003270D4"/>
    <w:rsid w:val="0032719F"/>
    <w:rsid w:val="0033303A"/>
    <w:rsid w:val="00335377"/>
    <w:rsid w:val="00340298"/>
    <w:rsid w:val="0034305A"/>
    <w:rsid w:val="003512E8"/>
    <w:rsid w:val="0035355B"/>
    <w:rsid w:val="003546B9"/>
    <w:rsid w:val="00355A76"/>
    <w:rsid w:val="0036192F"/>
    <w:rsid w:val="0036413D"/>
    <w:rsid w:val="00364E21"/>
    <w:rsid w:val="003672BD"/>
    <w:rsid w:val="0037027E"/>
    <w:rsid w:val="0037034A"/>
    <w:rsid w:val="00371F97"/>
    <w:rsid w:val="003901DF"/>
    <w:rsid w:val="00395047"/>
    <w:rsid w:val="003A040C"/>
    <w:rsid w:val="003A6498"/>
    <w:rsid w:val="003C2B50"/>
    <w:rsid w:val="003C6422"/>
    <w:rsid w:val="003D16C3"/>
    <w:rsid w:val="003D321F"/>
    <w:rsid w:val="003D408E"/>
    <w:rsid w:val="003D7664"/>
    <w:rsid w:val="003E4332"/>
    <w:rsid w:val="003E7858"/>
    <w:rsid w:val="003F1BC8"/>
    <w:rsid w:val="003F2336"/>
    <w:rsid w:val="003F2C36"/>
    <w:rsid w:val="003F5A94"/>
    <w:rsid w:val="003F5CEF"/>
    <w:rsid w:val="00400C35"/>
    <w:rsid w:val="004012E0"/>
    <w:rsid w:val="004021D2"/>
    <w:rsid w:val="004042AE"/>
    <w:rsid w:val="00405EB0"/>
    <w:rsid w:val="00412F5E"/>
    <w:rsid w:val="004140BC"/>
    <w:rsid w:val="0041586D"/>
    <w:rsid w:val="00416492"/>
    <w:rsid w:val="00416B06"/>
    <w:rsid w:val="00420C6E"/>
    <w:rsid w:val="00422815"/>
    <w:rsid w:val="004240B9"/>
    <w:rsid w:val="00424BB0"/>
    <w:rsid w:val="00430F19"/>
    <w:rsid w:val="00431AF6"/>
    <w:rsid w:val="00440B4D"/>
    <w:rsid w:val="00441C8E"/>
    <w:rsid w:val="00442E78"/>
    <w:rsid w:val="004435D3"/>
    <w:rsid w:val="00453135"/>
    <w:rsid w:val="00454532"/>
    <w:rsid w:val="00457C94"/>
    <w:rsid w:val="004641E4"/>
    <w:rsid w:val="00471743"/>
    <w:rsid w:val="0047237D"/>
    <w:rsid w:val="004740C4"/>
    <w:rsid w:val="00476EBF"/>
    <w:rsid w:val="00484961"/>
    <w:rsid w:val="004863B4"/>
    <w:rsid w:val="00487307"/>
    <w:rsid w:val="004905E7"/>
    <w:rsid w:val="004A2A7E"/>
    <w:rsid w:val="004A365E"/>
    <w:rsid w:val="004A5984"/>
    <w:rsid w:val="004A7307"/>
    <w:rsid w:val="004B31A0"/>
    <w:rsid w:val="004B5779"/>
    <w:rsid w:val="004C0E93"/>
    <w:rsid w:val="004C346E"/>
    <w:rsid w:val="004C44D5"/>
    <w:rsid w:val="004C6FD2"/>
    <w:rsid w:val="004C7834"/>
    <w:rsid w:val="004C7A62"/>
    <w:rsid w:val="004D3102"/>
    <w:rsid w:val="004D3105"/>
    <w:rsid w:val="004D349A"/>
    <w:rsid w:val="004E03BC"/>
    <w:rsid w:val="004E7FD6"/>
    <w:rsid w:val="004F58D9"/>
    <w:rsid w:val="004F6CA3"/>
    <w:rsid w:val="00500982"/>
    <w:rsid w:val="00502B01"/>
    <w:rsid w:val="00506B4A"/>
    <w:rsid w:val="00510069"/>
    <w:rsid w:val="00513978"/>
    <w:rsid w:val="0051586C"/>
    <w:rsid w:val="00522774"/>
    <w:rsid w:val="00526A15"/>
    <w:rsid w:val="00532BF5"/>
    <w:rsid w:val="00532F39"/>
    <w:rsid w:val="005349F3"/>
    <w:rsid w:val="00535180"/>
    <w:rsid w:val="00535935"/>
    <w:rsid w:val="00535D63"/>
    <w:rsid w:val="00544B26"/>
    <w:rsid w:val="00545F88"/>
    <w:rsid w:val="00545FA5"/>
    <w:rsid w:val="0054736F"/>
    <w:rsid w:val="00551870"/>
    <w:rsid w:val="00551B11"/>
    <w:rsid w:val="0055768A"/>
    <w:rsid w:val="005608CB"/>
    <w:rsid w:val="0056393D"/>
    <w:rsid w:val="00565C74"/>
    <w:rsid w:val="00570B49"/>
    <w:rsid w:val="00574B49"/>
    <w:rsid w:val="00577C31"/>
    <w:rsid w:val="00582879"/>
    <w:rsid w:val="00585904"/>
    <w:rsid w:val="005879AA"/>
    <w:rsid w:val="00587ADF"/>
    <w:rsid w:val="005942BD"/>
    <w:rsid w:val="005A0AC7"/>
    <w:rsid w:val="005A216B"/>
    <w:rsid w:val="005A3321"/>
    <w:rsid w:val="005A5BB1"/>
    <w:rsid w:val="005B1F9A"/>
    <w:rsid w:val="005B6245"/>
    <w:rsid w:val="005B7E89"/>
    <w:rsid w:val="005C3AC9"/>
    <w:rsid w:val="005D1B42"/>
    <w:rsid w:val="005D291A"/>
    <w:rsid w:val="005D3A81"/>
    <w:rsid w:val="005D499C"/>
    <w:rsid w:val="005D56A5"/>
    <w:rsid w:val="005D570E"/>
    <w:rsid w:val="005D595D"/>
    <w:rsid w:val="005E3950"/>
    <w:rsid w:val="005E3F4A"/>
    <w:rsid w:val="005E5A8E"/>
    <w:rsid w:val="005E700D"/>
    <w:rsid w:val="005F11CB"/>
    <w:rsid w:val="005F29FE"/>
    <w:rsid w:val="005F3DBB"/>
    <w:rsid w:val="00621560"/>
    <w:rsid w:val="006217A6"/>
    <w:rsid w:val="00623D38"/>
    <w:rsid w:val="0062725F"/>
    <w:rsid w:val="00631CBE"/>
    <w:rsid w:val="00633ACB"/>
    <w:rsid w:val="00641001"/>
    <w:rsid w:val="00643346"/>
    <w:rsid w:val="00643A83"/>
    <w:rsid w:val="00643EF1"/>
    <w:rsid w:val="00644C55"/>
    <w:rsid w:val="00645D8E"/>
    <w:rsid w:val="00652370"/>
    <w:rsid w:val="00652DFB"/>
    <w:rsid w:val="00656019"/>
    <w:rsid w:val="00656F8B"/>
    <w:rsid w:val="006574BE"/>
    <w:rsid w:val="00680CC4"/>
    <w:rsid w:val="00684DA2"/>
    <w:rsid w:val="00686AE1"/>
    <w:rsid w:val="00692F84"/>
    <w:rsid w:val="00696446"/>
    <w:rsid w:val="00696638"/>
    <w:rsid w:val="006A3E51"/>
    <w:rsid w:val="006A6721"/>
    <w:rsid w:val="006A76F9"/>
    <w:rsid w:val="006B0615"/>
    <w:rsid w:val="006B4AB0"/>
    <w:rsid w:val="006C11DC"/>
    <w:rsid w:val="006C461F"/>
    <w:rsid w:val="006C6832"/>
    <w:rsid w:val="006C6D9C"/>
    <w:rsid w:val="006C76FD"/>
    <w:rsid w:val="006D087A"/>
    <w:rsid w:val="006D4A7C"/>
    <w:rsid w:val="006D5C13"/>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32BE0"/>
    <w:rsid w:val="007410FB"/>
    <w:rsid w:val="00745C02"/>
    <w:rsid w:val="0075152A"/>
    <w:rsid w:val="007525E5"/>
    <w:rsid w:val="007567C6"/>
    <w:rsid w:val="00756A2A"/>
    <w:rsid w:val="00757F4F"/>
    <w:rsid w:val="007612D7"/>
    <w:rsid w:val="00764447"/>
    <w:rsid w:val="007672AB"/>
    <w:rsid w:val="007803F5"/>
    <w:rsid w:val="007806E7"/>
    <w:rsid w:val="00781291"/>
    <w:rsid w:val="0078231C"/>
    <w:rsid w:val="007833C7"/>
    <w:rsid w:val="0078377E"/>
    <w:rsid w:val="00784B00"/>
    <w:rsid w:val="00790F89"/>
    <w:rsid w:val="00791915"/>
    <w:rsid w:val="007A12B1"/>
    <w:rsid w:val="007B403B"/>
    <w:rsid w:val="007C0D2C"/>
    <w:rsid w:val="007C63AF"/>
    <w:rsid w:val="007E00EF"/>
    <w:rsid w:val="007E03EF"/>
    <w:rsid w:val="007E1C4B"/>
    <w:rsid w:val="007E253C"/>
    <w:rsid w:val="007E2AA9"/>
    <w:rsid w:val="007E5485"/>
    <w:rsid w:val="008005D0"/>
    <w:rsid w:val="008011CD"/>
    <w:rsid w:val="008106DF"/>
    <w:rsid w:val="00811F7C"/>
    <w:rsid w:val="008123AE"/>
    <w:rsid w:val="0081580D"/>
    <w:rsid w:val="00821C3E"/>
    <w:rsid w:val="00826B80"/>
    <w:rsid w:val="00863179"/>
    <w:rsid w:val="00863CC5"/>
    <w:rsid w:val="00864479"/>
    <w:rsid w:val="00864918"/>
    <w:rsid w:val="00866447"/>
    <w:rsid w:val="0087016E"/>
    <w:rsid w:val="00871F9F"/>
    <w:rsid w:val="00872613"/>
    <w:rsid w:val="00884A3C"/>
    <w:rsid w:val="00891F38"/>
    <w:rsid w:val="00894B07"/>
    <w:rsid w:val="00896513"/>
    <w:rsid w:val="00896C30"/>
    <w:rsid w:val="008A3D82"/>
    <w:rsid w:val="008A79A9"/>
    <w:rsid w:val="008B3F7D"/>
    <w:rsid w:val="008B628B"/>
    <w:rsid w:val="008C01D8"/>
    <w:rsid w:val="008C29EC"/>
    <w:rsid w:val="008D36E7"/>
    <w:rsid w:val="008D4E86"/>
    <w:rsid w:val="008D6093"/>
    <w:rsid w:val="008D615E"/>
    <w:rsid w:val="008D768C"/>
    <w:rsid w:val="008D7E6E"/>
    <w:rsid w:val="008E41A4"/>
    <w:rsid w:val="008E7EC1"/>
    <w:rsid w:val="008F0274"/>
    <w:rsid w:val="008F3A13"/>
    <w:rsid w:val="008F3B13"/>
    <w:rsid w:val="008F7182"/>
    <w:rsid w:val="008F7942"/>
    <w:rsid w:val="00902DC9"/>
    <w:rsid w:val="00905E5B"/>
    <w:rsid w:val="00912DBC"/>
    <w:rsid w:val="00914AF8"/>
    <w:rsid w:val="00916CB6"/>
    <w:rsid w:val="00920299"/>
    <w:rsid w:val="00921966"/>
    <w:rsid w:val="009221B0"/>
    <w:rsid w:val="00924651"/>
    <w:rsid w:val="009260D2"/>
    <w:rsid w:val="00926AE0"/>
    <w:rsid w:val="00936389"/>
    <w:rsid w:val="00936DCD"/>
    <w:rsid w:val="00944C88"/>
    <w:rsid w:val="00944FDF"/>
    <w:rsid w:val="00950B04"/>
    <w:rsid w:val="00950BC5"/>
    <w:rsid w:val="0096249E"/>
    <w:rsid w:val="0096355B"/>
    <w:rsid w:val="009645CF"/>
    <w:rsid w:val="009759AB"/>
    <w:rsid w:val="00976BA9"/>
    <w:rsid w:val="009814E8"/>
    <w:rsid w:val="0098449F"/>
    <w:rsid w:val="00984F41"/>
    <w:rsid w:val="0099126B"/>
    <w:rsid w:val="0099261C"/>
    <w:rsid w:val="00994A4A"/>
    <w:rsid w:val="009A11D5"/>
    <w:rsid w:val="009A32EF"/>
    <w:rsid w:val="009B13D5"/>
    <w:rsid w:val="009C4197"/>
    <w:rsid w:val="009D2E35"/>
    <w:rsid w:val="009D477C"/>
    <w:rsid w:val="009E0D34"/>
    <w:rsid w:val="009E3D4F"/>
    <w:rsid w:val="00A00D9C"/>
    <w:rsid w:val="00A02931"/>
    <w:rsid w:val="00A03D21"/>
    <w:rsid w:val="00A05635"/>
    <w:rsid w:val="00A0686D"/>
    <w:rsid w:val="00A07BB9"/>
    <w:rsid w:val="00A106A0"/>
    <w:rsid w:val="00A173F8"/>
    <w:rsid w:val="00A2387F"/>
    <w:rsid w:val="00A24F02"/>
    <w:rsid w:val="00A25351"/>
    <w:rsid w:val="00A25EA3"/>
    <w:rsid w:val="00A25FD6"/>
    <w:rsid w:val="00A3267C"/>
    <w:rsid w:val="00A373B4"/>
    <w:rsid w:val="00A377C6"/>
    <w:rsid w:val="00A402F0"/>
    <w:rsid w:val="00A405E7"/>
    <w:rsid w:val="00A45E99"/>
    <w:rsid w:val="00A47237"/>
    <w:rsid w:val="00A52E28"/>
    <w:rsid w:val="00A56DE3"/>
    <w:rsid w:val="00A5718D"/>
    <w:rsid w:val="00A63833"/>
    <w:rsid w:val="00A6460B"/>
    <w:rsid w:val="00A660D6"/>
    <w:rsid w:val="00A664E6"/>
    <w:rsid w:val="00A679B8"/>
    <w:rsid w:val="00A67D0F"/>
    <w:rsid w:val="00A67DC7"/>
    <w:rsid w:val="00A70B92"/>
    <w:rsid w:val="00A76205"/>
    <w:rsid w:val="00A77509"/>
    <w:rsid w:val="00A97739"/>
    <w:rsid w:val="00AA1BC7"/>
    <w:rsid w:val="00AA7BEE"/>
    <w:rsid w:val="00AB08FE"/>
    <w:rsid w:val="00AB1F01"/>
    <w:rsid w:val="00AB2D06"/>
    <w:rsid w:val="00AB6A59"/>
    <w:rsid w:val="00AB7734"/>
    <w:rsid w:val="00AC0D82"/>
    <w:rsid w:val="00AC680E"/>
    <w:rsid w:val="00AC730A"/>
    <w:rsid w:val="00AD3205"/>
    <w:rsid w:val="00AE1D58"/>
    <w:rsid w:val="00AE1E4F"/>
    <w:rsid w:val="00AE35E3"/>
    <w:rsid w:val="00AE7AC2"/>
    <w:rsid w:val="00AF2BA3"/>
    <w:rsid w:val="00AF61F7"/>
    <w:rsid w:val="00B019C2"/>
    <w:rsid w:val="00B0226E"/>
    <w:rsid w:val="00B059D6"/>
    <w:rsid w:val="00B158CE"/>
    <w:rsid w:val="00B21304"/>
    <w:rsid w:val="00B24F07"/>
    <w:rsid w:val="00B32475"/>
    <w:rsid w:val="00B325F4"/>
    <w:rsid w:val="00B43363"/>
    <w:rsid w:val="00B4530A"/>
    <w:rsid w:val="00B4579F"/>
    <w:rsid w:val="00B5256E"/>
    <w:rsid w:val="00B6685F"/>
    <w:rsid w:val="00B724A6"/>
    <w:rsid w:val="00B7458B"/>
    <w:rsid w:val="00B74D09"/>
    <w:rsid w:val="00B76DCD"/>
    <w:rsid w:val="00B822CB"/>
    <w:rsid w:val="00B8258C"/>
    <w:rsid w:val="00B848A4"/>
    <w:rsid w:val="00B868AF"/>
    <w:rsid w:val="00B872CA"/>
    <w:rsid w:val="00B91EF4"/>
    <w:rsid w:val="00B9674B"/>
    <w:rsid w:val="00B973DC"/>
    <w:rsid w:val="00BA0EC3"/>
    <w:rsid w:val="00BA1B94"/>
    <w:rsid w:val="00BA4B36"/>
    <w:rsid w:val="00BB396E"/>
    <w:rsid w:val="00BB5BFF"/>
    <w:rsid w:val="00BB5CEF"/>
    <w:rsid w:val="00BC0A2B"/>
    <w:rsid w:val="00BC14FA"/>
    <w:rsid w:val="00BC3E13"/>
    <w:rsid w:val="00BC6110"/>
    <w:rsid w:val="00BC73C3"/>
    <w:rsid w:val="00BD1EB0"/>
    <w:rsid w:val="00BD4CAA"/>
    <w:rsid w:val="00BD67A3"/>
    <w:rsid w:val="00BD6E90"/>
    <w:rsid w:val="00BE166E"/>
    <w:rsid w:val="00BE1E28"/>
    <w:rsid w:val="00BE32AA"/>
    <w:rsid w:val="00BE4084"/>
    <w:rsid w:val="00BE5536"/>
    <w:rsid w:val="00BE7288"/>
    <w:rsid w:val="00BF07F1"/>
    <w:rsid w:val="00BF207A"/>
    <w:rsid w:val="00BF38E8"/>
    <w:rsid w:val="00C04A0B"/>
    <w:rsid w:val="00C051AC"/>
    <w:rsid w:val="00C070D4"/>
    <w:rsid w:val="00C072B8"/>
    <w:rsid w:val="00C14ADB"/>
    <w:rsid w:val="00C17CA3"/>
    <w:rsid w:val="00C3588F"/>
    <w:rsid w:val="00C4370D"/>
    <w:rsid w:val="00C56E52"/>
    <w:rsid w:val="00C57476"/>
    <w:rsid w:val="00C6200F"/>
    <w:rsid w:val="00C63075"/>
    <w:rsid w:val="00C71A4F"/>
    <w:rsid w:val="00C81546"/>
    <w:rsid w:val="00C85DB6"/>
    <w:rsid w:val="00C86EA2"/>
    <w:rsid w:val="00C91D21"/>
    <w:rsid w:val="00C9352D"/>
    <w:rsid w:val="00C96F28"/>
    <w:rsid w:val="00CA00EE"/>
    <w:rsid w:val="00CA0F74"/>
    <w:rsid w:val="00CA3ED1"/>
    <w:rsid w:val="00CA59DF"/>
    <w:rsid w:val="00CA6A53"/>
    <w:rsid w:val="00CA6C85"/>
    <w:rsid w:val="00CB15D4"/>
    <w:rsid w:val="00CC1FD3"/>
    <w:rsid w:val="00CC2CAE"/>
    <w:rsid w:val="00CC37F1"/>
    <w:rsid w:val="00CC4C9A"/>
    <w:rsid w:val="00CC56A9"/>
    <w:rsid w:val="00CC5F3E"/>
    <w:rsid w:val="00CD1F34"/>
    <w:rsid w:val="00CD792D"/>
    <w:rsid w:val="00CE2ABD"/>
    <w:rsid w:val="00CE4CCF"/>
    <w:rsid w:val="00CF1E8C"/>
    <w:rsid w:val="00CF27F6"/>
    <w:rsid w:val="00CF3B84"/>
    <w:rsid w:val="00CF4F52"/>
    <w:rsid w:val="00D00172"/>
    <w:rsid w:val="00D001DD"/>
    <w:rsid w:val="00D00D2E"/>
    <w:rsid w:val="00D0397B"/>
    <w:rsid w:val="00D0545D"/>
    <w:rsid w:val="00D136AF"/>
    <w:rsid w:val="00D21D48"/>
    <w:rsid w:val="00D352E4"/>
    <w:rsid w:val="00D3607C"/>
    <w:rsid w:val="00D42922"/>
    <w:rsid w:val="00D42BCF"/>
    <w:rsid w:val="00D46D5B"/>
    <w:rsid w:val="00D50A78"/>
    <w:rsid w:val="00D5635C"/>
    <w:rsid w:val="00D57408"/>
    <w:rsid w:val="00D60B19"/>
    <w:rsid w:val="00D61FA8"/>
    <w:rsid w:val="00D62D3B"/>
    <w:rsid w:val="00D665E1"/>
    <w:rsid w:val="00D76001"/>
    <w:rsid w:val="00D803C0"/>
    <w:rsid w:val="00D85DE5"/>
    <w:rsid w:val="00D87856"/>
    <w:rsid w:val="00D95CA5"/>
    <w:rsid w:val="00D97F7E"/>
    <w:rsid w:val="00DA00DA"/>
    <w:rsid w:val="00DA5D68"/>
    <w:rsid w:val="00DB14B3"/>
    <w:rsid w:val="00DC0F50"/>
    <w:rsid w:val="00DC3EE6"/>
    <w:rsid w:val="00DD483A"/>
    <w:rsid w:val="00DD636B"/>
    <w:rsid w:val="00DD6B4E"/>
    <w:rsid w:val="00DE6858"/>
    <w:rsid w:val="00DE6F21"/>
    <w:rsid w:val="00DF5766"/>
    <w:rsid w:val="00E03236"/>
    <w:rsid w:val="00E0333E"/>
    <w:rsid w:val="00E04A61"/>
    <w:rsid w:val="00E066AF"/>
    <w:rsid w:val="00E12B29"/>
    <w:rsid w:val="00E1646E"/>
    <w:rsid w:val="00E21C2C"/>
    <w:rsid w:val="00E24085"/>
    <w:rsid w:val="00E24BF2"/>
    <w:rsid w:val="00E26FF2"/>
    <w:rsid w:val="00E31B2E"/>
    <w:rsid w:val="00E330A3"/>
    <w:rsid w:val="00E333F0"/>
    <w:rsid w:val="00E33BF7"/>
    <w:rsid w:val="00E3442D"/>
    <w:rsid w:val="00E42A6D"/>
    <w:rsid w:val="00E521AB"/>
    <w:rsid w:val="00E52FE3"/>
    <w:rsid w:val="00E531FD"/>
    <w:rsid w:val="00E60B8A"/>
    <w:rsid w:val="00E632C2"/>
    <w:rsid w:val="00E66362"/>
    <w:rsid w:val="00E665E5"/>
    <w:rsid w:val="00E81784"/>
    <w:rsid w:val="00E82031"/>
    <w:rsid w:val="00E826F0"/>
    <w:rsid w:val="00E90225"/>
    <w:rsid w:val="00EA23AB"/>
    <w:rsid w:val="00EB2396"/>
    <w:rsid w:val="00EB255D"/>
    <w:rsid w:val="00EB2886"/>
    <w:rsid w:val="00EB7F7F"/>
    <w:rsid w:val="00EC1A91"/>
    <w:rsid w:val="00EC4F91"/>
    <w:rsid w:val="00EC6A42"/>
    <w:rsid w:val="00ED00A8"/>
    <w:rsid w:val="00ED0648"/>
    <w:rsid w:val="00ED50D2"/>
    <w:rsid w:val="00ED6437"/>
    <w:rsid w:val="00ED7162"/>
    <w:rsid w:val="00EE024B"/>
    <w:rsid w:val="00EE2CEB"/>
    <w:rsid w:val="00EE5D4C"/>
    <w:rsid w:val="00EF6D1B"/>
    <w:rsid w:val="00F01077"/>
    <w:rsid w:val="00F01438"/>
    <w:rsid w:val="00F03750"/>
    <w:rsid w:val="00F04A30"/>
    <w:rsid w:val="00F04B17"/>
    <w:rsid w:val="00F10D4C"/>
    <w:rsid w:val="00F20EA4"/>
    <w:rsid w:val="00F22F1C"/>
    <w:rsid w:val="00F27091"/>
    <w:rsid w:val="00F44947"/>
    <w:rsid w:val="00F44957"/>
    <w:rsid w:val="00F50144"/>
    <w:rsid w:val="00F50E99"/>
    <w:rsid w:val="00F65895"/>
    <w:rsid w:val="00F80E4F"/>
    <w:rsid w:val="00F824EB"/>
    <w:rsid w:val="00F83253"/>
    <w:rsid w:val="00F866BE"/>
    <w:rsid w:val="00F9002C"/>
    <w:rsid w:val="00F90954"/>
    <w:rsid w:val="00F913DF"/>
    <w:rsid w:val="00FA0CB2"/>
    <w:rsid w:val="00FA1F67"/>
    <w:rsid w:val="00FB0764"/>
    <w:rsid w:val="00FB08FE"/>
    <w:rsid w:val="00FB16C4"/>
    <w:rsid w:val="00FB2C36"/>
    <w:rsid w:val="00FB3ECD"/>
    <w:rsid w:val="00FB6098"/>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A2741B"/>
  <w15:docId w15:val="{9DFDFE4E-BDD9-4A06-AA2C-B3F3F137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6832"/>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styleId="nfase">
    <w:name w:val="Emphasis"/>
    <w:qFormat/>
    <w:rsid w:val="00790F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29745616">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084449223">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58696448">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2387976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CEA3E-4EEC-4717-8142-28B0AF6E6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40</Pages>
  <Words>14420</Words>
  <Characters>77868</Characters>
  <Application>Microsoft Office Word</Application>
  <DocSecurity>0</DocSecurity>
  <Lines>648</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111</cp:revision>
  <cp:lastPrinted>2024-03-06T16:24:00Z</cp:lastPrinted>
  <dcterms:created xsi:type="dcterms:W3CDTF">2024-04-02T14:23:00Z</dcterms:created>
  <dcterms:modified xsi:type="dcterms:W3CDTF">2024-05-31T17:25:00Z</dcterms:modified>
</cp:coreProperties>
</file>