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2049C1" w:rsidRDefault="006C11DC" w:rsidP="00F017D8">
      <w:pPr>
        <w:spacing w:after="120" w:line="240" w:lineRule="auto"/>
        <w:mirrorIndents/>
        <w:rPr>
          <w:rFonts w:ascii="Bookman Old Style" w:hAnsi="Bookman Old Style"/>
          <w:b/>
          <w:sz w:val="24"/>
          <w:szCs w:val="24"/>
        </w:rPr>
      </w:pPr>
    </w:p>
    <w:p w14:paraId="11BE155F" w14:textId="4A14AE0B" w:rsidR="006C11DC"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02/2024</w:t>
      </w:r>
    </w:p>
    <w:p w14:paraId="7F56C564" w14:textId="26908C3B" w:rsidR="00C20DD8"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6C1098CD" w14:textId="77777777" w:rsidR="006C11DC" w:rsidRPr="002049C1" w:rsidRDefault="006C11DC" w:rsidP="00F017D8">
      <w:pPr>
        <w:spacing w:after="120" w:line="240" w:lineRule="auto"/>
        <w:rPr>
          <w:rFonts w:ascii="Bookman Old Style" w:hAnsi="Bookman Old Style"/>
          <w:sz w:val="24"/>
          <w:szCs w:val="24"/>
        </w:rPr>
      </w:pPr>
    </w:p>
    <w:p w14:paraId="786710DD" w14:textId="42A801DA" w:rsidR="006C11DC"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1</w:t>
      </w:r>
      <w:r w:rsidR="00C31552" w:rsidRPr="002049C1">
        <w:rPr>
          <w:rFonts w:ascii="Bookman Old Style" w:hAnsi="Bookman Old Style"/>
          <w:b/>
          <w:sz w:val="24"/>
          <w:szCs w:val="24"/>
        </w:rPr>
        <w:t>.</w:t>
      </w:r>
      <w:r w:rsidRPr="002049C1">
        <w:rPr>
          <w:rFonts w:ascii="Bookman Old Style" w:hAnsi="Bookman Old Style"/>
          <w:b/>
          <w:sz w:val="24"/>
          <w:szCs w:val="24"/>
        </w:rPr>
        <w:t xml:space="preserve"> PREÂMBULO</w:t>
      </w:r>
    </w:p>
    <w:p w14:paraId="73FA8EFE" w14:textId="44872288" w:rsidR="006D2303"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bCs/>
          <w:sz w:val="24"/>
          <w:szCs w:val="24"/>
        </w:rPr>
        <w:t xml:space="preserve">1.1. </w:t>
      </w:r>
      <w:r w:rsidR="007D0224" w:rsidRPr="002049C1">
        <w:rPr>
          <w:rFonts w:ascii="Bookman Old Style" w:hAnsi="Bookman Old Style"/>
          <w:bCs/>
          <w:sz w:val="24"/>
          <w:szCs w:val="24"/>
        </w:rPr>
        <w:t>O</w:t>
      </w:r>
      <w:r w:rsidR="007D0224" w:rsidRPr="002049C1">
        <w:rPr>
          <w:rFonts w:ascii="Bookman Old Style" w:hAnsi="Bookman Old Style"/>
          <w:b/>
          <w:sz w:val="24"/>
          <w:szCs w:val="24"/>
        </w:rPr>
        <w:t xml:space="preserve"> FUNDO MUNICIPAL DE SAÚDE</w:t>
      </w:r>
      <w:r w:rsidR="007D0224" w:rsidRPr="002049C1">
        <w:rPr>
          <w:rFonts w:ascii="Bookman Old Style" w:hAnsi="Bookman Old Style"/>
          <w:sz w:val="24"/>
          <w:szCs w:val="24"/>
        </w:rPr>
        <w:t xml:space="preserve">, inscrito no CNPJ n. 11.427.163/0001-71, situado na Rua Maria </w:t>
      </w:r>
      <w:proofErr w:type="spellStart"/>
      <w:r w:rsidR="007D0224" w:rsidRPr="002049C1">
        <w:rPr>
          <w:rFonts w:ascii="Bookman Old Style" w:hAnsi="Bookman Old Style"/>
          <w:sz w:val="24"/>
          <w:szCs w:val="24"/>
        </w:rPr>
        <w:t>Ranzan</w:t>
      </w:r>
      <w:proofErr w:type="spellEnd"/>
      <w:r w:rsidR="007D0224" w:rsidRPr="002049C1">
        <w:rPr>
          <w:rFonts w:ascii="Bookman Old Style" w:hAnsi="Bookman Old Style"/>
          <w:sz w:val="24"/>
          <w:szCs w:val="24"/>
        </w:rPr>
        <w:t xml:space="preserve">, n. 619, Bairro Rosa Linda, Cordilheira Alta/SC, representado </w:t>
      </w:r>
      <w:r w:rsidR="00957982" w:rsidRPr="002049C1">
        <w:rPr>
          <w:rFonts w:ascii="Bookman Old Style" w:hAnsi="Bookman Old Style"/>
          <w:sz w:val="24"/>
          <w:szCs w:val="24"/>
        </w:rPr>
        <w:t xml:space="preserve">por sua gestora, Sra. </w:t>
      </w:r>
      <w:r w:rsidR="000D488B">
        <w:rPr>
          <w:rFonts w:ascii="Bookman Old Style" w:hAnsi="Bookman Old Style"/>
          <w:sz w:val="24"/>
          <w:szCs w:val="24"/>
        </w:rPr>
        <w:t>Flavia Cortes Garcia</w:t>
      </w:r>
      <w:r w:rsidR="00A664A1" w:rsidRPr="002049C1">
        <w:rPr>
          <w:rFonts w:ascii="Bookman Old Style" w:hAnsi="Bookman Old Style"/>
          <w:sz w:val="24"/>
          <w:szCs w:val="24"/>
        </w:rPr>
        <w:t>,</w:t>
      </w:r>
      <w:r w:rsidR="00D7067D" w:rsidRPr="002049C1">
        <w:rPr>
          <w:rFonts w:ascii="Bookman Old Style" w:hAnsi="Bookman Old Style"/>
          <w:sz w:val="24"/>
          <w:szCs w:val="24"/>
        </w:rPr>
        <w:t xml:space="preserve"> </w:t>
      </w:r>
      <w:r w:rsidR="00D7067D" w:rsidRPr="002049C1">
        <w:rPr>
          <w:rFonts w:ascii="Bookman Old Style" w:hAnsi="Bookman Old Style"/>
          <w:bCs/>
          <w:sz w:val="24"/>
          <w:szCs w:val="24"/>
        </w:rPr>
        <w:t>torna público</w:t>
      </w:r>
      <w:r w:rsidR="00D7067D" w:rsidRPr="002049C1">
        <w:rPr>
          <w:rFonts w:ascii="Bookman Old Style" w:hAnsi="Bookman Old Style"/>
          <w:sz w:val="24"/>
          <w:szCs w:val="24"/>
        </w:rPr>
        <w:t xml:space="preserve"> que realizará licitação na modalidade pregão, sob a forma </w:t>
      </w:r>
      <w:r w:rsidR="00D7067D" w:rsidRPr="002049C1">
        <w:rPr>
          <w:rFonts w:ascii="Bookman Old Style" w:hAnsi="Bookman Old Style"/>
          <w:bCs/>
          <w:sz w:val="24"/>
          <w:szCs w:val="24"/>
        </w:rPr>
        <w:t>eletrônica</w:t>
      </w:r>
      <w:r w:rsidR="00D7067D" w:rsidRPr="002049C1">
        <w:rPr>
          <w:rFonts w:ascii="Bookman Old Style" w:hAnsi="Bookman Old Style"/>
          <w:sz w:val="24"/>
          <w:szCs w:val="24"/>
        </w:rPr>
        <w:t xml:space="preserve">, </w:t>
      </w:r>
      <w:r w:rsidR="006E5E60" w:rsidRPr="002049C1">
        <w:rPr>
          <w:rFonts w:ascii="Bookman Old Style" w:hAnsi="Bookman Old Style"/>
          <w:sz w:val="24"/>
          <w:szCs w:val="24"/>
        </w:rPr>
        <w:t xml:space="preserve">pelo </w:t>
      </w:r>
      <w:r w:rsidR="00BE696C" w:rsidRPr="002049C1">
        <w:rPr>
          <w:rFonts w:ascii="Bookman Old Style" w:hAnsi="Bookman Old Style"/>
          <w:sz w:val="24"/>
          <w:szCs w:val="24"/>
        </w:rPr>
        <w:t>critério</w:t>
      </w:r>
      <w:r w:rsidR="006E5E60" w:rsidRPr="002049C1">
        <w:rPr>
          <w:rFonts w:ascii="Bookman Old Style" w:hAnsi="Bookman Old Style"/>
          <w:sz w:val="24"/>
          <w:szCs w:val="24"/>
        </w:rPr>
        <w:t xml:space="preserve"> de julgamento menor preço, modo de disputa aberto</w:t>
      </w:r>
      <w:r w:rsidR="00D7067D" w:rsidRPr="002049C1">
        <w:rPr>
          <w:rFonts w:ascii="Bookman Old Style" w:hAnsi="Bookman Old Style"/>
          <w:sz w:val="24"/>
          <w:szCs w:val="24"/>
        </w:rPr>
        <w:t>, que será realizada por meio do site www.bll.org.br e será processada e julgada em conformidade com a Lei n. 14.133/2021</w:t>
      </w:r>
      <w:r w:rsidR="00957982" w:rsidRPr="002049C1">
        <w:rPr>
          <w:rFonts w:ascii="Bookman Old Style" w:hAnsi="Bookman Old Style"/>
          <w:sz w:val="24"/>
          <w:szCs w:val="24"/>
        </w:rPr>
        <w:t>, Lei Complementar n. 123/2016</w:t>
      </w:r>
      <w:r w:rsidR="00D7067D" w:rsidRPr="002049C1">
        <w:rPr>
          <w:rFonts w:ascii="Bookman Old Style" w:hAnsi="Bookman Old Style"/>
          <w:sz w:val="24"/>
          <w:szCs w:val="24"/>
        </w:rPr>
        <w:t xml:space="preserve"> e o Decreto Municipal n. 141/2023, com aplicação subsidiária da  Lei n. 8.078/1990 e demais legislações aplicáveis à espécie.</w:t>
      </w:r>
    </w:p>
    <w:p w14:paraId="7F62C40D" w14:textId="447F0A08" w:rsidR="00A85E67" w:rsidRPr="002049C1" w:rsidRDefault="00A85E67" w:rsidP="00F017D8">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highlight w:val="yellow"/>
        </w:rPr>
        <w:t>1.2</w:t>
      </w:r>
      <w:r w:rsidRPr="002049C1">
        <w:rPr>
          <w:rFonts w:ascii="Bookman Old Style" w:hAnsi="Bookman Old Style"/>
          <w:b/>
          <w:sz w:val="24"/>
          <w:szCs w:val="24"/>
          <w:highlight w:val="yellow"/>
        </w:rPr>
        <w:t xml:space="preserve">. A SESSÃO PÚBLICA SERÁ REALIZADA NO SITE </w:t>
      </w:r>
      <w:proofErr w:type="spellStart"/>
      <w:r w:rsidRPr="002049C1">
        <w:rPr>
          <w:rFonts w:ascii="Bookman Old Style" w:hAnsi="Bookman Old Style"/>
          <w:b/>
          <w:sz w:val="24"/>
          <w:szCs w:val="24"/>
          <w:highlight w:val="yellow"/>
        </w:rPr>
        <w:t>WWW.BLL.ORG.BR</w:t>
      </w:r>
      <w:proofErr w:type="spellEnd"/>
      <w:r w:rsidRPr="002049C1">
        <w:rPr>
          <w:rFonts w:ascii="Bookman Old Style" w:hAnsi="Bookman Old Style"/>
          <w:b/>
          <w:sz w:val="24"/>
          <w:szCs w:val="24"/>
          <w:highlight w:val="yellow"/>
        </w:rPr>
        <w:t xml:space="preserve">, NO DIA </w:t>
      </w:r>
      <w:r w:rsidR="009C433F">
        <w:rPr>
          <w:rFonts w:ascii="Bookman Old Style" w:hAnsi="Bookman Old Style"/>
          <w:b/>
          <w:sz w:val="24"/>
          <w:szCs w:val="24"/>
          <w:highlight w:val="yellow"/>
        </w:rPr>
        <w:t>05</w:t>
      </w:r>
      <w:r w:rsidRPr="002049C1">
        <w:rPr>
          <w:rFonts w:ascii="Bookman Old Style" w:hAnsi="Bookman Old Style"/>
          <w:b/>
          <w:sz w:val="24"/>
          <w:szCs w:val="24"/>
          <w:highlight w:val="yellow"/>
        </w:rPr>
        <w:t>/0</w:t>
      </w:r>
      <w:r w:rsidR="009C433F">
        <w:rPr>
          <w:rFonts w:ascii="Bookman Old Style" w:hAnsi="Bookman Old Style"/>
          <w:b/>
          <w:sz w:val="24"/>
          <w:szCs w:val="24"/>
          <w:highlight w:val="yellow"/>
        </w:rPr>
        <w:t>6</w:t>
      </w:r>
      <w:r w:rsidRPr="002049C1">
        <w:rPr>
          <w:rFonts w:ascii="Bookman Old Style" w:hAnsi="Bookman Old Style"/>
          <w:b/>
          <w:sz w:val="24"/>
          <w:szCs w:val="24"/>
          <w:highlight w:val="yellow"/>
        </w:rPr>
        <w:t>/202</w:t>
      </w:r>
      <w:r w:rsidR="00B05F8E" w:rsidRPr="002049C1">
        <w:rPr>
          <w:rFonts w:ascii="Bookman Old Style" w:hAnsi="Bookman Old Style"/>
          <w:b/>
          <w:sz w:val="24"/>
          <w:szCs w:val="24"/>
          <w:highlight w:val="yellow"/>
        </w:rPr>
        <w:t>4</w:t>
      </w:r>
      <w:r w:rsidRPr="002049C1">
        <w:rPr>
          <w:rFonts w:ascii="Bookman Old Style" w:hAnsi="Bookman Old Style"/>
          <w:b/>
          <w:sz w:val="24"/>
          <w:szCs w:val="24"/>
          <w:highlight w:val="yellow"/>
        </w:rPr>
        <w:t xml:space="preserve">, COM INÍCIO </w:t>
      </w:r>
      <w:r w:rsidR="00FF6664" w:rsidRPr="002049C1">
        <w:rPr>
          <w:rFonts w:ascii="Bookman Old Style" w:hAnsi="Bookman Old Style"/>
          <w:b/>
          <w:sz w:val="24"/>
          <w:szCs w:val="24"/>
          <w:highlight w:val="yellow"/>
        </w:rPr>
        <w:t>ÀS 0</w:t>
      </w:r>
      <w:r w:rsidR="002521CF">
        <w:rPr>
          <w:rFonts w:ascii="Bookman Old Style" w:hAnsi="Bookman Old Style"/>
          <w:b/>
          <w:sz w:val="24"/>
          <w:szCs w:val="24"/>
          <w:highlight w:val="yellow"/>
        </w:rPr>
        <w:t>7</w:t>
      </w:r>
      <w:r w:rsidRPr="002049C1">
        <w:rPr>
          <w:rFonts w:ascii="Bookman Old Style" w:hAnsi="Bookman Old Style"/>
          <w:b/>
          <w:sz w:val="24"/>
          <w:szCs w:val="24"/>
          <w:highlight w:val="yellow"/>
        </w:rPr>
        <w:t>:</w:t>
      </w:r>
      <w:r w:rsidR="002521CF">
        <w:rPr>
          <w:rFonts w:ascii="Bookman Old Style" w:hAnsi="Bookman Old Style"/>
          <w:b/>
          <w:sz w:val="24"/>
          <w:szCs w:val="24"/>
          <w:highlight w:val="yellow"/>
        </w:rPr>
        <w:t>35</w:t>
      </w:r>
      <w:bookmarkStart w:id="0" w:name="_GoBack"/>
      <w:bookmarkEnd w:id="0"/>
      <w:r w:rsidRPr="002049C1">
        <w:rPr>
          <w:rFonts w:ascii="Bookman Old Style" w:hAnsi="Bookman Old Style"/>
          <w:b/>
          <w:sz w:val="24"/>
          <w:szCs w:val="24"/>
          <w:highlight w:val="yellow"/>
        </w:rPr>
        <w:t>H, HORÁRIO DE BRASÍLIA – DF.</w:t>
      </w:r>
      <w:r w:rsidRPr="002049C1">
        <w:rPr>
          <w:rFonts w:ascii="Bookman Old Style" w:hAnsi="Bookman Old Style"/>
          <w:b/>
          <w:sz w:val="24"/>
          <w:szCs w:val="24"/>
        </w:rPr>
        <w:t xml:space="preserve">  </w:t>
      </w:r>
    </w:p>
    <w:p w14:paraId="53C9F842" w14:textId="4991A001" w:rsidR="00A85E67" w:rsidRPr="002049C1" w:rsidRDefault="00A85E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1.3. Somente poderão participar da sessão pública as empresas que apresentarem propostas no site www.bll.org.br, nos termos a seguir:</w:t>
      </w:r>
    </w:p>
    <w:p w14:paraId="0645E63B" w14:textId="03D711D8" w:rsidR="00A85E67" w:rsidRPr="002049C1" w:rsidRDefault="00A85E67"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INÍCIO DO RECEBIMENTO DAS PROPOSTAS: DIA: </w:t>
      </w:r>
      <w:r w:rsidR="009C433F">
        <w:rPr>
          <w:rFonts w:ascii="Bookman Old Style" w:hAnsi="Bookman Old Style"/>
          <w:b/>
          <w:sz w:val="24"/>
          <w:szCs w:val="24"/>
        </w:rPr>
        <w:t>17</w:t>
      </w:r>
      <w:r w:rsidRPr="002049C1">
        <w:rPr>
          <w:rFonts w:ascii="Bookman Old Style" w:hAnsi="Bookman Old Style"/>
          <w:b/>
          <w:sz w:val="24"/>
          <w:szCs w:val="24"/>
        </w:rPr>
        <w:t>/</w:t>
      </w:r>
      <w:r w:rsidR="00576E83" w:rsidRPr="002049C1">
        <w:rPr>
          <w:rFonts w:ascii="Bookman Old Style" w:hAnsi="Bookman Old Style"/>
          <w:b/>
          <w:sz w:val="24"/>
          <w:szCs w:val="24"/>
        </w:rPr>
        <w:t>0</w:t>
      </w:r>
      <w:r w:rsidR="009C433F">
        <w:rPr>
          <w:rFonts w:ascii="Bookman Old Style" w:hAnsi="Bookman Old Style"/>
          <w:b/>
          <w:sz w:val="24"/>
          <w:szCs w:val="24"/>
        </w:rPr>
        <w:t>5</w:t>
      </w:r>
      <w:r w:rsidRPr="002049C1">
        <w:rPr>
          <w:rFonts w:ascii="Bookman Old Style" w:hAnsi="Bookman Old Style"/>
          <w:b/>
          <w:sz w:val="24"/>
          <w:szCs w:val="24"/>
        </w:rPr>
        <w:t>/202</w:t>
      </w:r>
      <w:r w:rsidR="00B05F8E" w:rsidRPr="002049C1">
        <w:rPr>
          <w:rFonts w:ascii="Bookman Old Style" w:hAnsi="Bookman Old Style"/>
          <w:b/>
          <w:sz w:val="24"/>
          <w:szCs w:val="24"/>
        </w:rPr>
        <w:t>4</w:t>
      </w:r>
      <w:r w:rsidRPr="002049C1">
        <w:rPr>
          <w:rFonts w:ascii="Bookman Old Style" w:hAnsi="Bookman Old Style"/>
          <w:b/>
          <w:sz w:val="24"/>
          <w:szCs w:val="24"/>
        </w:rPr>
        <w:t>, HORÁRIO: 1</w:t>
      </w:r>
      <w:r w:rsidR="009C433F">
        <w:rPr>
          <w:rFonts w:ascii="Bookman Old Style" w:hAnsi="Bookman Old Style"/>
          <w:b/>
          <w:sz w:val="24"/>
          <w:szCs w:val="24"/>
        </w:rPr>
        <w:t>7</w:t>
      </w:r>
      <w:r w:rsidRPr="002049C1">
        <w:rPr>
          <w:rFonts w:ascii="Bookman Old Style" w:hAnsi="Bookman Old Style"/>
          <w:b/>
          <w:sz w:val="24"/>
          <w:szCs w:val="24"/>
        </w:rPr>
        <w:t>h</w:t>
      </w:r>
      <w:r w:rsidR="009C433F">
        <w:rPr>
          <w:rFonts w:ascii="Bookman Old Style" w:hAnsi="Bookman Old Style"/>
          <w:b/>
          <w:sz w:val="24"/>
          <w:szCs w:val="24"/>
        </w:rPr>
        <w:t>0</w:t>
      </w:r>
      <w:r w:rsidRPr="002049C1">
        <w:rPr>
          <w:rFonts w:ascii="Bookman Old Style" w:hAnsi="Bookman Old Style"/>
          <w:b/>
          <w:sz w:val="24"/>
          <w:szCs w:val="24"/>
        </w:rPr>
        <w:t xml:space="preserve">0MIN  </w:t>
      </w:r>
    </w:p>
    <w:p w14:paraId="429E0847" w14:textId="626BB291" w:rsidR="00A85E67" w:rsidRPr="002049C1" w:rsidRDefault="00A85E67"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FIM DO RECEBIMENTO DAS PROPOSTAS: DIA </w:t>
      </w:r>
      <w:r w:rsidR="009C433F">
        <w:rPr>
          <w:rFonts w:ascii="Bookman Old Style" w:hAnsi="Bookman Old Style"/>
          <w:b/>
          <w:sz w:val="24"/>
          <w:szCs w:val="24"/>
        </w:rPr>
        <w:t>05</w:t>
      </w:r>
      <w:r w:rsidRPr="002049C1">
        <w:rPr>
          <w:rFonts w:ascii="Bookman Old Style" w:hAnsi="Bookman Old Style"/>
          <w:b/>
          <w:sz w:val="24"/>
          <w:szCs w:val="24"/>
        </w:rPr>
        <w:t>/0</w:t>
      </w:r>
      <w:r w:rsidR="009C433F">
        <w:rPr>
          <w:rFonts w:ascii="Bookman Old Style" w:hAnsi="Bookman Old Style"/>
          <w:b/>
          <w:sz w:val="24"/>
          <w:szCs w:val="24"/>
        </w:rPr>
        <w:t>6</w:t>
      </w:r>
      <w:r w:rsidRPr="002049C1">
        <w:rPr>
          <w:rFonts w:ascii="Bookman Old Style" w:hAnsi="Bookman Old Style"/>
          <w:b/>
          <w:sz w:val="24"/>
          <w:szCs w:val="24"/>
        </w:rPr>
        <w:t>/202</w:t>
      </w:r>
      <w:r w:rsidR="00B05F8E" w:rsidRPr="002049C1">
        <w:rPr>
          <w:rFonts w:ascii="Bookman Old Style" w:hAnsi="Bookman Old Style"/>
          <w:b/>
          <w:sz w:val="24"/>
          <w:szCs w:val="24"/>
        </w:rPr>
        <w:t>4</w:t>
      </w:r>
      <w:r w:rsidRPr="002049C1">
        <w:rPr>
          <w:rFonts w:ascii="Bookman Old Style" w:hAnsi="Bookman Old Style"/>
          <w:b/>
          <w:sz w:val="24"/>
          <w:szCs w:val="24"/>
        </w:rPr>
        <w:t>, HORÁRIO 0</w:t>
      </w:r>
      <w:r w:rsidR="00A405A3" w:rsidRPr="002049C1">
        <w:rPr>
          <w:rFonts w:ascii="Bookman Old Style" w:hAnsi="Bookman Old Style"/>
          <w:b/>
          <w:sz w:val="24"/>
          <w:szCs w:val="24"/>
        </w:rPr>
        <w:t>7</w:t>
      </w:r>
      <w:r w:rsidRPr="002049C1">
        <w:rPr>
          <w:rFonts w:ascii="Bookman Old Style" w:hAnsi="Bookman Old Style"/>
          <w:b/>
          <w:sz w:val="24"/>
          <w:szCs w:val="24"/>
        </w:rPr>
        <w:t>h</w:t>
      </w:r>
      <w:r w:rsidR="002521CF">
        <w:rPr>
          <w:rFonts w:ascii="Bookman Old Style" w:hAnsi="Bookman Old Style"/>
          <w:b/>
          <w:sz w:val="24"/>
          <w:szCs w:val="24"/>
        </w:rPr>
        <w:t>30</w:t>
      </w:r>
      <w:r w:rsidRPr="002049C1">
        <w:rPr>
          <w:rFonts w:ascii="Bookman Old Style" w:hAnsi="Bookman Old Style"/>
          <w:b/>
          <w:sz w:val="24"/>
          <w:szCs w:val="24"/>
        </w:rPr>
        <w:t>M</w:t>
      </w:r>
      <w:r w:rsidR="00D04E0C" w:rsidRPr="002049C1">
        <w:rPr>
          <w:rFonts w:ascii="Bookman Old Style" w:hAnsi="Bookman Old Style"/>
          <w:b/>
          <w:sz w:val="24"/>
          <w:szCs w:val="24"/>
        </w:rPr>
        <w:t>IN</w:t>
      </w:r>
    </w:p>
    <w:p w14:paraId="1738023B" w14:textId="48802AAA"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A85E67" w:rsidRPr="002049C1">
        <w:rPr>
          <w:rFonts w:ascii="Bookman Old Style" w:hAnsi="Bookman Old Style"/>
          <w:sz w:val="24"/>
          <w:szCs w:val="24"/>
        </w:rPr>
        <w:t>4</w:t>
      </w:r>
      <w:r w:rsidRPr="002049C1">
        <w:rPr>
          <w:rFonts w:ascii="Bookman Old Style" w:hAnsi="Bookman Old Style"/>
          <w:sz w:val="24"/>
          <w:szCs w:val="24"/>
        </w:rPr>
        <w:t xml:space="preserve"> - Integram o presente </w:t>
      </w:r>
      <w:r w:rsidR="00927D6A" w:rsidRPr="002049C1">
        <w:rPr>
          <w:rFonts w:ascii="Bookman Old Style" w:hAnsi="Bookman Old Style"/>
          <w:sz w:val="24"/>
          <w:szCs w:val="24"/>
        </w:rPr>
        <w:t>Edital</w:t>
      </w:r>
      <w:r w:rsidRPr="002049C1">
        <w:rPr>
          <w:rFonts w:ascii="Bookman Old Style" w:hAnsi="Bookman Old Style"/>
          <w:sz w:val="24"/>
          <w:szCs w:val="24"/>
        </w:rPr>
        <w:t xml:space="preserve">, dele fazendo parte como se transcritos em seu corpo, os seguintes anexos:  </w:t>
      </w:r>
    </w:p>
    <w:p w14:paraId="5ABA4E80" w14:textId="77777777"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a) Anexo “A” – TERMO DE REFERÊNCIA; </w:t>
      </w:r>
    </w:p>
    <w:p w14:paraId="259BE30B" w14:textId="76C14232" w:rsidR="00577C31"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b) Anexo “B” – </w:t>
      </w:r>
      <w:r w:rsidR="00577C31" w:rsidRPr="002049C1">
        <w:rPr>
          <w:rFonts w:ascii="Bookman Old Style" w:hAnsi="Bookman Old Style"/>
          <w:sz w:val="24"/>
          <w:szCs w:val="24"/>
        </w:rPr>
        <w:t>MODELO DE DECLARAÇÃO QUE CUMPRE OS REQUISITOS DE HABILITAÇÃO;</w:t>
      </w:r>
    </w:p>
    <w:p w14:paraId="31009ED2" w14:textId="1FCF2DF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c) Anexo “C” – MODELO DE DECLARAÇÃO DE ATENDIMENTO </w:t>
      </w:r>
      <w:r w:rsidR="0007641E" w:rsidRPr="002049C1">
        <w:rPr>
          <w:rFonts w:ascii="Bookman Old Style" w:hAnsi="Bookman Old Style"/>
          <w:sz w:val="24"/>
          <w:szCs w:val="24"/>
        </w:rPr>
        <w:t>QUE NÃO EMPREGA MENORES</w:t>
      </w:r>
    </w:p>
    <w:p w14:paraId="7FD9B61A" w14:textId="6F1581B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d) Anexo “D” – </w:t>
      </w:r>
      <w:r w:rsidR="00577C31" w:rsidRPr="002049C1">
        <w:rPr>
          <w:rFonts w:ascii="Bookman Old Style" w:hAnsi="Bookman Old Style"/>
          <w:sz w:val="24"/>
          <w:szCs w:val="24"/>
        </w:rPr>
        <w:t>MODELO DE DECLARAÇÃO DE QUE NÃO POSSUI EM SEU QUADRO DE PESSOAL SERVIDOR PÚBLICO;</w:t>
      </w:r>
    </w:p>
    <w:p w14:paraId="7BAF3BCA" w14:textId="271ECFA8" w:rsidR="00577C31" w:rsidRPr="002049C1" w:rsidRDefault="006C11DC" w:rsidP="00F017D8">
      <w:pPr>
        <w:tabs>
          <w:tab w:val="left" w:pos="426"/>
        </w:tabs>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e) ANEXO “E” </w:t>
      </w:r>
      <w:r w:rsidR="00577C31" w:rsidRPr="002049C1">
        <w:rPr>
          <w:rFonts w:ascii="Bookman Old Style" w:hAnsi="Bookman Old Style"/>
          <w:sz w:val="24"/>
          <w:szCs w:val="24"/>
        </w:rPr>
        <w:t>–</w:t>
      </w:r>
      <w:r w:rsidRPr="002049C1">
        <w:rPr>
          <w:rFonts w:ascii="Bookman Old Style" w:hAnsi="Bookman Old Style"/>
          <w:sz w:val="24"/>
          <w:szCs w:val="24"/>
        </w:rPr>
        <w:t xml:space="preserve"> </w:t>
      </w:r>
      <w:r w:rsidR="00577C31" w:rsidRPr="002049C1">
        <w:rPr>
          <w:rFonts w:ascii="Bookman Old Style" w:hAnsi="Bookman Old Style"/>
          <w:sz w:val="24"/>
          <w:szCs w:val="24"/>
        </w:rPr>
        <w:t>MODELO DECLARAÇÃO INFORMAÇÕES COMPLEMENTARES;</w:t>
      </w:r>
    </w:p>
    <w:p w14:paraId="6A30DA51" w14:textId="67E81D3D" w:rsidR="00382DB5"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f) Anexo “F” </w:t>
      </w:r>
      <w:r w:rsidR="00382DB5" w:rsidRPr="002049C1">
        <w:rPr>
          <w:rFonts w:ascii="Bookman Old Style" w:hAnsi="Bookman Old Style"/>
          <w:sz w:val="24"/>
          <w:szCs w:val="24"/>
        </w:rPr>
        <w:t>– MODELO DECLARAÇÃO DE ENQUADRAMENTO DE ME E EPP;</w:t>
      </w:r>
    </w:p>
    <w:p w14:paraId="4E1D7D60" w14:textId="77777777" w:rsidR="00242B2C" w:rsidRPr="002049C1" w:rsidRDefault="00242B2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g) Anexo “G” –MODELO DECLARAÇÃO DE QUE CUMPRE AS EXIGÊNCIAS DE RESERVA DE CARGOS PARA PESSOA COM DEFICIÊNCIA E PARA REABILITADO DA PREVIDÊNCIA SOCIAL;</w:t>
      </w:r>
    </w:p>
    <w:p w14:paraId="5C5FA56A" w14:textId="401A3B47" w:rsidR="00242B2C" w:rsidRPr="002049C1" w:rsidRDefault="00242B2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h) Anexo “H” –MODELO DECLARAÇÃO DE QUE SUAS PROPOSTAS ECONÔMICAS COMPREENDEM A INTEGRALIDADE DOS CUSTOS</w:t>
      </w:r>
    </w:p>
    <w:p w14:paraId="4960E92F" w14:textId="4D1C5EFB" w:rsidR="00BE399D" w:rsidRPr="002049C1" w:rsidRDefault="00BE399D"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i) Anexo “I” </w:t>
      </w:r>
      <w:r w:rsidR="00543231" w:rsidRPr="002049C1">
        <w:rPr>
          <w:rFonts w:ascii="Bookman Old Style" w:hAnsi="Bookman Old Style"/>
          <w:sz w:val="24"/>
          <w:szCs w:val="24"/>
        </w:rPr>
        <w:t>MINUTA DO CONTRATO;</w:t>
      </w:r>
    </w:p>
    <w:p w14:paraId="6DC2325F" w14:textId="77777777" w:rsidR="00120424" w:rsidRPr="002049C1" w:rsidRDefault="00120424" w:rsidP="00F017D8">
      <w:pPr>
        <w:spacing w:after="120" w:line="240" w:lineRule="auto"/>
        <w:mirrorIndents/>
        <w:jc w:val="both"/>
        <w:rPr>
          <w:rFonts w:ascii="Bookman Old Style" w:hAnsi="Bookman Old Style"/>
          <w:sz w:val="24"/>
          <w:szCs w:val="24"/>
        </w:rPr>
      </w:pPr>
    </w:p>
    <w:p w14:paraId="0514E94A" w14:textId="152D5274" w:rsidR="006C11DC"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2</w:t>
      </w:r>
      <w:r w:rsidR="00C31552" w:rsidRPr="002049C1">
        <w:rPr>
          <w:rFonts w:ascii="Bookman Old Style" w:hAnsi="Bookman Old Style"/>
          <w:b/>
          <w:sz w:val="24"/>
          <w:szCs w:val="24"/>
        </w:rPr>
        <w:t>.</w:t>
      </w:r>
      <w:r w:rsidRPr="002049C1">
        <w:rPr>
          <w:rFonts w:ascii="Bookman Old Style" w:hAnsi="Bookman Old Style"/>
          <w:b/>
          <w:sz w:val="24"/>
          <w:szCs w:val="24"/>
        </w:rPr>
        <w:t xml:space="preserve"> DO OBJETO  </w:t>
      </w:r>
    </w:p>
    <w:p w14:paraId="3DDD9417" w14:textId="4777EEC6"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 xml:space="preserve">2.1 </w:t>
      </w:r>
      <w:r w:rsidR="00927D6A" w:rsidRPr="002049C1">
        <w:rPr>
          <w:rFonts w:ascii="Bookman Old Style" w:hAnsi="Bookman Old Style"/>
          <w:sz w:val="24"/>
          <w:szCs w:val="24"/>
        </w:rPr>
        <w:t xml:space="preserve">A presente licitação tem por objeto </w:t>
      </w:r>
      <w:r w:rsidR="00576E83" w:rsidRPr="002049C1">
        <w:rPr>
          <w:rFonts w:ascii="Bookman Old Style" w:hAnsi="Bookman Old Style"/>
          <w:b/>
          <w:sz w:val="24"/>
          <w:szCs w:val="24"/>
        </w:rPr>
        <w:t>AQUISIÇÃO DE VEÍCULO AUTOMOTOR TIPO VAN</w:t>
      </w:r>
      <w:r w:rsidR="00951C0A" w:rsidRPr="002049C1">
        <w:rPr>
          <w:rFonts w:ascii="Bookman Old Style" w:hAnsi="Bookman Old Style"/>
          <w:b/>
          <w:sz w:val="24"/>
          <w:szCs w:val="24"/>
        </w:rPr>
        <w:t>,</w:t>
      </w:r>
      <w:r w:rsidR="00576E83" w:rsidRPr="002049C1">
        <w:rPr>
          <w:rFonts w:ascii="Bookman Old Style" w:hAnsi="Bookman Old Style"/>
          <w:b/>
          <w:sz w:val="24"/>
          <w:szCs w:val="24"/>
        </w:rPr>
        <w:t xml:space="preserve"> PARA O TRANSPORTE DE </w:t>
      </w:r>
      <w:r w:rsidR="00951C0A" w:rsidRPr="002049C1">
        <w:rPr>
          <w:rFonts w:ascii="Bookman Old Style" w:hAnsi="Bookman Old Style"/>
          <w:b/>
          <w:sz w:val="24"/>
          <w:szCs w:val="24"/>
        </w:rPr>
        <w:t xml:space="preserve">PACIENTES </w:t>
      </w:r>
      <w:r w:rsidR="00576E83" w:rsidRPr="002049C1">
        <w:rPr>
          <w:rFonts w:ascii="Bookman Old Style" w:hAnsi="Bookman Old Style"/>
          <w:b/>
          <w:sz w:val="24"/>
          <w:szCs w:val="24"/>
        </w:rPr>
        <w:t>DA</w:t>
      </w:r>
      <w:r w:rsidR="00951C0A" w:rsidRPr="002049C1">
        <w:rPr>
          <w:rFonts w:ascii="Bookman Old Style" w:hAnsi="Bookman Old Style"/>
          <w:b/>
          <w:sz w:val="24"/>
          <w:szCs w:val="24"/>
        </w:rPr>
        <w:t xml:space="preserve"> SECRETARIA DE</w:t>
      </w:r>
      <w:r w:rsidR="00576E83" w:rsidRPr="002049C1">
        <w:rPr>
          <w:rFonts w:ascii="Bookman Old Style" w:hAnsi="Bookman Old Style"/>
          <w:b/>
          <w:sz w:val="24"/>
          <w:szCs w:val="24"/>
        </w:rPr>
        <w:t xml:space="preserve"> SAUDE DE CORDILHEIRA ALTA/SC</w:t>
      </w:r>
      <w:r w:rsidRPr="002049C1">
        <w:rPr>
          <w:rFonts w:ascii="Bookman Old Style" w:hAnsi="Bookman Old Style"/>
          <w:sz w:val="24"/>
          <w:szCs w:val="24"/>
        </w:rPr>
        <w:t xml:space="preserve">, conforme especificações constantes do Anexo “A” deste </w:t>
      </w:r>
      <w:r w:rsidR="00927D6A" w:rsidRPr="002049C1">
        <w:rPr>
          <w:rFonts w:ascii="Bookman Old Style" w:hAnsi="Bookman Old Style"/>
          <w:sz w:val="24"/>
          <w:szCs w:val="24"/>
        </w:rPr>
        <w:t>edital</w:t>
      </w:r>
      <w:r w:rsidRPr="002049C1">
        <w:rPr>
          <w:rFonts w:ascii="Bookman Old Style" w:hAnsi="Bookman Old Style"/>
          <w:sz w:val="24"/>
          <w:szCs w:val="24"/>
        </w:rPr>
        <w:t xml:space="preserve">.  </w:t>
      </w:r>
    </w:p>
    <w:p w14:paraId="463B70EB" w14:textId="0B035E62" w:rsidR="00927D6A"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3</w:t>
      </w:r>
      <w:r w:rsidR="00C31552" w:rsidRPr="002049C1">
        <w:rPr>
          <w:rFonts w:ascii="Bookman Old Style" w:hAnsi="Bookman Old Style"/>
          <w:b/>
          <w:sz w:val="24"/>
          <w:szCs w:val="24"/>
        </w:rPr>
        <w:t>.</w:t>
      </w:r>
      <w:r w:rsidRPr="002049C1">
        <w:rPr>
          <w:rFonts w:ascii="Bookman Old Style" w:hAnsi="Bookman Old Style"/>
          <w:b/>
          <w:sz w:val="24"/>
          <w:szCs w:val="24"/>
        </w:rPr>
        <w:t xml:space="preserve"> DAS CONDIÇÕES PARA PARTICIPAÇÃO</w:t>
      </w:r>
      <w:r w:rsidR="00927D6A" w:rsidRPr="002049C1">
        <w:rPr>
          <w:rFonts w:ascii="Bookman Old Style" w:hAnsi="Bookman Old Style"/>
          <w:b/>
          <w:sz w:val="24"/>
          <w:szCs w:val="24"/>
        </w:rPr>
        <w:t xml:space="preserve"> NA LICITAÇÃO </w:t>
      </w:r>
    </w:p>
    <w:p w14:paraId="785C54DB" w14:textId="6AB0E1EF" w:rsidR="00C04A0B"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3.1 </w:t>
      </w:r>
      <w:r w:rsidR="00AD5B5A" w:rsidRPr="002049C1">
        <w:rPr>
          <w:rFonts w:ascii="Bookman Old Style" w:hAnsi="Bookman Old Style"/>
          <w:sz w:val="24"/>
          <w:szCs w:val="24"/>
        </w:rPr>
        <w:t xml:space="preserve">Poderão participar </w:t>
      </w:r>
      <w:r w:rsidR="00141F04" w:rsidRPr="002049C1">
        <w:rPr>
          <w:rFonts w:ascii="Bookman Old Style" w:hAnsi="Bookman Old Style"/>
          <w:sz w:val="24"/>
          <w:szCs w:val="24"/>
        </w:rPr>
        <w:t>todas as empresas</w:t>
      </w:r>
      <w:r w:rsidR="00AD5B5A" w:rsidRPr="002049C1">
        <w:rPr>
          <w:rFonts w:ascii="Bookman Old Style" w:hAnsi="Bookman Old Style"/>
          <w:sz w:val="24"/>
          <w:szCs w:val="24"/>
        </w:rPr>
        <w:t xml:space="preserv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AD5B5A" w:rsidRPr="002049C1">
        <w:rPr>
          <w:rFonts w:ascii="Bookman Old Style" w:hAnsi="Bookman Old Style"/>
          <w:b/>
          <w:color w:val="548DD4"/>
          <w:sz w:val="24"/>
          <w:szCs w:val="24"/>
        </w:rPr>
        <w:t>www.bll.org.br</w:t>
      </w:r>
      <w:r w:rsidR="00C04A0B" w:rsidRPr="002049C1">
        <w:rPr>
          <w:rFonts w:ascii="Bookman Old Style" w:hAnsi="Bookman Old Style"/>
          <w:b/>
          <w:color w:val="548DD4"/>
          <w:sz w:val="24"/>
          <w:szCs w:val="24"/>
        </w:rPr>
        <w:t>.</w:t>
      </w:r>
      <w:r w:rsidR="00C04A0B" w:rsidRPr="002049C1">
        <w:rPr>
          <w:rFonts w:ascii="Bookman Old Style" w:hAnsi="Bookman Old Style"/>
          <w:sz w:val="24"/>
          <w:szCs w:val="24"/>
        </w:rPr>
        <w:t xml:space="preserve"> </w:t>
      </w:r>
    </w:p>
    <w:p w14:paraId="262AF62E" w14:textId="5E7C4287" w:rsidR="006C11DC" w:rsidRPr="002049C1" w:rsidRDefault="006C11DC"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3.1.1. Como requisito para participação, em campo próprio do sistema eletrônico, o </w:t>
      </w:r>
      <w:r w:rsidR="005F29FE" w:rsidRPr="002049C1">
        <w:rPr>
          <w:rFonts w:ascii="Bookman Old Style" w:hAnsi="Bookman Old Style"/>
          <w:b/>
          <w:sz w:val="24"/>
          <w:szCs w:val="24"/>
        </w:rPr>
        <w:t>participante</w:t>
      </w:r>
      <w:r w:rsidRPr="002049C1">
        <w:rPr>
          <w:rFonts w:ascii="Bookman Old Style" w:hAnsi="Bookman Old Style"/>
          <w:b/>
          <w:sz w:val="24"/>
          <w:szCs w:val="24"/>
        </w:rPr>
        <w:t xml:space="preserve"> deverá manifestar o pleno conhecimento e atendimento às exigências de habilitação previstas n</w:t>
      </w:r>
      <w:r w:rsidR="00C86EA2" w:rsidRPr="002049C1">
        <w:rPr>
          <w:rFonts w:ascii="Bookman Old Style" w:hAnsi="Bookman Old Style"/>
          <w:b/>
          <w:sz w:val="24"/>
          <w:szCs w:val="24"/>
        </w:rPr>
        <w:t xml:space="preserve">este </w:t>
      </w:r>
      <w:r w:rsidR="00EA12F0" w:rsidRPr="002049C1">
        <w:rPr>
          <w:rFonts w:ascii="Bookman Old Style" w:hAnsi="Bookman Old Style"/>
          <w:b/>
          <w:sz w:val="24"/>
          <w:szCs w:val="24"/>
        </w:rPr>
        <w:t>edital</w:t>
      </w:r>
      <w:r w:rsidRPr="002049C1">
        <w:rPr>
          <w:rFonts w:ascii="Bookman Old Style" w:hAnsi="Bookman Old Style"/>
          <w:b/>
          <w:sz w:val="24"/>
          <w:szCs w:val="24"/>
        </w:rPr>
        <w:t xml:space="preserve">.  </w:t>
      </w:r>
    </w:p>
    <w:p w14:paraId="593300E6" w14:textId="343A486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sidRPr="002049C1">
        <w:rPr>
          <w:rFonts w:ascii="Bookman Old Style" w:hAnsi="Bookman Old Style"/>
          <w:sz w:val="24"/>
          <w:szCs w:val="24"/>
        </w:rPr>
        <w:t>edital</w:t>
      </w:r>
      <w:r w:rsidRPr="002049C1">
        <w:rPr>
          <w:rFonts w:ascii="Bookman Old Style" w:hAnsi="Bookman Old Style"/>
          <w:sz w:val="24"/>
          <w:szCs w:val="24"/>
        </w:rPr>
        <w:t xml:space="preserve">, sem prejuízo de possíveis sanções penais cabíveis. </w:t>
      </w:r>
    </w:p>
    <w:p w14:paraId="14B66E9E" w14:textId="3E6BDA2B"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3.2.  Não será admitida nesta </w:t>
      </w:r>
      <w:r w:rsidR="00B86BD4" w:rsidRPr="002049C1">
        <w:rPr>
          <w:rFonts w:ascii="Bookman Old Style" w:hAnsi="Bookman Old Style"/>
          <w:sz w:val="24"/>
          <w:szCs w:val="24"/>
        </w:rPr>
        <w:t>licitação</w:t>
      </w:r>
      <w:r w:rsidRPr="002049C1">
        <w:rPr>
          <w:rFonts w:ascii="Bookman Old Style" w:hAnsi="Bookman Old Style"/>
          <w:sz w:val="24"/>
          <w:szCs w:val="24"/>
        </w:rPr>
        <w:t xml:space="preserve"> a participação de:   </w:t>
      </w:r>
    </w:p>
    <w:p w14:paraId="35BE6EED" w14:textId="201C573D"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3.2.1. Empresas cujo objeto social não seja pertinente e compatível com o objeto desta </w:t>
      </w:r>
      <w:r w:rsidR="007C4D2A" w:rsidRPr="002049C1">
        <w:rPr>
          <w:rFonts w:ascii="Bookman Old Style" w:hAnsi="Bookman Old Style"/>
          <w:sz w:val="24"/>
          <w:szCs w:val="24"/>
        </w:rPr>
        <w:t>licitação</w:t>
      </w:r>
      <w:r w:rsidRPr="002049C1">
        <w:rPr>
          <w:rFonts w:ascii="Bookman Old Style" w:hAnsi="Bookman Old Style"/>
          <w:sz w:val="24"/>
          <w:szCs w:val="24"/>
        </w:rPr>
        <w:t xml:space="preserve">;  </w:t>
      </w:r>
    </w:p>
    <w:p w14:paraId="72D5B8F8" w14:textId="6440C097"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3.2.2.</w:t>
      </w:r>
      <w:r w:rsidRPr="002049C1">
        <w:rPr>
          <w:rFonts w:ascii="Bookman Old Style" w:hAnsi="Bookman Old Style"/>
          <w:sz w:val="24"/>
          <w:szCs w:val="24"/>
        </w:rPr>
        <w:tab/>
        <w:t xml:space="preserve">Que não atendam às condições deste </w:t>
      </w:r>
      <w:r w:rsidR="0050350B" w:rsidRPr="002049C1">
        <w:rPr>
          <w:rFonts w:ascii="Bookman Old Style" w:hAnsi="Bookman Old Style"/>
          <w:sz w:val="24"/>
          <w:szCs w:val="24"/>
        </w:rPr>
        <w:t xml:space="preserve">edital </w:t>
      </w:r>
      <w:r w:rsidR="009F28E2" w:rsidRPr="002049C1">
        <w:rPr>
          <w:rFonts w:ascii="Bookman Old Style" w:hAnsi="Bookman Old Style"/>
          <w:sz w:val="24"/>
          <w:szCs w:val="24"/>
        </w:rPr>
        <w:t xml:space="preserve">de licitação </w:t>
      </w:r>
      <w:r w:rsidRPr="002049C1">
        <w:rPr>
          <w:rFonts w:ascii="Bookman Old Style" w:hAnsi="Bookman Old Style"/>
          <w:sz w:val="24"/>
          <w:szCs w:val="24"/>
        </w:rPr>
        <w:t>e seu(s) anexo(s);</w:t>
      </w:r>
    </w:p>
    <w:p w14:paraId="0C25E946" w14:textId="72562270"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3.2.3.</w:t>
      </w:r>
      <w:r w:rsidRPr="002049C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3.2.4.</w:t>
      </w:r>
      <w:r w:rsidRPr="002049C1">
        <w:rPr>
          <w:rFonts w:ascii="Bookman Old Style" w:hAnsi="Bookman Old Style"/>
          <w:sz w:val="24"/>
          <w:szCs w:val="24"/>
        </w:rPr>
        <w:tab/>
        <w:t>Que se enquadrem nas seguintes vedações:</w:t>
      </w:r>
    </w:p>
    <w:p w14:paraId="42372EEF" w14:textId="4DC3E9F9"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006F0A65" w:rsidRPr="002049C1">
        <w:rPr>
          <w:rFonts w:ascii="Bookman Old Style" w:hAnsi="Bookman Old Style"/>
          <w:sz w:val="24"/>
          <w:szCs w:val="24"/>
        </w:rPr>
        <w:t xml:space="preserve"> </w:t>
      </w:r>
      <w:r w:rsidRPr="002049C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006F0A65" w:rsidRPr="002049C1">
        <w:rPr>
          <w:rFonts w:ascii="Bookman Old Style" w:hAnsi="Bookman Old Style"/>
          <w:sz w:val="24"/>
          <w:szCs w:val="24"/>
        </w:rPr>
        <w:t xml:space="preserve"> </w:t>
      </w:r>
      <w:r w:rsidRPr="002049C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c)</w:t>
      </w:r>
      <w:r w:rsidR="006F0A65" w:rsidRPr="002049C1">
        <w:rPr>
          <w:rFonts w:ascii="Bookman Old Style" w:hAnsi="Bookman Old Style"/>
          <w:sz w:val="24"/>
          <w:szCs w:val="24"/>
        </w:rPr>
        <w:t xml:space="preserve"> </w:t>
      </w:r>
      <w:r w:rsidRPr="002049C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d)</w:t>
      </w:r>
      <w:r w:rsidR="006F0A65" w:rsidRPr="002049C1">
        <w:rPr>
          <w:rFonts w:ascii="Bookman Old Style" w:hAnsi="Bookman Old Style"/>
          <w:sz w:val="24"/>
          <w:szCs w:val="24"/>
        </w:rPr>
        <w:t xml:space="preserve"> </w:t>
      </w:r>
      <w:r w:rsidRPr="002049C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sidRPr="002049C1">
        <w:rPr>
          <w:rFonts w:ascii="Bookman Old Style" w:hAnsi="Bookman Old Style"/>
          <w:sz w:val="24"/>
          <w:szCs w:val="24"/>
        </w:rPr>
        <w:t>licitação ou</w:t>
      </w:r>
      <w:r w:rsidRPr="002049C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e)</w:t>
      </w:r>
      <w:r w:rsidR="006F0A65" w:rsidRPr="002049C1">
        <w:rPr>
          <w:rFonts w:ascii="Bookman Old Style" w:hAnsi="Bookman Old Style"/>
          <w:sz w:val="24"/>
          <w:szCs w:val="24"/>
        </w:rPr>
        <w:t xml:space="preserve"> </w:t>
      </w:r>
      <w:r w:rsidRPr="002049C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2049C1" w:rsidRDefault="00502B0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f)</w:t>
      </w:r>
      <w:r w:rsidR="006F0A65" w:rsidRPr="002049C1">
        <w:rPr>
          <w:rFonts w:ascii="Bookman Old Style" w:hAnsi="Bookman Old Style"/>
          <w:sz w:val="24"/>
          <w:szCs w:val="24"/>
        </w:rPr>
        <w:t xml:space="preserve"> </w:t>
      </w:r>
      <w:r w:rsidRPr="002049C1">
        <w:rPr>
          <w:rFonts w:ascii="Bookman Old Style" w:hAnsi="Bookman Old Style"/>
          <w:sz w:val="24"/>
          <w:szCs w:val="24"/>
        </w:rPr>
        <w:t xml:space="preserve">Pessoa física ou jurídica que, nos 5 (cinco) anos anteriores à divulgação do </w:t>
      </w:r>
      <w:r w:rsidR="00EA12F0" w:rsidRPr="002049C1">
        <w:rPr>
          <w:rFonts w:ascii="Bookman Old Style" w:hAnsi="Bookman Old Style"/>
          <w:sz w:val="24"/>
          <w:szCs w:val="24"/>
        </w:rPr>
        <w:t>edital</w:t>
      </w:r>
      <w:r w:rsidRPr="002049C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2049C1" w:rsidRDefault="006F0A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4</w:t>
      </w:r>
      <w:r w:rsidR="00502B01" w:rsidRPr="002049C1">
        <w:rPr>
          <w:rFonts w:ascii="Bookman Old Style" w:hAnsi="Bookman Old Style"/>
          <w:sz w:val="24"/>
          <w:szCs w:val="24"/>
        </w:rPr>
        <w:t>.1.</w:t>
      </w:r>
      <w:r w:rsidRPr="002049C1">
        <w:rPr>
          <w:rFonts w:ascii="Bookman Old Style" w:hAnsi="Bookman Old Style"/>
          <w:sz w:val="24"/>
          <w:szCs w:val="24"/>
        </w:rPr>
        <w:t xml:space="preserve"> </w:t>
      </w:r>
      <w:r w:rsidR="00502B01" w:rsidRPr="002049C1">
        <w:rPr>
          <w:rFonts w:ascii="Bookman Old Style" w:hAnsi="Bookman Old Style"/>
          <w:sz w:val="24"/>
          <w:szCs w:val="24"/>
        </w:rPr>
        <w:t>Equiparam-se aos autores do projeto as empresas integrantes do mesmo grupo econômico;</w:t>
      </w:r>
    </w:p>
    <w:p w14:paraId="3BE6B2F2" w14:textId="797E2639" w:rsidR="00502B01" w:rsidRPr="002049C1" w:rsidRDefault="006F0A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4</w:t>
      </w:r>
      <w:r w:rsidR="00502B01" w:rsidRPr="002049C1">
        <w:rPr>
          <w:rFonts w:ascii="Bookman Old Style" w:hAnsi="Bookman Old Style"/>
          <w:sz w:val="24"/>
          <w:szCs w:val="24"/>
        </w:rPr>
        <w:t>.2</w:t>
      </w:r>
      <w:r w:rsidRPr="002049C1">
        <w:rPr>
          <w:rFonts w:ascii="Bookman Old Style" w:hAnsi="Bookman Old Style"/>
          <w:sz w:val="24"/>
          <w:szCs w:val="24"/>
        </w:rPr>
        <w:t xml:space="preserve">. </w:t>
      </w:r>
      <w:r w:rsidR="00502B01" w:rsidRPr="002049C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029F4D3A" w:rsidR="00502B01" w:rsidRPr="002049C1" w:rsidRDefault="006F0A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5</w:t>
      </w:r>
      <w:r w:rsidR="00502B01" w:rsidRPr="002049C1">
        <w:rPr>
          <w:rFonts w:ascii="Bookman Old Style" w:hAnsi="Bookman Old Style"/>
          <w:sz w:val="24"/>
          <w:szCs w:val="24"/>
        </w:rPr>
        <w:t>.</w:t>
      </w:r>
      <w:r w:rsidR="00502B01" w:rsidRPr="002049C1">
        <w:rPr>
          <w:rFonts w:ascii="Bookman Old Style" w:hAnsi="Bookman Old Style"/>
          <w:sz w:val="24"/>
          <w:szCs w:val="24"/>
        </w:rPr>
        <w:tab/>
      </w:r>
      <w:r w:rsidRPr="002049C1">
        <w:rPr>
          <w:rFonts w:ascii="Bookman Old Style" w:hAnsi="Bookman Old Style"/>
          <w:sz w:val="24"/>
          <w:szCs w:val="24"/>
        </w:rPr>
        <w:t>O</w:t>
      </w:r>
      <w:r w:rsidR="00502B01" w:rsidRPr="002049C1">
        <w:rPr>
          <w:rFonts w:ascii="Bookman Old Style" w:hAnsi="Bookman Old Style"/>
          <w:sz w:val="24"/>
          <w:szCs w:val="24"/>
        </w:rPr>
        <w:t>rganizações da Sociedade Civil de Interesse Público - OSCIP, atuando nessa condição;</w:t>
      </w:r>
    </w:p>
    <w:p w14:paraId="6E84A127" w14:textId="6FBC96AB" w:rsidR="00502B01" w:rsidRPr="00AC36F5" w:rsidRDefault="00951C0A" w:rsidP="00F017D8">
      <w:pPr>
        <w:spacing w:after="120" w:line="240" w:lineRule="auto"/>
        <w:mirrorIndents/>
        <w:jc w:val="both"/>
        <w:rPr>
          <w:rFonts w:ascii="Bookman Old Style" w:hAnsi="Bookman Old Style"/>
          <w:sz w:val="24"/>
          <w:szCs w:val="24"/>
        </w:rPr>
      </w:pPr>
      <w:r w:rsidRPr="00AC36F5">
        <w:rPr>
          <w:rFonts w:ascii="Bookman Old Style" w:hAnsi="Bookman Old Style"/>
          <w:sz w:val="24"/>
          <w:szCs w:val="24"/>
        </w:rPr>
        <w:t>3</w:t>
      </w:r>
      <w:r w:rsidR="00502B01" w:rsidRPr="00AC36F5">
        <w:rPr>
          <w:rFonts w:ascii="Bookman Old Style" w:hAnsi="Bookman Old Style"/>
          <w:sz w:val="24"/>
          <w:szCs w:val="24"/>
        </w:rPr>
        <w:t>.2.</w:t>
      </w:r>
      <w:r w:rsidRPr="00AC36F5">
        <w:rPr>
          <w:rFonts w:ascii="Bookman Old Style" w:hAnsi="Bookman Old Style"/>
          <w:sz w:val="24"/>
          <w:szCs w:val="24"/>
        </w:rPr>
        <w:t>6</w:t>
      </w:r>
      <w:r w:rsidR="00502B01" w:rsidRPr="00AC36F5">
        <w:rPr>
          <w:rFonts w:ascii="Bookman Old Style" w:hAnsi="Bookman Old Style"/>
          <w:sz w:val="24"/>
          <w:szCs w:val="24"/>
        </w:rPr>
        <w:t>.</w:t>
      </w:r>
      <w:r w:rsidR="00502B01" w:rsidRPr="00AC36F5">
        <w:rPr>
          <w:rFonts w:ascii="Bookman Old Style" w:hAnsi="Bookman Old Style"/>
          <w:sz w:val="24"/>
          <w:szCs w:val="24"/>
        </w:rPr>
        <w:tab/>
      </w:r>
      <w:r w:rsidRPr="00AC36F5">
        <w:rPr>
          <w:rFonts w:ascii="Bookman Old Style" w:hAnsi="Bookman Old Style"/>
          <w:sz w:val="24"/>
          <w:szCs w:val="24"/>
        </w:rPr>
        <w:t xml:space="preserve">Consórcios, </w:t>
      </w:r>
      <w:r w:rsidRPr="00AC36F5">
        <w:rPr>
          <w:rFonts w:ascii="Bookman Old Style" w:hAnsi="Bookman Old Style" w:cs="Segoe UI"/>
          <w:sz w:val="24"/>
          <w:szCs w:val="24"/>
        </w:rPr>
        <w:t>em virtude de o objeto ser passível de ser executado por diversas empresas individualmente, de modo que a disputa estará preservada</w:t>
      </w:r>
      <w:r w:rsidRPr="00AC36F5">
        <w:rPr>
          <w:rFonts w:ascii="Bookman Old Style" w:hAnsi="Bookman Old Style"/>
          <w:sz w:val="24"/>
          <w:szCs w:val="24"/>
        </w:rPr>
        <w:t>.</w:t>
      </w:r>
    </w:p>
    <w:p w14:paraId="33810A3F" w14:textId="031948E0" w:rsidR="00502B01" w:rsidRPr="002049C1" w:rsidRDefault="00951C0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w:t>
      </w:r>
      <w:r w:rsidR="00502B01" w:rsidRPr="002049C1">
        <w:rPr>
          <w:rFonts w:ascii="Bookman Old Style" w:hAnsi="Bookman Old Style"/>
          <w:sz w:val="24"/>
          <w:szCs w:val="24"/>
        </w:rPr>
        <w:t>2.</w:t>
      </w:r>
      <w:r w:rsidRPr="002049C1">
        <w:rPr>
          <w:rFonts w:ascii="Bookman Old Style" w:hAnsi="Bookman Old Style"/>
          <w:sz w:val="24"/>
          <w:szCs w:val="24"/>
        </w:rPr>
        <w:t>7</w:t>
      </w:r>
      <w:r w:rsidR="00502B01" w:rsidRPr="002049C1">
        <w:rPr>
          <w:rFonts w:ascii="Bookman Old Style" w:hAnsi="Bookman Old Style"/>
          <w:sz w:val="24"/>
          <w:szCs w:val="24"/>
        </w:rPr>
        <w:t>.</w:t>
      </w:r>
      <w:r w:rsidR="00502B01" w:rsidRPr="002049C1">
        <w:rPr>
          <w:rFonts w:ascii="Bookman Old Style" w:hAnsi="Bookman Old Style"/>
          <w:sz w:val="24"/>
          <w:szCs w:val="24"/>
        </w:rPr>
        <w:tab/>
        <w:t xml:space="preserve">Não poderá participar, direta ou indiretamente, da </w:t>
      </w:r>
      <w:r w:rsidR="009C3597" w:rsidRPr="002049C1">
        <w:rPr>
          <w:rFonts w:ascii="Bookman Old Style" w:hAnsi="Bookman Old Style"/>
          <w:sz w:val="24"/>
          <w:szCs w:val="24"/>
        </w:rPr>
        <w:t xml:space="preserve">licitação </w:t>
      </w:r>
      <w:r w:rsidR="00502B01" w:rsidRPr="002049C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2049C1" w:rsidRDefault="006C11DC"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sidRPr="002049C1">
        <w:rPr>
          <w:rFonts w:ascii="Bookman Old Style" w:hAnsi="Bookman Old Style"/>
          <w:sz w:val="24"/>
          <w:szCs w:val="24"/>
        </w:rPr>
        <w:t>edital</w:t>
      </w:r>
      <w:r w:rsidRPr="002049C1">
        <w:rPr>
          <w:rFonts w:ascii="Bookman Old Style" w:hAnsi="Bookman Old Style"/>
          <w:sz w:val="24"/>
          <w:szCs w:val="24"/>
        </w:rPr>
        <w:t xml:space="preserve">.   </w:t>
      </w:r>
    </w:p>
    <w:p w14:paraId="6D625D56" w14:textId="77777777" w:rsidR="0025639E" w:rsidRPr="002049C1" w:rsidRDefault="00C10E40"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3.4</w:t>
      </w:r>
      <w:r w:rsidR="00502B01" w:rsidRPr="002049C1">
        <w:rPr>
          <w:rFonts w:ascii="Bookman Old Style" w:hAnsi="Bookman Old Style"/>
          <w:sz w:val="24"/>
          <w:szCs w:val="24"/>
        </w:rPr>
        <w:t>.</w:t>
      </w:r>
      <w:r w:rsidR="00502B01" w:rsidRPr="002049C1">
        <w:rPr>
          <w:rFonts w:ascii="Bookman Old Style" w:hAnsi="Bookman Old Style"/>
          <w:sz w:val="24"/>
          <w:szCs w:val="24"/>
        </w:rPr>
        <w:tab/>
        <w:t xml:space="preserve">O fornecedor é o responsável por qualquer transação efetuada diretamente ou por seu representante no Sistema de </w:t>
      </w:r>
      <w:r w:rsidR="001A262F" w:rsidRPr="002049C1">
        <w:rPr>
          <w:rFonts w:ascii="Bookman Old Style" w:hAnsi="Bookman Old Style"/>
          <w:sz w:val="24"/>
          <w:szCs w:val="24"/>
        </w:rPr>
        <w:t>Licitação Eletrônica</w:t>
      </w:r>
      <w:r w:rsidR="00502B01" w:rsidRPr="002049C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r w:rsidR="0025639E" w:rsidRPr="002049C1">
        <w:rPr>
          <w:rFonts w:ascii="Bookman Old Style" w:hAnsi="Bookman Old Style"/>
          <w:sz w:val="24"/>
          <w:szCs w:val="24"/>
        </w:rPr>
        <w:t xml:space="preserve"> </w:t>
      </w:r>
    </w:p>
    <w:p w14:paraId="68692CDA" w14:textId="44C54380" w:rsidR="00F83253" w:rsidRPr="002049C1" w:rsidRDefault="0025639E" w:rsidP="00F017D8">
      <w:pPr>
        <w:spacing w:after="120" w:line="240" w:lineRule="auto"/>
        <w:mirrorIndents/>
        <w:jc w:val="both"/>
        <w:rPr>
          <w:rFonts w:ascii="Bookman Old Style" w:hAnsi="Bookman Old Style"/>
          <w:sz w:val="24"/>
          <w:szCs w:val="24"/>
        </w:rPr>
      </w:pPr>
      <w:r w:rsidRPr="00AC36F5">
        <w:rPr>
          <w:rFonts w:ascii="Bookman Old Style" w:hAnsi="Bookman Old Style"/>
          <w:sz w:val="24"/>
          <w:szCs w:val="24"/>
        </w:rPr>
        <w:t xml:space="preserve">3.5. </w:t>
      </w:r>
      <w:r w:rsidR="00654516" w:rsidRPr="00AC36F5">
        <w:rPr>
          <w:rFonts w:ascii="Bookman Old Style" w:hAnsi="Bookman Old Style"/>
          <w:sz w:val="24"/>
          <w:szCs w:val="24"/>
        </w:rPr>
        <w:t>Não se aplica nesta licitação a exclusividade às ME/</w:t>
      </w:r>
      <w:proofErr w:type="spellStart"/>
      <w:r w:rsidR="00654516" w:rsidRPr="00AC36F5">
        <w:rPr>
          <w:rFonts w:ascii="Bookman Old Style" w:hAnsi="Bookman Old Style"/>
          <w:sz w:val="24"/>
          <w:szCs w:val="24"/>
        </w:rPr>
        <w:t>EPPs</w:t>
      </w:r>
      <w:proofErr w:type="spellEnd"/>
      <w:r w:rsidR="00654516" w:rsidRPr="00AC36F5">
        <w:rPr>
          <w:rFonts w:ascii="Bookman Old Style" w:hAnsi="Bookman Old Style"/>
          <w:sz w:val="24"/>
          <w:szCs w:val="24"/>
        </w:rPr>
        <w:t xml:space="preserve"> prevista na Lei Complementar 123/2006 pelo fato de que o item ultrapassa o valor de R$ 80.000,00, </w:t>
      </w:r>
      <w:r w:rsidR="00576E83" w:rsidRPr="00AC36F5">
        <w:rPr>
          <w:rFonts w:ascii="Bookman Old Style" w:hAnsi="Bookman Old Style"/>
          <w:sz w:val="24"/>
          <w:szCs w:val="24"/>
        </w:rPr>
        <w:t>a</w:t>
      </w:r>
      <w:r w:rsidR="00654516" w:rsidRPr="00AC36F5">
        <w:rPr>
          <w:rFonts w:ascii="Bookman Old Style" w:hAnsi="Bookman Old Style"/>
          <w:sz w:val="24"/>
          <w:szCs w:val="24"/>
        </w:rPr>
        <w:t>demais não será reservada a cota de 25% às ME/</w:t>
      </w:r>
      <w:proofErr w:type="spellStart"/>
      <w:r w:rsidR="00654516" w:rsidRPr="00AC36F5">
        <w:rPr>
          <w:rFonts w:ascii="Bookman Old Style" w:hAnsi="Bookman Old Style"/>
          <w:sz w:val="24"/>
          <w:szCs w:val="24"/>
        </w:rPr>
        <w:t>EPPs</w:t>
      </w:r>
      <w:proofErr w:type="spellEnd"/>
      <w:r w:rsidR="00654516" w:rsidRPr="00AC36F5">
        <w:rPr>
          <w:rFonts w:ascii="Bookman Old Style" w:hAnsi="Bookman Old Style"/>
          <w:sz w:val="24"/>
          <w:szCs w:val="24"/>
        </w:rPr>
        <w:t xml:space="preserve"> porquanto o bem não possui natureza divisível.</w:t>
      </w:r>
    </w:p>
    <w:p w14:paraId="24F811BF" w14:textId="77777777" w:rsidR="00654516" w:rsidRPr="002049C1" w:rsidRDefault="00654516" w:rsidP="00F017D8">
      <w:pPr>
        <w:spacing w:after="120" w:line="240" w:lineRule="auto"/>
        <w:mirrorIndents/>
        <w:jc w:val="both"/>
        <w:rPr>
          <w:rFonts w:ascii="Bookman Old Style" w:hAnsi="Bookman Old Style"/>
          <w:sz w:val="24"/>
          <w:szCs w:val="24"/>
        </w:rPr>
      </w:pPr>
    </w:p>
    <w:p w14:paraId="412F0973" w14:textId="564D4475" w:rsidR="00AD3205" w:rsidRPr="002049C1" w:rsidRDefault="006C11DC" w:rsidP="00F017D8">
      <w:pPr>
        <w:pStyle w:val="Ttulo1"/>
        <w:numPr>
          <w:ilvl w:val="0"/>
          <w:numId w:val="6"/>
        </w:numPr>
        <w:tabs>
          <w:tab w:val="left" w:pos="426"/>
        </w:tabs>
        <w:spacing w:after="120"/>
        <w:ind w:left="0" w:firstLine="0"/>
        <w:jc w:val="both"/>
        <w:rPr>
          <w:rFonts w:ascii="Bookman Old Style" w:hAnsi="Bookman Old Style"/>
          <w:sz w:val="24"/>
        </w:rPr>
      </w:pPr>
      <w:r w:rsidRPr="002049C1">
        <w:rPr>
          <w:rFonts w:ascii="Bookman Old Style" w:hAnsi="Bookman Old Style"/>
          <w:sz w:val="24"/>
        </w:rPr>
        <w:t xml:space="preserve">INGRESSO NA </w:t>
      </w:r>
      <w:r w:rsidR="00B86BD4" w:rsidRPr="002049C1">
        <w:rPr>
          <w:rFonts w:ascii="Bookman Old Style" w:hAnsi="Bookman Old Style"/>
          <w:sz w:val="24"/>
        </w:rPr>
        <w:t>LICITAÇÃO</w:t>
      </w:r>
      <w:r w:rsidRPr="002049C1">
        <w:rPr>
          <w:rFonts w:ascii="Bookman Old Style" w:hAnsi="Bookman Old Style"/>
          <w:sz w:val="24"/>
        </w:rPr>
        <w:t xml:space="preserve"> E CADASTRAMENTO DA PROPOSTA INICIAL</w:t>
      </w:r>
    </w:p>
    <w:p w14:paraId="05EB1289" w14:textId="7E401503" w:rsidR="00AD3205" w:rsidRPr="002049C1" w:rsidRDefault="00AD320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 Para participar do pr</w:t>
      </w:r>
      <w:r w:rsidR="00DD6B4E" w:rsidRPr="002049C1">
        <w:rPr>
          <w:rFonts w:ascii="Bookman Old Style" w:hAnsi="Bookman Old Style"/>
          <w:sz w:val="24"/>
          <w:szCs w:val="24"/>
        </w:rPr>
        <w:t>ocesso</w:t>
      </w:r>
      <w:r w:rsidRPr="002049C1">
        <w:rPr>
          <w:rFonts w:ascii="Bookman Old Style" w:hAnsi="Bookman Old Style"/>
          <w:sz w:val="24"/>
          <w:szCs w:val="24"/>
        </w:rPr>
        <w:t xml:space="preserve">, o </w:t>
      </w:r>
      <w:r w:rsidR="00700A53" w:rsidRPr="002049C1">
        <w:rPr>
          <w:rFonts w:ascii="Bookman Old Style" w:hAnsi="Bookman Old Style"/>
          <w:sz w:val="24"/>
          <w:szCs w:val="24"/>
        </w:rPr>
        <w:t>interessado</w:t>
      </w:r>
      <w:r w:rsidRPr="002049C1">
        <w:rPr>
          <w:rFonts w:ascii="Bookman Old Style" w:hAnsi="Bookman Old Style"/>
          <w:sz w:val="24"/>
          <w:szCs w:val="24"/>
        </w:rPr>
        <w:t xml:space="preserve"> deverá se credenciar através do site </w:t>
      </w:r>
      <w:hyperlink r:id="rId8" w:history="1">
        <w:r w:rsidRPr="002049C1">
          <w:rPr>
            <w:rStyle w:val="Hyperlink"/>
            <w:rFonts w:ascii="Bookman Old Style" w:hAnsi="Bookman Old Style"/>
            <w:sz w:val="24"/>
            <w:szCs w:val="24"/>
          </w:rPr>
          <w:t>www.bll.org.br</w:t>
        </w:r>
      </w:hyperlink>
      <w:r w:rsidRPr="002049C1">
        <w:rPr>
          <w:rFonts w:ascii="Bookman Old Style" w:hAnsi="Bookman Old Style"/>
          <w:sz w:val="24"/>
          <w:szCs w:val="24"/>
        </w:rPr>
        <w:t xml:space="preserve">. A </w:t>
      </w:r>
      <w:r w:rsidR="00B86BD4" w:rsidRPr="002049C1">
        <w:rPr>
          <w:rFonts w:ascii="Bookman Old Style" w:hAnsi="Bookman Old Style"/>
          <w:sz w:val="24"/>
          <w:szCs w:val="24"/>
        </w:rPr>
        <w:t>licitação</w:t>
      </w:r>
      <w:r w:rsidRPr="002049C1">
        <w:rPr>
          <w:rFonts w:ascii="Bookman Old Style" w:hAnsi="Bookman Old Style"/>
          <w:sz w:val="24"/>
          <w:szCs w:val="24"/>
        </w:rPr>
        <w:t xml:space="preserve"> será realizada em sessão pública, por meio da </w:t>
      </w:r>
      <w:r w:rsidRPr="002049C1">
        <w:rPr>
          <w:rFonts w:ascii="Bookman Old Style" w:hAnsi="Bookman Old Style"/>
          <w:b/>
          <w:sz w:val="24"/>
          <w:szCs w:val="24"/>
        </w:rPr>
        <w:t>INTERNET</w:t>
      </w:r>
      <w:r w:rsidRPr="002049C1">
        <w:rPr>
          <w:rFonts w:ascii="Bookman Old Style" w:hAnsi="Bookman Old Style"/>
          <w:sz w:val="24"/>
          <w:szCs w:val="24"/>
        </w:rPr>
        <w:t xml:space="preserve">, mediante condições de segurança - criptografia e autenticação - em todas as suas fases.  </w:t>
      </w:r>
    </w:p>
    <w:p w14:paraId="3D89A16F" w14:textId="6B268650" w:rsidR="00AD3205" w:rsidRPr="002049C1" w:rsidRDefault="004B31A0"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4.1.1. </w:t>
      </w:r>
      <w:r w:rsidR="00AD3205" w:rsidRPr="002049C1">
        <w:rPr>
          <w:rFonts w:ascii="Bookman Old Style" w:hAnsi="Bookman Old Style"/>
          <w:sz w:val="24"/>
          <w:szCs w:val="24"/>
        </w:rPr>
        <w:t xml:space="preserve">Eventuais dúvidas, para obtenção da senha, deverão ser solicitadas pelo telefone </w:t>
      </w:r>
      <w:r w:rsidR="002049C1" w:rsidRPr="002049C1">
        <w:rPr>
          <w:rFonts w:ascii="Bookman Old Style" w:hAnsi="Bookman Old Style"/>
          <w:b/>
          <w:bCs/>
          <w:sz w:val="24"/>
          <w:szCs w:val="24"/>
        </w:rPr>
        <w:t>(</w:t>
      </w:r>
      <w:r w:rsidR="00AD3205" w:rsidRPr="002049C1">
        <w:rPr>
          <w:rFonts w:ascii="Bookman Old Style" w:hAnsi="Bookman Old Style"/>
          <w:b/>
          <w:sz w:val="24"/>
          <w:szCs w:val="24"/>
        </w:rPr>
        <w:t>41</w:t>
      </w:r>
      <w:r w:rsidR="002049C1">
        <w:rPr>
          <w:rFonts w:ascii="Bookman Old Style" w:hAnsi="Bookman Old Style"/>
          <w:b/>
          <w:sz w:val="24"/>
          <w:szCs w:val="24"/>
        </w:rPr>
        <w:t>)</w:t>
      </w:r>
      <w:r w:rsidR="00AD3205" w:rsidRPr="002049C1">
        <w:rPr>
          <w:rFonts w:ascii="Bookman Old Style" w:hAnsi="Bookman Old Style"/>
          <w:b/>
          <w:sz w:val="24"/>
          <w:szCs w:val="24"/>
        </w:rPr>
        <w:t xml:space="preserve"> 3097-4600</w:t>
      </w:r>
      <w:r w:rsidR="00AD3205" w:rsidRPr="002049C1">
        <w:rPr>
          <w:rFonts w:ascii="Bookman Old Style" w:hAnsi="Bookman Old Style"/>
          <w:sz w:val="24"/>
          <w:szCs w:val="24"/>
        </w:rPr>
        <w:t xml:space="preserve"> ou pelo e-mail contato@bll.org.br.  </w:t>
      </w:r>
    </w:p>
    <w:p w14:paraId="6402E78E" w14:textId="69FE47BE" w:rsidR="00AD3205" w:rsidRPr="002049C1" w:rsidRDefault="00AD320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 xml:space="preserve">4.2. O credenciamento do </w:t>
      </w:r>
      <w:r w:rsidR="004B31A0" w:rsidRPr="002049C1">
        <w:rPr>
          <w:rFonts w:ascii="Bookman Old Style" w:hAnsi="Bookman Old Style"/>
          <w:sz w:val="24"/>
          <w:szCs w:val="24"/>
        </w:rPr>
        <w:t>interessado</w:t>
      </w:r>
      <w:r w:rsidRPr="002049C1">
        <w:rPr>
          <w:rFonts w:ascii="Bookman Old Style" w:hAnsi="Bookman Old Style"/>
          <w:sz w:val="24"/>
          <w:szCs w:val="24"/>
        </w:rPr>
        <w:t xml:space="preserve"> junto ao provedor do sistema implica a responsabilidade legal do </w:t>
      </w:r>
      <w:r w:rsidR="005F29FE" w:rsidRPr="002049C1">
        <w:rPr>
          <w:rFonts w:ascii="Bookman Old Style" w:hAnsi="Bookman Old Style"/>
          <w:sz w:val="24"/>
          <w:szCs w:val="24"/>
        </w:rPr>
        <w:t>participante</w:t>
      </w:r>
      <w:r w:rsidRPr="002049C1">
        <w:rPr>
          <w:rFonts w:ascii="Bookman Old Style" w:hAnsi="Bookman Old Style"/>
          <w:sz w:val="24"/>
          <w:szCs w:val="24"/>
        </w:rPr>
        <w:t xml:space="preserve"> ou seu representante legal, e a presunção de sua capacidade técnica para realização das transações inerentes </w:t>
      </w:r>
      <w:r w:rsidR="00DD6B4E" w:rsidRPr="002049C1">
        <w:rPr>
          <w:rFonts w:ascii="Bookman Old Style" w:hAnsi="Bookman Old Style"/>
          <w:sz w:val="24"/>
          <w:szCs w:val="24"/>
        </w:rPr>
        <w:t xml:space="preserve">a </w:t>
      </w:r>
      <w:r w:rsidR="006C3DD8" w:rsidRPr="002049C1">
        <w:rPr>
          <w:rFonts w:ascii="Bookman Old Style" w:hAnsi="Bookman Old Style"/>
          <w:sz w:val="24"/>
          <w:szCs w:val="24"/>
        </w:rPr>
        <w:t>licitação eletrônica</w:t>
      </w:r>
      <w:r w:rsidRPr="002049C1">
        <w:rPr>
          <w:rFonts w:ascii="Bookman Old Style" w:hAnsi="Bookman Old Style"/>
          <w:sz w:val="24"/>
          <w:szCs w:val="24"/>
        </w:rPr>
        <w:t xml:space="preserve">.  </w:t>
      </w:r>
    </w:p>
    <w:p w14:paraId="1FACA6D9" w14:textId="2FA48262" w:rsidR="00AD3205" w:rsidRPr="002049C1" w:rsidRDefault="00AD320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4.3. O uso da senha de acesso ao sistema eletrônico é de inteira e exclusiva responsabilidade do </w:t>
      </w:r>
      <w:r w:rsidR="005F29FE" w:rsidRPr="002049C1">
        <w:rPr>
          <w:rFonts w:ascii="Bookman Old Style" w:hAnsi="Bookman Old Style"/>
          <w:sz w:val="24"/>
          <w:szCs w:val="24"/>
        </w:rPr>
        <w:t>participante</w:t>
      </w:r>
      <w:r w:rsidRPr="002049C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sidRPr="002049C1">
        <w:rPr>
          <w:rFonts w:ascii="Bookman Old Style" w:hAnsi="Bookman Old Style"/>
          <w:sz w:val="24"/>
          <w:szCs w:val="24"/>
        </w:rPr>
        <w:t>licitação</w:t>
      </w:r>
      <w:r w:rsidRPr="002049C1">
        <w:rPr>
          <w:rFonts w:ascii="Bookman Old Style" w:hAnsi="Bookman Old Style"/>
          <w:sz w:val="24"/>
          <w:szCs w:val="24"/>
        </w:rPr>
        <w:t xml:space="preserve">, responsabilidade. </w:t>
      </w:r>
    </w:p>
    <w:p w14:paraId="25D2B687" w14:textId="772797ED" w:rsidR="006C11DC" w:rsidRPr="002049C1" w:rsidRDefault="00AD3205"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4.4. </w:t>
      </w:r>
      <w:r w:rsidR="006C11DC" w:rsidRPr="002049C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2049C1" w:rsidRDefault="006C11DC" w:rsidP="00F017D8">
      <w:pPr>
        <w:pStyle w:val="PargrafodaLista"/>
        <w:numPr>
          <w:ilvl w:val="1"/>
          <w:numId w:val="2"/>
        </w:numPr>
        <w:spacing w:after="120" w:line="240" w:lineRule="auto"/>
        <w:ind w:left="0" w:firstLine="0"/>
        <w:contextualSpacing w:val="0"/>
        <w:jc w:val="both"/>
        <w:rPr>
          <w:rFonts w:ascii="Bookman Old Style" w:hAnsi="Bookman Old Style"/>
          <w:sz w:val="24"/>
          <w:szCs w:val="24"/>
        </w:rPr>
      </w:pPr>
      <w:r w:rsidRPr="002049C1">
        <w:rPr>
          <w:rFonts w:ascii="Bookman Old Style" w:hAnsi="Bookman Old Style"/>
          <w:sz w:val="24"/>
          <w:szCs w:val="24"/>
        </w:rPr>
        <w:t>A apresentação das propostas implica obrigatoriedade do cumprimento das disposições nelas contidas, em conformidade com o que dispõe o Termo de Referência,</w:t>
      </w:r>
      <w:r w:rsidR="00514B33" w:rsidRPr="002049C1">
        <w:rPr>
          <w:rFonts w:ascii="Bookman Old Style" w:hAnsi="Bookman Old Style"/>
          <w:sz w:val="24"/>
          <w:szCs w:val="24"/>
        </w:rPr>
        <w:t xml:space="preserve"> </w:t>
      </w:r>
      <w:r w:rsidR="007B403B" w:rsidRPr="002049C1">
        <w:rPr>
          <w:rFonts w:ascii="Bookman Old Style" w:hAnsi="Bookman Old Style"/>
          <w:sz w:val="24"/>
          <w:szCs w:val="24"/>
        </w:rPr>
        <w:t>(</w:t>
      </w:r>
      <w:r w:rsidRPr="002049C1">
        <w:rPr>
          <w:rFonts w:ascii="Bookman Old Style" w:hAnsi="Bookman Old Style"/>
          <w:sz w:val="24"/>
          <w:szCs w:val="24"/>
        </w:rPr>
        <w:t>Projeto Básico e Projeto Executivo,</w:t>
      </w:r>
      <w:r w:rsidR="007B403B" w:rsidRPr="002049C1">
        <w:rPr>
          <w:rFonts w:ascii="Bookman Old Style" w:hAnsi="Bookman Old Style"/>
          <w:sz w:val="24"/>
          <w:szCs w:val="24"/>
        </w:rPr>
        <w:t xml:space="preserve"> quando for o caso),</w:t>
      </w:r>
      <w:r w:rsidRPr="002049C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2049C1" w:rsidRDefault="006C11DC" w:rsidP="00F017D8">
      <w:pPr>
        <w:pStyle w:val="PargrafodaLista"/>
        <w:numPr>
          <w:ilvl w:val="1"/>
          <w:numId w:val="2"/>
        </w:numPr>
        <w:spacing w:after="120" w:line="240" w:lineRule="auto"/>
        <w:ind w:left="0" w:firstLine="0"/>
        <w:contextualSpacing w:val="0"/>
        <w:jc w:val="both"/>
        <w:rPr>
          <w:rFonts w:ascii="Bookman Old Style" w:hAnsi="Bookman Old Style"/>
          <w:color w:val="000000"/>
          <w:sz w:val="24"/>
          <w:szCs w:val="24"/>
        </w:rPr>
      </w:pPr>
      <w:r w:rsidRPr="002049C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 xml:space="preserve">que está ciente e concorda com as condições contidas no </w:t>
      </w:r>
      <w:r w:rsidR="008B76E0" w:rsidRPr="002049C1">
        <w:rPr>
          <w:rFonts w:ascii="Bookman Old Style" w:hAnsi="Bookman Old Style"/>
          <w:color w:val="000000"/>
          <w:sz w:val="24"/>
          <w:szCs w:val="24"/>
        </w:rPr>
        <w:t>edital de licitação</w:t>
      </w:r>
      <w:r w:rsidRPr="002049C1">
        <w:rPr>
          <w:rFonts w:ascii="Bookman Old Style" w:hAnsi="Bookman Old Style"/>
          <w:color w:val="000000"/>
          <w:sz w:val="24"/>
          <w:szCs w:val="24"/>
        </w:rPr>
        <w:t xml:space="preserve"> e seus anexos;</w:t>
      </w:r>
    </w:p>
    <w:p w14:paraId="08E3FE08"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2049C1">
          <w:rPr>
            <w:rFonts w:ascii="Bookman Old Style" w:hAnsi="Bookman Old Style"/>
            <w:color w:val="0563C1"/>
            <w:sz w:val="24"/>
            <w:szCs w:val="24"/>
            <w:u w:val="single"/>
          </w:rPr>
          <w:t>o art. 93 da Lei nº 8.213/91</w:t>
        </w:r>
      </w:hyperlink>
      <w:r w:rsidRPr="002049C1">
        <w:rPr>
          <w:rFonts w:ascii="Bookman Old Style" w:hAnsi="Bookman Old Style"/>
          <w:color w:val="000000"/>
          <w:sz w:val="24"/>
          <w:szCs w:val="24"/>
        </w:rPr>
        <w:t>.</w:t>
      </w:r>
    </w:p>
    <w:p w14:paraId="4D6D2D70" w14:textId="77777777" w:rsidR="006C11DC" w:rsidRPr="002049C1" w:rsidRDefault="006C11DC" w:rsidP="00F017D8">
      <w:pPr>
        <w:numPr>
          <w:ilvl w:val="2"/>
          <w:numId w:val="2"/>
        </w:numPr>
        <w:spacing w:after="120" w:line="240" w:lineRule="auto"/>
        <w:ind w:left="0" w:firstLine="0"/>
        <w:jc w:val="both"/>
        <w:rPr>
          <w:rFonts w:ascii="Bookman Old Style" w:hAnsi="Bookman Old Style"/>
          <w:sz w:val="24"/>
          <w:szCs w:val="24"/>
        </w:rPr>
      </w:pPr>
      <w:r w:rsidRPr="002049C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2049C1">
          <w:rPr>
            <w:rFonts w:ascii="Bookman Old Style" w:hAnsi="Bookman Old Style"/>
            <w:color w:val="0563C1"/>
            <w:sz w:val="24"/>
            <w:szCs w:val="24"/>
            <w:u w:val="single"/>
          </w:rPr>
          <w:t>artigo 7°, XXXIII, da Constituição</w:t>
        </w:r>
      </w:hyperlink>
      <w:r w:rsidRPr="002049C1">
        <w:rPr>
          <w:rFonts w:ascii="Bookman Old Style" w:hAnsi="Bookman Old Style"/>
          <w:color w:val="000000"/>
          <w:sz w:val="24"/>
          <w:szCs w:val="24"/>
        </w:rPr>
        <w:t>;</w:t>
      </w:r>
    </w:p>
    <w:p w14:paraId="5C51978C" w14:textId="3A439F8E" w:rsidR="001B1BD9" w:rsidRPr="002049C1" w:rsidRDefault="006C11DC" w:rsidP="00F017D8">
      <w:pPr>
        <w:numPr>
          <w:ilvl w:val="1"/>
          <w:numId w:val="2"/>
        </w:numPr>
        <w:spacing w:after="120" w:line="240" w:lineRule="auto"/>
        <w:ind w:left="0" w:firstLine="0"/>
        <w:jc w:val="both"/>
        <w:rPr>
          <w:rFonts w:ascii="Bookman Old Style" w:hAnsi="Bookman Old Style"/>
          <w:color w:val="000000"/>
          <w:sz w:val="24"/>
          <w:szCs w:val="24"/>
        </w:rPr>
      </w:pPr>
      <w:r w:rsidRPr="002049C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2049C1">
          <w:rPr>
            <w:rFonts w:ascii="Bookman Old Style" w:hAnsi="Bookman Old Style"/>
            <w:color w:val="0563C1"/>
            <w:sz w:val="24"/>
            <w:szCs w:val="24"/>
            <w:u w:val="single"/>
          </w:rPr>
          <w:t>artigo 3° da Lei Complementar nº 123, de 2006</w:t>
        </w:r>
      </w:hyperlink>
      <w:r w:rsidRPr="002049C1">
        <w:rPr>
          <w:rFonts w:ascii="Bookman Old Style" w:hAnsi="Bookman Old Style"/>
          <w:color w:val="000000"/>
          <w:sz w:val="24"/>
          <w:szCs w:val="24"/>
        </w:rPr>
        <w:t xml:space="preserve">, estando apto a usufruir do tratamento favorecido estabelecido em seus </w:t>
      </w:r>
      <w:proofErr w:type="spellStart"/>
      <w:r w:rsidRPr="002049C1">
        <w:rPr>
          <w:rFonts w:ascii="Bookman Old Style" w:hAnsi="Bookman Old Style"/>
          <w:color w:val="000000"/>
          <w:sz w:val="24"/>
          <w:szCs w:val="24"/>
        </w:rPr>
        <w:t>arts</w:t>
      </w:r>
      <w:proofErr w:type="spellEnd"/>
      <w:r w:rsidRPr="002049C1">
        <w:rPr>
          <w:rFonts w:ascii="Bookman Old Style" w:hAnsi="Bookman Old Style"/>
          <w:color w:val="000000"/>
          <w:sz w:val="24"/>
          <w:szCs w:val="24"/>
        </w:rPr>
        <w:t xml:space="preserve">. 42 a 49, observado o disposto nos </w:t>
      </w:r>
      <w:hyperlink r:id="rId12" w:anchor="art4%C2%A71">
        <w:r w:rsidRPr="002049C1">
          <w:rPr>
            <w:rFonts w:ascii="Bookman Old Style" w:hAnsi="Bookman Old Style"/>
            <w:color w:val="0563C1"/>
            <w:sz w:val="24"/>
            <w:szCs w:val="24"/>
            <w:u w:val="single"/>
          </w:rPr>
          <w:t>§§ 1º ao 3º do art. 4º, da Lei n.º 14.133, de 2021.</w:t>
        </w:r>
      </w:hyperlink>
    </w:p>
    <w:p w14:paraId="4F4CE459" w14:textId="77777777" w:rsidR="00FA1F67" w:rsidRPr="002049C1" w:rsidRDefault="00FA1F67" w:rsidP="00F017D8">
      <w:pPr>
        <w:spacing w:after="120" w:line="240" w:lineRule="auto"/>
        <w:jc w:val="both"/>
        <w:rPr>
          <w:rFonts w:ascii="Bookman Old Style" w:hAnsi="Bookman Old Style"/>
          <w:color w:val="000000"/>
          <w:sz w:val="24"/>
          <w:szCs w:val="24"/>
        </w:rPr>
      </w:pPr>
    </w:p>
    <w:p w14:paraId="11FB2232" w14:textId="4971CDEB" w:rsidR="00FA1F67" w:rsidRPr="002049C1" w:rsidRDefault="00C31552" w:rsidP="00F017D8">
      <w:pPr>
        <w:pStyle w:val="Ttulo1"/>
        <w:spacing w:after="120"/>
        <w:jc w:val="left"/>
        <w:rPr>
          <w:rFonts w:ascii="Bookman Old Style" w:hAnsi="Bookman Old Style"/>
          <w:sz w:val="24"/>
        </w:rPr>
      </w:pPr>
      <w:bookmarkStart w:id="3" w:name="_3znysh7" w:colFirst="0" w:colLast="0"/>
      <w:bookmarkEnd w:id="3"/>
      <w:r w:rsidRPr="002049C1">
        <w:rPr>
          <w:rFonts w:ascii="Bookman Old Style" w:hAnsi="Bookman Old Style"/>
          <w:sz w:val="24"/>
        </w:rPr>
        <w:t>5.</w:t>
      </w:r>
      <w:r w:rsidR="005349F3" w:rsidRPr="002049C1">
        <w:rPr>
          <w:rFonts w:ascii="Bookman Old Style" w:hAnsi="Bookman Old Style"/>
          <w:sz w:val="24"/>
        </w:rPr>
        <w:t xml:space="preserve"> JULGAMENTO DAS PROPOSTAS DE PREÇO</w:t>
      </w:r>
    </w:p>
    <w:p w14:paraId="6CEF66EE" w14:textId="6B1D44F1" w:rsidR="001B1BD9" w:rsidRPr="002049C1" w:rsidRDefault="001B1BD9"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5.1. Os </w:t>
      </w:r>
      <w:r w:rsidR="009A32EF" w:rsidRPr="002049C1">
        <w:rPr>
          <w:rFonts w:ascii="Bookman Old Style" w:hAnsi="Bookman Old Style"/>
          <w:b/>
          <w:sz w:val="24"/>
          <w:szCs w:val="24"/>
        </w:rPr>
        <w:t>participantes</w:t>
      </w:r>
      <w:r w:rsidRPr="002049C1">
        <w:rPr>
          <w:rFonts w:ascii="Bookman Old Style" w:hAnsi="Bookman Old Style"/>
          <w:b/>
          <w:sz w:val="24"/>
          <w:szCs w:val="24"/>
        </w:rPr>
        <w:t xml:space="preserve"> encaminharão, exclusivamente por meio do sistema,</w:t>
      </w:r>
      <w:r w:rsidR="00FB718C" w:rsidRPr="002049C1">
        <w:rPr>
          <w:rFonts w:ascii="Bookman Old Style" w:hAnsi="Bookman Old Style"/>
          <w:sz w:val="24"/>
          <w:szCs w:val="24"/>
        </w:rPr>
        <w:t xml:space="preserve"> </w:t>
      </w:r>
      <w:r w:rsidRPr="002049C1">
        <w:rPr>
          <w:rFonts w:ascii="Bookman Old Style" w:hAnsi="Bookman Old Style"/>
          <w:b/>
          <w:sz w:val="24"/>
          <w:szCs w:val="24"/>
        </w:rPr>
        <w:t xml:space="preserve">a proposta com a descrição do objeto ofertado e o preço, até a data e o horário </w:t>
      </w:r>
      <w:r w:rsidRPr="002049C1">
        <w:rPr>
          <w:rFonts w:ascii="Bookman Old Style" w:hAnsi="Bookman Old Style"/>
          <w:b/>
          <w:sz w:val="24"/>
          <w:szCs w:val="24"/>
        </w:rPr>
        <w:lastRenderedPageBreak/>
        <w:t xml:space="preserve">estabelecidos para abertura da sessão pública, quando, então, encerrar-se-á automaticamente a etapa de envio desta documentação.  </w:t>
      </w:r>
    </w:p>
    <w:p w14:paraId="374CA449" w14:textId="63750A06"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5.1.1. O envio da proposta, ocorrerá por meio de chave de acesso e senha. </w:t>
      </w:r>
    </w:p>
    <w:p w14:paraId="124746AF" w14:textId="2744BB17"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5.2. Incumbirá ao </w:t>
      </w:r>
      <w:r w:rsidR="009A32EF" w:rsidRPr="002049C1">
        <w:rPr>
          <w:rFonts w:ascii="Bookman Old Style" w:hAnsi="Bookman Old Style"/>
          <w:sz w:val="24"/>
          <w:szCs w:val="24"/>
        </w:rPr>
        <w:t>participante</w:t>
      </w:r>
      <w:r w:rsidRPr="002049C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5.3. </w:t>
      </w:r>
      <w:r w:rsidR="00D17797" w:rsidRPr="002049C1">
        <w:rPr>
          <w:rFonts w:ascii="Bookman Old Style" w:hAnsi="Bookman Old Style"/>
          <w:sz w:val="24"/>
          <w:szCs w:val="24"/>
        </w:rPr>
        <w:t>Os licitantes poderão retirar ou substituir a proposta ou os documentos de habilitação, quando for o caso, anteriormente inseridos no sistema, até a abertura da sessão pública.</w:t>
      </w:r>
    </w:p>
    <w:p w14:paraId="7CFC14E7" w14:textId="3174EE00" w:rsidR="0093638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w:t>
      </w:r>
      <w:r w:rsidR="00936389" w:rsidRPr="002049C1">
        <w:rPr>
          <w:rFonts w:ascii="Bookman Old Style" w:hAnsi="Bookman Old Style"/>
          <w:sz w:val="24"/>
          <w:szCs w:val="24"/>
        </w:rPr>
        <w:t xml:space="preserve"> Fica facultado ao fornecedor, ao cadastrar sua proposta inicial, a parametrização de valor final mínimo, com o registro do seu lance final aceitável (menor preço, conforme o caso).</w:t>
      </w:r>
    </w:p>
    <w:p w14:paraId="338A8791" w14:textId="767379AA" w:rsidR="0093638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5.4.1. Feita essa opção os lances serão enviados automaticamente pelo sistema, respeitados os limites cadastrados pelo fornecedor e o intervalo mínimo entre lances previsto </w:t>
      </w:r>
      <w:r w:rsidR="00B86BD4" w:rsidRPr="002049C1">
        <w:rPr>
          <w:rFonts w:ascii="Bookman Old Style" w:hAnsi="Bookman Old Style"/>
          <w:sz w:val="24"/>
          <w:szCs w:val="24"/>
        </w:rPr>
        <w:t>para este certame</w:t>
      </w:r>
      <w:r w:rsidRPr="002049C1">
        <w:rPr>
          <w:rFonts w:ascii="Bookman Old Style" w:hAnsi="Bookman Old Style"/>
          <w:sz w:val="24"/>
          <w:szCs w:val="24"/>
        </w:rPr>
        <w:t>.</w:t>
      </w:r>
    </w:p>
    <w:p w14:paraId="0DE0EA98" w14:textId="0A0947C9" w:rsidR="0093638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5.4.2. Sem prejuízo do disposto acima, os lances poderão ser enviados manualmente, na forma da seção respectiva deste </w:t>
      </w:r>
      <w:r w:rsidR="00C00DC5" w:rsidRPr="002049C1">
        <w:rPr>
          <w:rFonts w:ascii="Bookman Old Style" w:hAnsi="Bookman Old Style"/>
          <w:sz w:val="24"/>
          <w:szCs w:val="24"/>
        </w:rPr>
        <w:t>edital</w:t>
      </w:r>
      <w:r w:rsidRPr="002049C1">
        <w:rPr>
          <w:rFonts w:ascii="Bookman Old Style" w:hAnsi="Bookman Old Style"/>
          <w:sz w:val="24"/>
          <w:szCs w:val="24"/>
        </w:rPr>
        <w:t xml:space="preserve"> de </w:t>
      </w:r>
      <w:r w:rsidR="00B86BD4" w:rsidRPr="002049C1">
        <w:rPr>
          <w:rFonts w:ascii="Bookman Old Style" w:hAnsi="Bookman Old Style"/>
          <w:sz w:val="24"/>
          <w:szCs w:val="24"/>
        </w:rPr>
        <w:t>Licitação</w:t>
      </w:r>
      <w:r w:rsidRPr="002049C1">
        <w:rPr>
          <w:rFonts w:ascii="Bookman Old Style" w:hAnsi="Bookman Old Style"/>
          <w:sz w:val="24"/>
          <w:szCs w:val="24"/>
        </w:rPr>
        <w:t>;</w:t>
      </w:r>
    </w:p>
    <w:p w14:paraId="46E4A348" w14:textId="7B4868B9" w:rsidR="0093638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5.4.3. O valor final mínimo poderá ser alterado pelo fornecedor durante a fase de disputa, desde que não assuma valor superior a lance já registrado por ele no sistema.</w:t>
      </w:r>
    </w:p>
    <w:p w14:paraId="7440D9A8" w14:textId="2D89BE7B" w:rsidR="001B1BD9" w:rsidRPr="002049C1" w:rsidRDefault="0093638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5.4.4. O valor mínimo parametrizado possui caráter sigiloso aos demais participantes do certame e para o órgão ou entidade contratante. Apenas os lances efetivamente enviados poderão ser conhecidos dos fornecedores na forma da seção seguinte dest</w:t>
      </w:r>
      <w:r w:rsidR="00B86BD4" w:rsidRPr="002049C1">
        <w:rPr>
          <w:rFonts w:ascii="Bookman Old Style" w:hAnsi="Bookman Old Style"/>
          <w:sz w:val="24"/>
          <w:szCs w:val="24"/>
        </w:rPr>
        <w:t>a licitação</w:t>
      </w:r>
      <w:r w:rsidR="001B1BD9" w:rsidRPr="002049C1">
        <w:rPr>
          <w:rFonts w:ascii="Bookman Old Style" w:hAnsi="Bookman Old Style"/>
          <w:sz w:val="24"/>
          <w:szCs w:val="24"/>
        </w:rPr>
        <w:t xml:space="preserve">. </w:t>
      </w:r>
    </w:p>
    <w:p w14:paraId="5F4CE854" w14:textId="1839354B" w:rsidR="001266A3" w:rsidRPr="002049C1" w:rsidRDefault="001266A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5.4.1. Os preços ofertados, tanto na proposta inicial, quanto na etapa de lances, serão de exclusiva responsabilidade do fornecedor, não lhe assistindo o direito de pleitear qualquer alteração, sob alegação de erro, omissão ou qualquer outro pretexto.</w:t>
      </w:r>
    </w:p>
    <w:p w14:paraId="76EAF352" w14:textId="58B84EED"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5.5. Os documentos que compõem a proposta e a habilitação do </w:t>
      </w:r>
      <w:r w:rsidR="009A32EF" w:rsidRPr="002049C1">
        <w:rPr>
          <w:rFonts w:ascii="Bookman Old Style" w:hAnsi="Bookman Old Style"/>
          <w:sz w:val="24"/>
          <w:szCs w:val="24"/>
        </w:rPr>
        <w:t>participante</w:t>
      </w:r>
      <w:r w:rsidRPr="002049C1">
        <w:rPr>
          <w:rFonts w:ascii="Bookman Old Style" w:hAnsi="Bookman Old Style"/>
          <w:sz w:val="24"/>
          <w:szCs w:val="24"/>
        </w:rPr>
        <w:t xml:space="preserve"> melhor classificado somente serão disponibilizados para avaliação do (a) </w:t>
      </w:r>
      <w:r w:rsidR="002856DB" w:rsidRPr="002049C1">
        <w:rPr>
          <w:rFonts w:ascii="Bookman Old Style" w:hAnsi="Bookman Old Style"/>
          <w:sz w:val="24"/>
          <w:szCs w:val="24"/>
        </w:rPr>
        <w:t>Pregoeiro</w:t>
      </w:r>
      <w:r w:rsidRPr="002049C1">
        <w:rPr>
          <w:rFonts w:ascii="Bookman Old Style" w:hAnsi="Bookman Old Style"/>
          <w:sz w:val="24"/>
          <w:szCs w:val="24"/>
        </w:rPr>
        <w:t xml:space="preserve"> (a) e para acesso público após o encerramento da fase de lances. </w:t>
      </w:r>
    </w:p>
    <w:p w14:paraId="530749D1" w14:textId="0BE79B8B" w:rsidR="001B1BD9" w:rsidRPr="002049C1" w:rsidRDefault="001B1BD9"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5.6. Ocorrendo adendos, erratas e/ou republicações do </w:t>
      </w:r>
      <w:r w:rsidR="00FB718C" w:rsidRPr="002049C1">
        <w:rPr>
          <w:rFonts w:ascii="Bookman Old Style" w:hAnsi="Bookman Old Style"/>
          <w:b/>
          <w:sz w:val="24"/>
          <w:szCs w:val="24"/>
        </w:rPr>
        <w:t xml:space="preserve">Aviso de </w:t>
      </w:r>
      <w:r w:rsidR="004C2364" w:rsidRPr="002049C1">
        <w:rPr>
          <w:rFonts w:ascii="Bookman Old Style" w:hAnsi="Bookman Old Style"/>
          <w:b/>
          <w:sz w:val="24"/>
          <w:szCs w:val="24"/>
        </w:rPr>
        <w:t>licitação</w:t>
      </w:r>
      <w:r w:rsidRPr="002049C1">
        <w:rPr>
          <w:rFonts w:ascii="Bookman Old Style" w:hAnsi="Bookman Old Style"/>
          <w:b/>
          <w:sz w:val="24"/>
          <w:szCs w:val="24"/>
        </w:rPr>
        <w:t xml:space="preserve">, que acarretem na alteração de data de abertura do certame, cabe </w:t>
      </w:r>
      <w:r w:rsidR="00DE6858" w:rsidRPr="002049C1">
        <w:rPr>
          <w:rFonts w:ascii="Bookman Old Style" w:hAnsi="Bookman Old Style"/>
          <w:b/>
          <w:sz w:val="24"/>
          <w:szCs w:val="24"/>
        </w:rPr>
        <w:t>as participantes</w:t>
      </w:r>
      <w:r w:rsidRPr="002049C1">
        <w:rPr>
          <w:rFonts w:ascii="Bookman Old Style" w:hAnsi="Bookman Old Style"/>
          <w:b/>
          <w:sz w:val="24"/>
          <w:szCs w:val="24"/>
        </w:rPr>
        <w:t xml:space="preserve"> interessadas à atualização da proposta de preços já cadastrada, caso julgar necessário. </w:t>
      </w:r>
      <w:r w:rsidRPr="002049C1">
        <w:rPr>
          <w:rFonts w:ascii="Bookman Old Style" w:hAnsi="Bookman Old Style"/>
          <w:sz w:val="24"/>
          <w:szCs w:val="24"/>
        </w:rPr>
        <w:t xml:space="preserve"> </w:t>
      </w:r>
    </w:p>
    <w:p w14:paraId="59A7AE4A" w14:textId="39C14725"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5.7. Para a proposta de preços será considerado obrigatoriamente: </w:t>
      </w:r>
    </w:p>
    <w:p w14:paraId="10D64525" w14:textId="500AC701"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r>
      <w:r w:rsidRPr="002049C1">
        <w:rPr>
          <w:rFonts w:ascii="Bookman Old Style" w:hAnsi="Bookman Old Style"/>
          <w:b/>
          <w:sz w:val="24"/>
          <w:szCs w:val="24"/>
        </w:rPr>
        <w:t>Valor unitário e valor total de cada item,</w:t>
      </w:r>
      <w:r w:rsidRPr="002049C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r>
      <w:r w:rsidRPr="002049C1">
        <w:rPr>
          <w:rFonts w:ascii="Bookman Old Style" w:hAnsi="Bookman Old Style"/>
          <w:b/>
          <w:sz w:val="24"/>
          <w:szCs w:val="24"/>
        </w:rPr>
        <w:t>Marca</w:t>
      </w:r>
      <w:r w:rsidRPr="002049C1">
        <w:rPr>
          <w:rFonts w:ascii="Bookman Old Style" w:hAnsi="Bookman Old Style"/>
          <w:sz w:val="24"/>
          <w:szCs w:val="24"/>
        </w:rPr>
        <w:t xml:space="preserve"> e demais especificações necessárias para detalhar o objeto</w:t>
      </w:r>
      <w:r w:rsidR="00FB718C" w:rsidRPr="002049C1">
        <w:rPr>
          <w:rFonts w:ascii="Bookman Old Style" w:hAnsi="Bookman Old Style"/>
          <w:sz w:val="24"/>
          <w:szCs w:val="24"/>
        </w:rPr>
        <w:t>.</w:t>
      </w:r>
    </w:p>
    <w:p w14:paraId="0D4278BE" w14:textId="096219C1"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5.7.1. Os </w:t>
      </w:r>
      <w:r w:rsidR="009A32EF" w:rsidRPr="002049C1">
        <w:rPr>
          <w:rFonts w:ascii="Bookman Old Style" w:hAnsi="Bookman Old Style"/>
          <w:sz w:val="24"/>
          <w:szCs w:val="24"/>
        </w:rPr>
        <w:t>participantes</w:t>
      </w:r>
      <w:r w:rsidRPr="002049C1">
        <w:rPr>
          <w:rFonts w:ascii="Bookman Old Style" w:hAnsi="Bookman Old Style"/>
          <w:sz w:val="24"/>
          <w:szCs w:val="24"/>
        </w:rPr>
        <w:t xml:space="preserve"> poderão participar com uma única marca por item, sob pena de desclassificação. </w:t>
      </w:r>
      <w:r w:rsidR="000E5C63" w:rsidRPr="002049C1">
        <w:rPr>
          <w:rFonts w:ascii="Bookman Old Style" w:hAnsi="Bookman Old Style"/>
          <w:b/>
          <w:sz w:val="24"/>
          <w:szCs w:val="24"/>
          <w:highlight w:val="yellow"/>
        </w:rPr>
        <w:t>Obs.:</w:t>
      </w:r>
      <w:r w:rsidR="000E5C63" w:rsidRPr="002049C1">
        <w:rPr>
          <w:rFonts w:ascii="Bookman Old Style" w:hAnsi="Bookman Old Style"/>
          <w:b/>
          <w:sz w:val="24"/>
          <w:szCs w:val="24"/>
        </w:rPr>
        <w:t xml:space="preserve"> </w:t>
      </w:r>
      <w:r w:rsidR="005F29FE" w:rsidRPr="002049C1">
        <w:rPr>
          <w:rFonts w:ascii="Bookman Old Style" w:hAnsi="Bookman Old Style"/>
          <w:b/>
          <w:sz w:val="24"/>
          <w:szCs w:val="24"/>
        </w:rPr>
        <w:t>Participante</w:t>
      </w:r>
      <w:r w:rsidR="000E5C63" w:rsidRPr="002049C1">
        <w:rPr>
          <w:rFonts w:ascii="Bookman Old Style" w:hAnsi="Bookman Old Style"/>
          <w:b/>
          <w:sz w:val="24"/>
          <w:szCs w:val="24"/>
        </w:rPr>
        <w:t xml:space="preserve">s que colocarem o nome da referida </w:t>
      </w:r>
      <w:r w:rsidR="000E5C63" w:rsidRPr="002049C1">
        <w:rPr>
          <w:rFonts w:ascii="Bookman Old Style" w:hAnsi="Bookman Old Style"/>
          <w:b/>
          <w:sz w:val="24"/>
          <w:szCs w:val="24"/>
        </w:rPr>
        <w:lastRenderedPageBreak/>
        <w:t>empresa no campo marca serão desclassificados por violar o princípio do sigilo da proposta, já que é proibida a identificação prévia do</w:t>
      </w:r>
      <w:r w:rsidR="004B31A0" w:rsidRPr="002049C1">
        <w:rPr>
          <w:rFonts w:ascii="Bookman Old Style" w:hAnsi="Bookman Old Style"/>
          <w:b/>
          <w:sz w:val="24"/>
          <w:szCs w:val="24"/>
        </w:rPr>
        <w:t xml:space="preserve"> participante</w:t>
      </w:r>
      <w:r w:rsidRPr="002049C1">
        <w:rPr>
          <w:rFonts w:ascii="Bookman Old Style" w:hAnsi="Bookman Old Style"/>
          <w:b/>
          <w:sz w:val="24"/>
          <w:szCs w:val="24"/>
        </w:rPr>
        <w:t>.</w:t>
      </w:r>
    </w:p>
    <w:p w14:paraId="4A1EB789" w14:textId="6409854D"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5.8.</w:t>
      </w:r>
      <w:r w:rsidRPr="002049C1">
        <w:rPr>
          <w:rFonts w:ascii="Bookman Old Style" w:hAnsi="Bookman Old Style"/>
          <w:sz w:val="24"/>
          <w:szCs w:val="24"/>
        </w:rPr>
        <w:tab/>
        <w:t xml:space="preserve">Fica estabelecido em 60 (sessenta) dias consecutivos o prazo de validade das propostas, o qual será contado a partir da data da sessão pública, estabelecida no item 1 deste </w:t>
      </w:r>
      <w:r w:rsidR="004C2364" w:rsidRPr="002049C1">
        <w:rPr>
          <w:rFonts w:ascii="Bookman Old Style" w:hAnsi="Bookman Old Style"/>
          <w:sz w:val="24"/>
          <w:szCs w:val="24"/>
        </w:rPr>
        <w:t>edital</w:t>
      </w:r>
      <w:r w:rsidRPr="002049C1">
        <w:rPr>
          <w:rFonts w:ascii="Bookman Old Style" w:hAnsi="Bookman Old Style"/>
          <w:sz w:val="24"/>
          <w:szCs w:val="24"/>
        </w:rPr>
        <w:t xml:space="preserve">. Na contagem do prazo excluir-se-á o dia de início e incluir-se-á o dia de vencimento. </w:t>
      </w:r>
    </w:p>
    <w:p w14:paraId="0D38DF06" w14:textId="203DA648"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5.9.</w:t>
      </w:r>
      <w:r w:rsidRPr="002049C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sidRPr="002049C1">
        <w:rPr>
          <w:rFonts w:ascii="Bookman Old Style" w:hAnsi="Bookman Old Style"/>
          <w:sz w:val="24"/>
          <w:szCs w:val="24"/>
        </w:rPr>
        <w:t>Licitação</w:t>
      </w:r>
      <w:r w:rsidRPr="002049C1">
        <w:rPr>
          <w:rFonts w:ascii="Bookman Old Style" w:hAnsi="Bookman Old Style"/>
          <w:sz w:val="24"/>
          <w:szCs w:val="24"/>
        </w:rPr>
        <w:t xml:space="preserve">. </w:t>
      </w:r>
    </w:p>
    <w:p w14:paraId="59D0B05C" w14:textId="66D55F59"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0</w:t>
      </w:r>
      <w:r w:rsidRPr="002049C1">
        <w:rPr>
          <w:rFonts w:ascii="Bookman Old Style" w:hAnsi="Bookman Old Style"/>
          <w:sz w:val="24"/>
          <w:szCs w:val="24"/>
        </w:rPr>
        <w:t>.</w:t>
      </w:r>
      <w:r w:rsidRPr="002049C1">
        <w:rPr>
          <w:rFonts w:ascii="Bookman Old Style" w:hAnsi="Bookman Old Style"/>
          <w:sz w:val="24"/>
          <w:szCs w:val="24"/>
        </w:rPr>
        <w:tab/>
        <w:t>Serão desconsideradas as propostas que apresentarem alternativas de preços ou qualquer outra condição não prevista nest</w:t>
      </w:r>
      <w:r w:rsidR="004C2364" w:rsidRPr="002049C1">
        <w:rPr>
          <w:rFonts w:ascii="Bookman Old Style" w:hAnsi="Bookman Old Style"/>
          <w:sz w:val="24"/>
          <w:szCs w:val="24"/>
        </w:rPr>
        <w:t>a licitação</w:t>
      </w:r>
      <w:r w:rsidRPr="002049C1">
        <w:rPr>
          <w:rFonts w:ascii="Bookman Old Style" w:hAnsi="Bookman Old Style"/>
          <w:sz w:val="24"/>
          <w:szCs w:val="24"/>
        </w:rPr>
        <w:t xml:space="preserve">.  </w:t>
      </w:r>
    </w:p>
    <w:p w14:paraId="360AA8B1" w14:textId="3CEAF9A4"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1</w:t>
      </w:r>
      <w:r w:rsidRPr="002049C1">
        <w:rPr>
          <w:rFonts w:ascii="Bookman Old Style" w:hAnsi="Bookman Old Style"/>
          <w:sz w:val="24"/>
          <w:szCs w:val="24"/>
        </w:rPr>
        <w:t>.</w:t>
      </w:r>
      <w:r w:rsidRPr="002049C1">
        <w:rPr>
          <w:rFonts w:ascii="Bookman Old Style" w:hAnsi="Bookman Old Style"/>
          <w:sz w:val="24"/>
          <w:szCs w:val="24"/>
        </w:rPr>
        <w:tab/>
        <w:t xml:space="preserve">O encaminhamento da proposta pressupõe o pleno conhecimento e atendimento às exigências de habilitação previstas no </w:t>
      </w:r>
      <w:r w:rsidR="00D5322C" w:rsidRPr="002049C1">
        <w:rPr>
          <w:rFonts w:ascii="Bookman Old Style" w:hAnsi="Bookman Old Style"/>
          <w:sz w:val="24"/>
          <w:szCs w:val="24"/>
        </w:rPr>
        <w:t xml:space="preserve">Edital de </w:t>
      </w:r>
      <w:r w:rsidR="00676686" w:rsidRPr="002049C1">
        <w:rPr>
          <w:rFonts w:ascii="Bookman Old Style" w:hAnsi="Bookman Old Style"/>
          <w:sz w:val="24"/>
          <w:szCs w:val="24"/>
        </w:rPr>
        <w:t>licitação e</w:t>
      </w:r>
      <w:r w:rsidRPr="002049C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3AD80D42"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2</w:t>
      </w:r>
      <w:r w:rsidRPr="002049C1">
        <w:rPr>
          <w:rFonts w:ascii="Bookman Old Style" w:hAnsi="Bookman Old Style"/>
          <w:sz w:val="24"/>
          <w:szCs w:val="24"/>
        </w:rPr>
        <w:t>.</w:t>
      </w:r>
      <w:r w:rsidRPr="002049C1">
        <w:rPr>
          <w:rFonts w:ascii="Bookman Old Style" w:hAnsi="Bookman Old Style"/>
          <w:sz w:val="24"/>
          <w:szCs w:val="24"/>
        </w:rPr>
        <w:tab/>
        <w:t>- O número do item ofertado deverá corresponder exatamente ao número do item</w:t>
      </w:r>
      <w:r w:rsidR="00257ACE" w:rsidRPr="002049C1">
        <w:rPr>
          <w:rFonts w:ascii="Bookman Old Style" w:hAnsi="Bookman Old Style"/>
          <w:sz w:val="24"/>
          <w:szCs w:val="24"/>
        </w:rPr>
        <w:t xml:space="preserve">, </w:t>
      </w:r>
      <w:r w:rsidR="00B5256E" w:rsidRPr="002049C1">
        <w:rPr>
          <w:rFonts w:ascii="Bookman Old Style" w:hAnsi="Bookman Old Style"/>
          <w:sz w:val="24"/>
          <w:szCs w:val="24"/>
        </w:rPr>
        <w:t>objeto</w:t>
      </w:r>
      <w:r w:rsidRPr="002049C1">
        <w:rPr>
          <w:rFonts w:ascii="Bookman Old Style" w:hAnsi="Bookman Old Style"/>
          <w:sz w:val="24"/>
          <w:szCs w:val="24"/>
        </w:rPr>
        <w:t xml:space="preserve"> d</w:t>
      </w:r>
      <w:r w:rsidR="004C2364" w:rsidRPr="002049C1">
        <w:rPr>
          <w:rFonts w:ascii="Bookman Old Style" w:hAnsi="Bookman Old Style"/>
          <w:sz w:val="24"/>
          <w:szCs w:val="24"/>
        </w:rPr>
        <w:t>este edital</w:t>
      </w:r>
      <w:r w:rsidRPr="002049C1">
        <w:rPr>
          <w:rFonts w:ascii="Bookman Old Style" w:hAnsi="Bookman Old Style"/>
          <w:sz w:val="24"/>
          <w:szCs w:val="24"/>
        </w:rPr>
        <w:t xml:space="preserve">, com sua (s) respectiva (s) quantidade (s).  </w:t>
      </w:r>
    </w:p>
    <w:p w14:paraId="7381F035" w14:textId="48D98FFB" w:rsidR="001B1BD9"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5349F3" w:rsidRPr="002049C1">
        <w:rPr>
          <w:rFonts w:ascii="Bookman Old Style" w:hAnsi="Bookman Old Style"/>
          <w:sz w:val="24"/>
          <w:szCs w:val="24"/>
        </w:rPr>
        <w:t>3</w:t>
      </w:r>
      <w:r w:rsidRPr="002049C1">
        <w:rPr>
          <w:rFonts w:ascii="Bookman Old Style" w:hAnsi="Bookman Old Style"/>
          <w:sz w:val="24"/>
          <w:szCs w:val="24"/>
        </w:rPr>
        <w:t>.</w:t>
      </w:r>
      <w:r w:rsidRPr="002049C1">
        <w:rPr>
          <w:rFonts w:ascii="Bookman Old Style" w:hAnsi="Bookman Old Style"/>
          <w:sz w:val="24"/>
          <w:szCs w:val="24"/>
        </w:rPr>
        <w:tab/>
        <w:t xml:space="preserve">Poderão ser admitidos pelo (a) </w:t>
      </w:r>
      <w:r w:rsidR="006F2137" w:rsidRPr="002049C1">
        <w:rPr>
          <w:rFonts w:ascii="Bookman Old Style" w:hAnsi="Bookman Old Style"/>
          <w:sz w:val="24"/>
          <w:szCs w:val="24"/>
        </w:rPr>
        <w:t>Pregoeiro</w:t>
      </w:r>
      <w:r w:rsidRPr="002049C1">
        <w:rPr>
          <w:rFonts w:ascii="Bookman Old Style" w:hAnsi="Bookman Old Style"/>
          <w:sz w:val="24"/>
          <w:szCs w:val="24"/>
        </w:rPr>
        <w:t xml:space="preserve"> erros de naturezas formais, desde que não comprometam o interesse público e da Administração.  </w:t>
      </w:r>
    </w:p>
    <w:p w14:paraId="05831A9F" w14:textId="1D102D32" w:rsidR="005349F3" w:rsidRPr="002049C1" w:rsidRDefault="001B1BD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EE024B" w:rsidRPr="002049C1">
        <w:rPr>
          <w:rFonts w:ascii="Bookman Old Style" w:hAnsi="Bookman Old Style"/>
          <w:sz w:val="24"/>
          <w:szCs w:val="24"/>
        </w:rPr>
        <w:t>4</w:t>
      </w:r>
      <w:r w:rsidRPr="002049C1">
        <w:rPr>
          <w:rFonts w:ascii="Bookman Old Style" w:hAnsi="Bookman Old Style"/>
          <w:sz w:val="24"/>
          <w:szCs w:val="24"/>
        </w:rPr>
        <w:t>.</w:t>
      </w:r>
      <w:r w:rsidRPr="002049C1">
        <w:rPr>
          <w:rFonts w:ascii="Bookman Old Style" w:hAnsi="Bookman Old Style"/>
          <w:sz w:val="24"/>
          <w:szCs w:val="24"/>
        </w:rPr>
        <w:tab/>
        <w:t xml:space="preserve">Quaisquer inserções na proposta que visem modificar, extinguir, ou criar direitos, sem previsão expressa no </w:t>
      </w:r>
      <w:r w:rsidR="009A107D" w:rsidRPr="002049C1">
        <w:rPr>
          <w:rFonts w:ascii="Bookman Old Style" w:hAnsi="Bookman Old Style"/>
          <w:sz w:val="24"/>
          <w:szCs w:val="24"/>
        </w:rPr>
        <w:t>edital</w:t>
      </w:r>
      <w:r w:rsidRPr="002049C1">
        <w:rPr>
          <w:rFonts w:ascii="Bookman Old Style" w:hAnsi="Bookman Old Style"/>
          <w:sz w:val="24"/>
          <w:szCs w:val="24"/>
        </w:rPr>
        <w:t xml:space="preserve">, serão tidas como inexistentes, aproveitando-se a proposta que não for conflitante com o </w:t>
      </w:r>
      <w:r w:rsidR="004C2364" w:rsidRPr="002049C1">
        <w:rPr>
          <w:rFonts w:ascii="Bookman Old Style" w:hAnsi="Bookman Old Style"/>
          <w:sz w:val="24"/>
          <w:szCs w:val="24"/>
        </w:rPr>
        <w:t>Edital.</w:t>
      </w:r>
    </w:p>
    <w:p w14:paraId="65957A48" w14:textId="77777777" w:rsidR="00F85D6B" w:rsidRPr="002049C1" w:rsidRDefault="00F85D6B" w:rsidP="00F017D8">
      <w:pPr>
        <w:spacing w:after="120" w:line="240" w:lineRule="auto"/>
        <w:mirrorIndents/>
        <w:jc w:val="both"/>
        <w:rPr>
          <w:rFonts w:ascii="Bookman Old Style" w:hAnsi="Bookman Old Style"/>
          <w:sz w:val="24"/>
          <w:szCs w:val="24"/>
        </w:rPr>
      </w:pPr>
    </w:p>
    <w:p w14:paraId="5D7C76CA" w14:textId="3D276CE7" w:rsidR="00EE024B" w:rsidRPr="002049C1" w:rsidRDefault="005349F3"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6</w:t>
      </w:r>
      <w:r w:rsidR="00C31552" w:rsidRPr="002049C1">
        <w:rPr>
          <w:rFonts w:ascii="Bookman Old Style" w:hAnsi="Bookman Old Style"/>
          <w:b/>
          <w:sz w:val="24"/>
          <w:szCs w:val="24"/>
        </w:rPr>
        <w:t>.</w:t>
      </w:r>
      <w:r w:rsidRPr="002049C1">
        <w:rPr>
          <w:rFonts w:ascii="Bookman Old Style" w:hAnsi="Bookman Old Style"/>
          <w:b/>
          <w:sz w:val="24"/>
          <w:szCs w:val="24"/>
        </w:rPr>
        <w:t xml:space="preserve"> FASE DE LANCES </w:t>
      </w:r>
    </w:p>
    <w:p w14:paraId="7E9FD0C9"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6.1. A partir do horário e data estabelecidos no item 1.2 deste edital, a sessão pública será aberta para o envio de lances públicos e sucessivos, exclusivamente por meio do sistema eletrônico.</w:t>
      </w:r>
    </w:p>
    <w:p w14:paraId="5419AC13" w14:textId="77777777" w:rsidR="00083DE4" w:rsidRPr="002049C1" w:rsidRDefault="00083DE4" w:rsidP="00F017D8">
      <w:pPr>
        <w:spacing w:after="120" w:line="240" w:lineRule="auto"/>
        <w:mirrorIndents/>
        <w:jc w:val="both"/>
        <w:rPr>
          <w:rFonts w:ascii="Bookman Old Style" w:hAnsi="Bookman Old Style"/>
          <w:sz w:val="24"/>
          <w:szCs w:val="24"/>
        </w:rPr>
      </w:pPr>
      <w:bookmarkStart w:id="4" w:name="_Hlk155359547"/>
      <w:r w:rsidRPr="002049C1">
        <w:rPr>
          <w:rFonts w:ascii="Bookman Old Style" w:hAnsi="Bookman Old Style"/>
          <w:sz w:val="24"/>
          <w:szCs w:val="24"/>
        </w:rPr>
        <w:t xml:space="preserve">6.1.1. Os licitantes poderão participar da sessão pública na internet, mediante a utilização de sua chave de acesso e senha. </w:t>
      </w:r>
    </w:p>
    <w:p w14:paraId="77EB34E2" w14:textId="77777777" w:rsidR="00083DE4" w:rsidRPr="002049C1" w:rsidRDefault="00083DE4"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6.1.2.  O sistema disponibilizará campo próprio para troca de mensagens entre o (a) pregoeiro (a) e as licitantes. </w:t>
      </w:r>
      <w:bookmarkEnd w:id="4"/>
    </w:p>
    <w:p w14:paraId="1558B618"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6.2. Iniciada a etapa competitiva, os fornecedores deverão encaminhar lances exclusivamente por meio de sistema eletrônico, sendo imediatamente informados do seu recebimento e do valor consignado no registro.</w:t>
      </w:r>
    </w:p>
    <w:p w14:paraId="074E7117"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6.2.1 O fornecedor somente poderá oferecer valor inferior ou maior percentual de desconto em relação ao último lance por ele ofertado e registrado pelo sistema.</w:t>
      </w:r>
    </w:p>
    <w:p w14:paraId="675545F0"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lastRenderedPageBreak/>
        <w:t>6.2.2. O fornecedor poderá oferecer lances sucessivos iguais ou superiores ao lance que esteja vencendo o certame, desde que inferiores ao menor por ele ofertado e registrado pelo sistema, sendo tais lances definidos como “lances intermediários”.</w:t>
      </w:r>
    </w:p>
    <w:p w14:paraId="4D68E612"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6.2.3. Havendo lances iguais ao menor já ofertado, prevalecerá aquele que for recebido e registrado primeiro no sistema.</w:t>
      </w:r>
    </w:p>
    <w:p w14:paraId="4C4F313B"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6.2.4. Caso o fornecedor não apresente lances, concorrerá com o valor de sua proposta.</w:t>
      </w:r>
    </w:p>
    <w:p w14:paraId="15208578"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6.2.5. Durante o procedimento, os fornecedores serão informados, em tempo real, do valor do menor lance registrado, vedada a identificação do fornecedor.</w:t>
      </w:r>
    </w:p>
    <w:p w14:paraId="1BAD08B0" w14:textId="77777777" w:rsidR="00083DE4" w:rsidRPr="002049C1" w:rsidRDefault="00083DE4"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8331556" w14:textId="77777777" w:rsidR="00083DE4" w:rsidRPr="002049C1" w:rsidRDefault="00083DE4"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3AC6766F" w14:textId="77777777" w:rsidR="00083DE4" w:rsidRPr="002049C1" w:rsidRDefault="00083DE4" w:rsidP="00F017D8">
      <w:pPr>
        <w:pBdr>
          <w:top w:val="nil"/>
          <w:left w:val="nil"/>
          <w:bottom w:val="nil"/>
          <w:right w:val="nil"/>
          <w:between w:val="nil"/>
        </w:pBdr>
        <w:spacing w:after="120" w:line="240" w:lineRule="auto"/>
        <w:jc w:val="both"/>
        <w:rPr>
          <w:rFonts w:ascii="Bookman Old Style" w:eastAsia="Arial" w:hAnsi="Bookman Old Style"/>
          <w:color w:val="000000"/>
          <w:sz w:val="24"/>
          <w:szCs w:val="24"/>
        </w:rPr>
      </w:pPr>
      <w:bookmarkStart w:id="5" w:name="_Hlk155360661"/>
      <w:r w:rsidRPr="002049C1">
        <w:rPr>
          <w:rFonts w:ascii="Bookman Old Style" w:eastAsia="Arial" w:hAnsi="Bookman Old Style"/>
          <w:color w:val="000000"/>
          <w:sz w:val="24"/>
          <w:szCs w:val="24"/>
        </w:rPr>
        <w:t>6.2.8. Imediatamente após o término dos lances, haverá o seu encerramento, com o ordenamento e divulgação dos lances, pelo sistema, em ordem crescente de classificação.</w:t>
      </w:r>
    </w:p>
    <w:bookmarkEnd w:id="5"/>
    <w:p w14:paraId="6ABA5344" w14:textId="77777777" w:rsidR="00083DE4" w:rsidRPr="002049C1" w:rsidRDefault="00083DE4"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6.2.9. Na hipótese de não haver novos lances na forma previsto no subitem 6.2.7, a sessão pública será encerrada automaticamente.  </w:t>
      </w:r>
    </w:p>
    <w:p w14:paraId="09195AD5" w14:textId="68004EBE" w:rsidR="00083DE4" w:rsidRPr="002049C1" w:rsidRDefault="00656530"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6.3.</w:t>
      </w:r>
      <w:r w:rsidR="00083DE4" w:rsidRPr="002049C1">
        <w:rPr>
          <w:rFonts w:ascii="Bookman Old Style" w:hAnsi="Bookman Old Style"/>
          <w:sz w:val="24"/>
          <w:szCs w:val="24"/>
        </w:rPr>
        <w:t xml:space="preserve">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0DF8B8BE" w14:textId="7BB46187" w:rsidR="00656530" w:rsidRPr="002049C1" w:rsidRDefault="00656530"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6.3.1.</w:t>
      </w:r>
      <w:r w:rsidR="00083DE4" w:rsidRPr="002049C1">
        <w:rPr>
          <w:rFonts w:ascii="Bookman Old Style" w:hAnsi="Bookman Old Style"/>
          <w:sz w:val="24"/>
          <w:szCs w:val="24"/>
        </w:rPr>
        <w:t xml:space="preserve"> Nessas condições, as propostas de microempresas e empresas de pequeno porte que se encontrarem na faixa de até 5% (cinco por cento) acima da melhor proposta ou melhor lance serão consideradas empatadas com a primeira colocada</w:t>
      </w:r>
      <w:r w:rsidR="00020253">
        <w:rPr>
          <w:rFonts w:ascii="Bookman Old Style" w:hAnsi="Bookman Old Style"/>
          <w:sz w:val="24"/>
          <w:szCs w:val="24"/>
        </w:rPr>
        <w:t>, devendo ser adotadas a seguintes providências:</w:t>
      </w:r>
    </w:p>
    <w:p w14:paraId="05BF29B0" w14:textId="054B7F93" w:rsidR="00020253" w:rsidRPr="00020253" w:rsidRDefault="00020253" w:rsidP="00F017D8">
      <w:pPr>
        <w:widowControl w:val="0"/>
        <w:tabs>
          <w:tab w:val="left" w:pos="-284"/>
          <w:tab w:val="center" w:pos="284"/>
          <w:tab w:val="right" w:pos="7797"/>
        </w:tabs>
        <w:spacing w:after="120" w:line="240" w:lineRule="auto"/>
        <w:jc w:val="both"/>
        <w:textAlignment w:val="baseline"/>
        <w:rPr>
          <w:rFonts w:ascii="Bookman Old Style" w:eastAsia="SimSun" w:hAnsi="Bookman Old Style" w:cs="Segoe UI"/>
          <w:color w:val="00000A"/>
          <w:sz w:val="24"/>
          <w:szCs w:val="24"/>
          <w:lang w:eastAsia="zh-CN"/>
        </w:rPr>
      </w:pPr>
      <w:r w:rsidRPr="00020253">
        <w:rPr>
          <w:rFonts w:ascii="Bookman Old Style" w:eastAsia="Bookman Old Style" w:hAnsi="Bookman Old Style" w:cs="Segoe UI"/>
          <w:color w:val="000000"/>
          <w:sz w:val="24"/>
          <w:szCs w:val="24"/>
          <w:lang w:eastAsia="zh-CN"/>
        </w:rPr>
        <w:t>a)</w:t>
      </w:r>
      <w:r w:rsidRPr="00020253">
        <w:rPr>
          <w:rFonts w:ascii="Bookman Old Style" w:eastAsia="Bookman Old Style" w:hAnsi="Bookman Old Style" w:cs="Segoe UI"/>
          <w:b/>
          <w:bCs/>
          <w:color w:val="000000"/>
          <w:sz w:val="24"/>
          <w:szCs w:val="24"/>
          <w:lang w:eastAsia="zh-CN"/>
        </w:rPr>
        <w:t xml:space="preserve"> </w:t>
      </w:r>
      <w:r w:rsidRPr="00020253">
        <w:rPr>
          <w:rFonts w:ascii="Bookman Old Style" w:eastAsia="SimSun" w:hAnsi="Bookman Old Style" w:cs="Segoe UI"/>
          <w:color w:val="00000A"/>
          <w:sz w:val="24"/>
          <w:szCs w:val="24"/>
          <w:lang w:eastAsia="zh-CN" w:bidi="hi-IN"/>
        </w:rPr>
        <w:t>A ME/EPP mais bem classificada poderá, no prazo de 05 (cinco) minutos, contados do envio da mensagem automática pelo sistema eletrônico, apresentar uma última oferta para desempate, obrigatoriamente inferior à proposta do primeiro colocado, situação em que será classificada provisoriamente em primeiro lugar;</w:t>
      </w:r>
    </w:p>
    <w:p w14:paraId="11AEEAB4" w14:textId="77777777" w:rsidR="00020253" w:rsidRPr="00020253" w:rsidRDefault="00020253" w:rsidP="00F017D8">
      <w:pPr>
        <w:widowControl w:val="0"/>
        <w:tabs>
          <w:tab w:val="left" w:pos="-284"/>
          <w:tab w:val="center" w:pos="284"/>
          <w:tab w:val="right" w:pos="7797"/>
        </w:tabs>
        <w:spacing w:after="120" w:line="240" w:lineRule="auto"/>
        <w:jc w:val="both"/>
        <w:textAlignment w:val="baseline"/>
        <w:rPr>
          <w:rFonts w:ascii="Bookman Old Style" w:eastAsia="SimSun" w:hAnsi="Bookman Old Style" w:cs="Segoe UI"/>
          <w:color w:val="00000A"/>
          <w:sz w:val="24"/>
          <w:szCs w:val="24"/>
          <w:lang w:eastAsia="zh-CN"/>
        </w:rPr>
      </w:pPr>
      <w:r w:rsidRPr="00020253">
        <w:rPr>
          <w:rFonts w:ascii="Bookman Old Style" w:eastAsia="Bookman Old Style" w:hAnsi="Bookman Old Style" w:cs="Segoe UI"/>
          <w:color w:val="000000"/>
          <w:sz w:val="24"/>
          <w:szCs w:val="24"/>
          <w:lang w:eastAsia="zh-CN"/>
        </w:rPr>
        <w:t>b)</w:t>
      </w:r>
      <w:r w:rsidRPr="00020253">
        <w:rPr>
          <w:rFonts w:ascii="Bookman Old Style" w:eastAsia="Bookman Old Style" w:hAnsi="Bookman Old Style" w:cs="Segoe UI"/>
          <w:b/>
          <w:bCs/>
          <w:color w:val="000000"/>
          <w:sz w:val="24"/>
          <w:szCs w:val="24"/>
          <w:lang w:eastAsia="zh-CN"/>
        </w:rPr>
        <w:t xml:space="preserve"> </w:t>
      </w:r>
      <w:r w:rsidRPr="00020253">
        <w:rPr>
          <w:rFonts w:ascii="Bookman Old Style" w:hAnsi="Bookman Old Style" w:cs="Segoe UI"/>
          <w:sz w:val="24"/>
          <w:szCs w:val="24"/>
        </w:rPr>
        <w:t xml:space="preserve">A convocada que não apresentar proposta dentro do prazo estabelecido, controlado pelo sistema eletrônico, decairá do direito previsto nos </w:t>
      </w:r>
      <w:proofErr w:type="spellStart"/>
      <w:r w:rsidRPr="00020253">
        <w:rPr>
          <w:rFonts w:ascii="Bookman Old Style" w:hAnsi="Bookman Old Style" w:cs="Segoe UI"/>
          <w:sz w:val="24"/>
          <w:szCs w:val="24"/>
        </w:rPr>
        <w:t>arts</w:t>
      </w:r>
      <w:proofErr w:type="spellEnd"/>
      <w:r w:rsidRPr="00020253">
        <w:rPr>
          <w:rFonts w:ascii="Bookman Old Style" w:hAnsi="Bookman Old Style" w:cs="Segoe UI"/>
          <w:sz w:val="24"/>
          <w:szCs w:val="24"/>
        </w:rPr>
        <w:t>. 44 e 45 da Lei Complementar nº 123/2006;</w:t>
      </w:r>
    </w:p>
    <w:p w14:paraId="7E6EC3D8" w14:textId="3C69DE7A" w:rsidR="00020253" w:rsidRPr="00020253" w:rsidRDefault="00020253" w:rsidP="00F017D8">
      <w:pPr>
        <w:widowControl w:val="0"/>
        <w:tabs>
          <w:tab w:val="left" w:pos="-284"/>
          <w:tab w:val="center" w:pos="284"/>
          <w:tab w:val="right" w:pos="7797"/>
        </w:tabs>
        <w:spacing w:after="120" w:line="240" w:lineRule="auto"/>
        <w:jc w:val="both"/>
        <w:textAlignment w:val="baseline"/>
        <w:rPr>
          <w:rFonts w:ascii="Bookman Old Style" w:eastAsia="SimSun" w:hAnsi="Bookman Old Style" w:cs="Segoe UI"/>
          <w:color w:val="00000A"/>
          <w:sz w:val="24"/>
          <w:szCs w:val="24"/>
          <w:highlight w:val="yellow"/>
          <w:lang w:eastAsia="zh-CN"/>
        </w:rPr>
      </w:pPr>
      <w:r w:rsidRPr="00020253">
        <w:rPr>
          <w:rFonts w:ascii="Bookman Old Style" w:eastAsia="Bookman Old Style" w:hAnsi="Bookman Old Style" w:cs="Segoe UI"/>
          <w:color w:val="000000"/>
          <w:sz w:val="24"/>
          <w:szCs w:val="24"/>
          <w:lang w:eastAsia="zh-CN"/>
        </w:rPr>
        <w:t>c)</w:t>
      </w:r>
      <w:r w:rsidRPr="00020253">
        <w:rPr>
          <w:rFonts w:ascii="Bookman Old Style" w:eastAsia="Bookman Old Style" w:hAnsi="Bookman Old Style" w:cs="Segoe UI"/>
          <w:b/>
          <w:bCs/>
          <w:color w:val="000000"/>
          <w:sz w:val="24"/>
          <w:szCs w:val="24"/>
          <w:lang w:eastAsia="zh-CN"/>
        </w:rPr>
        <w:t xml:space="preserve"> </w:t>
      </w:r>
      <w:r w:rsidRPr="00020253">
        <w:rPr>
          <w:rFonts w:ascii="Bookman Old Style" w:hAnsi="Bookman Old Style" w:cs="Segoe UI"/>
          <w:sz w:val="24"/>
          <w:szCs w:val="24"/>
        </w:rPr>
        <w:t xml:space="preserve">Caso a ME/EPP desista ou não se manifeste no prazo estabelecido, e havendo outras licitantes que se enquadrem na condição prevista neste subitem, estas serão convocadas, na ordem classificatória, para o exercício do mesmo direito. </w:t>
      </w:r>
    </w:p>
    <w:p w14:paraId="027077C8" w14:textId="406BDA9E" w:rsidR="00083DE4" w:rsidRPr="002049C1" w:rsidRDefault="00083DE4" w:rsidP="00F017D8">
      <w:pPr>
        <w:spacing w:after="120" w:line="240" w:lineRule="auto"/>
        <w:mirrorIndents/>
        <w:jc w:val="both"/>
        <w:rPr>
          <w:rFonts w:ascii="Bookman Old Style" w:eastAsia="Arial" w:hAnsi="Bookman Old Style"/>
          <w:color w:val="000000"/>
          <w:sz w:val="24"/>
          <w:szCs w:val="24"/>
        </w:rPr>
      </w:pPr>
      <w:r w:rsidRPr="002049C1">
        <w:rPr>
          <w:rFonts w:ascii="Bookman Old Style" w:eastAsia="Arial" w:hAnsi="Bookman Old Style"/>
          <w:color w:val="000000"/>
          <w:sz w:val="24"/>
          <w:szCs w:val="24"/>
        </w:rPr>
        <w:t xml:space="preserve">6.4. Será desclassificada a proposta vencedora que: </w:t>
      </w:r>
    </w:p>
    <w:p w14:paraId="2FAFD779"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eastAsia="Arial" w:hAnsi="Bookman Old Style"/>
          <w:color w:val="000000"/>
          <w:sz w:val="24"/>
          <w:szCs w:val="24"/>
        </w:rPr>
        <w:t>6.4.1. contiver vícios insanáveis;</w:t>
      </w:r>
    </w:p>
    <w:p w14:paraId="07EA100F" w14:textId="77777777" w:rsidR="00083DE4" w:rsidRPr="002049C1" w:rsidRDefault="00083DE4" w:rsidP="00F017D8">
      <w:pPr>
        <w:pStyle w:val="PargrafodaLista"/>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2049C1">
        <w:rPr>
          <w:rFonts w:ascii="Bookman Old Style" w:eastAsia="Arial" w:hAnsi="Bookman Old Style"/>
          <w:color w:val="000000"/>
          <w:sz w:val="24"/>
          <w:szCs w:val="24"/>
        </w:rPr>
        <w:lastRenderedPageBreak/>
        <w:t>não obedecer às especificações técnicas pormenorizadas neste edital ou em seus anexos;</w:t>
      </w:r>
    </w:p>
    <w:p w14:paraId="3976C46D" w14:textId="77777777" w:rsidR="00083DE4" w:rsidRPr="002049C1" w:rsidRDefault="00083DE4" w:rsidP="00F017D8">
      <w:pPr>
        <w:pStyle w:val="PargrafodaLista"/>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2049C1">
        <w:rPr>
          <w:rFonts w:ascii="Bookman Old Style" w:eastAsia="Arial" w:hAnsi="Bookman Old Style"/>
          <w:color w:val="000000"/>
          <w:sz w:val="24"/>
          <w:szCs w:val="24"/>
        </w:rPr>
        <w:t>apresentar preços inexequíveis</w:t>
      </w:r>
      <w:r w:rsidRPr="002049C1">
        <w:rPr>
          <w:rFonts w:ascii="Bookman Old Style" w:eastAsia="Arial" w:hAnsi="Bookman Old Style"/>
          <w:color w:val="FF0000"/>
          <w:sz w:val="24"/>
          <w:szCs w:val="24"/>
        </w:rPr>
        <w:t xml:space="preserve"> </w:t>
      </w:r>
      <w:r w:rsidRPr="002049C1">
        <w:rPr>
          <w:rFonts w:ascii="Bookman Old Style" w:eastAsia="Arial" w:hAnsi="Bookman Old Style"/>
          <w:sz w:val="24"/>
          <w:szCs w:val="24"/>
        </w:rPr>
        <w:t>ou acima do preço máximo definido para a contratação;</w:t>
      </w:r>
    </w:p>
    <w:p w14:paraId="1C5A4D2F" w14:textId="77777777" w:rsidR="00083DE4" w:rsidRPr="002049C1" w:rsidRDefault="00083DE4" w:rsidP="00F017D8">
      <w:pPr>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2049C1">
        <w:rPr>
          <w:rFonts w:ascii="Bookman Old Style" w:eastAsia="Arial" w:hAnsi="Bookman Old Style"/>
          <w:color w:val="000000"/>
          <w:sz w:val="24"/>
          <w:szCs w:val="24"/>
        </w:rPr>
        <w:t>não tiver sua exequibilidade demonstrada, quando exigido pela Administração;</w:t>
      </w:r>
    </w:p>
    <w:p w14:paraId="4F4FD7C5" w14:textId="77777777" w:rsidR="00083DE4" w:rsidRPr="002049C1" w:rsidRDefault="00083DE4" w:rsidP="00F017D8">
      <w:pPr>
        <w:numPr>
          <w:ilvl w:val="2"/>
          <w:numId w:val="8"/>
        </w:numPr>
        <w:pBdr>
          <w:top w:val="nil"/>
          <w:left w:val="nil"/>
          <w:bottom w:val="nil"/>
          <w:right w:val="nil"/>
          <w:between w:val="nil"/>
        </w:pBdr>
        <w:spacing w:after="120" w:line="240" w:lineRule="auto"/>
        <w:ind w:left="0" w:firstLine="0"/>
        <w:jc w:val="both"/>
        <w:rPr>
          <w:rFonts w:ascii="Bookman Old Style" w:hAnsi="Bookman Old Style"/>
          <w:sz w:val="24"/>
          <w:szCs w:val="24"/>
        </w:rPr>
      </w:pPr>
      <w:r w:rsidRPr="002049C1">
        <w:rPr>
          <w:rFonts w:ascii="Bookman Old Style" w:eastAsia="Arial" w:hAnsi="Bookman Old Style"/>
          <w:color w:val="000000"/>
          <w:sz w:val="24"/>
          <w:szCs w:val="24"/>
        </w:rPr>
        <w:t>apresentar desconformidade com quaisquer outras exigências deste edital ou seus anexos, desde que insanável.</w:t>
      </w:r>
    </w:p>
    <w:p w14:paraId="45157649"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eastAsia="Arial" w:hAnsi="Bookman Old Style"/>
          <w:color w:val="000000"/>
          <w:sz w:val="24"/>
          <w:szCs w:val="24"/>
        </w:rPr>
        <w:t>6.5. Será encaminhada contraproposta ao fornecedor que tenha apresentado o melhor preço, para que seja obtida a melhor proposta pela Administração.</w:t>
      </w:r>
    </w:p>
    <w:p w14:paraId="6367A090"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eastAsia="Arial" w:hAnsi="Bookman Old Style"/>
          <w:color w:val="000000"/>
          <w:sz w:val="24"/>
          <w:szCs w:val="24"/>
        </w:rPr>
        <w:t xml:space="preserve">6.5.1. A negociação poderá ser feita com os demais fornecedores classificados, </w:t>
      </w:r>
      <w:r w:rsidRPr="002049C1">
        <w:rPr>
          <w:rFonts w:ascii="Bookman Old Style" w:eastAsia="Helvetica Neue" w:hAnsi="Bookman Old Style"/>
          <w:color w:val="000000"/>
          <w:sz w:val="24"/>
          <w:szCs w:val="24"/>
          <w:highlight w:val="white"/>
        </w:rPr>
        <w:t>exclusivamente por meio do sistema eletrônico,</w:t>
      </w:r>
      <w:r w:rsidRPr="002049C1">
        <w:rPr>
          <w:rFonts w:ascii="Bookman Old Style" w:eastAsia="Arial" w:hAnsi="Bookman Old Style"/>
          <w:color w:val="000000"/>
          <w:sz w:val="24"/>
          <w:szCs w:val="24"/>
        </w:rPr>
        <w:t xml:space="preserve"> respeitada a ordem de classificação, e com acompanhamento em tempo real por todos participantes.</w:t>
      </w:r>
    </w:p>
    <w:p w14:paraId="1987B08C"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b/>
          <w:sz w:val="24"/>
          <w:szCs w:val="24"/>
        </w:rPr>
      </w:pPr>
      <w:r w:rsidRPr="002049C1">
        <w:rPr>
          <w:rFonts w:ascii="Bookman Old Style" w:hAnsi="Bookman Old Style"/>
          <w:sz w:val="24"/>
          <w:szCs w:val="24"/>
        </w:rPr>
        <w:t xml:space="preserve">6.6. </w:t>
      </w:r>
      <w:r w:rsidRPr="002049C1">
        <w:rPr>
          <w:rFonts w:ascii="Bookman Old Style" w:hAnsi="Bookman Old Style"/>
          <w:b/>
          <w:sz w:val="24"/>
          <w:szCs w:val="24"/>
        </w:rPr>
        <w:t>A proposta final readequada do participante declarado vencedor deverá ser encaminhada, no prazo de 2 (duas) horas a contar da solicitação do Pregoeiro no sistema eletrônico, adequada ao último lance ofertado,</w:t>
      </w:r>
      <w:r w:rsidRPr="002049C1">
        <w:rPr>
          <w:rFonts w:ascii="Bookman Old Style" w:hAnsi="Bookman Old Style"/>
          <w:sz w:val="24"/>
          <w:szCs w:val="24"/>
        </w:rPr>
        <w:t xml:space="preserve"> (podendo ser prorrogada, a critério da administração ou mediante solicitação, devidamente justificada, quando for o caso)</w:t>
      </w:r>
      <w:r w:rsidRPr="002049C1">
        <w:rPr>
          <w:rFonts w:ascii="Bookman Old Style" w:hAnsi="Bookman Old Style"/>
          <w:b/>
          <w:sz w:val="24"/>
          <w:szCs w:val="24"/>
        </w:rPr>
        <w:t xml:space="preserve"> e deverá: </w:t>
      </w:r>
    </w:p>
    <w:p w14:paraId="058CA47C"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6.6.1. Ser redigida em língua portuguesa, sem emendas, rasuras, entrelinhas ou ressalvas, devendo ser assinada pelo representante legal da empresa participante. </w:t>
      </w:r>
    </w:p>
    <w:p w14:paraId="7F8ED04E"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6.6.2. Conter a indicação do banco, número da conta e agência do participante vencedor, para fins de pagamento. </w:t>
      </w:r>
    </w:p>
    <w:p w14:paraId="24DA476F"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6.6.3. Os preços deverão ser expressos em moeda corrente nacional, o valor unitário em algarismos e o valor global em algarismos e por extenso. </w:t>
      </w:r>
    </w:p>
    <w:p w14:paraId="64F333FB"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hAnsi="Bookman Old Style"/>
          <w:sz w:val="24"/>
          <w:szCs w:val="24"/>
        </w:rPr>
        <w:t>6.6.4.</w:t>
      </w:r>
      <w:r w:rsidRPr="002049C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611E0909" w14:textId="77777777" w:rsidR="00083DE4" w:rsidRPr="002049C1" w:rsidRDefault="00083DE4" w:rsidP="00F017D8">
      <w:pPr>
        <w:pBdr>
          <w:top w:val="nil"/>
          <w:left w:val="nil"/>
          <w:bottom w:val="nil"/>
          <w:right w:val="nil"/>
          <w:between w:val="nil"/>
        </w:pBdr>
        <w:tabs>
          <w:tab w:val="left" w:pos="709"/>
        </w:tabs>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584D8AD7"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6.6.6. A oferta deverá ser firme e precisa, limitada, rigorosamente, ao objeto deste Edital, sem conter alternativas de preço ou de qualquer outra condição que induza o julgamento a mais de um resultado, sob pena de desclassificação. </w:t>
      </w:r>
    </w:p>
    <w:p w14:paraId="31D43B83" w14:textId="77777777" w:rsidR="00083DE4" w:rsidRPr="002049C1" w:rsidRDefault="00083DE4" w:rsidP="00F017D8">
      <w:pPr>
        <w:pBdr>
          <w:top w:val="nil"/>
          <w:left w:val="nil"/>
          <w:bottom w:val="nil"/>
          <w:right w:val="nil"/>
          <w:between w:val="nil"/>
        </w:pBdr>
        <w:spacing w:after="120" w:line="240" w:lineRule="auto"/>
        <w:jc w:val="both"/>
        <w:rPr>
          <w:rFonts w:ascii="Bookman Old Style" w:hAnsi="Bookman Old Style"/>
          <w:sz w:val="24"/>
          <w:szCs w:val="24"/>
        </w:rPr>
      </w:pPr>
      <w:r w:rsidRPr="002049C1">
        <w:rPr>
          <w:rFonts w:ascii="Bookman Old Style" w:hAnsi="Bookman Old Style"/>
          <w:sz w:val="24"/>
          <w:szCs w:val="24"/>
        </w:rPr>
        <w:t>6.6.7. A proposta deverá obedecer aos termos deste Edital e seus Anexos, não sendo considerada aquela que não corresponda às especificações ali contidas ou que estabeleça vínculo à proposta de outro participante.</w:t>
      </w:r>
    </w:p>
    <w:p w14:paraId="35FBEF86" w14:textId="77777777" w:rsidR="00083DE4" w:rsidRPr="002049C1" w:rsidRDefault="00083DE4" w:rsidP="00F017D8">
      <w:pPr>
        <w:pStyle w:val="PargrafodaLista"/>
        <w:numPr>
          <w:ilvl w:val="1"/>
          <w:numId w:val="3"/>
        </w:numPr>
        <w:pBdr>
          <w:top w:val="nil"/>
          <w:left w:val="nil"/>
          <w:bottom w:val="nil"/>
          <w:right w:val="nil"/>
          <w:between w:val="nil"/>
        </w:pBdr>
        <w:tabs>
          <w:tab w:val="left" w:pos="567"/>
        </w:tabs>
        <w:spacing w:after="120" w:line="240" w:lineRule="auto"/>
        <w:ind w:left="0" w:firstLine="0"/>
        <w:contextualSpacing w:val="0"/>
        <w:jc w:val="both"/>
        <w:rPr>
          <w:rFonts w:ascii="Bookman Old Style" w:hAnsi="Bookman Old Style"/>
          <w:color w:val="000000"/>
          <w:sz w:val="24"/>
          <w:szCs w:val="24"/>
        </w:rPr>
      </w:pPr>
      <w:r w:rsidRPr="002049C1">
        <w:rPr>
          <w:rFonts w:ascii="Bookman Old Style" w:eastAsia="Arial" w:hAnsi="Bookman Old Style"/>
          <w:color w:val="000000"/>
          <w:sz w:val="24"/>
          <w:szCs w:val="24"/>
        </w:rPr>
        <w:t>Havendo necessidade, a sessão será suspensa, informando-se no “chat” a nova data e horário para a sua continuidade.</w:t>
      </w:r>
    </w:p>
    <w:p w14:paraId="1D20C6D7" w14:textId="77777777" w:rsidR="00083DE4" w:rsidRPr="002049C1" w:rsidRDefault="00083DE4" w:rsidP="00F017D8">
      <w:pPr>
        <w:numPr>
          <w:ilvl w:val="1"/>
          <w:numId w:val="3"/>
        </w:numPr>
        <w:pBdr>
          <w:top w:val="nil"/>
          <w:left w:val="nil"/>
          <w:bottom w:val="nil"/>
          <w:right w:val="nil"/>
          <w:between w:val="nil"/>
        </w:pBdr>
        <w:tabs>
          <w:tab w:val="left" w:pos="567"/>
        </w:tabs>
        <w:spacing w:after="120" w:line="240" w:lineRule="auto"/>
        <w:ind w:left="0" w:firstLine="0"/>
        <w:jc w:val="both"/>
        <w:rPr>
          <w:rFonts w:ascii="Bookman Old Style" w:hAnsi="Bookman Old Style"/>
          <w:color w:val="000000"/>
          <w:sz w:val="24"/>
          <w:szCs w:val="24"/>
        </w:rPr>
      </w:pPr>
      <w:r w:rsidRPr="002049C1">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2049C1" w:rsidRDefault="00E7403C" w:rsidP="00F017D8">
      <w:pPr>
        <w:pBdr>
          <w:top w:val="nil"/>
          <w:left w:val="nil"/>
          <w:bottom w:val="nil"/>
          <w:right w:val="nil"/>
          <w:between w:val="nil"/>
        </w:pBdr>
        <w:tabs>
          <w:tab w:val="left" w:pos="567"/>
        </w:tabs>
        <w:spacing w:after="120" w:line="240" w:lineRule="auto"/>
        <w:jc w:val="both"/>
        <w:rPr>
          <w:rFonts w:ascii="Bookman Old Style" w:hAnsi="Bookman Old Style"/>
          <w:color w:val="000000"/>
          <w:sz w:val="24"/>
          <w:szCs w:val="24"/>
        </w:rPr>
      </w:pPr>
    </w:p>
    <w:p w14:paraId="38E36472" w14:textId="64FC7947" w:rsidR="006C11DC" w:rsidRPr="002049C1" w:rsidRDefault="00C31552" w:rsidP="00F017D8">
      <w:pPr>
        <w:pStyle w:val="Ttulo1"/>
        <w:tabs>
          <w:tab w:val="left" w:pos="284"/>
        </w:tabs>
        <w:spacing w:after="120"/>
        <w:jc w:val="left"/>
        <w:rPr>
          <w:rFonts w:ascii="Bookman Old Style" w:hAnsi="Bookman Old Style"/>
          <w:sz w:val="24"/>
        </w:rPr>
      </w:pPr>
      <w:bookmarkStart w:id="6" w:name="_2et92p0" w:colFirst="0" w:colLast="0"/>
      <w:bookmarkStart w:id="7" w:name="_tyjcwt" w:colFirst="0" w:colLast="0"/>
      <w:bookmarkEnd w:id="6"/>
      <w:bookmarkEnd w:id="7"/>
      <w:r w:rsidRPr="002049C1">
        <w:rPr>
          <w:rFonts w:ascii="Bookman Old Style" w:hAnsi="Bookman Old Style"/>
          <w:sz w:val="24"/>
        </w:rPr>
        <w:lastRenderedPageBreak/>
        <w:t>7.</w:t>
      </w:r>
      <w:r w:rsidR="00BC3E13" w:rsidRPr="002049C1">
        <w:rPr>
          <w:rFonts w:ascii="Bookman Old Style" w:hAnsi="Bookman Old Style"/>
          <w:sz w:val="24"/>
        </w:rPr>
        <w:t xml:space="preserve"> </w:t>
      </w:r>
      <w:r w:rsidR="006C11DC" w:rsidRPr="002049C1">
        <w:rPr>
          <w:rFonts w:ascii="Bookman Old Style" w:hAnsi="Bookman Old Style"/>
          <w:sz w:val="24"/>
        </w:rPr>
        <w:t>HABILITAÇÃO</w:t>
      </w:r>
    </w:p>
    <w:p w14:paraId="6CA94D4F" w14:textId="2427EB03" w:rsidR="002E343C" w:rsidRPr="002049C1" w:rsidRDefault="00E61E29"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 </w:t>
      </w:r>
      <w:r w:rsidR="002E343C" w:rsidRPr="002049C1">
        <w:rPr>
          <w:rFonts w:ascii="Bookman Old Style" w:hAnsi="Bookman Old Style"/>
          <w:sz w:val="24"/>
          <w:szCs w:val="24"/>
        </w:rPr>
        <w:t xml:space="preserve">Os documentos de habilitação deverão ser encaminhados no </w:t>
      </w:r>
      <w:r w:rsidR="002E343C" w:rsidRPr="002049C1">
        <w:rPr>
          <w:rFonts w:ascii="Bookman Old Style" w:hAnsi="Bookman Old Style"/>
          <w:b/>
          <w:sz w:val="24"/>
          <w:szCs w:val="24"/>
        </w:rPr>
        <w:t>prazo máximo de 02 horas</w:t>
      </w:r>
      <w:r w:rsidR="002E343C" w:rsidRPr="002049C1">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Pr="002049C1" w:rsidRDefault="002E343C"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7.1.4. A Documentação de Habilitação da participante vencedora </w:t>
      </w:r>
      <w:r w:rsidRPr="002049C1">
        <w:rPr>
          <w:rFonts w:ascii="Bookman Old Style" w:hAnsi="Bookman Old Style"/>
          <w:b/>
          <w:sz w:val="24"/>
          <w:szCs w:val="24"/>
        </w:rPr>
        <w:t>deverá</w:t>
      </w:r>
      <w:r w:rsidRPr="002049C1">
        <w:rPr>
          <w:rFonts w:ascii="Bookman Old Style" w:hAnsi="Bookman Old Style"/>
          <w:sz w:val="24"/>
          <w:szCs w:val="24"/>
        </w:rPr>
        <w:t xml:space="preserve"> conter os documentos abaixo listados</w:t>
      </w:r>
      <w:r w:rsidR="005D291A" w:rsidRPr="002049C1">
        <w:rPr>
          <w:rFonts w:ascii="Bookman Old Style" w:hAnsi="Bookman Old Style"/>
          <w:sz w:val="24"/>
          <w:szCs w:val="24"/>
        </w:rPr>
        <w:t xml:space="preserve">: </w:t>
      </w:r>
    </w:p>
    <w:p w14:paraId="4ABE39B4" w14:textId="77777777" w:rsidR="002856DB" w:rsidRPr="002049C1" w:rsidRDefault="002856DB" w:rsidP="00F017D8">
      <w:pPr>
        <w:spacing w:after="120" w:line="240" w:lineRule="auto"/>
        <w:jc w:val="both"/>
        <w:rPr>
          <w:rFonts w:ascii="Bookman Old Style" w:hAnsi="Bookman Old Style"/>
          <w:sz w:val="24"/>
          <w:szCs w:val="24"/>
        </w:rPr>
      </w:pPr>
    </w:p>
    <w:p w14:paraId="5122C02C" w14:textId="77777777" w:rsidR="005D291A" w:rsidRPr="002049C1" w:rsidRDefault="005D291A"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r>
      <w:r w:rsidRPr="002049C1">
        <w:rPr>
          <w:rFonts w:ascii="Bookman Old Style" w:hAnsi="Bookman Old Style"/>
          <w:b/>
          <w:sz w:val="24"/>
          <w:szCs w:val="24"/>
        </w:rPr>
        <w:t>Prova de inscrição no Cadastro Nacional de Pessoas Jurídicas (CNPJ</w:t>
      </w:r>
      <w:r w:rsidRPr="002049C1">
        <w:rPr>
          <w:rFonts w:ascii="Bookman Old Style" w:hAnsi="Bookman Old Style"/>
          <w:sz w:val="24"/>
          <w:szCs w:val="24"/>
        </w:rPr>
        <w:t xml:space="preserve">), emitida no prazo máximo de 90 dias da data de abertura do certame. </w:t>
      </w:r>
    </w:p>
    <w:p w14:paraId="07069929" w14:textId="00649F15" w:rsidR="00B5256E" w:rsidRPr="002049C1" w:rsidRDefault="005D291A"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r>
      <w:r w:rsidRPr="002049C1">
        <w:rPr>
          <w:rFonts w:ascii="Bookman Old Style" w:hAnsi="Bookman Old Style"/>
          <w:b/>
          <w:sz w:val="24"/>
          <w:szCs w:val="24"/>
        </w:rPr>
        <w:t>Ato Constitutivo, Contrato Social</w:t>
      </w:r>
      <w:r w:rsidR="00116738" w:rsidRPr="002049C1">
        <w:rPr>
          <w:rFonts w:ascii="Bookman Old Style" w:hAnsi="Bookman Old Style"/>
          <w:sz w:val="24"/>
          <w:szCs w:val="24"/>
        </w:rPr>
        <w:t xml:space="preserve"> Consolidado (</w:t>
      </w:r>
      <w:r w:rsidR="00431AF6" w:rsidRPr="002049C1">
        <w:rPr>
          <w:rFonts w:ascii="Bookman Old Style" w:hAnsi="Bookman Old Style"/>
          <w:sz w:val="24"/>
          <w:szCs w:val="24"/>
        </w:rPr>
        <w:t>última</w:t>
      </w:r>
      <w:r w:rsidR="00116738" w:rsidRPr="002049C1">
        <w:rPr>
          <w:rFonts w:ascii="Bookman Old Style" w:hAnsi="Bookman Old Style"/>
          <w:sz w:val="24"/>
          <w:szCs w:val="24"/>
        </w:rPr>
        <w:t xml:space="preserve"> atualização)</w:t>
      </w:r>
      <w:r w:rsidRPr="002049C1">
        <w:rPr>
          <w:rFonts w:ascii="Bookman Old Style" w:hAnsi="Bookman Old Style"/>
          <w:sz w:val="24"/>
          <w:szCs w:val="24"/>
        </w:rPr>
        <w:t xml:space="preserve">; </w:t>
      </w:r>
    </w:p>
    <w:p w14:paraId="3D332A42" w14:textId="1B2877F8" w:rsidR="005D291A" w:rsidRPr="002049C1" w:rsidRDefault="003D408E"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c</w:t>
      </w:r>
      <w:r w:rsidR="00B5256E" w:rsidRPr="002049C1">
        <w:rPr>
          <w:rFonts w:ascii="Bookman Old Style" w:hAnsi="Bookman Old Style"/>
          <w:sz w:val="24"/>
          <w:szCs w:val="24"/>
        </w:rPr>
        <w:t xml:space="preserve">) </w:t>
      </w:r>
      <w:r w:rsidR="00431AF6" w:rsidRPr="002049C1">
        <w:rPr>
          <w:rFonts w:ascii="Bookman Old Style" w:hAnsi="Bookman Old Style"/>
          <w:sz w:val="24"/>
          <w:szCs w:val="24"/>
        </w:rPr>
        <w:t xml:space="preserve">  </w:t>
      </w:r>
      <w:r w:rsidRPr="002049C1">
        <w:rPr>
          <w:rFonts w:ascii="Bookman Old Style" w:hAnsi="Bookman Old Style"/>
          <w:b/>
          <w:sz w:val="24"/>
          <w:szCs w:val="24"/>
        </w:rPr>
        <w:t>Cópia</w:t>
      </w:r>
      <w:r w:rsidR="00B5256E" w:rsidRPr="002049C1">
        <w:rPr>
          <w:rFonts w:ascii="Bookman Old Style" w:hAnsi="Bookman Old Style"/>
          <w:b/>
          <w:sz w:val="24"/>
          <w:szCs w:val="24"/>
        </w:rPr>
        <w:t xml:space="preserve"> do documento</w:t>
      </w:r>
      <w:r w:rsidR="00B5256E" w:rsidRPr="002049C1">
        <w:rPr>
          <w:rFonts w:ascii="Bookman Old Style" w:hAnsi="Bookman Old Style"/>
          <w:sz w:val="24"/>
          <w:szCs w:val="24"/>
        </w:rPr>
        <w:t xml:space="preserve"> d</w:t>
      </w:r>
      <w:r w:rsidR="008E41A4" w:rsidRPr="002049C1">
        <w:rPr>
          <w:rFonts w:ascii="Bookman Old Style" w:hAnsi="Bookman Old Style"/>
          <w:sz w:val="24"/>
          <w:szCs w:val="24"/>
        </w:rPr>
        <w:t>o</w:t>
      </w:r>
      <w:r w:rsidR="00B5256E" w:rsidRPr="002049C1">
        <w:rPr>
          <w:rFonts w:ascii="Bookman Old Style" w:hAnsi="Bookman Old Style"/>
          <w:sz w:val="24"/>
          <w:szCs w:val="24"/>
        </w:rPr>
        <w:t xml:space="preserve"> CPF do Socio majoritário</w:t>
      </w:r>
      <w:r w:rsidRPr="002049C1">
        <w:rPr>
          <w:rFonts w:ascii="Bookman Old Style" w:hAnsi="Bookman Old Style"/>
          <w:sz w:val="24"/>
          <w:szCs w:val="24"/>
        </w:rPr>
        <w:t>.</w:t>
      </w:r>
    </w:p>
    <w:p w14:paraId="7A8F2082" w14:textId="5FDF1D00" w:rsidR="004B5779" w:rsidRPr="002049C1" w:rsidRDefault="004B5779" w:rsidP="00F017D8">
      <w:pPr>
        <w:tabs>
          <w:tab w:val="left" w:pos="426"/>
        </w:tabs>
        <w:spacing w:after="120" w:line="240" w:lineRule="auto"/>
        <w:jc w:val="both"/>
        <w:rPr>
          <w:rFonts w:ascii="Bookman Old Style" w:hAnsi="Bookman Old Style"/>
          <w:sz w:val="24"/>
          <w:szCs w:val="24"/>
        </w:rPr>
      </w:pPr>
    </w:p>
    <w:p w14:paraId="40388B6B" w14:textId="2A51B85E" w:rsidR="004B5779" w:rsidRPr="002049C1" w:rsidRDefault="004B5779" w:rsidP="00F017D8">
      <w:pPr>
        <w:spacing w:after="120" w:line="240" w:lineRule="auto"/>
        <w:jc w:val="both"/>
        <w:rPr>
          <w:rFonts w:ascii="Bookman Old Style" w:hAnsi="Bookman Old Style"/>
          <w:b/>
          <w:sz w:val="24"/>
          <w:szCs w:val="24"/>
        </w:rPr>
      </w:pPr>
      <w:r w:rsidRPr="002049C1">
        <w:rPr>
          <w:rFonts w:ascii="Bookman Old Style" w:hAnsi="Bookman Old Style"/>
          <w:b/>
          <w:sz w:val="24"/>
          <w:szCs w:val="24"/>
        </w:rPr>
        <w:t xml:space="preserve">DA QUALIFICAÇÃO FISCAL </w:t>
      </w:r>
      <w:r w:rsidR="001C62B1" w:rsidRPr="002049C1">
        <w:rPr>
          <w:rFonts w:ascii="Bookman Old Style" w:hAnsi="Bookman Old Style"/>
          <w:b/>
          <w:sz w:val="24"/>
          <w:szCs w:val="24"/>
        </w:rPr>
        <w:t xml:space="preserve">E </w:t>
      </w:r>
      <w:r w:rsidRPr="002049C1">
        <w:rPr>
          <w:rFonts w:ascii="Bookman Old Style" w:hAnsi="Bookman Old Style"/>
          <w:b/>
          <w:sz w:val="24"/>
          <w:szCs w:val="24"/>
        </w:rPr>
        <w:t>TRABALHISTA</w:t>
      </w:r>
    </w:p>
    <w:p w14:paraId="6EE8EA62" w14:textId="336C59BF" w:rsidR="005D291A"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d</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Certidão Conjunta Negativa (ou Positiva com Efeitos de Negativa) de Débitos relativos a Tributos Federais</w:t>
      </w:r>
      <w:r w:rsidR="005D291A" w:rsidRPr="002049C1">
        <w:rPr>
          <w:rFonts w:ascii="Bookman Old Style" w:hAnsi="Bookman Old Style"/>
          <w:sz w:val="24"/>
          <w:szCs w:val="24"/>
        </w:rPr>
        <w:t xml:space="preserve"> e à Dívida Ativa da União (ABRANGENDO AS CONTRIBUIÇÕES SOCIAIS);   </w:t>
      </w:r>
    </w:p>
    <w:p w14:paraId="7874AB95" w14:textId="62C15CD3" w:rsidR="005D291A"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e</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Certidão Negativa (ou Positiva com Efeitos de Negativa) de Débitos Estaduais</w:t>
      </w:r>
      <w:r w:rsidR="005D291A" w:rsidRPr="002049C1">
        <w:rPr>
          <w:rFonts w:ascii="Bookman Old Style" w:hAnsi="Bookman Old Style"/>
          <w:sz w:val="24"/>
          <w:szCs w:val="24"/>
        </w:rPr>
        <w:t xml:space="preserve">, relativa ao Estado da sede do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w:t>
      </w:r>
    </w:p>
    <w:p w14:paraId="2EE7683E" w14:textId="5B33B715" w:rsidR="005D291A" w:rsidRPr="002049C1" w:rsidRDefault="003D408E"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f</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Certidão Negativa (ou Positiva com Efeitos de Negativa) de Débitos Municipais</w:t>
      </w:r>
      <w:r w:rsidR="005D291A" w:rsidRPr="002049C1">
        <w:rPr>
          <w:rFonts w:ascii="Bookman Old Style" w:hAnsi="Bookman Old Style"/>
          <w:sz w:val="24"/>
          <w:szCs w:val="24"/>
        </w:rPr>
        <w:t xml:space="preserve">, relativa ao Município da sede do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w:t>
      </w:r>
    </w:p>
    <w:p w14:paraId="7E96E8C3" w14:textId="02982A2A" w:rsidR="005D291A"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g</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Prova de regularidade relativa ao Fundo de Garantia</w:t>
      </w:r>
      <w:r w:rsidR="005D291A" w:rsidRPr="002049C1">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Pr="002049C1" w:rsidRDefault="002E343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h</w:t>
      </w:r>
      <w:r w:rsidR="005D291A" w:rsidRPr="002049C1">
        <w:rPr>
          <w:rFonts w:ascii="Bookman Old Style" w:hAnsi="Bookman Old Style"/>
          <w:sz w:val="24"/>
          <w:szCs w:val="24"/>
        </w:rPr>
        <w:t>)</w:t>
      </w:r>
      <w:r w:rsidR="005D291A" w:rsidRPr="002049C1">
        <w:rPr>
          <w:rFonts w:ascii="Bookman Old Style" w:hAnsi="Bookman Old Style"/>
          <w:sz w:val="24"/>
          <w:szCs w:val="24"/>
        </w:rPr>
        <w:tab/>
      </w:r>
      <w:r w:rsidR="005D291A" w:rsidRPr="002049C1">
        <w:rPr>
          <w:rFonts w:ascii="Bookman Old Style" w:hAnsi="Bookman Old Style"/>
          <w:b/>
          <w:sz w:val="24"/>
          <w:szCs w:val="24"/>
        </w:rPr>
        <w:t>Prova de inexistência de débitos inadimplentes perante a Justiça do Trabalho</w:t>
      </w:r>
      <w:r w:rsidR="005D291A" w:rsidRPr="002049C1">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2049C1" w:rsidRDefault="005D291A"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 </w:t>
      </w:r>
    </w:p>
    <w:p w14:paraId="7E6FF377" w14:textId="7A5F9B42" w:rsidR="00551B11" w:rsidRPr="002049C1" w:rsidRDefault="00551B11" w:rsidP="00F017D8">
      <w:pPr>
        <w:spacing w:after="120" w:line="240" w:lineRule="auto"/>
        <w:jc w:val="both"/>
        <w:rPr>
          <w:rFonts w:ascii="Bookman Old Style" w:hAnsi="Bookman Old Style"/>
          <w:b/>
          <w:sz w:val="24"/>
          <w:szCs w:val="24"/>
        </w:rPr>
      </w:pPr>
      <w:r w:rsidRPr="002049C1">
        <w:rPr>
          <w:rFonts w:ascii="Bookman Old Style" w:hAnsi="Bookman Old Style"/>
          <w:b/>
          <w:sz w:val="24"/>
          <w:szCs w:val="24"/>
        </w:rPr>
        <w:t>DA QUALIFICAÇÃO ECON</w:t>
      </w:r>
      <w:r w:rsidR="000C13DD" w:rsidRPr="002049C1">
        <w:rPr>
          <w:rFonts w:ascii="Bookman Old Style" w:hAnsi="Bookman Old Style"/>
          <w:b/>
          <w:sz w:val="24"/>
          <w:szCs w:val="24"/>
        </w:rPr>
        <w:t>Ô</w:t>
      </w:r>
      <w:r w:rsidRPr="002049C1">
        <w:rPr>
          <w:rFonts w:ascii="Bookman Old Style" w:hAnsi="Bookman Old Style"/>
          <w:b/>
          <w:sz w:val="24"/>
          <w:szCs w:val="24"/>
        </w:rPr>
        <w:t>MICA</w:t>
      </w:r>
    </w:p>
    <w:p w14:paraId="06F80D58" w14:textId="305900FE" w:rsidR="009A45A1" w:rsidRPr="002049C1" w:rsidRDefault="002E343C" w:rsidP="00F017D8">
      <w:pPr>
        <w:tabs>
          <w:tab w:val="left" w:pos="426"/>
        </w:tabs>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i</w:t>
      </w:r>
      <w:r w:rsidR="00E3442D" w:rsidRPr="002049C1">
        <w:rPr>
          <w:rFonts w:ascii="Bookman Old Style" w:hAnsi="Bookman Old Style"/>
          <w:sz w:val="24"/>
          <w:szCs w:val="24"/>
        </w:rPr>
        <w:t>)</w:t>
      </w:r>
      <w:r w:rsidR="00E3442D" w:rsidRPr="002049C1">
        <w:rPr>
          <w:rFonts w:ascii="Bookman Old Style" w:hAnsi="Bookman Old Style"/>
          <w:sz w:val="24"/>
          <w:szCs w:val="24"/>
        </w:rPr>
        <w:tab/>
      </w:r>
      <w:r w:rsidR="009A45A1" w:rsidRPr="002049C1">
        <w:rPr>
          <w:rFonts w:ascii="Bookman Old Style" w:hAnsi="Bookman Old Style"/>
          <w:b/>
          <w:sz w:val="24"/>
          <w:szCs w:val="24"/>
        </w:rPr>
        <w:t xml:space="preserve">Certidão Negativa de Falência e Concordata e Recuperação Judicial </w:t>
      </w:r>
      <w:r w:rsidR="009A45A1" w:rsidRPr="002049C1">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2049C1">
          <w:rPr>
            <w:rStyle w:val="Hyperlink"/>
            <w:rFonts w:ascii="Bookman Old Style" w:hAnsi="Bookman Old Style"/>
            <w:b/>
            <w:sz w:val="24"/>
            <w:szCs w:val="24"/>
          </w:rPr>
          <w:t>https://certidoes.tjsc.jus.br/</w:t>
        </w:r>
      </w:hyperlink>
      <w:r w:rsidR="009A45A1" w:rsidRPr="002049C1">
        <w:rPr>
          <w:rFonts w:ascii="Bookman Old Style" w:hAnsi="Bookman Old Style"/>
          <w:sz w:val="24"/>
          <w:szCs w:val="24"/>
        </w:rPr>
        <w:t>).</w:t>
      </w:r>
    </w:p>
    <w:p w14:paraId="12EB3D38" w14:textId="0EE9C165" w:rsidR="00E07E27" w:rsidRPr="002049C1" w:rsidRDefault="006D47A9"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j)</w:t>
      </w:r>
      <w:r w:rsidRPr="002049C1">
        <w:rPr>
          <w:rFonts w:ascii="Bookman Old Style" w:hAnsi="Bookman Old Style"/>
          <w:b/>
          <w:sz w:val="24"/>
          <w:szCs w:val="24"/>
        </w:rPr>
        <w:t xml:space="preserve"> </w:t>
      </w:r>
      <w:r w:rsidR="00E07E27" w:rsidRPr="002049C1">
        <w:rPr>
          <w:rFonts w:ascii="Bookman Old Style" w:hAnsi="Bookman Old Style"/>
          <w:b/>
          <w:sz w:val="24"/>
          <w:szCs w:val="24"/>
        </w:rPr>
        <w:t>Apresentar balanço patrimonial, demonstração de resultado de exercício e demais demonstrações contábeis dos 2 (dois) últimos exercícios sociais</w:t>
      </w:r>
      <w:r w:rsidR="00E07E27" w:rsidRPr="002049C1">
        <w:rPr>
          <w:rFonts w:ascii="Bookman Old Style" w:hAnsi="Bookman Old Style"/>
          <w:sz w:val="24"/>
          <w:szCs w:val="24"/>
        </w:rPr>
        <w:t>, na forma de lei, vedada a sua substituição por balancetes ou balanços provisórios.</w:t>
      </w:r>
    </w:p>
    <w:p w14:paraId="65983E0C" w14:textId="77777777" w:rsidR="00E07E27" w:rsidRPr="002049C1" w:rsidRDefault="00E07E27" w:rsidP="00F017D8">
      <w:pPr>
        <w:spacing w:after="120" w:line="240" w:lineRule="auto"/>
        <w:jc w:val="both"/>
        <w:rPr>
          <w:rFonts w:ascii="Bookman Old Style" w:hAnsi="Bookman Old Style"/>
          <w:sz w:val="24"/>
          <w:szCs w:val="24"/>
        </w:rPr>
      </w:pPr>
      <w:r w:rsidRPr="002049C1">
        <w:rPr>
          <w:rFonts w:ascii="Bookman Old Style" w:hAnsi="Bookman Old Style"/>
          <w:b/>
          <w:sz w:val="24"/>
          <w:szCs w:val="24"/>
        </w:rPr>
        <w:t>OBS:</w:t>
      </w:r>
      <w:r w:rsidRPr="002049C1">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2049C1">
        <w:rPr>
          <w:rFonts w:ascii="Bookman Old Style" w:hAnsi="Bookman Old Style"/>
          <w:sz w:val="24"/>
          <w:szCs w:val="24"/>
        </w:rPr>
        <w:t>As</w:t>
      </w:r>
      <w:proofErr w:type="gramEnd"/>
      <w:r w:rsidRPr="002049C1">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1C912EC0" w14:textId="77777777" w:rsidR="00E07E27" w:rsidRPr="002049C1" w:rsidRDefault="00E07E27" w:rsidP="00F017D8">
      <w:pPr>
        <w:spacing w:after="120" w:line="240" w:lineRule="auto"/>
        <w:jc w:val="both"/>
        <w:rPr>
          <w:rFonts w:ascii="Bookman Old Style" w:hAnsi="Bookman Old Style"/>
          <w:b/>
          <w:i/>
          <w:sz w:val="24"/>
          <w:szCs w:val="24"/>
        </w:rPr>
      </w:pPr>
      <w:r w:rsidRPr="002049C1">
        <w:rPr>
          <w:rFonts w:ascii="Bookman Old Style" w:hAnsi="Bookman Old Style"/>
          <w:b/>
          <w:i/>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08BB2DCE" w14:textId="77777777" w:rsidR="00E07E27" w:rsidRPr="002049C1" w:rsidRDefault="00E07E27"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0FD8F834" w14:textId="77777777" w:rsidR="00E07E27" w:rsidRPr="002049C1" w:rsidRDefault="00E07E27"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A comprovação da boa situação financeira da empresa mediante obtenção de índices de Liquidez Geral (LG), Solvência Geral (SG) e Liquidez Corrente (LC), superiores a 1 (um), obtidos pela aplicação das seguintes fórmulas:</w:t>
      </w:r>
    </w:p>
    <w:p w14:paraId="11B6977E" w14:textId="77777777" w:rsidR="00E07E27" w:rsidRPr="002049C1" w:rsidRDefault="00E07E27" w:rsidP="00F017D8">
      <w:pPr>
        <w:spacing w:after="120" w:line="240" w:lineRule="auto"/>
        <w:jc w:val="both"/>
        <w:rPr>
          <w:rFonts w:ascii="Bookman Old Style" w:hAnsi="Bookman Old Style"/>
          <w:sz w:val="24"/>
          <w:szCs w:val="24"/>
          <w:highlight w:val="yellow"/>
        </w:rPr>
      </w:pPr>
    </w:p>
    <w:p w14:paraId="24DE83E2" w14:textId="77777777" w:rsidR="00E07E27" w:rsidRPr="002049C1" w:rsidRDefault="00E07E27" w:rsidP="00F017D8">
      <w:pPr>
        <w:spacing w:after="120" w:line="240" w:lineRule="auto"/>
        <w:jc w:val="center"/>
        <w:rPr>
          <w:rFonts w:ascii="Bookman Old Style" w:hAnsi="Bookman Old Style"/>
          <w:sz w:val="24"/>
          <w:szCs w:val="24"/>
          <w:highlight w:val="yellow"/>
        </w:rPr>
      </w:pPr>
      <w:r w:rsidRPr="002049C1">
        <w:rPr>
          <w:rFonts w:ascii="Bookman Old Style" w:hAnsi="Bookman Old Style"/>
          <w:noProof/>
          <w:sz w:val="24"/>
          <w:szCs w:val="24"/>
          <w:highlight w:val="yellow"/>
          <w:lang w:eastAsia="pt-BR"/>
        </w:rPr>
        <w:drawing>
          <wp:inline distT="0" distB="0" distL="0" distR="0" wp14:anchorId="29B41DA0" wp14:editId="7DE159BD">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3B769D49" w14:textId="77777777" w:rsidR="00A664A1" w:rsidRPr="002049C1" w:rsidRDefault="00A664A1" w:rsidP="00F017D8">
      <w:pPr>
        <w:pStyle w:val="Corpodetexto"/>
        <w:spacing w:after="120"/>
        <w:ind w:right="218"/>
        <w:jc w:val="both"/>
        <w:rPr>
          <w:rFonts w:ascii="Bookman Old Style" w:hAnsi="Bookman Old Style"/>
        </w:rPr>
      </w:pPr>
      <w:r w:rsidRPr="002049C1">
        <w:rPr>
          <w:rFonts w:ascii="Bookman Old Style" w:hAnsi="Bookman Old Style"/>
        </w:rPr>
        <w:t>k)</w:t>
      </w:r>
      <w:r w:rsidRPr="002049C1">
        <w:rPr>
          <w:rFonts w:ascii="Bookman Old Style" w:hAnsi="Bookman Old Style"/>
          <w:b/>
        </w:rPr>
        <w:t xml:space="preserve"> Apresentar demosntração dos resultados acima assinada por profissional habilitado</w:t>
      </w:r>
      <w:r w:rsidRPr="002049C1">
        <w:rPr>
          <w:rFonts w:ascii="Bookman Old Style" w:hAnsi="Bookman Old Style"/>
        </w:rPr>
        <w:t xml:space="preserve"> da área contábil, de atendimento aos índices econômicos previstos na formula.</w:t>
      </w:r>
    </w:p>
    <w:p w14:paraId="56203387" w14:textId="18B3FA85" w:rsidR="00551B11" w:rsidRPr="002049C1" w:rsidRDefault="00A664A1"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b/>
          <w:sz w:val="24"/>
          <w:szCs w:val="24"/>
        </w:rPr>
        <w:t>OBS:</w:t>
      </w:r>
      <w:r w:rsidRPr="002049C1">
        <w:rPr>
          <w:rFonts w:ascii="Bookman Old Style" w:hAnsi="Bookman Old Style"/>
          <w:sz w:val="24"/>
          <w:szCs w:val="24"/>
        </w:rPr>
        <w:t xml:space="preserve"> 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5E676DB3" w14:textId="7C61ACAB" w:rsidR="00040806" w:rsidRPr="002049C1" w:rsidRDefault="00040806" w:rsidP="00F017D8">
      <w:pPr>
        <w:spacing w:after="120" w:line="240" w:lineRule="auto"/>
        <w:jc w:val="both"/>
        <w:rPr>
          <w:rFonts w:ascii="Bookman Old Style" w:hAnsi="Bookman Old Style"/>
          <w:sz w:val="24"/>
          <w:szCs w:val="24"/>
        </w:rPr>
      </w:pPr>
    </w:p>
    <w:p w14:paraId="21303587" w14:textId="76228FF5" w:rsidR="00745C02" w:rsidRPr="002049C1" w:rsidRDefault="00745C02" w:rsidP="00F017D8">
      <w:pPr>
        <w:spacing w:after="120" w:line="240" w:lineRule="auto"/>
        <w:jc w:val="both"/>
        <w:rPr>
          <w:rFonts w:ascii="Bookman Old Style" w:hAnsi="Bookman Old Style"/>
          <w:b/>
          <w:sz w:val="24"/>
          <w:szCs w:val="24"/>
        </w:rPr>
      </w:pPr>
      <w:r w:rsidRPr="002049C1">
        <w:rPr>
          <w:rFonts w:ascii="Bookman Old Style" w:hAnsi="Bookman Old Style"/>
          <w:b/>
          <w:sz w:val="24"/>
          <w:szCs w:val="24"/>
        </w:rPr>
        <w:t>DAS DECLARAÇÕES</w:t>
      </w:r>
    </w:p>
    <w:p w14:paraId="26F99467" w14:textId="4CC40B84" w:rsidR="00745C02" w:rsidRPr="002049C1" w:rsidRDefault="00AE3465" w:rsidP="00F017D8">
      <w:pPr>
        <w:spacing w:after="120" w:line="240" w:lineRule="auto"/>
        <w:jc w:val="both"/>
        <w:rPr>
          <w:rFonts w:ascii="Bookman Old Style" w:hAnsi="Bookman Old Style"/>
          <w:b/>
          <w:sz w:val="24"/>
          <w:szCs w:val="24"/>
        </w:rPr>
      </w:pPr>
      <w:r w:rsidRPr="002049C1">
        <w:rPr>
          <w:rFonts w:ascii="Bookman Old Style" w:hAnsi="Bookman Old Style"/>
          <w:sz w:val="24"/>
          <w:szCs w:val="24"/>
        </w:rPr>
        <w:lastRenderedPageBreak/>
        <w:t>l</w:t>
      </w:r>
      <w:r w:rsidR="00745C02" w:rsidRPr="002049C1">
        <w:rPr>
          <w:rFonts w:ascii="Bookman Old Style" w:hAnsi="Bookman Old Style"/>
          <w:sz w:val="24"/>
          <w:szCs w:val="24"/>
        </w:rPr>
        <w:t>)</w:t>
      </w:r>
      <w:r w:rsidR="00745C02" w:rsidRPr="002049C1">
        <w:rPr>
          <w:rFonts w:ascii="Bookman Old Style" w:hAnsi="Bookman Old Style"/>
          <w:b/>
          <w:sz w:val="24"/>
          <w:szCs w:val="24"/>
        </w:rPr>
        <w:t xml:space="preserve"> Declaração da proponente </w:t>
      </w:r>
      <w:r w:rsidR="00745C02" w:rsidRPr="002049C1">
        <w:rPr>
          <w:rFonts w:ascii="Bookman Old Style" w:hAnsi="Bookman Old Style"/>
          <w:sz w:val="24"/>
          <w:szCs w:val="24"/>
        </w:rPr>
        <w:t>de que atendem aos requisitos de habilitação</w:t>
      </w:r>
      <w:r w:rsidR="004E7FD6" w:rsidRPr="002049C1">
        <w:rPr>
          <w:rFonts w:ascii="Bookman Old Style" w:hAnsi="Bookman Old Style"/>
          <w:b/>
          <w:sz w:val="24"/>
          <w:szCs w:val="24"/>
        </w:rPr>
        <w:t>.</w:t>
      </w:r>
      <w:r w:rsidR="00A0686D" w:rsidRPr="002049C1">
        <w:rPr>
          <w:rFonts w:ascii="Bookman Old Style" w:hAnsi="Bookman Old Style"/>
          <w:b/>
          <w:sz w:val="24"/>
          <w:szCs w:val="24"/>
        </w:rPr>
        <w:t xml:space="preserve"> </w:t>
      </w:r>
      <w:r w:rsidR="004E7FD6" w:rsidRPr="002049C1">
        <w:rPr>
          <w:rFonts w:ascii="Bookman Old Style" w:hAnsi="Bookman Old Style"/>
          <w:sz w:val="24"/>
          <w:szCs w:val="24"/>
        </w:rPr>
        <w:t>(modelo no anexo “</w:t>
      </w:r>
      <w:r w:rsidR="00A70B92" w:rsidRPr="002049C1">
        <w:rPr>
          <w:rFonts w:ascii="Bookman Old Style" w:hAnsi="Bookman Old Style"/>
          <w:sz w:val="24"/>
          <w:szCs w:val="24"/>
        </w:rPr>
        <w:t>B</w:t>
      </w:r>
      <w:r w:rsidR="004E7FD6"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4E7FD6" w:rsidRPr="002049C1">
        <w:rPr>
          <w:rFonts w:ascii="Bookman Old Style" w:hAnsi="Bookman Old Style"/>
          <w:sz w:val="24"/>
          <w:szCs w:val="24"/>
        </w:rPr>
        <w:t>).</w:t>
      </w:r>
    </w:p>
    <w:p w14:paraId="5F3FEB7B" w14:textId="06C068DC" w:rsidR="00745C02" w:rsidRPr="002049C1" w:rsidRDefault="00AE3465"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m</w:t>
      </w:r>
      <w:r w:rsidR="00745C02" w:rsidRPr="002049C1">
        <w:rPr>
          <w:rFonts w:ascii="Bookman Old Style" w:hAnsi="Bookman Old Style"/>
          <w:sz w:val="24"/>
          <w:szCs w:val="24"/>
        </w:rPr>
        <w:t>)</w:t>
      </w:r>
      <w:r w:rsidR="00745C02" w:rsidRPr="002049C1">
        <w:rPr>
          <w:rFonts w:ascii="Bookman Old Style" w:hAnsi="Bookman Old Style"/>
          <w:sz w:val="24"/>
          <w:szCs w:val="24"/>
        </w:rPr>
        <w:tab/>
      </w:r>
      <w:r w:rsidR="00745C02" w:rsidRPr="002049C1">
        <w:rPr>
          <w:rFonts w:ascii="Bookman Old Style" w:hAnsi="Bookman Old Style"/>
          <w:b/>
          <w:sz w:val="24"/>
          <w:szCs w:val="24"/>
        </w:rPr>
        <w:t>Declaração da proponente</w:t>
      </w:r>
      <w:r w:rsidR="00745C02" w:rsidRPr="002049C1">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2049C1">
        <w:rPr>
          <w:rFonts w:ascii="Bookman Old Style" w:hAnsi="Bookman Old Style"/>
          <w:sz w:val="24"/>
          <w:szCs w:val="24"/>
        </w:rPr>
        <w:t>(modelo no anexo “</w:t>
      </w:r>
      <w:r w:rsidR="00A70B92" w:rsidRPr="002049C1">
        <w:rPr>
          <w:rFonts w:ascii="Bookman Old Style" w:hAnsi="Bookman Old Style"/>
          <w:sz w:val="24"/>
          <w:szCs w:val="24"/>
        </w:rPr>
        <w:t>C</w:t>
      </w:r>
      <w:r w:rsidR="008B3F7D"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8B3F7D" w:rsidRPr="002049C1">
        <w:rPr>
          <w:rFonts w:ascii="Bookman Old Style" w:hAnsi="Bookman Old Style"/>
          <w:sz w:val="24"/>
          <w:szCs w:val="24"/>
        </w:rPr>
        <w:t xml:space="preserve">). </w:t>
      </w:r>
      <w:r w:rsidR="00745C02" w:rsidRPr="002049C1">
        <w:rPr>
          <w:rFonts w:ascii="Bookman Old Style" w:hAnsi="Bookman Old Style"/>
          <w:sz w:val="24"/>
          <w:szCs w:val="24"/>
        </w:rPr>
        <w:t xml:space="preserve"> </w:t>
      </w:r>
    </w:p>
    <w:p w14:paraId="3239B0BD" w14:textId="3EB6C37C" w:rsidR="00745C02" w:rsidRPr="002049C1" w:rsidRDefault="0017661C"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sz w:val="24"/>
          <w:szCs w:val="24"/>
        </w:rPr>
        <w:t>aa</w:t>
      </w:r>
      <w:r w:rsidR="00745C02" w:rsidRPr="002049C1">
        <w:rPr>
          <w:rFonts w:ascii="Bookman Old Style" w:hAnsi="Bookman Old Style"/>
          <w:sz w:val="24"/>
          <w:szCs w:val="24"/>
        </w:rPr>
        <w:t>)</w:t>
      </w:r>
      <w:r w:rsidR="00745C02" w:rsidRPr="002049C1">
        <w:rPr>
          <w:rFonts w:ascii="Bookman Old Style" w:hAnsi="Bookman Old Style"/>
          <w:sz w:val="24"/>
          <w:szCs w:val="24"/>
        </w:rPr>
        <w:tab/>
      </w:r>
      <w:r w:rsidR="00745C02" w:rsidRPr="002049C1">
        <w:rPr>
          <w:rFonts w:ascii="Bookman Old Style" w:hAnsi="Bookman Old Style"/>
          <w:b/>
          <w:sz w:val="24"/>
          <w:szCs w:val="24"/>
        </w:rPr>
        <w:t>Declaração que não possui</w:t>
      </w:r>
      <w:r w:rsidR="00745C02" w:rsidRPr="002049C1">
        <w:rPr>
          <w:rFonts w:ascii="Bookman Old Style" w:hAnsi="Bookman Old Style"/>
          <w:sz w:val="24"/>
          <w:szCs w:val="24"/>
        </w:rPr>
        <w:t xml:space="preserve"> em seu quadro de pessoal servidor público do Município de Cordilheira Alta (modelo no anexo “</w:t>
      </w:r>
      <w:r w:rsidR="00A70B92" w:rsidRPr="002049C1">
        <w:rPr>
          <w:rFonts w:ascii="Bookman Old Style" w:hAnsi="Bookman Old Style"/>
          <w:sz w:val="24"/>
          <w:szCs w:val="24"/>
        </w:rPr>
        <w:t>D</w:t>
      </w:r>
      <w:r w:rsidR="00745C02"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745C02" w:rsidRPr="002049C1">
        <w:rPr>
          <w:rFonts w:ascii="Bookman Old Style" w:hAnsi="Bookman Old Style"/>
          <w:sz w:val="24"/>
          <w:szCs w:val="24"/>
        </w:rPr>
        <w:t xml:space="preserve">). </w:t>
      </w:r>
    </w:p>
    <w:p w14:paraId="03D039AA" w14:textId="3367C7CE" w:rsidR="00745C02" w:rsidRPr="002049C1" w:rsidRDefault="00AE3465" w:rsidP="00F017D8">
      <w:pPr>
        <w:spacing w:after="120" w:line="240" w:lineRule="auto"/>
        <w:jc w:val="both"/>
        <w:rPr>
          <w:rFonts w:ascii="Bookman Old Style" w:hAnsi="Bookman Old Style"/>
          <w:b/>
          <w:sz w:val="24"/>
          <w:szCs w:val="24"/>
        </w:rPr>
      </w:pPr>
      <w:r w:rsidRPr="002049C1">
        <w:rPr>
          <w:rFonts w:ascii="Bookman Old Style" w:hAnsi="Bookman Old Style"/>
          <w:sz w:val="24"/>
          <w:szCs w:val="24"/>
        </w:rPr>
        <w:t>n</w:t>
      </w:r>
      <w:r w:rsidR="00745C02" w:rsidRPr="002049C1">
        <w:rPr>
          <w:rFonts w:ascii="Bookman Old Style" w:hAnsi="Bookman Old Style"/>
          <w:sz w:val="24"/>
          <w:szCs w:val="24"/>
        </w:rPr>
        <w:t xml:space="preserve">)   </w:t>
      </w:r>
      <w:r w:rsidR="00745C02" w:rsidRPr="002049C1">
        <w:rPr>
          <w:rFonts w:ascii="Bookman Old Style" w:hAnsi="Bookman Old Style"/>
          <w:b/>
          <w:sz w:val="24"/>
          <w:szCs w:val="24"/>
        </w:rPr>
        <w:t>Declaração de informações complementares</w:t>
      </w:r>
      <w:r w:rsidR="00745C02" w:rsidRPr="002049C1">
        <w:rPr>
          <w:rFonts w:ascii="Bookman Old Style" w:hAnsi="Bookman Old Style"/>
          <w:sz w:val="24"/>
          <w:szCs w:val="24"/>
        </w:rPr>
        <w:t xml:space="preserve"> (modelo no anexo “</w:t>
      </w:r>
      <w:r w:rsidR="00FB2C36" w:rsidRPr="002049C1">
        <w:rPr>
          <w:rFonts w:ascii="Bookman Old Style" w:hAnsi="Bookman Old Style"/>
          <w:sz w:val="24"/>
          <w:szCs w:val="24"/>
        </w:rPr>
        <w:t>E</w:t>
      </w:r>
      <w:r w:rsidR="00745C02" w:rsidRPr="002049C1">
        <w:rPr>
          <w:rFonts w:ascii="Bookman Old Style" w:hAnsi="Bookman Old Style"/>
          <w:sz w:val="24"/>
          <w:szCs w:val="24"/>
        </w:rPr>
        <w:t xml:space="preserve">” deste </w:t>
      </w:r>
      <w:r w:rsidR="001A262F" w:rsidRPr="002049C1">
        <w:rPr>
          <w:rFonts w:ascii="Bookman Old Style" w:hAnsi="Bookman Old Style"/>
          <w:sz w:val="24"/>
          <w:szCs w:val="24"/>
        </w:rPr>
        <w:t>edital</w:t>
      </w:r>
      <w:r w:rsidR="008F3A13" w:rsidRPr="002049C1">
        <w:rPr>
          <w:rFonts w:ascii="Bookman Old Style" w:hAnsi="Bookman Old Style"/>
          <w:sz w:val="24"/>
          <w:szCs w:val="24"/>
        </w:rPr>
        <w:t>)</w:t>
      </w:r>
      <w:r w:rsidR="00745C02" w:rsidRPr="002049C1">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2049C1">
        <w:rPr>
          <w:rFonts w:ascii="Bookman Old Style" w:hAnsi="Bookman Old Style"/>
          <w:sz w:val="24"/>
          <w:szCs w:val="24"/>
        </w:rPr>
        <w:t>do contrato</w:t>
      </w:r>
      <w:r w:rsidR="00745C02" w:rsidRPr="002049C1">
        <w:rPr>
          <w:rFonts w:ascii="Bookman Old Style" w:hAnsi="Bookman Old Style"/>
          <w:sz w:val="24"/>
          <w:szCs w:val="24"/>
        </w:rPr>
        <w:t>, a participante deverá obrigatoriamente apresentar procuração, com a indicação de poderes para a prática do ato.</w:t>
      </w:r>
      <w:r w:rsidR="00745C02" w:rsidRPr="002049C1">
        <w:rPr>
          <w:rFonts w:ascii="Bookman Old Style" w:hAnsi="Bookman Old Style"/>
          <w:b/>
          <w:sz w:val="24"/>
          <w:szCs w:val="24"/>
        </w:rPr>
        <w:t xml:space="preserve"> </w:t>
      </w:r>
    </w:p>
    <w:p w14:paraId="4BED2E9D" w14:textId="2ADC7ED2" w:rsidR="008C2845" w:rsidRPr="002049C1" w:rsidRDefault="005613C4"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o</w:t>
      </w:r>
      <w:r w:rsidR="008C2845" w:rsidRPr="002049C1">
        <w:rPr>
          <w:rFonts w:ascii="Bookman Old Style" w:hAnsi="Bookman Old Style"/>
          <w:sz w:val="24"/>
          <w:szCs w:val="24"/>
        </w:rPr>
        <w:t>)</w:t>
      </w:r>
      <w:r w:rsidR="008C2845" w:rsidRPr="002049C1">
        <w:rPr>
          <w:rFonts w:ascii="Bookman Old Style" w:hAnsi="Bookman Old Style"/>
          <w:b/>
          <w:sz w:val="24"/>
          <w:szCs w:val="24"/>
        </w:rPr>
        <w:t xml:space="preserve"> Declaração de enquadramento como ME e EPP </w:t>
      </w:r>
      <w:r w:rsidR="008C2845" w:rsidRPr="002049C1">
        <w:rPr>
          <w:rFonts w:ascii="Bookman Old Style" w:hAnsi="Bookman Old Style"/>
          <w:sz w:val="24"/>
          <w:szCs w:val="24"/>
        </w:rPr>
        <w:t>(modelo no anexo “F” deste edital).</w:t>
      </w:r>
    </w:p>
    <w:p w14:paraId="678AD7D1" w14:textId="20296151" w:rsidR="00583371" w:rsidRPr="002049C1" w:rsidRDefault="005613C4" w:rsidP="00F017D8">
      <w:pPr>
        <w:tabs>
          <w:tab w:val="left" w:pos="426"/>
        </w:tabs>
        <w:spacing w:after="120" w:line="240" w:lineRule="auto"/>
        <w:jc w:val="both"/>
        <w:rPr>
          <w:rFonts w:ascii="Bookman Old Style" w:hAnsi="Bookman Old Style"/>
          <w:b/>
          <w:sz w:val="24"/>
          <w:szCs w:val="24"/>
        </w:rPr>
      </w:pPr>
      <w:r w:rsidRPr="002049C1">
        <w:rPr>
          <w:rFonts w:ascii="Bookman Old Style" w:hAnsi="Bookman Old Style"/>
          <w:b/>
          <w:sz w:val="24"/>
          <w:szCs w:val="24"/>
        </w:rPr>
        <w:t>p</w:t>
      </w:r>
      <w:r w:rsidR="00C531C5" w:rsidRPr="002049C1">
        <w:rPr>
          <w:rFonts w:ascii="Bookman Old Style" w:hAnsi="Bookman Old Style"/>
          <w:b/>
          <w:sz w:val="24"/>
          <w:szCs w:val="24"/>
        </w:rPr>
        <w:t xml:space="preserve">) </w:t>
      </w:r>
      <w:r w:rsidR="00583371" w:rsidRPr="002049C1">
        <w:rPr>
          <w:rFonts w:ascii="Bookman Old Style" w:hAnsi="Bookman Old Style"/>
          <w:b/>
          <w:sz w:val="24"/>
          <w:szCs w:val="24"/>
        </w:rPr>
        <w:t>Declaração de que cumpre as exigências de reserva de cargos</w:t>
      </w:r>
      <w:r w:rsidR="00583371" w:rsidRPr="002049C1">
        <w:rPr>
          <w:rFonts w:ascii="Bookman Old Style" w:hAnsi="Bookman Old Style"/>
          <w:sz w:val="24"/>
          <w:szCs w:val="24"/>
        </w:rPr>
        <w:t xml:space="preserve"> para pessoa com deficiência e para reabilitado da Previdência Social, previstas em lei e em outras normas específicas</w:t>
      </w:r>
      <w:r w:rsidR="00583371" w:rsidRPr="002049C1">
        <w:rPr>
          <w:rFonts w:ascii="Bookman Old Style" w:hAnsi="Bookman Old Style"/>
          <w:b/>
          <w:sz w:val="24"/>
          <w:szCs w:val="24"/>
        </w:rPr>
        <w:t>.</w:t>
      </w:r>
      <w:r w:rsidR="00583371" w:rsidRPr="002049C1">
        <w:rPr>
          <w:rFonts w:ascii="Bookman Old Style" w:hAnsi="Bookman Old Style"/>
          <w:sz w:val="24"/>
          <w:szCs w:val="24"/>
        </w:rPr>
        <w:t xml:space="preserve"> (modelo anexo “G” do edital).</w:t>
      </w:r>
    </w:p>
    <w:p w14:paraId="06B1A16F" w14:textId="0E93A7F7" w:rsidR="00583371" w:rsidRPr="002049C1" w:rsidRDefault="005613C4" w:rsidP="00F017D8">
      <w:pPr>
        <w:tabs>
          <w:tab w:val="left" w:pos="426"/>
        </w:tabs>
        <w:spacing w:after="120" w:line="240" w:lineRule="auto"/>
        <w:jc w:val="both"/>
        <w:rPr>
          <w:rFonts w:ascii="Bookman Old Style" w:hAnsi="Bookman Old Style"/>
          <w:sz w:val="24"/>
          <w:szCs w:val="24"/>
        </w:rPr>
      </w:pPr>
      <w:r w:rsidRPr="002049C1">
        <w:rPr>
          <w:rFonts w:ascii="Bookman Old Style" w:hAnsi="Bookman Old Style"/>
          <w:b/>
          <w:sz w:val="24"/>
          <w:szCs w:val="24"/>
        </w:rPr>
        <w:t>q</w:t>
      </w:r>
      <w:r w:rsidR="00C531C5" w:rsidRPr="002049C1">
        <w:rPr>
          <w:rFonts w:ascii="Bookman Old Style" w:hAnsi="Bookman Old Style"/>
          <w:b/>
          <w:sz w:val="24"/>
          <w:szCs w:val="24"/>
        </w:rPr>
        <w:t xml:space="preserve">) </w:t>
      </w:r>
      <w:r w:rsidR="00583371" w:rsidRPr="002049C1">
        <w:rPr>
          <w:rFonts w:ascii="Bookman Old Style" w:hAnsi="Bookman Old Style"/>
          <w:b/>
          <w:sz w:val="24"/>
          <w:szCs w:val="24"/>
        </w:rPr>
        <w:t>Declaração de que suas propostas econômicas compreendem a integralidade dos custos</w:t>
      </w:r>
      <w:r w:rsidR="00583371" w:rsidRPr="002049C1">
        <w:rPr>
          <w:rFonts w:ascii="Bookman Old Style" w:hAnsi="Bookman Old Style"/>
          <w:sz w:val="24"/>
          <w:szCs w:val="24"/>
        </w:rPr>
        <w:t xml:space="preserve"> </w:t>
      </w:r>
      <w:r w:rsidR="00583371" w:rsidRPr="002049C1">
        <w:rPr>
          <w:rFonts w:ascii="Bookman Old Style" w:hAnsi="Bookman Old Style"/>
          <w:b/>
          <w:sz w:val="24"/>
          <w:szCs w:val="24"/>
        </w:rPr>
        <w:t>para atendimento dos direitos trabalhistas</w:t>
      </w:r>
      <w:r w:rsidR="00583371" w:rsidRPr="002049C1">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2049C1">
        <w:rPr>
          <w:rFonts w:ascii="Bookman Old Style" w:hAnsi="Bookman Old Style"/>
          <w:b/>
          <w:sz w:val="24"/>
          <w:szCs w:val="24"/>
        </w:rPr>
        <w:t xml:space="preserve">. </w:t>
      </w:r>
      <w:r w:rsidR="00583371" w:rsidRPr="002049C1">
        <w:rPr>
          <w:rFonts w:ascii="Bookman Old Style" w:hAnsi="Bookman Old Style"/>
          <w:sz w:val="24"/>
          <w:szCs w:val="24"/>
        </w:rPr>
        <w:t>(modelo anexo “H” do edital).</w:t>
      </w:r>
    </w:p>
    <w:p w14:paraId="15FA11C8" w14:textId="77777777" w:rsidR="00BC39E1" w:rsidRPr="002049C1" w:rsidRDefault="00BC39E1" w:rsidP="00F017D8">
      <w:pPr>
        <w:tabs>
          <w:tab w:val="left" w:pos="426"/>
        </w:tabs>
        <w:spacing w:after="120" w:line="240" w:lineRule="auto"/>
        <w:jc w:val="both"/>
        <w:rPr>
          <w:rFonts w:ascii="Bookman Old Style" w:hAnsi="Bookman Old Style"/>
          <w:b/>
          <w:sz w:val="24"/>
          <w:szCs w:val="24"/>
        </w:rPr>
      </w:pPr>
    </w:p>
    <w:p w14:paraId="0CBFB272" w14:textId="77FAF630" w:rsidR="006C11DC" w:rsidRPr="002049C1" w:rsidRDefault="006C11DC" w:rsidP="00F017D8">
      <w:pPr>
        <w:pStyle w:val="PargrafodaLista"/>
        <w:numPr>
          <w:ilvl w:val="1"/>
          <w:numId w:val="4"/>
        </w:numPr>
        <w:tabs>
          <w:tab w:val="left" w:pos="567"/>
        </w:tabs>
        <w:spacing w:after="120" w:line="240" w:lineRule="auto"/>
        <w:ind w:left="0" w:firstLine="0"/>
        <w:contextualSpacing w:val="0"/>
        <w:jc w:val="both"/>
        <w:rPr>
          <w:rFonts w:ascii="Bookman Old Style" w:hAnsi="Bookman Old Style"/>
          <w:sz w:val="24"/>
          <w:szCs w:val="24"/>
        </w:rPr>
      </w:pPr>
      <w:r w:rsidRPr="002049C1">
        <w:rPr>
          <w:rFonts w:ascii="Bookman Old Style" w:hAnsi="Bookman Old Style"/>
          <w:sz w:val="24"/>
          <w:szCs w:val="24"/>
        </w:rPr>
        <w:t xml:space="preserve">Como </w:t>
      </w:r>
      <w:r w:rsidRPr="002049C1">
        <w:rPr>
          <w:rFonts w:ascii="Bookman Old Style" w:hAnsi="Bookman Old Style"/>
          <w:color w:val="000000"/>
          <w:sz w:val="24"/>
          <w:szCs w:val="24"/>
        </w:rPr>
        <w:t>condição</w:t>
      </w:r>
      <w:r w:rsidRPr="002049C1">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2049C1" w:rsidRDefault="006C11DC" w:rsidP="00F017D8">
      <w:pPr>
        <w:pStyle w:val="PargrafodaLista"/>
        <w:numPr>
          <w:ilvl w:val="0"/>
          <w:numId w:val="7"/>
        </w:numPr>
        <w:tabs>
          <w:tab w:val="left" w:pos="426"/>
        </w:tabs>
        <w:spacing w:after="120" w:line="240" w:lineRule="auto"/>
        <w:ind w:left="0" w:firstLine="0"/>
        <w:jc w:val="both"/>
        <w:rPr>
          <w:rFonts w:ascii="Bookman Old Style" w:hAnsi="Bookman Old Style"/>
          <w:sz w:val="24"/>
          <w:szCs w:val="24"/>
        </w:rPr>
      </w:pPr>
      <w:r w:rsidRPr="002049C1">
        <w:rPr>
          <w:rFonts w:ascii="Bookman Old Style" w:eastAsia="Arial" w:hAnsi="Bookman Old Style"/>
          <w:color w:val="000000"/>
          <w:sz w:val="24"/>
          <w:szCs w:val="24"/>
        </w:rPr>
        <w:t xml:space="preserve">Cadastro Nacional de Empresas Inidôneas e Suspensas - </w:t>
      </w:r>
      <w:r w:rsidR="005A5BB1" w:rsidRPr="002049C1">
        <w:rPr>
          <w:rFonts w:ascii="Bookman Old Style" w:hAnsi="Bookman Old Style"/>
          <w:sz w:val="24"/>
          <w:szCs w:val="24"/>
        </w:rPr>
        <w:t xml:space="preserve">Tribunal de Contas da União no link </w:t>
      </w:r>
      <w:hyperlink r:id="rId15" w:history="1">
        <w:r w:rsidR="005A5BB1" w:rsidRPr="002049C1">
          <w:rPr>
            <w:rStyle w:val="Hyperlink"/>
            <w:rFonts w:ascii="Bookman Old Style" w:hAnsi="Bookman Old Style"/>
            <w:sz w:val="24"/>
            <w:szCs w:val="24"/>
          </w:rPr>
          <w:t>https://certidoes-apf.apps.tcu.gov.br</w:t>
        </w:r>
      </w:hyperlink>
      <w:r w:rsidR="005A5BB1" w:rsidRPr="002049C1">
        <w:rPr>
          <w:rFonts w:ascii="Bookman Old Style" w:hAnsi="Bookman Old Style"/>
          <w:sz w:val="24"/>
          <w:szCs w:val="24"/>
        </w:rPr>
        <w:t xml:space="preserve">; </w:t>
      </w:r>
      <w:r w:rsidRPr="002049C1">
        <w:rPr>
          <w:rFonts w:ascii="Bookman Old Style" w:eastAsia="Arial" w:hAnsi="Bookman Old Style"/>
          <w:color w:val="000000"/>
          <w:sz w:val="24"/>
          <w:szCs w:val="24"/>
        </w:rPr>
        <w:t>e</w:t>
      </w:r>
    </w:p>
    <w:p w14:paraId="61CDDB13" w14:textId="05604B70" w:rsidR="006C11DC" w:rsidRPr="002049C1" w:rsidRDefault="00513978" w:rsidP="00F017D8">
      <w:pPr>
        <w:pBdr>
          <w:top w:val="nil"/>
          <w:left w:val="nil"/>
          <w:bottom w:val="nil"/>
          <w:right w:val="nil"/>
          <w:between w:val="nil"/>
        </w:pBdr>
        <w:spacing w:after="120" w:line="240" w:lineRule="auto"/>
        <w:jc w:val="both"/>
        <w:rPr>
          <w:rFonts w:ascii="Bookman Old Style" w:hAnsi="Bookman Old Style"/>
          <w:color w:val="000000"/>
          <w:sz w:val="24"/>
          <w:szCs w:val="24"/>
        </w:rPr>
      </w:pPr>
      <w:r w:rsidRPr="002049C1">
        <w:rPr>
          <w:rFonts w:ascii="Bookman Old Style" w:eastAsia="Arial" w:hAnsi="Bookman Old Style"/>
          <w:color w:val="000000"/>
          <w:sz w:val="24"/>
          <w:szCs w:val="24"/>
        </w:rPr>
        <w:t>b</w:t>
      </w:r>
      <w:r w:rsidR="006C11DC" w:rsidRPr="002049C1">
        <w:rPr>
          <w:rFonts w:ascii="Bookman Old Style" w:eastAsia="Arial" w:hAnsi="Bookman Old Style"/>
          <w:color w:val="000000"/>
          <w:sz w:val="24"/>
          <w:szCs w:val="24"/>
        </w:rPr>
        <w:t xml:space="preserve">) Cadastro Nacional </w:t>
      </w:r>
      <w:r w:rsidR="005A5BB1" w:rsidRPr="002049C1">
        <w:rPr>
          <w:rFonts w:ascii="Bookman Old Style" w:eastAsia="Arial" w:hAnsi="Bookman Old Style"/>
          <w:color w:val="000000"/>
          <w:sz w:val="24"/>
          <w:szCs w:val="24"/>
        </w:rPr>
        <w:t>Pessoas</w:t>
      </w:r>
      <w:r w:rsidR="006C11DC" w:rsidRPr="002049C1">
        <w:rPr>
          <w:rFonts w:ascii="Bookman Old Style" w:eastAsia="Arial" w:hAnsi="Bookman Old Style"/>
          <w:color w:val="000000"/>
          <w:sz w:val="24"/>
          <w:szCs w:val="24"/>
        </w:rPr>
        <w:t xml:space="preserve"> Punidas</w:t>
      </w:r>
      <w:r w:rsidR="005A5BB1" w:rsidRPr="002049C1">
        <w:rPr>
          <w:rFonts w:ascii="Bookman Old Style" w:eastAsia="Arial" w:hAnsi="Bookman Old Style"/>
          <w:color w:val="000000"/>
          <w:sz w:val="24"/>
          <w:szCs w:val="24"/>
        </w:rPr>
        <w:t xml:space="preserve"> CEIS</w:t>
      </w:r>
      <w:r w:rsidR="006C11DC" w:rsidRPr="002049C1">
        <w:rPr>
          <w:rFonts w:ascii="Bookman Old Style" w:eastAsia="Arial" w:hAnsi="Bookman Old Style"/>
          <w:color w:val="000000"/>
          <w:sz w:val="24"/>
          <w:szCs w:val="24"/>
        </w:rPr>
        <w:t xml:space="preserve"> – CNEP, mantido pela</w:t>
      </w:r>
      <w:r w:rsidR="005A5BB1" w:rsidRPr="002049C1">
        <w:rPr>
          <w:rFonts w:ascii="Bookman Old Style" w:eastAsia="Arial" w:hAnsi="Bookman Old Style"/>
          <w:color w:val="000000"/>
          <w:sz w:val="24"/>
          <w:szCs w:val="24"/>
        </w:rPr>
        <w:t xml:space="preserve"> </w:t>
      </w:r>
      <w:r w:rsidR="006C11DC" w:rsidRPr="002049C1">
        <w:rPr>
          <w:rFonts w:ascii="Bookman Old Style" w:eastAsia="Arial" w:hAnsi="Bookman Old Style"/>
          <w:color w:val="000000"/>
          <w:sz w:val="24"/>
          <w:szCs w:val="24"/>
        </w:rPr>
        <w:t>Controladoria-Geral da União (</w:t>
      </w:r>
      <w:r w:rsidR="005A5BB1" w:rsidRPr="002049C1">
        <w:rPr>
          <w:rFonts w:ascii="Bookman Old Style" w:eastAsia="Arial" w:hAnsi="Bookman Old Style"/>
          <w:color w:val="0563C1"/>
          <w:sz w:val="24"/>
          <w:szCs w:val="24"/>
          <w:u w:val="single"/>
        </w:rPr>
        <w:t>https://certidoes.cgu.gov.br/</w:t>
      </w:r>
      <w:r w:rsidR="005A5BB1" w:rsidRPr="002049C1">
        <w:rPr>
          <w:rFonts w:ascii="Bookman Old Style" w:eastAsia="Arial" w:hAnsi="Bookman Old Style"/>
          <w:sz w:val="24"/>
          <w:szCs w:val="24"/>
          <w:u w:val="single"/>
        </w:rPr>
        <w:t>.</w:t>
      </w:r>
    </w:p>
    <w:p w14:paraId="315A41F8" w14:textId="70296079" w:rsidR="006C11DC" w:rsidRPr="002049C1" w:rsidRDefault="00545F88" w:rsidP="00F017D8">
      <w:pPr>
        <w:spacing w:after="120" w:line="240" w:lineRule="auto"/>
        <w:jc w:val="both"/>
        <w:rPr>
          <w:rFonts w:ascii="Bookman Old Style" w:hAnsi="Bookman Old Style"/>
          <w:sz w:val="24"/>
          <w:szCs w:val="24"/>
        </w:rPr>
      </w:pPr>
      <w:r w:rsidRPr="002049C1">
        <w:rPr>
          <w:rFonts w:ascii="Bookman Old Style" w:hAnsi="Bookman Old Style"/>
          <w:color w:val="000000"/>
          <w:sz w:val="24"/>
          <w:szCs w:val="24"/>
        </w:rPr>
        <w:t xml:space="preserve">7.2.1. </w:t>
      </w:r>
      <w:r w:rsidR="006C11DC" w:rsidRPr="002049C1">
        <w:rPr>
          <w:rFonts w:ascii="Bookman Old Style" w:hAnsi="Bookman Old Style"/>
          <w:color w:val="000000"/>
          <w:sz w:val="24"/>
          <w:szCs w:val="24"/>
        </w:rPr>
        <w:t xml:space="preserve">A consulta aos </w:t>
      </w:r>
      <w:r w:rsidR="006C11DC" w:rsidRPr="002049C1">
        <w:rPr>
          <w:rFonts w:ascii="Bookman Old Style" w:hAnsi="Bookman Old Style"/>
          <w:sz w:val="24"/>
          <w:szCs w:val="24"/>
        </w:rPr>
        <w:t>cadastros</w:t>
      </w:r>
      <w:r w:rsidR="006C11DC" w:rsidRPr="002049C1">
        <w:rPr>
          <w:rFonts w:ascii="Bookman Old Style" w:hAnsi="Bookman Old Style"/>
          <w:color w:val="000000"/>
          <w:sz w:val="24"/>
          <w:szCs w:val="24"/>
        </w:rPr>
        <w:t xml:space="preserve"> será realizada em nome da empresa </w:t>
      </w:r>
      <w:r w:rsidR="00D95CA5" w:rsidRPr="002049C1">
        <w:rPr>
          <w:rFonts w:ascii="Bookman Old Style" w:hAnsi="Bookman Old Style"/>
          <w:color w:val="000000"/>
          <w:sz w:val="24"/>
          <w:szCs w:val="24"/>
        </w:rPr>
        <w:t>participante</w:t>
      </w:r>
      <w:r w:rsidR="006C11DC" w:rsidRPr="002049C1">
        <w:rPr>
          <w:rFonts w:ascii="Bookman Old Style" w:hAnsi="Bookman Old Style"/>
          <w:color w:val="000000"/>
          <w:sz w:val="24"/>
          <w:szCs w:val="24"/>
        </w:rPr>
        <w:t xml:space="preserve"> e de seu sócio majoritário, por força do </w:t>
      </w:r>
      <w:hyperlink r:id="rId16" w:anchor="art12">
        <w:r w:rsidR="006C11DC" w:rsidRPr="002049C1">
          <w:rPr>
            <w:rFonts w:ascii="Bookman Old Style" w:hAnsi="Bookman Old Style"/>
            <w:color w:val="0563C1"/>
            <w:sz w:val="24"/>
            <w:szCs w:val="24"/>
            <w:u w:val="single"/>
          </w:rPr>
          <w:t>artigo 12 da Lei n° 8.429, de 2 de junho de 1992</w:t>
        </w:r>
      </w:hyperlink>
      <w:r w:rsidR="006C11DC" w:rsidRPr="002049C1">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2049C1" w:rsidRDefault="00545F88" w:rsidP="00F017D8">
      <w:pPr>
        <w:spacing w:after="120" w:line="240" w:lineRule="auto"/>
        <w:jc w:val="both"/>
        <w:rPr>
          <w:rFonts w:ascii="Bookman Old Style" w:hAnsi="Bookman Old Style"/>
          <w:sz w:val="24"/>
          <w:szCs w:val="24"/>
        </w:rPr>
      </w:pPr>
      <w:r w:rsidRPr="002049C1">
        <w:rPr>
          <w:rFonts w:ascii="Bookman Old Style" w:hAnsi="Bookman Old Style"/>
          <w:color w:val="000000"/>
          <w:sz w:val="24"/>
          <w:szCs w:val="24"/>
        </w:rPr>
        <w:t xml:space="preserve">7.2.2. </w:t>
      </w:r>
      <w:r w:rsidR="006C11DC" w:rsidRPr="002049C1">
        <w:rPr>
          <w:rFonts w:ascii="Bookman Old Style" w:hAnsi="Bookman Old Style"/>
          <w:color w:val="000000"/>
          <w:sz w:val="24"/>
          <w:szCs w:val="24"/>
        </w:rPr>
        <w:t xml:space="preserve">Caso conste na Consulta de Situação do </w:t>
      </w:r>
      <w:r w:rsidR="00D95CA5" w:rsidRPr="002049C1">
        <w:rPr>
          <w:rFonts w:ascii="Bookman Old Style" w:hAnsi="Bookman Old Style"/>
          <w:color w:val="000000"/>
          <w:sz w:val="24"/>
          <w:szCs w:val="24"/>
        </w:rPr>
        <w:t>Participante</w:t>
      </w:r>
      <w:r w:rsidR="006C11DC" w:rsidRPr="002049C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2049C1" w:rsidRDefault="00545F88" w:rsidP="00F017D8">
      <w:pPr>
        <w:spacing w:after="120" w:line="240" w:lineRule="auto"/>
        <w:jc w:val="both"/>
        <w:rPr>
          <w:rFonts w:ascii="Bookman Old Style" w:hAnsi="Bookman Old Style"/>
          <w:color w:val="000000"/>
          <w:sz w:val="24"/>
          <w:szCs w:val="24"/>
        </w:rPr>
      </w:pPr>
      <w:r w:rsidRPr="002049C1">
        <w:rPr>
          <w:rFonts w:ascii="Bookman Old Style" w:hAnsi="Bookman Old Style"/>
          <w:color w:val="000000"/>
          <w:sz w:val="24"/>
          <w:szCs w:val="24"/>
        </w:rPr>
        <w:lastRenderedPageBreak/>
        <w:t xml:space="preserve">7.2.3. </w:t>
      </w:r>
      <w:r w:rsidR="006C11DC" w:rsidRPr="002049C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2049C1" w:rsidRDefault="006C11DC" w:rsidP="00F017D8">
      <w:pPr>
        <w:pStyle w:val="PargrafodaLista"/>
        <w:numPr>
          <w:ilvl w:val="2"/>
          <w:numId w:val="5"/>
        </w:numPr>
        <w:spacing w:after="120" w:line="240" w:lineRule="auto"/>
        <w:ind w:left="0" w:firstLine="0"/>
        <w:contextualSpacing w:val="0"/>
        <w:jc w:val="both"/>
        <w:rPr>
          <w:rFonts w:ascii="Bookman Old Style" w:hAnsi="Bookman Old Style"/>
          <w:sz w:val="24"/>
          <w:szCs w:val="24"/>
        </w:rPr>
      </w:pPr>
      <w:r w:rsidRPr="002049C1">
        <w:rPr>
          <w:rFonts w:ascii="Bookman Old Style" w:hAnsi="Bookman Old Style"/>
          <w:color w:val="000000"/>
          <w:sz w:val="24"/>
          <w:szCs w:val="24"/>
        </w:rPr>
        <w:t>O fornecedor será convocado para manifestação previamente à sua desclassificação</w:t>
      </w:r>
      <w:r w:rsidR="005D291A" w:rsidRPr="002049C1">
        <w:rPr>
          <w:rFonts w:ascii="Bookman Old Style" w:hAnsi="Bookman Old Style"/>
          <w:color w:val="000000"/>
          <w:sz w:val="24"/>
          <w:szCs w:val="24"/>
        </w:rPr>
        <w:t>.</w:t>
      </w:r>
    </w:p>
    <w:p w14:paraId="3914124F" w14:textId="40650BCA" w:rsidR="005D291A" w:rsidRPr="002049C1" w:rsidRDefault="00545F88" w:rsidP="00F017D8">
      <w:pPr>
        <w:spacing w:after="120" w:line="240" w:lineRule="auto"/>
        <w:jc w:val="both"/>
        <w:rPr>
          <w:rFonts w:ascii="Bookman Old Style" w:hAnsi="Bookman Old Style"/>
          <w:sz w:val="24"/>
          <w:szCs w:val="24"/>
        </w:rPr>
      </w:pPr>
      <w:r w:rsidRPr="002049C1">
        <w:rPr>
          <w:rFonts w:ascii="Bookman Old Style" w:hAnsi="Bookman Old Style"/>
          <w:color w:val="000000"/>
          <w:sz w:val="24"/>
          <w:szCs w:val="24"/>
        </w:rPr>
        <w:t xml:space="preserve">7.2.5. </w:t>
      </w:r>
      <w:r w:rsidR="006C11DC" w:rsidRPr="002049C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2049C1" w:rsidRDefault="00364E21" w:rsidP="00F017D8">
      <w:pPr>
        <w:pStyle w:val="Default"/>
        <w:spacing w:after="120"/>
        <w:jc w:val="both"/>
        <w:rPr>
          <w:rFonts w:ascii="Bookman Old Style" w:hAnsi="Bookman Old Style"/>
        </w:rPr>
      </w:pPr>
      <w:r w:rsidRPr="002049C1">
        <w:rPr>
          <w:rFonts w:ascii="Bookman Old Style" w:hAnsi="Bookman Old Style"/>
        </w:rPr>
        <w:t>7.3</w:t>
      </w:r>
      <w:r w:rsidR="005D291A" w:rsidRPr="002049C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2049C1" w:rsidRDefault="00C6200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w:t>
      </w:r>
      <w:r w:rsidR="00364E21" w:rsidRPr="002049C1">
        <w:rPr>
          <w:rFonts w:ascii="Bookman Old Style" w:hAnsi="Bookman Old Style"/>
          <w:sz w:val="24"/>
          <w:szCs w:val="24"/>
        </w:rPr>
        <w:t>3</w:t>
      </w:r>
      <w:r w:rsidR="005D291A" w:rsidRPr="002049C1">
        <w:rPr>
          <w:rFonts w:ascii="Bookman Old Style" w:hAnsi="Bookman Old Style"/>
          <w:sz w:val="24"/>
          <w:szCs w:val="24"/>
        </w:rPr>
        <w:t xml:space="preserve">.1. </w:t>
      </w:r>
      <w:r w:rsidR="005D291A" w:rsidRPr="002049C1">
        <w:rPr>
          <w:rFonts w:ascii="Bookman Old Style" w:hAnsi="Bookman Old Style"/>
          <w:b/>
          <w:sz w:val="24"/>
          <w:szCs w:val="24"/>
        </w:rPr>
        <w:t xml:space="preserve">A proponente Microempresa (ME) ou Empresa de Pequeno Porte (EPP), esta deverá apresentar </w:t>
      </w:r>
      <w:r w:rsidR="005D291A" w:rsidRPr="002049C1">
        <w:rPr>
          <w:rFonts w:ascii="Bookman Old Style" w:hAnsi="Bookman Old Style"/>
          <w:b/>
          <w:color w:val="FF0000"/>
          <w:sz w:val="24"/>
          <w:szCs w:val="24"/>
        </w:rPr>
        <w:t>OBRIGATORIAMENTE Certidão de enquadramento no Estatuto Nacional da Microempresa e Empresa de Pequeno Porte</w:t>
      </w:r>
      <w:r w:rsidR="005D291A" w:rsidRPr="002049C1">
        <w:rPr>
          <w:rFonts w:ascii="Bookman Old Style" w:hAnsi="Bookman Old Style"/>
          <w:b/>
          <w:sz w:val="24"/>
          <w:szCs w:val="24"/>
        </w:rPr>
        <w:t xml:space="preserve"> fornecida pela Junta Comercial da sede da </w:t>
      </w:r>
      <w:r w:rsidR="005F29FE" w:rsidRPr="002049C1">
        <w:rPr>
          <w:rFonts w:ascii="Bookman Old Style" w:hAnsi="Bookman Old Style"/>
          <w:b/>
          <w:sz w:val="24"/>
          <w:szCs w:val="24"/>
        </w:rPr>
        <w:t>participante</w:t>
      </w:r>
      <w:r w:rsidR="005D291A" w:rsidRPr="002049C1">
        <w:rPr>
          <w:rFonts w:ascii="Bookman Old Style" w:hAnsi="Bookman Old Style"/>
          <w:sz w:val="24"/>
          <w:szCs w:val="24"/>
        </w:rPr>
        <w:t xml:space="preserve">, de acordo com o artigo 8º da Instrução Normativa DRNC n° 103/2007, </w:t>
      </w:r>
      <w:r w:rsidR="00236418" w:rsidRPr="002049C1">
        <w:rPr>
          <w:rFonts w:ascii="Bookman Old Style" w:hAnsi="Bookman Old Style"/>
          <w:color w:val="FF0000"/>
          <w:sz w:val="24"/>
          <w:szCs w:val="24"/>
        </w:rPr>
        <w:t xml:space="preserve">emitida no prazo máximo de 90 dias da data de abertura desta </w:t>
      </w:r>
      <w:r w:rsidR="00A345BE" w:rsidRPr="002049C1">
        <w:rPr>
          <w:rFonts w:ascii="Bookman Old Style" w:hAnsi="Bookman Old Style"/>
          <w:color w:val="FF0000"/>
          <w:sz w:val="24"/>
          <w:szCs w:val="24"/>
        </w:rPr>
        <w:t>licitação</w:t>
      </w:r>
      <w:r w:rsidR="005D291A" w:rsidRPr="002049C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Pr="002049C1" w:rsidRDefault="00C6200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.3.</w:t>
      </w:r>
      <w:r w:rsidRPr="002049C1">
        <w:rPr>
          <w:rFonts w:ascii="Bookman Old Style" w:hAnsi="Bookman Old Style"/>
          <w:sz w:val="24"/>
          <w:szCs w:val="24"/>
        </w:rPr>
        <w:t>2.</w:t>
      </w:r>
      <w:r w:rsidR="005D291A" w:rsidRPr="002049C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27FEC8C6" w:rsidR="00F50E99" w:rsidRPr="002049C1" w:rsidRDefault="00F50E99"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7.3</w:t>
      </w:r>
      <w:r w:rsidR="00621560" w:rsidRPr="002049C1">
        <w:rPr>
          <w:rFonts w:ascii="Bookman Old Style" w:hAnsi="Bookman Old Style"/>
          <w:sz w:val="24"/>
          <w:szCs w:val="24"/>
        </w:rPr>
        <w:t xml:space="preserve">.2.1. O fornecedor enquadrado como </w:t>
      </w:r>
      <w:r w:rsidR="001E311F" w:rsidRPr="002049C1">
        <w:rPr>
          <w:rFonts w:ascii="Bookman Old Style" w:hAnsi="Bookman Old Style"/>
          <w:sz w:val="24"/>
          <w:szCs w:val="24"/>
        </w:rPr>
        <w:t>Microempreendedor</w:t>
      </w:r>
      <w:r w:rsidR="00621560" w:rsidRPr="002049C1">
        <w:rPr>
          <w:rFonts w:ascii="Bookman Old Style" w:hAnsi="Bookman Old Style"/>
          <w:sz w:val="24"/>
          <w:szCs w:val="24"/>
        </w:rPr>
        <w:t xml:space="preserve"> Individual que pretenda auferir os benefícios do tratamento diferenciado previstos na Lei Complementar n.123, de 2006, estará </w:t>
      </w:r>
      <w:r w:rsidR="002D5841" w:rsidRPr="002049C1">
        <w:rPr>
          <w:rFonts w:ascii="Bookman Old Style" w:hAnsi="Bookman Old Style"/>
          <w:sz w:val="24"/>
          <w:szCs w:val="24"/>
        </w:rPr>
        <w:t>dispensado</w:t>
      </w:r>
      <w:r w:rsidR="007C4D2A" w:rsidRPr="002049C1">
        <w:rPr>
          <w:rFonts w:ascii="Bookman Old Style" w:hAnsi="Bookman Old Style"/>
          <w:sz w:val="24"/>
          <w:szCs w:val="24"/>
        </w:rPr>
        <w:t xml:space="preserve"> </w:t>
      </w:r>
      <w:r w:rsidR="00621560" w:rsidRPr="002049C1">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2049C1">
        <w:rPr>
          <w:rFonts w:ascii="Bookman Old Style" w:hAnsi="Bookman Old Style"/>
          <w:sz w:val="24"/>
          <w:szCs w:val="24"/>
        </w:rPr>
        <w:t>.</w:t>
      </w:r>
      <w:r w:rsidR="00E05DF1" w:rsidRPr="002049C1">
        <w:rPr>
          <w:rFonts w:ascii="Bookman Old Style" w:hAnsi="Bookman Old Style"/>
          <w:sz w:val="24"/>
          <w:szCs w:val="24"/>
        </w:rPr>
        <w:t xml:space="preserve"> </w:t>
      </w:r>
    </w:p>
    <w:p w14:paraId="4A9C2089" w14:textId="05C752D3" w:rsidR="005D291A" w:rsidRPr="002049C1" w:rsidRDefault="00364E21" w:rsidP="00F017D8">
      <w:pPr>
        <w:spacing w:after="120" w:line="240" w:lineRule="auto"/>
        <w:mirrorIndents/>
        <w:jc w:val="both"/>
        <w:rPr>
          <w:rFonts w:ascii="Bookman Old Style" w:hAnsi="Bookman Old Style"/>
          <w:sz w:val="24"/>
          <w:szCs w:val="24"/>
          <w:u w:val="single"/>
        </w:rPr>
      </w:pPr>
      <w:r w:rsidRPr="002049C1">
        <w:rPr>
          <w:rFonts w:ascii="Bookman Old Style" w:hAnsi="Bookman Old Style"/>
          <w:sz w:val="24"/>
          <w:szCs w:val="24"/>
        </w:rPr>
        <w:t>7</w:t>
      </w:r>
      <w:r w:rsidR="005D291A" w:rsidRPr="002049C1">
        <w:rPr>
          <w:rFonts w:ascii="Bookman Old Style" w:hAnsi="Bookman Old Style"/>
          <w:sz w:val="24"/>
          <w:szCs w:val="24"/>
        </w:rPr>
        <w:t xml:space="preserve">.4. </w:t>
      </w:r>
      <w:r w:rsidR="005D291A" w:rsidRPr="002049C1">
        <w:rPr>
          <w:rFonts w:ascii="Bookman Old Style" w:hAnsi="Bookman Old Style"/>
          <w:sz w:val="24"/>
          <w:szCs w:val="24"/>
          <w:u w:val="single"/>
        </w:rPr>
        <w:t xml:space="preserve">As microempresas e empresas de pequeno porte deverão apresentar toda a documentação exigida no item </w:t>
      </w:r>
      <w:r w:rsidR="00DA2BEE" w:rsidRPr="002049C1">
        <w:rPr>
          <w:rFonts w:ascii="Bookman Old Style" w:hAnsi="Bookman Old Style"/>
          <w:sz w:val="24"/>
          <w:szCs w:val="24"/>
          <w:u w:val="single"/>
        </w:rPr>
        <w:t>7.1</w:t>
      </w:r>
      <w:r w:rsidR="005D291A" w:rsidRPr="002049C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sidRPr="002049C1">
        <w:rPr>
          <w:rFonts w:ascii="Bookman Old Style" w:hAnsi="Bookman Old Style"/>
          <w:sz w:val="24"/>
          <w:szCs w:val="24"/>
        </w:rPr>
        <w:t>Pregoeiro</w:t>
      </w:r>
      <w:r w:rsidR="005D291A" w:rsidRPr="002049C1">
        <w:rPr>
          <w:rFonts w:ascii="Bookman Old Style" w:hAnsi="Bookman Old Style"/>
          <w:sz w:val="24"/>
          <w:szCs w:val="24"/>
        </w:rPr>
        <w:t xml:space="preserve"> (a).  </w:t>
      </w:r>
    </w:p>
    <w:p w14:paraId="5DBF62BC" w14:textId="3F21BB8F"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.6. Sob pena de inabilitação, todos os documentos apresentados, deverão estar em nome da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com o respectivo número do CNPJ, nas seguintes condições:  </w:t>
      </w:r>
    </w:p>
    <w:p w14:paraId="17AE6B88" w14:textId="358E38C3" w:rsidR="005D291A" w:rsidRPr="002049C1" w:rsidRDefault="00364E2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7</w:t>
      </w:r>
      <w:r w:rsidR="005D291A" w:rsidRPr="002049C1">
        <w:rPr>
          <w:rFonts w:ascii="Bookman Old Style" w:hAnsi="Bookman Old Style"/>
          <w:sz w:val="24"/>
          <w:szCs w:val="24"/>
        </w:rPr>
        <w:t xml:space="preserve">.6.1. Se a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for a matriz, todos os documentos deverão estar em nome da matriz; </w:t>
      </w:r>
    </w:p>
    <w:p w14:paraId="19600232" w14:textId="0C2046C2" w:rsidR="005D291A" w:rsidRPr="002049C1" w:rsidRDefault="00431AF6"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.6.2. Se a </w:t>
      </w:r>
      <w:r w:rsidR="005F29FE" w:rsidRPr="002049C1">
        <w:rPr>
          <w:rFonts w:ascii="Bookman Old Style" w:hAnsi="Bookman Old Style"/>
          <w:sz w:val="24"/>
          <w:szCs w:val="24"/>
        </w:rPr>
        <w:t>participante</w:t>
      </w:r>
      <w:r w:rsidR="005D291A" w:rsidRPr="002049C1">
        <w:rPr>
          <w:rFonts w:ascii="Bookman Old Style" w:hAnsi="Bookman Old Style"/>
          <w:sz w:val="24"/>
          <w:szCs w:val="24"/>
        </w:rPr>
        <w:t xml:space="preserve"> for a filial, todos os documentos deverão estar em nome da filial.  </w:t>
      </w:r>
    </w:p>
    <w:p w14:paraId="1340FE13" w14:textId="06ADB1BD" w:rsidR="005D291A" w:rsidRPr="002049C1" w:rsidRDefault="00431AF6"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.7. Caso a obrigação venha a ser cumprida pela filial e a vencedora seja a matriz, ou vice-versa, deverão ser apresentados, n</w:t>
      </w:r>
      <w:r w:rsidR="00921966" w:rsidRPr="002049C1">
        <w:rPr>
          <w:rFonts w:ascii="Bookman Old Style" w:hAnsi="Bookman Old Style"/>
          <w:sz w:val="24"/>
          <w:szCs w:val="24"/>
        </w:rPr>
        <w:t>o processo</w:t>
      </w:r>
      <w:r w:rsidR="005D291A" w:rsidRPr="002049C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2049C1" w:rsidRDefault="00431AF6"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.8. A empresa poderá apresentar os documentos de comprovação de regularidade fiscal, citados no item </w:t>
      </w:r>
      <w:r w:rsidR="00DA2BEE" w:rsidRPr="002049C1">
        <w:rPr>
          <w:rFonts w:ascii="Bookman Old Style" w:hAnsi="Bookman Old Style"/>
          <w:sz w:val="24"/>
          <w:szCs w:val="24"/>
        </w:rPr>
        <w:t>7</w:t>
      </w:r>
      <w:r w:rsidR="005D291A" w:rsidRPr="002049C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2049C1" w:rsidRDefault="00431AF6" w:rsidP="00F017D8">
      <w:pPr>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7</w:t>
      </w:r>
      <w:r w:rsidR="005D291A" w:rsidRPr="002049C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sidRPr="002049C1">
        <w:rPr>
          <w:rFonts w:ascii="Bookman Old Style" w:hAnsi="Bookman Old Style"/>
          <w:sz w:val="24"/>
          <w:szCs w:val="24"/>
        </w:rPr>
        <w:t>Pregoeiro</w:t>
      </w:r>
      <w:r w:rsidR="005D291A" w:rsidRPr="002049C1">
        <w:rPr>
          <w:rFonts w:ascii="Bookman Old Style" w:hAnsi="Bookman Old Style"/>
          <w:sz w:val="24"/>
          <w:szCs w:val="24"/>
        </w:rPr>
        <w:t xml:space="preserve"> (a) e/ou sua Equipe de Apoio, no respectivo site do órgão emissor. </w:t>
      </w:r>
    </w:p>
    <w:p w14:paraId="30431808" w14:textId="7DE26F5C" w:rsidR="00545F88" w:rsidRPr="002049C1" w:rsidRDefault="00431AF6" w:rsidP="00F017D8">
      <w:pPr>
        <w:spacing w:after="120" w:line="240" w:lineRule="auto"/>
        <w:contextualSpacing/>
        <w:jc w:val="both"/>
        <w:rPr>
          <w:rFonts w:ascii="Bookman Old Style" w:hAnsi="Bookman Old Style"/>
          <w:color w:val="000000"/>
          <w:sz w:val="24"/>
          <w:szCs w:val="24"/>
        </w:rPr>
      </w:pPr>
      <w:r w:rsidRPr="002049C1">
        <w:rPr>
          <w:rFonts w:ascii="Bookman Old Style" w:hAnsi="Bookman Old Style"/>
          <w:sz w:val="24"/>
          <w:szCs w:val="24"/>
        </w:rPr>
        <w:t>7</w:t>
      </w:r>
      <w:r w:rsidR="00C6200F" w:rsidRPr="002049C1">
        <w:rPr>
          <w:rFonts w:ascii="Bookman Old Style" w:hAnsi="Bookman Old Style"/>
          <w:sz w:val="24"/>
          <w:szCs w:val="24"/>
        </w:rPr>
        <w:t xml:space="preserve">.10. </w:t>
      </w:r>
      <w:r w:rsidR="00545F88" w:rsidRPr="002049C1">
        <w:rPr>
          <w:rFonts w:ascii="Bookman Old Style" w:hAnsi="Bookman Old Style"/>
          <w:color w:val="000000"/>
          <w:sz w:val="24"/>
          <w:szCs w:val="24"/>
        </w:rPr>
        <w:t xml:space="preserve">Na hipótese de necessidade de envio de </w:t>
      </w:r>
      <w:r w:rsidR="00545F88" w:rsidRPr="002049C1">
        <w:rPr>
          <w:rFonts w:ascii="Bookman Old Style" w:hAnsi="Bookman Old Style"/>
          <w:color w:val="000000"/>
          <w:sz w:val="24"/>
          <w:szCs w:val="24"/>
          <w:u w:val="single"/>
        </w:rPr>
        <w:t>documentos complementares</w:t>
      </w:r>
      <w:r w:rsidR="00545F88" w:rsidRPr="002049C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sidRPr="002049C1">
        <w:rPr>
          <w:rFonts w:ascii="Bookman Old Style" w:hAnsi="Bookman Old Style"/>
          <w:color w:val="000000"/>
          <w:sz w:val="24"/>
          <w:szCs w:val="24"/>
        </w:rPr>
        <w:t>em</w:t>
      </w:r>
      <w:r w:rsidR="00545F88" w:rsidRPr="002049C1">
        <w:rPr>
          <w:rFonts w:ascii="Bookman Old Style" w:hAnsi="Bookman Old Style"/>
          <w:color w:val="000000"/>
          <w:sz w:val="24"/>
          <w:szCs w:val="24"/>
        </w:rPr>
        <w:t xml:space="preserve"> prazo </w:t>
      </w:r>
      <w:r w:rsidR="0032719F" w:rsidRPr="002049C1">
        <w:rPr>
          <w:rFonts w:ascii="Bookman Old Style" w:hAnsi="Bookman Old Style"/>
          <w:color w:val="000000"/>
          <w:sz w:val="24"/>
          <w:szCs w:val="24"/>
        </w:rPr>
        <w:t>estabelecido</w:t>
      </w:r>
      <w:r w:rsidR="00545F88" w:rsidRPr="002049C1">
        <w:rPr>
          <w:rFonts w:ascii="Bookman Old Style" w:hAnsi="Bookman Old Style"/>
          <w:sz w:val="24"/>
          <w:szCs w:val="24"/>
        </w:rPr>
        <w:t xml:space="preserve"> </w:t>
      </w:r>
      <w:r w:rsidR="00545F88" w:rsidRPr="002049C1">
        <w:rPr>
          <w:rFonts w:ascii="Bookman Old Style" w:hAnsi="Bookman Old Style"/>
          <w:color w:val="000000"/>
          <w:sz w:val="24"/>
          <w:szCs w:val="24"/>
        </w:rPr>
        <w:t>sob pena de inabilitação</w:t>
      </w:r>
      <w:r w:rsidR="00AC680E" w:rsidRPr="002049C1">
        <w:rPr>
          <w:rFonts w:ascii="Bookman Old Style" w:hAnsi="Bookman Old Style"/>
          <w:color w:val="000000"/>
          <w:sz w:val="24"/>
          <w:szCs w:val="24"/>
        </w:rPr>
        <w:t>.</w:t>
      </w:r>
    </w:p>
    <w:p w14:paraId="5234BAEE" w14:textId="38232105" w:rsidR="0032719F" w:rsidRPr="002049C1" w:rsidRDefault="00431AF6" w:rsidP="00F017D8">
      <w:pPr>
        <w:pStyle w:val="PargrafodaLista"/>
        <w:spacing w:after="120" w:line="240" w:lineRule="auto"/>
        <w:ind w:left="0"/>
        <w:contextualSpacing w:val="0"/>
        <w:mirrorIndents/>
        <w:jc w:val="both"/>
        <w:rPr>
          <w:rFonts w:ascii="Bookman Old Style" w:hAnsi="Bookman Old Style"/>
          <w:sz w:val="24"/>
          <w:szCs w:val="24"/>
        </w:rPr>
      </w:pPr>
      <w:r w:rsidRPr="002049C1">
        <w:rPr>
          <w:rFonts w:ascii="Bookman Old Style" w:hAnsi="Bookman Old Style"/>
          <w:sz w:val="24"/>
          <w:szCs w:val="24"/>
        </w:rPr>
        <w:t>7</w:t>
      </w:r>
      <w:r w:rsidR="00545F88" w:rsidRPr="002049C1">
        <w:rPr>
          <w:rFonts w:ascii="Bookman Old Style" w:hAnsi="Bookman Old Style"/>
          <w:sz w:val="24"/>
          <w:szCs w:val="24"/>
        </w:rPr>
        <w:t>.1</w:t>
      </w:r>
      <w:r w:rsidR="00AC680E" w:rsidRPr="002049C1">
        <w:rPr>
          <w:rFonts w:ascii="Bookman Old Style" w:hAnsi="Bookman Old Style"/>
          <w:sz w:val="24"/>
          <w:szCs w:val="24"/>
        </w:rPr>
        <w:t>0.</w:t>
      </w:r>
      <w:r w:rsidR="00C96F28" w:rsidRPr="002049C1">
        <w:rPr>
          <w:rFonts w:ascii="Bookman Old Style" w:hAnsi="Bookman Old Style"/>
          <w:sz w:val="24"/>
          <w:szCs w:val="24"/>
        </w:rPr>
        <w:t>1</w:t>
      </w:r>
      <w:r w:rsidR="00545F88" w:rsidRPr="002049C1">
        <w:rPr>
          <w:rFonts w:ascii="Bookman Old Style" w:hAnsi="Bookman Old Style"/>
          <w:sz w:val="24"/>
          <w:szCs w:val="24"/>
        </w:rPr>
        <w:t xml:space="preserve">. Será inabilitado o </w:t>
      </w:r>
      <w:r w:rsidR="005F29FE" w:rsidRPr="002049C1">
        <w:rPr>
          <w:rFonts w:ascii="Bookman Old Style" w:hAnsi="Bookman Old Style"/>
          <w:sz w:val="24"/>
          <w:szCs w:val="24"/>
        </w:rPr>
        <w:t>participante</w:t>
      </w:r>
      <w:r w:rsidR="00545F88" w:rsidRPr="002049C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2049C1">
        <w:rPr>
          <w:rFonts w:ascii="Bookman Old Style" w:hAnsi="Bookman Old Style"/>
          <w:sz w:val="24"/>
          <w:szCs w:val="24"/>
        </w:rPr>
        <w:t xml:space="preserve"> </w:t>
      </w:r>
      <w:r w:rsidR="00C35C4E" w:rsidRPr="002049C1">
        <w:rPr>
          <w:rFonts w:ascii="Bookman Old Style" w:hAnsi="Bookman Old Style"/>
          <w:sz w:val="24"/>
          <w:szCs w:val="24"/>
        </w:rPr>
        <w:t>edital</w:t>
      </w:r>
      <w:r w:rsidR="0032719F" w:rsidRPr="002049C1">
        <w:rPr>
          <w:rFonts w:ascii="Bookman Old Style" w:hAnsi="Bookman Old Style"/>
          <w:sz w:val="24"/>
          <w:szCs w:val="24"/>
        </w:rPr>
        <w:t xml:space="preserve">, ou não cumprir os prazos, passando-se assim, para a segunda colocada. </w:t>
      </w:r>
    </w:p>
    <w:p w14:paraId="587BC9A6" w14:textId="43B1D133" w:rsidR="00B325F4" w:rsidRPr="002049C1" w:rsidRDefault="0032719F" w:rsidP="00F017D8">
      <w:pPr>
        <w:pStyle w:val="PargrafodaLista"/>
        <w:spacing w:after="120" w:line="240" w:lineRule="auto"/>
        <w:ind w:left="0"/>
        <w:contextualSpacing w:val="0"/>
        <w:mirrorIndents/>
        <w:jc w:val="both"/>
        <w:rPr>
          <w:rFonts w:ascii="Bookman Old Style" w:hAnsi="Bookman Old Style"/>
          <w:sz w:val="24"/>
          <w:szCs w:val="24"/>
        </w:rPr>
      </w:pPr>
      <w:r w:rsidRPr="002049C1">
        <w:rPr>
          <w:rFonts w:ascii="Bookman Old Style" w:hAnsi="Bookman Old Style"/>
          <w:sz w:val="24"/>
          <w:szCs w:val="24"/>
        </w:rPr>
        <w:t>7.10.</w:t>
      </w:r>
      <w:r w:rsidR="00C96F28" w:rsidRPr="002049C1">
        <w:rPr>
          <w:rFonts w:ascii="Bookman Old Style" w:hAnsi="Bookman Old Style"/>
          <w:sz w:val="24"/>
          <w:szCs w:val="24"/>
        </w:rPr>
        <w:t>2</w:t>
      </w:r>
      <w:r w:rsidRPr="002049C1">
        <w:rPr>
          <w:rFonts w:ascii="Bookman Old Style" w:hAnsi="Bookman Old Style"/>
          <w:sz w:val="24"/>
          <w:szCs w:val="24"/>
        </w:rPr>
        <w:t>. Após a conferência dos documentos de habilitação, se estiverem de acordo com o solicitado, será declarado vencedor</w:t>
      </w:r>
      <w:r w:rsidR="004A7307" w:rsidRPr="002049C1">
        <w:rPr>
          <w:rFonts w:ascii="Bookman Old Style" w:hAnsi="Bookman Old Style"/>
          <w:sz w:val="24"/>
          <w:szCs w:val="24"/>
        </w:rPr>
        <w:t>.</w:t>
      </w:r>
      <w:r w:rsidRPr="002049C1">
        <w:rPr>
          <w:rFonts w:ascii="Bookman Old Style" w:hAnsi="Bookman Old Style"/>
          <w:sz w:val="24"/>
          <w:szCs w:val="24"/>
        </w:rPr>
        <w:t xml:space="preserve"> </w:t>
      </w:r>
    </w:p>
    <w:p w14:paraId="333E293B" w14:textId="75D55C1B" w:rsidR="006C11DC" w:rsidRPr="002049C1" w:rsidRDefault="00431AF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7</w:t>
      </w:r>
      <w:r w:rsidR="00C6200F" w:rsidRPr="002049C1">
        <w:rPr>
          <w:rFonts w:ascii="Bookman Old Style" w:hAnsi="Bookman Old Style"/>
          <w:sz w:val="24"/>
          <w:szCs w:val="24"/>
        </w:rPr>
        <w:t>.1</w:t>
      </w:r>
      <w:r w:rsidR="00AC680E" w:rsidRPr="002049C1">
        <w:rPr>
          <w:rFonts w:ascii="Bookman Old Style" w:hAnsi="Bookman Old Style"/>
          <w:sz w:val="24"/>
          <w:szCs w:val="24"/>
        </w:rPr>
        <w:t>1</w:t>
      </w:r>
      <w:r w:rsidR="00C6200F" w:rsidRPr="002049C1">
        <w:rPr>
          <w:rFonts w:ascii="Bookman Old Style" w:hAnsi="Bookman Old Style"/>
          <w:sz w:val="24"/>
          <w:szCs w:val="24"/>
        </w:rPr>
        <w:t xml:space="preserve">. </w:t>
      </w:r>
      <w:r w:rsidR="006C11DC" w:rsidRPr="002049C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Pr="002049C1" w:rsidRDefault="00431AF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7</w:t>
      </w:r>
      <w:r w:rsidR="00AC680E" w:rsidRPr="002049C1">
        <w:rPr>
          <w:rFonts w:ascii="Bookman Old Style" w:hAnsi="Bookman Old Style"/>
          <w:sz w:val="24"/>
          <w:szCs w:val="24"/>
        </w:rPr>
        <w:t xml:space="preserve">.12. </w:t>
      </w:r>
      <w:r w:rsidR="006C11DC" w:rsidRPr="002049C1">
        <w:rPr>
          <w:rFonts w:ascii="Bookman Old Style" w:hAnsi="Bookman Old Style"/>
          <w:sz w:val="24"/>
          <w:szCs w:val="24"/>
        </w:rPr>
        <w:t>Constatado o atendimento às exigências de habilitação, o fornecedor será habilitado.</w:t>
      </w:r>
    </w:p>
    <w:p w14:paraId="5762840C" w14:textId="7970B16C" w:rsidR="00C31552" w:rsidRPr="002049C1" w:rsidRDefault="00C31552" w:rsidP="00F017D8">
      <w:pPr>
        <w:spacing w:after="120" w:line="240" w:lineRule="auto"/>
        <w:jc w:val="both"/>
        <w:rPr>
          <w:rFonts w:ascii="Bookman Old Style" w:hAnsi="Bookman Old Style"/>
          <w:sz w:val="24"/>
          <w:szCs w:val="24"/>
        </w:rPr>
      </w:pPr>
    </w:p>
    <w:p w14:paraId="65668005" w14:textId="2ED6F7A0"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8. DOS CRITÉRIOS DE JULGAMENTO </w:t>
      </w:r>
    </w:p>
    <w:p w14:paraId="284A3588" w14:textId="7D38CEF3"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8.1. No julgamento das propostas, será (</w:t>
      </w:r>
      <w:proofErr w:type="spellStart"/>
      <w:r w:rsidRPr="002049C1">
        <w:rPr>
          <w:rFonts w:ascii="Bookman Old Style" w:hAnsi="Bookman Old Style"/>
          <w:sz w:val="24"/>
          <w:szCs w:val="24"/>
        </w:rPr>
        <w:t>ão</w:t>
      </w:r>
      <w:proofErr w:type="spellEnd"/>
      <w:r w:rsidRPr="002049C1">
        <w:rPr>
          <w:rFonts w:ascii="Bookman Old Style" w:hAnsi="Bookman Old Style"/>
          <w:sz w:val="24"/>
          <w:szCs w:val="24"/>
        </w:rPr>
        <w:t xml:space="preserve">) considerada (s) vencedora (s) a (s) participante (s) que apresentar (em) o MENOR PREÇO POR </w:t>
      </w:r>
      <w:r w:rsidR="001F072C" w:rsidRPr="002049C1">
        <w:rPr>
          <w:rFonts w:ascii="Bookman Old Style" w:hAnsi="Bookman Old Style"/>
          <w:sz w:val="24"/>
          <w:szCs w:val="24"/>
        </w:rPr>
        <w:t>ITEM</w:t>
      </w:r>
      <w:r w:rsidRPr="002049C1">
        <w:rPr>
          <w:rFonts w:ascii="Bookman Old Style" w:hAnsi="Bookman Old Style"/>
          <w:sz w:val="24"/>
          <w:szCs w:val="24"/>
        </w:rPr>
        <w:t xml:space="preserve">, desde que atendidas as especificações constantes deste Edital.  </w:t>
      </w:r>
    </w:p>
    <w:p w14:paraId="61964EBB" w14:textId="2362606F"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8.1.1 Os preços máximos a serem admitidos pela Administração Municipal são os previstos na tabela de itens constantes no Anexo “A”, sob pena de desclassificação.</w:t>
      </w:r>
    </w:p>
    <w:p w14:paraId="7353801B" w14:textId="5E1DAB20" w:rsidR="00C31552" w:rsidRPr="002049C1" w:rsidRDefault="00C31552" w:rsidP="00F017D8">
      <w:pPr>
        <w:spacing w:after="120" w:line="240" w:lineRule="auto"/>
        <w:mirrorIndents/>
        <w:jc w:val="both"/>
        <w:rPr>
          <w:rFonts w:ascii="Bookman Old Style" w:hAnsi="Bookman Old Style"/>
          <w:sz w:val="24"/>
          <w:szCs w:val="24"/>
        </w:rPr>
      </w:pPr>
      <w:bookmarkStart w:id="8" w:name="_Hlk153201490"/>
      <w:r w:rsidRPr="002049C1">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2049C1" w:rsidRDefault="004D349A" w:rsidP="00F017D8">
      <w:pPr>
        <w:spacing w:after="120" w:line="240" w:lineRule="auto"/>
        <w:jc w:val="both"/>
        <w:rPr>
          <w:rFonts w:ascii="Bookman Old Style" w:hAnsi="Bookman Old Style"/>
          <w:sz w:val="24"/>
          <w:szCs w:val="24"/>
        </w:rPr>
      </w:pPr>
    </w:p>
    <w:p w14:paraId="3BE6E075" w14:textId="5F96AD9C" w:rsidR="00CC37F1"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lastRenderedPageBreak/>
        <w:t>9.</w:t>
      </w:r>
      <w:r w:rsidR="00CC37F1" w:rsidRPr="002049C1">
        <w:rPr>
          <w:rFonts w:ascii="Bookman Old Style" w:hAnsi="Bookman Old Style"/>
          <w:b/>
          <w:sz w:val="24"/>
          <w:szCs w:val="24"/>
        </w:rPr>
        <w:t xml:space="preserve"> DA ADJUDICAÇÃO E HOMOLOGAÇÃO </w:t>
      </w:r>
    </w:p>
    <w:p w14:paraId="2BBCFF52" w14:textId="77777777" w:rsidR="0074755B" w:rsidRPr="002049C1" w:rsidRDefault="0074755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9.1. A adjudicação do objeto desta licitação será formalizada pela Autoridade Competente, à (s) participante (s) cuja (s) proposta (s) seja (m) considerada (s) vencedora (s).  </w:t>
      </w:r>
    </w:p>
    <w:p w14:paraId="5C45A17A" w14:textId="222F162B" w:rsidR="00CC37F1" w:rsidRPr="002049C1" w:rsidRDefault="0074755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9.2. O resultado da licitação será homologado pela Autoridade Competente, e será realizada depois que esta a</w:t>
      </w:r>
      <w:r w:rsidRPr="002049C1">
        <w:rPr>
          <w:rFonts w:ascii="Bookman Old Style" w:hAnsi="Bookman Old Style" w:cs="Arial"/>
          <w:color w:val="000000"/>
          <w:sz w:val="24"/>
          <w:szCs w:val="24"/>
        </w:rPr>
        <w:t>nalisou e não detectou nenhuma irregularidade no processo licitatório</w:t>
      </w:r>
      <w:r w:rsidRPr="002049C1">
        <w:rPr>
          <w:rFonts w:ascii="Bookman Old Style" w:hAnsi="Bookman Old Style"/>
          <w:sz w:val="24"/>
          <w:szCs w:val="24"/>
        </w:rPr>
        <w:t>.</w:t>
      </w:r>
    </w:p>
    <w:p w14:paraId="037222BA" w14:textId="77777777" w:rsidR="0074755B" w:rsidRPr="002049C1" w:rsidRDefault="0074755B" w:rsidP="00F017D8">
      <w:pPr>
        <w:spacing w:after="120" w:line="240" w:lineRule="auto"/>
        <w:mirrorIndents/>
        <w:jc w:val="both"/>
        <w:rPr>
          <w:rFonts w:ascii="Bookman Old Style" w:hAnsi="Bookman Old Style"/>
          <w:sz w:val="24"/>
          <w:szCs w:val="24"/>
        </w:rPr>
      </w:pPr>
    </w:p>
    <w:p w14:paraId="0E3E9656" w14:textId="421BB78B" w:rsidR="00CC37F1" w:rsidRPr="002049C1" w:rsidRDefault="004D349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10</w:t>
      </w:r>
      <w:r w:rsidR="00CC37F1" w:rsidRPr="002049C1">
        <w:rPr>
          <w:rFonts w:ascii="Bookman Old Style" w:hAnsi="Bookman Old Style"/>
          <w:b/>
          <w:sz w:val="24"/>
          <w:szCs w:val="24"/>
        </w:rPr>
        <w:t xml:space="preserve">. DO PRAZO, FORMA DE RECEBIMENTO E LOCAL DE ENTREGA DO OBJETO  </w:t>
      </w:r>
      <w:r w:rsidR="00CC37F1" w:rsidRPr="002049C1">
        <w:rPr>
          <w:rFonts w:ascii="Bookman Old Style" w:hAnsi="Bookman Old Style"/>
          <w:sz w:val="24"/>
          <w:szCs w:val="24"/>
        </w:rPr>
        <w:t xml:space="preserve"> </w:t>
      </w:r>
    </w:p>
    <w:p w14:paraId="321908C1" w14:textId="4AB3E495" w:rsidR="00CC37F1" w:rsidRDefault="004D349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10</w:t>
      </w:r>
      <w:r w:rsidR="00CC37F1" w:rsidRPr="002049C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1967362" w14:textId="77777777" w:rsidR="001464F4" w:rsidRPr="002049C1" w:rsidRDefault="001464F4" w:rsidP="00F017D8">
      <w:pPr>
        <w:spacing w:after="120" w:line="240" w:lineRule="auto"/>
        <w:mirrorIndents/>
        <w:jc w:val="both"/>
        <w:rPr>
          <w:rFonts w:ascii="Bookman Old Style" w:hAnsi="Bookman Old Style"/>
          <w:sz w:val="24"/>
          <w:szCs w:val="24"/>
        </w:rPr>
      </w:pPr>
    </w:p>
    <w:p w14:paraId="74060880" w14:textId="4FF9B01E" w:rsidR="00CC37F1" w:rsidRPr="002049C1" w:rsidRDefault="00CC37F1"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1</w:t>
      </w:r>
      <w:r w:rsidR="00C31552" w:rsidRPr="002049C1">
        <w:rPr>
          <w:rFonts w:ascii="Bookman Old Style" w:hAnsi="Bookman Old Style"/>
          <w:b/>
          <w:sz w:val="24"/>
          <w:szCs w:val="24"/>
        </w:rPr>
        <w:t>1</w:t>
      </w:r>
      <w:r w:rsidRPr="002049C1">
        <w:rPr>
          <w:rFonts w:ascii="Bookman Old Style" w:hAnsi="Bookman Old Style"/>
          <w:b/>
          <w:sz w:val="24"/>
          <w:szCs w:val="24"/>
        </w:rPr>
        <w:t xml:space="preserve">. DAS CONDIÇÕES DE PAGAMENTO  </w:t>
      </w:r>
      <w:r w:rsidRPr="002049C1">
        <w:rPr>
          <w:rFonts w:ascii="Bookman Old Style" w:hAnsi="Bookman Old Style"/>
          <w:sz w:val="24"/>
          <w:szCs w:val="24"/>
        </w:rPr>
        <w:t xml:space="preserve"> </w:t>
      </w:r>
    </w:p>
    <w:p w14:paraId="5B4B15BD" w14:textId="77777777" w:rsidR="001D6863" w:rsidRPr="002049C1" w:rsidRDefault="00404364" w:rsidP="00F017D8">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11.1.</w:t>
      </w:r>
      <w:r w:rsidR="001D6863" w:rsidRPr="002049C1">
        <w:rPr>
          <w:rFonts w:ascii="Bookman Old Style" w:hAnsi="Bookman Old Style"/>
          <w:sz w:val="24"/>
          <w:szCs w:val="24"/>
        </w:rPr>
        <w:t xml:space="preserve"> O(s) pagamento(s) será(</w:t>
      </w:r>
      <w:proofErr w:type="spellStart"/>
      <w:r w:rsidR="001D6863" w:rsidRPr="002049C1">
        <w:rPr>
          <w:rFonts w:ascii="Bookman Old Style" w:hAnsi="Bookman Old Style"/>
          <w:sz w:val="24"/>
          <w:szCs w:val="24"/>
        </w:rPr>
        <w:t>ão</w:t>
      </w:r>
      <w:proofErr w:type="spellEnd"/>
      <w:r w:rsidR="001D6863" w:rsidRPr="002049C1">
        <w:rPr>
          <w:rFonts w:ascii="Bookman Old Style" w:hAnsi="Bookman Old Style"/>
          <w:sz w:val="24"/>
          <w:szCs w:val="24"/>
        </w:rPr>
        <w:t xml:space="preserve">) realizado(s) em até 30 dias após o aceite da nota fiscal ou documento equivalente. </w:t>
      </w:r>
    </w:p>
    <w:p w14:paraId="41004CC2" w14:textId="599C468B" w:rsidR="00CC37F1" w:rsidRPr="002049C1" w:rsidRDefault="00CC37F1" w:rsidP="00F017D8">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1</w:t>
      </w:r>
      <w:r w:rsidR="00C31552" w:rsidRPr="002049C1">
        <w:rPr>
          <w:rFonts w:ascii="Bookman Old Style" w:hAnsi="Bookman Old Style"/>
          <w:sz w:val="24"/>
          <w:szCs w:val="24"/>
        </w:rPr>
        <w:t>1</w:t>
      </w:r>
      <w:r w:rsidRPr="002049C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Pr="002049C1" w:rsidRDefault="00CC37F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1552" w:rsidRPr="002049C1">
        <w:rPr>
          <w:rFonts w:ascii="Bookman Old Style" w:hAnsi="Bookman Old Style"/>
          <w:sz w:val="24"/>
          <w:szCs w:val="24"/>
        </w:rPr>
        <w:t>1</w:t>
      </w:r>
      <w:r w:rsidRPr="002049C1">
        <w:rPr>
          <w:rFonts w:ascii="Bookman Old Style" w:hAnsi="Bookman Old Style"/>
          <w:sz w:val="24"/>
          <w:szCs w:val="24"/>
        </w:rPr>
        <w:t xml:space="preserve">.3. As notas fiscais/notas fiscais eletrônicas deverão ser emitidas conforme informações </w:t>
      </w:r>
      <w:r w:rsidR="00B34377" w:rsidRPr="002049C1">
        <w:rPr>
          <w:rFonts w:ascii="Bookman Old Style" w:hAnsi="Bookman Old Style"/>
          <w:sz w:val="24"/>
          <w:szCs w:val="24"/>
        </w:rPr>
        <w:t>encaminhadas na AF.</w:t>
      </w:r>
    </w:p>
    <w:p w14:paraId="4113B79C" w14:textId="5126D10A" w:rsidR="00CE7547" w:rsidRPr="002049C1" w:rsidRDefault="00CE754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11.4. Em se tratando de MEI, juntamente com a nota fiscal, o mesmo deverá encaminhar comprovante de residência e o </w:t>
      </w:r>
      <w:r w:rsidR="00AE02E0" w:rsidRPr="002049C1">
        <w:rPr>
          <w:rFonts w:ascii="Bookman Old Style" w:hAnsi="Bookman Old Style"/>
          <w:sz w:val="24"/>
          <w:szCs w:val="24"/>
        </w:rPr>
        <w:t>número</w:t>
      </w:r>
      <w:r w:rsidRPr="002049C1">
        <w:rPr>
          <w:rFonts w:ascii="Bookman Old Style" w:hAnsi="Bookman Old Style"/>
          <w:sz w:val="24"/>
          <w:szCs w:val="24"/>
        </w:rPr>
        <w:t xml:space="preserve"> do PIS para fins de pagamento.</w:t>
      </w:r>
    </w:p>
    <w:p w14:paraId="15361408" w14:textId="12A19F5E" w:rsidR="002C6DF8" w:rsidRPr="002049C1" w:rsidRDefault="00632F65"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11.</w:t>
      </w:r>
      <w:r w:rsidR="00CE7547" w:rsidRPr="002049C1">
        <w:rPr>
          <w:rFonts w:ascii="Bookman Old Style" w:hAnsi="Bookman Old Style"/>
          <w:sz w:val="24"/>
          <w:szCs w:val="24"/>
        </w:rPr>
        <w:t>5</w:t>
      </w:r>
      <w:r w:rsidRPr="002049C1">
        <w:rPr>
          <w:rFonts w:ascii="Bookman Old Style" w:hAnsi="Bookman Old Style"/>
          <w:sz w:val="24"/>
          <w:szCs w:val="24"/>
        </w:rPr>
        <w:t>. Aplica-se nesta contratação</w:t>
      </w:r>
      <w:r w:rsidR="001464F4">
        <w:rPr>
          <w:rFonts w:ascii="Bookman Old Style" w:hAnsi="Bookman Old Style"/>
          <w:sz w:val="24"/>
          <w:szCs w:val="24"/>
        </w:rPr>
        <w:t xml:space="preserve"> </w:t>
      </w:r>
      <w:r w:rsidRPr="002049C1">
        <w:rPr>
          <w:rFonts w:ascii="Bookman Old Style" w:hAnsi="Bookman Old Style"/>
          <w:sz w:val="24"/>
          <w:szCs w:val="24"/>
        </w:rPr>
        <w:t>a IN RFB nº 1.234/2012, bem como o Decreto Municipal 193/2023, que dispõe sobre a IRRF nas contratações de bens e serviços pela Administração do Município de Cordilheira Alta/SC.</w:t>
      </w:r>
    </w:p>
    <w:p w14:paraId="0732187B" w14:textId="210A6069" w:rsidR="00051142" w:rsidRPr="002049C1" w:rsidRDefault="002C6DF8"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11.5.1.</w:t>
      </w:r>
      <w:r w:rsidR="00632F65" w:rsidRPr="002049C1">
        <w:rPr>
          <w:rFonts w:ascii="Bookman Old Style" w:hAnsi="Bookman Old Style"/>
          <w:sz w:val="24"/>
          <w:szCs w:val="24"/>
        </w:rPr>
        <w:t xml:space="preserve"> </w:t>
      </w:r>
      <w:r w:rsidR="00CC37F1" w:rsidRPr="002049C1">
        <w:rPr>
          <w:rFonts w:ascii="Bookman Old Style" w:hAnsi="Bookman Old Style"/>
          <w:sz w:val="24"/>
          <w:szCs w:val="24"/>
        </w:rPr>
        <w:t xml:space="preserve"> </w:t>
      </w:r>
      <w:r w:rsidRPr="002049C1">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Pr="002049C1" w:rsidRDefault="00C31552" w:rsidP="00F017D8">
      <w:pPr>
        <w:spacing w:after="120" w:line="240" w:lineRule="auto"/>
        <w:mirrorIndents/>
        <w:jc w:val="both"/>
        <w:rPr>
          <w:rFonts w:ascii="Bookman Old Style" w:hAnsi="Bookman Old Style"/>
          <w:sz w:val="24"/>
          <w:szCs w:val="24"/>
        </w:rPr>
      </w:pPr>
    </w:p>
    <w:p w14:paraId="4220C53B" w14:textId="4C640539"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12. DA IMPUGNAÇÃO DO EDITAL  </w:t>
      </w:r>
    </w:p>
    <w:p w14:paraId="41817394" w14:textId="2BC44FDC"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12.1. Os pedidos de esclarecimentos e as impugnações referentes a este processo licitatório deverão ser enviados para o (a) pregoeiro (a), até 03 (três) dias úteis </w:t>
      </w:r>
      <w:r w:rsidRPr="002049C1">
        <w:rPr>
          <w:rFonts w:ascii="Bookman Old Style" w:hAnsi="Bookman Old Style"/>
          <w:sz w:val="24"/>
          <w:szCs w:val="24"/>
        </w:rPr>
        <w:lastRenderedPageBreak/>
        <w:t xml:space="preserve">anteriores à data designada para abertura da sessão pública, exclusivamente por meio eletrônico, no site www.bll.org.br. </w:t>
      </w:r>
    </w:p>
    <w:p w14:paraId="1E3BC2C5" w14:textId="03D703B0"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12.2.  A impugnação não possui efeito suspensivo e caberá ao (a) pregoeiro (a) decidir sobre a impugnação no prazo de dois dias úteis, contado da data de recebimento da impugnação. </w:t>
      </w:r>
    </w:p>
    <w:p w14:paraId="75ABB669" w14:textId="44CCA34C"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12.3.  A concessão de efeito suspensivo à impugnação é medida excepcional e deverá ser motivada pelo (a) pregoeiro (a), nos autos do processo de licitação. </w:t>
      </w:r>
    </w:p>
    <w:p w14:paraId="5781D8D9" w14:textId="43BD9D46"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12.4. Não serão acolhidas as impugnações apresentadas intempestivamente e/ou subscritos por representante não habilitado ou não identificado no processo para responder pelo proponente.      </w:t>
      </w:r>
    </w:p>
    <w:p w14:paraId="2B68DCAB" w14:textId="3A9DF938"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DF72D2C" w14:textId="515F2C94"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13. DOS RECURSOS ADMINISTRATIVOS  </w:t>
      </w:r>
    </w:p>
    <w:p w14:paraId="1D10F283" w14:textId="6804A8EA"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13.1.1. A intenção motivada de recorrer é aquela que identifica, objetivamente, os fatos e o direito que a licitante pretende que sejam revistos pelo (a) Pregoeiro (a).  </w:t>
      </w:r>
    </w:p>
    <w:p w14:paraId="28A01B9B" w14:textId="1389CC76"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13.3. A falta de manifestação imediata e motivada da licitante importará na decadência do direito de recurso, e adjudicação do objeto pelo (a) Pregoeiro (a) à licitante vencedor.  </w:t>
      </w:r>
    </w:p>
    <w:p w14:paraId="0B54F955" w14:textId="330DA3E9"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13.4. O recurso contra a decisão do (a) Pregoeiro (a) terá efeito suspensivo.  </w:t>
      </w:r>
    </w:p>
    <w:p w14:paraId="55EDECD9" w14:textId="545EAF95"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13.5. O acolhimento do recurso importará na invalidação apenas dos atos insuscetíveis de aproveitamento.  </w:t>
      </w:r>
    </w:p>
    <w:p w14:paraId="23A418CD" w14:textId="68E95C77"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13.6. Não serão conhecidos os recursos interpostos após os respectivos prazos legais, bem como os encaminhados por fax, e-mail, correios ou entregues pessoalmente.  </w:t>
      </w:r>
    </w:p>
    <w:p w14:paraId="69582D63" w14:textId="55089183" w:rsidR="00C31552"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2049C1" w:rsidRDefault="00C31552" w:rsidP="00F017D8">
      <w:pPr>
        <w:spacing w:after="120" w:line="240" w:lineRule="auto"/>
        <w:mirrorIndents/>
        <w:jc w:val="both"/>
        <w:rPr>
          <w:rFonts w:ascii="Bookman Old Style" w:hAnsi="Bookman Old Style"/>
          <w:sz w:val="24"/>
          <w:szCs w:val="24"/>
        </w:rPr>
      </w:pPr>
    </w:p>
    <w:p w14:paraId="76884BE3" w14:textId="1059F9F6" w:rsidR="00C31552" w:rsidRPr="002049C1" w:rsidRDefault="00C3155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14. DO CONTRATO E RESPECTIVA VIGÊNCIA  </w:t>
      </w:r>
    </w:p>
    <w:p w14:paraId="7CA77A97" w14:textId="3664C67C"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14.1. Após a homologação do resultado, será (</w:t>
      </w:r>
      <w:proofErr w:type="spellStart"/>
      <w:r w:rsidRPr="002049C1">
        <w:rPr>
          <w:rFonts w:ascii="Bookman Old Style" w:hAnsi="Bookman Old Style"/>
          <w:sz w:val="24"/>
          <w:szCs w:val="24"/>
        </w:rPr>
        <w:t>ão</w:t>
      </w:r>
      <w:proofErr w:type="spellEnd"/>
      <w:r w:rsidRPr="002049C1">
        <w:rPr>
          <w:rFonts w:ascii="Bookman Old Style" w:hAnsi="Bookman Old Style"/>
          <w:sz w:val="24"/>
          <w:szCs w:val="24"/>
        </w:rPr>
        <w:t>) a (s) vencedora (s) notificada (s) e co</w:t>
      </w:r>
      <w:r w:rsidR="00421F5D" w:rsidRPr="002049C1">
        <w:rPr>
          <w:rFonts w:ascii="Bookman Old Style" w:hAnsi="Bookman Old Style"/>
          <w:sz w:val="24"/>
          <w:szCs w:val="24"/>
        </w:rPr>
        <w:t>nvocada (s) para, no prazo de 03 (três) dias</w:t>
      </w:r>
      <w:r w:rsidRPr="002049C1">
        <w:rPr>
          <w:rFonts w:ascii="Bookman Old Style" w:hAnsi="Bookman Old Style"/>
          <w:sz w:val="24"/>
          <w:szCs w:val="24"/>
        </w:rPr>
        <w:t>, assinar (em) o pertinente contrato (minuta constante do Anexo “F”), sob pena de decair do direito à contratação, sem prejuízo das sanções previstas no item 1</w:t>
      </w:r>
      <w:r w:rsidR="00E34F59" w:rsidRPr="002049C1">
        <w:rPr>
          <w:rFonts w:ascii="Bookman Old Style" w:hAnsi="Bookman Old Style"/>
          <w:sz w:val="24"/>
          <w:szCs w:val="24"/>
        </w:rPr>
        <w:t>6</w:t>
      </w:r>
      <w:r w:rsidRPr="002049C1">
        <w:rPr>
          <w:rFonts w:ascii="Bookman Old Style" w:hAnsi="Bookman Old Style"/>
          <w:sz w:val="24"/>
          <w:szCs w:val="24"/>
        </w:rPr>
        <w:t xml:space="preserve"> deste Edital.  </w:t>
      </w:r>
    </w:p>
    <w:p w14:paraId="4016FC20" w14:textId="60FD0A97"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B42D3E">
        <w:rPr>
          <w:rFonts w:ascii="Bookman Old Style" w:hAnsi="Bookman Old Style"/>
          <w:sz w:val="24"/>
          <w:szCs w:val="24"/>
        </w:rPr>
        <w:t>2. A vigência contratual será de 12 meses, contados da assinatura do contrato</w:t>
      </w:r>
      <w:r w:rsidRPr="002049C1">
        <w:rPr>
          <w:rFonts w:ascii="Bookman Old Style" w:hAnsi="Bookman Old Style"/>
          <w:sz w:val="24"/>
          <w:szCs w:val="24"/>
        </w:rPr>
        <w:t>.</w:t>
      </w:r>
    </w:p>
    <w:p w14:paraId="4CD32879" w14:textId="2D65AE97"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B42D3E">
        <w:rPr>
          <w:rFonts w:ascii="Bookman Old Style" w:hAnsi="Bookman Old Style"/>
          <w:sz w:val="24"/>
          <w:szCs w:val="24"/>
        </w:rPr>
        <w:t>2</w:t>
      </w:r>
      <w:r w:rsidRPr="002049C1">
        <w:rPr>
          <w:rFonts w:ascii="Bookman Old Style" w:hAnsi="Bookman Old Style"/>
          <w:sz w:val="24"/>
          <w:szCs w:val="24"/>
        </w:rPr>
        <w:t>.1.</w:t>
      </w:r>
      <w:r w:rsidRPr="002049C1">
        <w:rPr>
          <w:rFonts w:ascii="Bookman Old Style" w:hAnsi="Bookman Old Style"/>
          <w:sz w:val="24"/>
          <w:szCs w:val="24"/>
        </w:rPr>
        <w:tab/>
        <w:t>O contrato será extinto quando cumpridas as obrigações de ambas as partes, ainda que isso ocorra antes do prazo estipulado para tanto.</w:t>
      </w:r>
    </w:p>
    <w:p w14:paraId="5BC4836C" w14:textId="3FC398C1"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B42D3E">
        <w:rPr>
          <w:rFonts w:ascii="Bookman Old Style" w:hAnsi="Bookman Old Style"/>
          <w:sz w:val="24"/>
          <w:szCs w:val="24"/>
        </w:rPr>
        <w:t>2</w:t>
      </w:r>
      <w:r w:rsidRPr="002049C1">
        <w:rPr>
          <w:rFonts w:ascii="Bookman Old Style" w:hAnsi="Bookman Old Style"/>
          <w:sz w:val="24"/>
          <w:szCs w:val="24"/>
        </w:rPr>
        <w:t>.2.</w:t>
      </w:r>
      <w:r w:rsidRPr="002049C1">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1CF29B6E" w14:textId="0DADFC93"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B42D3E">
        <w:rPr>
          <w:rFonts w:ascii="Bookman Old Style" w:hAnsi="Bookman Old Style"/>
          <w:sz w:val="24"/>
          <w:szCs w:val="24"/>
        </w:rPr>
        <w:t>2</w:t>
      </w:r>
      <w:r w:rsidRPr="002049C1">
        <w:rPr>
          <w:rFonts w:ascii="Bookman Old Style" w:hAnsi="Bookman Old Style"/>
          <w:sz w:val="24"/>
          <w:szCs w:val="24"/>
        </w:rPr>
        <w:t>.3.</w:t>
      </w:r>
      <w:r w:rsidRPr="002049C1">
        <w:rPr>
          <w:rFonts w:ascii="Bookman Old Style" w:hAnsi="Bookman Old Style"/>
          <w:sz w:val="24"/>
          <w:szCs w:val="24"/>
        </w:rPr>
        <w:tab/>
        <w:t>Quando a não conclusão do contrato referida no item anterior decorrer de culpa do contratado:</w:t>
      </w:r>
    </w:p>
    <w:p w14:paraId="22419298" w14:textId="77777777"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t xml:space="preserve">ficará ele constituído em mora, sendo-lhe aplicáveis as respectivas sanções administrativas; e  </w:t>
      </w:r>
    </w:p>
    <w:p w14:paraId="48A19D92" w14:textId="77777777"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t>poderá a Administração optar pela extinção do contrato e, nesse caso, adotará as medidas admitidas em lei para a continuidade da execução contratual.</w:t>
      </w:r>
    </w:p>
    <w:p w14:paraId="7B26C765" w14:textId="5193887B" w:rsidR="00433D81" w:rsidRPr="002049C1" w:rsidRDefault="00433D81"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B42D3E">
        <w:rPr>
          <w:rFonts w:ascii="Bookman Old Style" w:hAnsi="Bookman Old Style"/>
          <w:sz w:val="24"/>
          <w:szCs w:val="24"/>
        </w:rPr>
        <w:t>3</w:t>
      </w:r>
      <w:r w:rsidRPr="002049C1">
        <w:rPr>
          <w:rFonts w:ascii="Bookman Old Style" w:hAnsi="Bookman Old Style"/>
          <w:sz w:val="24"/>
          <w:szCs w:val="24"/>
        </w:rPr>
        <w:t xml:space="preserve">.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6099D0D" w14:textId="68F1EF41" w:rsidR="00C31552" w:rsidRPr="002049C1" w:rsidRDefault="00C31552" w:rsidP="00F017D8">
      <w:pPr>
        <w:spacing w:after="120" w:line="240" w:lineRule="auto"/>
        <w:mirrorIndents/>
        <w:jc w:val="both"/>
        <w:rPr>
          <w:rFonts w:ascii="Bookman Old Style" w:hAnsi="Bookman Old Style"/>
          <w:sz w:val="24"/>
          <w:szCs w:val="24"/>
        </w:rPr>
      </w:pPr>
    </w:p>
    <w:p w14:paraId="79DAD14A" w14:textId="3D2A884B" w:rsidR="00C31552" w:rsidRPr="002049C1" w:rsidRDefault="00C31552" w:rsidP="00F017D8">
      <w:pPr>
        <w:spacing w:after="120" w:line="240" w:lineRule="auto"/>
        <w:mirrorIndents/>
        <w:jc w:val="both"/>
        <w:rPr>
          <w:rFonts w:ascii="Bookman Old Style" w:hAnsi="Bookman Old Style"/>
          <w:b/>
          <w:sz w:val="24"/>
          <w:szCs w:val="24"/>
        </w:rPr>
      </w:pPr>
      <w:bookmarkStart w:id="9" w:name="_Hlk155279389"/>
      <w:r w:rsidRPr="002049C1">
        <w:rPr>
          <w:rFonts w:ascii="Bookman Old Style" w:hAnsi="Bookman Old Style"/>
          <w:b/>
          <w:sz w:val="24"/>
          <w:szCs w:val="24"/>
        </w:rPr>
        <w:t>1</w:t>
      </w:r>
      <w:r w:rsidR="00443BD2" w:rsidRPr="002049C1">
        <w:rPr>
          <w:rFonts w:ascii="Bookman Old Style" w:hAnsi="Bookman Old Style"/>
          <w:b/>
          <w:sz w:val="24"/>
          <w:szCs w:val="24"/>
        </w:rPr>
        <w:t>5</w:t>
      </w:r>
      <w:r w:rsidRPr="002049C1">
        <w:rPr>
          <w:rFonts w:ascii="Bookman Old Style" w:hAnsi="Bookman Old Style"/>
          <w:b/>
          <w:sz w:val="24"/>
          <w:szCs w:val="24"/>
        </w:rPr>
        <w:t xml:space="preserve">. DA </w:t>
      </w:r>
      <w:r w:rsidR="00F017D8">
        <w:rPr>
          <w:rFonts w:ascii="Bookman Old Style" w:hAnsi="Bookman Old Style"/>
          <w:b/>
          <w:sz w:val="24"/>
          <w:szCs w:val="24"/>
        </w:rPr>
        <w:t xml:space="preserve">EXTINSÃO </w:t>
      </w:r>
      <w:r w:rsidRPr="002049C1">
        <w:rPr>
          <w:rFonts w:ascii="Bookman Old Style" w:hAnsi="Bookman Old Style"/>
          <w:b/>
          <w:sz w:val="24"/>
          <w:szCs w:val="24"/>
        </w:rPr>
        <w:t xml:space="preserve">CONTRATUAL  </w:t>
      </w:r>
    </w:p>
    <w:p w14:paraId="255F4AEF" w14:textId="531F49B4" w:rsidR="00B05273" w:rsidRPr="002049C1" w:rsidRDefault="00C3155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1</w:t>
      </w:r>
      <w:r w:rsidR="00443BD2" w:rsidRPr="002049C1">
        <w:rPr>
          <w:rFonts w:ascii="Bookman Old Style" w:hAnsi="Bookman Old Style"/>
          <w:sz w:val="24"/>
          <w:szCs w:val="24"/>
        </w:rPr>
        <w:t>5</w:t>
      </w:r>
      <w:r w:rsidRPr="002049C1">
        <w:rPr>
          <w:rFonts w:ascii="Bookman Old Style" w:hAnsi="Bookman Old Style"/>
          <w:sz w:val="24"/>
          <w:szCs w:val="24"/>
        </w:rPr>
        <w:t xml:space="preserve">.1. </w:t>
      </w:r>
      <w:r w:rsidR="00B05273" w:rsidRPr="002049C1">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.1.</w:t>
      </w:r>
      <w:r w:rsidR="00C34F29" w:rsidRPr="002049C1">
        <w:rPr>
          <w:rFonts w:ascii="Bookman Old Style" w:hAnsi="Bookman Old Style"/>
          <w:sz w:val="24"/>
          <w:szCs w:val="24"/>
        </w:rPr>
        <w:t xml:space="preserve">1. </w:t>
      </w:r>
      <w:r w:rsidRPr="002049C1">
        <w:rPr>
          <w:rFonts w:ascii="Bookman Old Style" w:hAnsi="Bookman Old Style"/>
          <w:sz w:val="24"/>
          <w:szCs w:val="24"/>
        </w:rPr>
        <w:t>Nesta hipótese, aplicam-se também os artigos 138 e 139 da mesma Lei.</w:t>
      </w:r>
    </w:p>
    <w:p w14:paraId="1756030D" w14:textId="0C3A88C0"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w:t>
      </w:r>
      <w:r w:rsidR="00C34F29" w:rsidRPr="002049C1">
        <w:rPr>
          <w:rFonts w:ascii="Bookman Old Style" w:hAnsi="Bookman Old Style"/>
          <w:sz w:val="24"/>
          <w:szCs w:val="24"/>
        </w:rPr>
        <w:t>1.2</w:t>
      </w:r>
      <w:r w:rsidRPr="002049C1">
        <w:rPr>
          <w:rFonts w:ascii="Bookman Old Style" w:hAnsi="Bookman Old Style"/>
          <w:sz w:val="24"/>
          <w:szCs w:val="24"/>
        </w:rPr>
        <w:t>.</w:t>
      </w:r>
      <w:r w:rsidR="00C34F29" w:rsidRPr="002049C1">
        <w:rPr>
          <w:rFonts w:ascii="Bookman Old Style" w:hAnsi="Bookman Old Style"/>
          <w:sz w:val="24"/>
          <w:szCs w:val="24"/>
        </w:rPr>
        <w:t xml:space="preserve"> </w:t>
      </w:r>
      <w:r w:rsidRPr="002049C1">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w:t>
      </w:r>
      <w:r w:rsidR="00C34F29" w:rsidRPr="002049C1">
        <w:rPr>
          <w:rFonts w:ascii="Bookman Old Style" w:hAnsi="Bookman Old Style"/>
          <w:sz w:val="24"/>
          <w:szCs w:val="24"/>
        </w:rPr>
        <w:t>1</w:t>
      </w:r>
      <w:r w:rsidRPr="002049C1">
        <w:rPr>
          <w:rFonts w:ascii="Bookman Old Style" w:hAnsi="Bookman Old Style"/>
          <w:sz w:val="24"/>
          <w:szCs w:val="24"/>
        </w:rPr>
        <w:t>.</w:t>
      </w:r>
      <w:r w:rsidR="00C34F29" w:rsidRPr="002049C1">
        <w:rPr>
          <w:rFonts w:ascii="Bookman Old Style" w:hAnsi="Bookman Old Style"/>
          <w:sz w:val="24"/>
          <w:szCs w:val="24"/>
        </w:rPr>
        <w:t>3</w:t>
      </w:r>
      <w:r w:rsidRPr="002049C1">
        <w:rPr>
          <w:rFonts w:ascii="Bookman Old Style" w:hAnsi="Bookman Old Style"/>
          <w:sz w:val="24"/>
          <w:szCs w:val="24"/>
        </w:rPr>
        <w:t>.</w:t>
      </w:r>
      <w:r w:rsidR="00C34F29" w:rsidRPr="002049C1">
        <w:rPr>
          <w:rFonts w:ascii="Bookman Old Style" w:hAnsi="Bookman Old Style"/>
          <w:sz w:val="24"/>
          <w:szCs w:val="24"/>
        </w:rPr>
        <w:t xml:space="preserve"> </w:t>
      </w:r>
      <w:r w:rsidRPr="002049C1">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5.2</w:t>
      </w:r>
      <w:r w:rsidRPr="002049C1">
        <w:rPr>
          <w:rFonts w:ascii="Bookman Old Style" w:hAnsi="Bookman Old Style"/>
          <w:sz w:val="24"/>
          <w:szCs w:val="24"/>
        </w:rPr>
        <w:t>.</w:t>
      </w:r>
      <w:r w:rsidRPr="002049C1">
        <w:rPr>
          <w:rFonts w:ascii="Bookman Old Style" w:hAnsi="Bookman Old Style"/>
          <w:sz w:val="24"/>
          <w:szCs w:val="24"/>
        </w:rPr>
        <w:tab/>
        <w:t>O termo de extinção, sempre que possível, será precedido:</w:t>
      </w:r>
    </w:p>
    <w:p w14:paraId="71E5B661" w14:textId="3303DD22"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w:t>
      </w:r>
      <w:r w:rsidRPr="002049C1">
        <w:rPr>
          <w:rFonts w:ascii="Bookman Old Style" w:hAnsi="Bookman Old Style"/>
          <w:sz w:val="24"/>
          <w:szCs w:val="24"/>
        </w:rPr>
        <w:t>.</w:t>
      </w:r>
      <w:r w:rsidR="00C34F29" w:rsidRPr="002049C1">
        <w:rPr>
          <w:rFonts w:ascii="Bookman Old Style" w:hAnsi="Bookman Old Style"/>
          <w:sz w:val="24"/>
          <w:szCs w:val="24"/>
        </w:rPr>
        <w:t>2.1</w:t>
      </w:r>
      <w:r w:rsidRPr="002049C1">
        <w:rPr>
          <w:rFonts w:ascii="Bookman Old Style" w:hAnsi="Bookman Old Style"/>
          <w:sz w:val="24"/>
          <w:szCs w:val="24"/>
        </w:rPr>
        <w:t>.</w:t>
      </w:r>
      <w:r w:rsidR="00C34F29" w:rsidRPr="002049C1">
        <w:rPr>
          <w:rFonts w:ascii="Bookman Old Style" w:hAnsi="Bookman Old Style"/>
          <w:sz w:val="24"/>
          <w:szCs w:val="24"/>
        </w:rPr>
        <w:t xml:space="preserve"> </w:t>
      </w:r>
      <w:r w:rsidRPr="002049C1">
        <w:rPr>
          <w:rFonts w:ascii="Bookman Old Style" w:hAnsi="Bookman Old Style"/>
          <w:sz w:val="24"/>
          <w:szCs w:val="24"/>
        </w:rPr>
        <w:t>Balanço dos eventos contratuais já cumpridos ou parcialmente cumpridos;</w:t>
      </w:r>
    </w:p>
    <w:p w14:paraId="14928A85" w14:textId="64FEA0BF"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15.2.</w:t>
      </w:r>
      <w:r w:rsidR="00C34F29" w:rsidRPr="002049C1">
        <w:rPr>
          <w:rFonts w:ascii="Bookman Old Style" w:hAnsi="Bookman Old Style"/>
          <w:sz w:val="24"/>
          <w:szCs w:val="24"/>
        </w:rPr>
        <w:t xml:space="preserve">2. </w:t>
      </w:r>
      <w:r w:rsidRPr="002049C1">
        <w:rPr>
          <w:rFonts w:ascii="Bookman Old Style" w:hAnsi="Bookman Old Style"/>
          <w:sz w:val="24"/>
          <w:szCs w:val="24"/>
        </w:rPr>
        <w:t>Relação dos pagamentos já efetuados e ainda devidos;</w:t>
      </w:r>
    </w:p>
    <w:p w14:paraId="54D8DDB7" w14:textId="4E1E9E94"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15.</w:t>
      </w:r>
      <w:r w:rsidR="00C34F29" w:rsidRPr="002049C1">
        <w:rPr>
          <w:rFonts w:ascii="Bookman Old Style" w:hAnsi="Bookman Old Style"/>
          <w:sz w:val="24"/>
          <w:szCs w:val="24"/>
        </w:rPr>
        <w:t>2.</w:t>
      </w:r>
      <w:r w:rsidRPr="002049C1">
        <w:rPr>
          <w:rFonts w:ascii="Bookman Old Style" w:hAnsi="Bookman Old Style"/>
          <w:sz w:val="24"/>
          <w:szCs w:val="24"/>
        </w:rPr>
        <w:t>3.</w:t>
      </w:r>
      <w:r w:rsidR="00C34F29" w:rsidRPr="002049C1">
        <w:rPr>
          <w:rFonts w:ascii="Bookman Old Style" w:hAnsi="Bookman Old Style"/>
          <w:sz w:val="24"/>
          <w:szCs w:val="24"/>
        </w:rPr>
        <w:t xml:space="preserve"> </w:t>
      </w:r>
      <w:r w:rsidRPr="002049C1">
        <w:rPr>
          <w:rFonts w:ascii="Bookman Old Style" w:hAnsi="Bookman Old Style"/>
          <w:sz w:val="24"/>
          <w:szCs w:val="24"/>
        </w:rPr>
        <w:t>Indenizações e multas.</w:t>
      </w:r>
    </w:p>
    <w:p w14:paraId="1EBEA7AC" w14:textId="5C2903EC" w:rsidR="00B05273"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C34F29" w:rsidRPr="002049C1">
        <w:rPr>
          <w:rFonts w:ascii="Bookman Old Style" w:hAnsi="Bookman Old Style"/>
          <w:sz w:val="24"/>
          <w:szCs w:val="24"/>
        </w:rPr>
        <w:t>5.3</w:t>
      </w:r>
      <w:r w:rsidRPr="002049C1">
        <w:rPr>
          <w:rFonts w:ascii="Bookman Old Style" w:hAnsi="Bookman Old Style"/>
          <w:sz w:val="24"/>
          <w:szCs w:val="24"/>
        </w:rPr>
        <w:t>.</w:t>
      </w:r>
      <w:r w:rsidRPr="002049C1">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2049C1" w:rsidRDefault="00B05273"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1</w:t>
      </w:r>
      <w:r w:rsidR="00C34F29" w:rsidRPr="002049C1">
        <w:rPr>
          <w:rFonts w:ascii="Bookman Old Style" w:hAnsi="Bookman Old Style"/>
          <w:sz w:val="24"/>
          <w:szCs w:val="24"/>
        </w:rPr>
        <w:t>5.4</w:t>
      </w:r>
      <w:r w:rsidRPr="002049C1">
        <w:rPr>
          <w:rFonts w:ascii="Bookman Old Style" w:hAnsi="Bookman Old Style"/>
          <w:sz w:val="24"/>
          <w:szCs w:val="24"/>
        </w:rPr>
        <w:t>.</w:t>
      </w:r>
      <w:r w:rsidRPr="002049C1">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2049C1" w:rsidRDefault="0036192F" w:rsidP="00F017D8">
      <w:pPr>
        <w:spacing w:after="120" w:line="240" w:lineRule="auto"/>
        <w:mirrorIndents/>
        <w:jc w:val="both"/>
        <w:rPr>
          <w:rFonts w:ascii="Bookman Old Style" w:hAnsi="Bookman Old Style"/>
          <w:sz w:val="24"/>
          <w:szCs w:val="24"/>
        </w:rPr>
      </w:pPr>
    </w:p>
    <w:p w14:paraId="38778C5B" w14:textId="35C60F78" w:rsidR="006C11DC" w:rsidRPr="002049C1" w:rsidRDefault="0036192F" w:rsidP="00F017D8">
      <w:pPr>
        <w:pStyle w:val="Ttulo1"/>
        <w:spacing w:after="120"/>
        <w:jc w:val="left"/>
        <w:rPr>
          <w:rFonts w:ascii="Bookman Old Style" w:hAnsi="Bookman Old Style"/>
          <w:sz w:val="24"/>
        </w:rPr>
      </w:pPr>
      <w:bookmarkStart w:id="10" w:name="_1t3h5sf" w:colFirst="0" w:colLast="0"/>
      <w:bookmarkEnd w:id="9"/>
      <w:bookmarkEnd w:id="10"/>
      <w:r w:rsidRPr="002049C1">
        <w:rPr>
          <w:rFonts w:ascii="Bookman Old Style" w:hAnsi="Bookman Old Style"/>
          <w:sz w:val="24"/>
        </w:rPr>
        <w:t>1</w:t>
      </w:r>
      <w:r w:rsidR="0025387A" w:rsidRPr="002049C1">
        <w:rPr>
          <w:rFonts w:ascii="Bookman Old Style" w:hAnsi="Bookman Old Style"/>
          <w:sz w:val="24"/>
        </w:rPr>
        <w:t>6</w:t>
      </w:r>
      <w:r w:rsidRPr="002049C1">
        <w:rPr>
          <w:rFonts w:ascii="Bookman Old Style" w:hAnsi="Bookman Old Style"/>
          <w:sz w:val="24"/>
        </w:rPr>
        <w:t xml:space="preserve">. </w:t>
      </w:r>
      <w:r w:rsidR="006C11DC" w:rsidRPr="002049C1">
        <w:rPr>
          <w:rFonts w:ascii="Bookman Old Style" w:hAnsi="Bookman Old Style"/>
          <w:sz w:val="24"/>
        </w:rPr>
        <w:t>INFRAÇÕES E SANÇÕES ADMINISTRATIVAS</w:t>
      </w:r>
    </w:p>
    <w:p w14:paraId="7D0A6DC3" w14:textId="313A027B" w:rsidR="005620CF" w:rsidRPr="002049C1" w:rsidRDefault="005620CF" w:rsidP="00F017D8">
      <w:pPr>
        <w:pStyle w:val="PargrafodaLista"/>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Comete infração administrativa, nos termos da Lei n.º 14.133/2021, o </w:t>
      </w:r>
      <w:r w:rsidRPr="002049C1">
        <w:rPr>
          <w:rFonts w:ascii="Bookman Old Style" w:eastAsia="Arial" w:hAnsi="Bookman Old Style" w:cs="Arial"/>
          <w:bCs/>
          <w:color w:val="000000"/>
          <w:sz w:val="24"/>
          <w:szCs w:val="24"/>
        </w:rPr>
        <w:t>CONTRATADO q</w:t>
      </w:r>
      <w:r w:rsidRPr="002049C1">
        <w:rPr>
          <w:rFonts w:ascii="Bookman Old Style" w:eastAsia="Arial" w:hAnsi="Bookman Old Style" w:cs="Arial"/>
          <w:color w:val="000000"/>
          <w:sz w:val="24"/>
          <w:szCs w:val="24"/>
        </w:rPr>
        <w:t>ue:</w:t>
      </w:r>
    </w:p>
    <w:p w14:paraId="1421C981"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w:t>
      </w:r>
    </w:p>
    <w:p w14:paraId="6F3C107C"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6E514ED8"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total do contrato;</w:t>
      </w:r>
    </w:p>
    <w:p w14:paraId="404AA097"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Ensejar o retardamento da execução ou da entrega do objeto da contratação sem motivo justificado;</w:t>
      </w:r>
    </w:p>
    <w:p w14:paraId="09FF9EE5"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Apresentar documentação falsa ou prestar declaração falsa durante a execução do contrato;</w:t>
      </w:r>
    </w:p>
    <w:p w14:paraId="2E7F6918"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fraudulento na execução do contrato;</w:t>
      </w:r>
    </w:p>
    <w:p w14:paraId="68EF9682"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Comportar-se de modo inidôneo ou cometer fraude de qualquer natureza;</w:t>
      </w:r>
    </w:p>
    <w:p w14:paraId="4A6DDC6E" w14:textId="77777777" w:rsidR="005620CF" w:rsidRPr="002049C1" w:rsidRDefault="005620CF"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lesivo previsto no art. 5º da Lei n.º 12.846, de 1º de agosto de 2013.</w:t>
      </w:r>
    </w:p>
    <w:p w14:paraId="73AE54AE" w14:textId="12202D58" w:rsidR="005620CF" w:rsidRPr="002049C1" w:rsidRDefault="005620CF" w:rsidP="00F017D8">
      <w:pPr>
        <w:pStyle w:val="PargrafodaLista"/>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Serão aplicadas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que incorrer nas infrações acima descritas as seguintes sanções:</w:t>
      </w:r>
    </w:p>
    <w:p w14:paraId="01F3868F"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767DCC6D"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53185F72"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69126DE8" w14:textId="77777777" w:rsidR="005620CF" w:rsidRPr="002049C1" w:rsidRDefault="005620CF"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t>Multa:</w:t>
      </w:r>
    </w:p>
    <w:p w14:paraId="030F40CA" w14:textId="77777777" w:rsidR="005620CF" w:rsidRPr="002049C1" w:rsidRDefault="005620CF" w:rsidP="00F017D8">
      <w:pPr>
        <w:numPr>
          <w:ilvl w:val="1"/>
          <w:numId w:val="22"/>
        </w:numPr>
        <w:pBdr>
          <w:top w:val="nil"/>
          <w:left w:val="nil"/>
          <w:bottom w:val="nil"/>
          <w:right w:val="nil"/>
          <w:between w:val="nil"/>
        </w:pBdr>
        <w:spacing w:after="120" w:line="240" w:lineRule="auto"/>
        <w:ind w:left="0" w:firstLine="142"/>
        <w:jc w:val="both"/>
        <w:rPr>
          <w:rFonts w:ascii="Bookman Old Style" w:eastAsia="Arial" w:hAnsi="Bookman Old Style" w:cs="Arial"/>
          <w:sz w:val="24"/>
          <w:szCs w:val="24"/>
        </w:rPr>
      </w:pPr>
      <w:r w:rsidRPr="002049C1">
        <w:rPr>
          <w:rFonts w:ascii="Bookman Old Style" w:hAnsi="Bookman Old Style"/>
          <w:sz w:val="24"/>
          <w:szCs w:val="24"/>
        </w:rPr>
        <w:t xml:space="preserve">     </w:t>
      </w:r>
      <w:r w:rsidRPr="002049C1">
        <w:rPr>
          <w:rFonts w:ascii="Bookman Old Style" w:eastAsia="Arial" w:hAnsi="Bookman Old Style" w:cs="Arial"/>
          <w:sz w:val="24"/>
          <w:szCs w:val="24"/>
        </w:rPr>
        <w:t>Moratória de 1% (um por cento) por dia de atraso injustificado sobre o valor da parcela inadimplida, até o limite de 30 (trinta) dias;</w:t>
      </w:r>
    </w:p>
    <w:p w14:paraId="7B35413F" w14:textId="77777777" w:rsidR="005620CF" w:rsidRPr="002049C1" w:rsidRDefault="005620CF" w:rsidP="00F017D8">
      <w:pPr>
        <w:numPr>
          <w:ilvl w:val="1"/>
          <w:numId w:val="22"/>
        </w:numPr>
        <w:pBdr>
          <w:top w:val="nil"/>
          <w:left w:val="nil"/>
          <w:bottom w:val="nil"/>
          <w:right w:val="nil"/>
          <w:between w:val="nil"/>
        </w:pBdr>
        <w:spacing w:after="120" w:line="240" w:lineRule="auto"/>
        <w:ind w:left="0" w:firstLine="142"/>
        <w:jc w:val="both"/>
        <w:rPr>
          <w:rFonts w:ascii="Bookman Old Style" w:eastAsia="Arial" w:hAnsi="Bookman Old Style" w:cs="Arial"/>
          <w:i/>
          <w:sz w:val="24"/>
          <w:szCs w:val="24"/>
        </w:rPr>
      </w:pPr>
      <w:r w:rsidRPr="002049C1">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4515131D" w14:textId="77777777" w:rsidR="005620CF" w:rsidRPr="002049C1" w:rsidRDefault="005620CF"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lastRenderedPageBreak/>
        <w:t xml:space="preserve">Compensatória de </w:t>
      </w:r>
      <w:r w:rsidRPr="002049C1">
        <w:rPr>
          <w:rFonts w:ascii="Bookman Old Style" w:eastAsia="Arial" w:hAnsi="Bookman Old Style" w:cs="Arial"/>
          <w:sz w:val="24"/>
          <w:szCs w:val="24"/>
        </w:rPr>
        <w:t xml:space="preserve">20% (vinte </w:t>
      </w:r>
      <w:r w:rsidRPr="002049C1">
        <w:rPr>
          <w:rFonts w:ascii="Bookman Old Style" w:eastAsia="Arial" w:hAnsi="Bookman Old Style" w:cs="Arial"/>
          <w:color w:val="000000"/>
          <w:sz w:val="24"/>
          <w:szCs w:val="24"/>
        </w:rPr>
        <w:t>por cento) sobre o valor total do contrato, no caso de inexecução total do objeto.</w:t>
      </w:r>
    </w:p>
    <w:p w14:paraId="548B0871"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(Art. 156, §9º, da Lei n.º 14.133/2021);</w:t>
      </w:r>
    </w:p>
    <w:p w14:paraId="74CFA6C6"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5D3DDDF5" w14:textId="77777777" w:rsidR="005620CF" w:rsidRPr="002049C1" w:rsidRDefault="005620CF" w:rsidP="00F017D8">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2978ECBA" w14:textId="77777777" w:rsidR="005620CF" w:rsidRPr="002049C1" w:rsidRDefault="005620CF" w:rsidP="00F017D8">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2049C1">
        <w:rPr>
          <w:rFonts w:ascii="Bookman Old Style" w:eastAsia="Arial" w:hAnsi="Bookman Old Style" w:cs="Arial"/>
          <w:bCs/>
          <w:color w:val="000000"/>
          <w:sz w:val="24"/>
          <w:szCs w:val="24"/>
        </w:rPr>
        <w:t>CONTRATANTE ao CONTRATADO</w:t>
      </w:r>
      <w:r w:rsidRPr="00204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1F1E648E" w14:textId="77777777" w:rsidR="005620CF" w:rsidRPr="002049C1" w:rsidRDefault="005620CF" w:rsidP="00F017D8">
      <w:pPr>
        <w:numPr>
          <w:ilvl w:val="2"/>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2049C1">
        <w:rPr>
          <w:rFonts w:ascii="Bookman Old Style" w:eastAsia="Arial" w:hAnsi="Bookman Old Style" w:cs="Arial"/>
          <w:sz w:val="24"/>
          <w:szCs w:val="24"/>
        </w:rPr>
        <w:t>30 (trinta)</w:t>
      </w:r>
      <w:r w:rsidRPr="002049C1">
        <w:rPr>
          <w:rFonts w:ascii="Bookman Old Style" w:eastAsia="Arial" w:hAnsi="Bookman Old Style" w:cs="Arial"/>
          <w:color w:val="000000"/>
          <w:sz w:val="24"/>
          <w:szCs w:val="24"/>
        </w:rPr>
        <w:t xml:space="preserve"> dias, a contar da data do recebimento da comunicação enviada pela autoridade competente.</w:t>
      </w:r>
    </w:p>
    <w:p w14:paraId="6C044BEA"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7BE12FEA"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Na aplicação das sanções serão considerados (Art. 156, §1º, da Lei n.º 14.133/2021):</w:t>
      </w:r>
    </w:p>
    <w:p w14:paraId="08F81108"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natureza e a gravidade da infração cometida;</w:t>
      </w:r>
    </w:p>
    <w:p w14:paraId="2FB21E79"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peculiaridades do caso concreto;</w:t>
      </w:r>
    </w:p>
    <w:p w14:paraId="5F47D522"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circunstâncias agravantes ou atenuantes;</w:t>
      </w:r>
    </w:p>
    <w:p w14:paraId="61C856A3"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 xml:space="preserve">Os danos que dela provierem para o </w:t>
      </w:r>
      <w:r w:rsidRPr="002049C1">
        <w:rPr>
          <w:rFonts w:ascii="Bookman Old Style" w:eastAsia="Arial" w:hAnsi="Bookman Old Style" w:cs="Arial"/>
          <w:bCs/>
          <w:sz w:val="24"/>
          <w:szCs w:val="24"/>
        </w:rPr>
        <w:t>CONTRATANTE;</w:t>
      </w:r>
    </w:p>
    <w:p w14:paraId="5DB08A86" w14:textId="77777777" w:rsidR="005620CF" w:rsidRPr="002049C1" w:rsidRDefault="005620CF"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implantação ou o aperfeiçoamento de programa de integridade, conforme normas e orientações dos órgãos de controle.</w:t>
      </w:r>
    </w:p>
    <w:p w14:paraId="58BF1251"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352E8CE3"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personalidade jurídica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55DFA3AD"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lastRenderedPageBreak/>
        <w:t xml:space="preserve"> 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7F96FB10"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5E2A7F22" w14:textId="77777777" w:rsidR="005620CF" w:rsidRPr="002049C1" w:rsidRDefault="005620CF" w:rsidP="00F017D8">
      <w:pPr>
        <w:numPr>
          <w:ilvl w:val="1"/>
          <w:numId w:val="3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Os débitos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para com a Administração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2049C1">
        <w:rPr>
          <w:rFonts w:ascii="Bookman Old Style" w:eastAsia="Arial" w:hAnsi="Bookman Old Style" w:cs="Arial"/>
          <w:bCs/>
          <w:color w:val="000000"/>
          <w:sz w:val="24"/>
          <w:szCs w:val="24"/>
        </w:rPr>
        <w:t>CONTRATADO possua com o mesmo órgão ora CONTRATANTE</w:t>
      </w:r>
      <w:r w:rsidRPr="002049C1">
        <w:rPr>
          <w:rFonts w:ascii="Bookman Old Style" w:eastAsia="Arial" w:hAnsi="Bookman Old Style" w:cs="Arial"/>
          <w:color w:val="000000"/>
          <w:sz w:val="24"/>
          <w:szCs w:val="24"/>
        </w:rPr>
        <w:t>.</w:t>
      </w:r>
    </w:p>
    <w:p w14:paraId="2D72E69B" w14:textId="77777777" w:rsidR="004D349A" w:rsidRPr="002049C1" w:rsidRDefault="004D349A" w:rsidP="00F017D8">
      <w:pPr>
        <w:spacing w:after="120" w:line="240" w:lineRule="auto"/>
        <w:contextualSpacing/>
        <w:jc w:val="both"/>
        <w:rPr>
          <w:rFonts w:ascii="Bookman Old Style" w:hAnsi="Bookman Old Style"/>
          <w:sz w:val="24"/>
          <w:szCs w:val="24"/>
        </w:rPr>
      </w:pPr>
    </w:p>
    <w:p w14:paraId="6C90E1A1" w14:textId="3EA3DB30" w:rsidR="0033303A" w:rsidRPr="002049C1" w:rsidRDefault="004D349A" w:rsidP="00F017D8">
      <w:pPr>
        <w:spacing w:after="120" w:line="240" w:lineRule="auto"/>
        <w:contextualSpacing/>
        <w:jc w:val="both"/>
        <w:rPr>
          <w:rFonts w:ascii="Bookman Old Style" w:hAnsi="Bookman Old Style"/>
          <w:b/>
          <w:sz w:val="24"/>
          <w:szCs w:val="24"/>
        </w:rPr>
      </w:pPr>
      <w:r w:rsidRPr="002049C1">
        <w:rPr>
          <w:rFonts w:ascii="Bookman Old Style" w:hAnsi="Bookman Old Style"/>
          <w:b/>
          <w:sz w:val="24"/>
          <w:szCs w:val="24"/>
        </w:rPr>
        <w:t>1</w:t>
      </w:r>
      <w:r w:rsidR="0025387A" w:rsidRPr="002049C1">
        <w:rPr>
          <w:rFonts w:ascii="Bookman Old Style" w:hAnsi="Bookman Old Style"/>
          <w:b/>
          <w:sz w:val="24"/>
          <w:szCs w:val="24"/>
        </w:rPr>
        <w:t>7</w:t>
      </w:r>
      <w:r w:rsidRPr="002049C1">
        <w:rPr>
          <w:rFonts w:ascii="Bookman Old Style" w:hAnsi="Bookman Old Style"/>
          <w:b/>
          <w:sz w:val="24"/>
          <w:szCs w:val="24"/>
        </w:rPr>
        <w:t xml:space="preserve">. </w:t>
      </w:r>
      <w:r w:rsidR="0033303A" w:rsidRPr="002049C1">
        <w:rPr>
          <w:rFonts w:ascii="Bookman Old Style" w:hAnsi="Bookman Old Style"/>
          <w:b/>
          <w:sz w:val="24"/>
          <w:szCs w:val="24"/>
        </w:rPr>
        <w:t xml:space="preserve">DISPOSIÇÕES GERAIS </w:t>
      </w:r>
    </w:p>
    <w:p w14:paraId="4AE4A2E4" w14:textId="760FB634" w:rsidR="0033303A"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 xml:space="preserve">.1. </w:t>
      </w:r>
      <w:r w:rsidR="00704AD7" w:rsidRPr="002049C1">
        <w:rPr>
          <w:rFonts w:ascii="Bookman Old Style" w:hAnsi="Bookman Old Style"/>
          <w:sz w:val="24"/>
          <w:szCs w:val="24"/>
        </w:rPr>
        <w:t xml:space="preserve">Pedidos de esclarecimentos </w:t>
      </w:r>
      <w:r w:rsidRPr="002049C1">
        <w:rPr>
          <w:rFonts w:ascii="Bookman Old Style" w:hAnsi="Bookman Old Style"/>
          <w:sz w:val="24"/>
          <w:szCs w:val="24"/>
        </w:rPr>
        <w:t xml:space="preserve">relativos a presente </w:t>
      </w:r>
      <w:r w:rsidR="006A4AE6" w:rsidRPr="002049C1">
        <w:rPr>
          <w:rFonts w:ascii="Bookman Old Style" w:hAnsi="Bookman Old Style"/>
          <w:sz w:val="24"/>
          <w:szCs w:val="24"/>
        </w:rPr>
        <w:t>Licitação</w:t>
      </w:r>
      <w:r w:rsidRPr="002049C1">
        <w:rPr>
          <w:rFonts w:ascii="Bookman Old Style" w:hAnsi="Bookman Old Style"/>
          <w:sz w:val="24"/>
          <w:szCs w:val="24"/>
        </w:rPr>
        <w:t xml:space="preserve"> e às condições para atendimento das obrigações necessárias ao cumprimento de seu objeto, </w:t>
      </w:r>
      <w:r w:rsidR="00704AD7" w:rsidRPr="002049C1">
        <w:rPr>
          <w:rFonts w:ascii="Bookman Old Style" w:hAnsi="Bookman Old Style"/>
          <w:sz w:val="24"/>
          <w:szCs w:val="24"/>
        </w:rPr>
        <w:t xml:space="preserve">deverão ser enviados, exclusivamente por meio eletrônico, no endereço </w:t>
      </w:r>
      <w:hyperlink r:id="rId17" w:history="1">
        <w:r w:rsidR="00704AD7" w:rsidRPr="002049C1">
          <w:rPr>
            <w:rStyle w:val="Hyperlink"/>
            <w:rFonts w:ascii="Bookman Old Style" w:hAnsi="Bookman Old Style"/>
            <w:b/>
            <w:sz w:val="24"/>
            <w:szCs w:val="24"/>
          </w:rPr>
          <w:t>www.bll.org.br</w:t>
        </w:r>
      </w:hyperlink>
      <w:r w:rsidR="00704AD7" w:rsidRPr="002049C1">
        <w:rPr>
          <w:rFonts w:ascii="Bookman Old Style" w:hAnsi="Bookman Old Style"/>
          <w:sz w:val="24"/>
          <w:szCs w:val="24"/>
        </w:rPr>
        <w:t>, no referido processo ou</w:t>
      </w:r>
      <w:r w:rsidRPr="002049C1">
        <w:rPr>
          <w:rFonts w:ascii="Bookman Old Style" w:hAnsi="Bookman Old Style"/>
          <w:sz w:val="24"/>
          <w:szCs w:val="24"/>
        </w:rPr>
        <w:t xml:space="preserve"> diretamente no Departamento de Licitações da Prefeitura Municipal de Cordilheira Alta, no endereço citado no preâmbulo deste </w:t>
      </w:r>
      <w:r w:rsidR="006A4AE6" w:rsidRPr="002049C1">
        <w:rPr>
          <w:rFonts w:ascii="Bookman Old Style" w:hAnsi="Bookman Old Style"/>
          <w:sz w:val="24"/>
          <w:szCs w:val="24"/>
        </w:rPr>
        <w:t>Edital</w:t>
      </w:r>
      <w:r w:rsidRPr="002049C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 xml:space="preserve">.2. É facultado ao (a) </w:t>
      </w:r>
      <w:r w:rsidR="002856DB" w:rsidRPr="002049C1">
        <w:rPr>
          <w:rFonts w:ascii="Bookman Old Style" w:hAnsi="Bookman Old Style"/>
          <w:sz w:val="24"/>
          <w:szCs w:val="24"/>
        </w:rPr>
        <w:t>Pregoeiro</w:t>
      </w:r>
      <w:r w:rsidRPr="002049C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w:t>
      </w:r>
      <w:r w:rsidR="003C2B50" w:rsidRPr="002049C1">
        <w:rPr>
          <w:rFonts w:ascii="Bookman Old Style" w:hAnsi="Bookman Old Style"/>
          <w:sz w:val="24"/>
          <w:szCs w:val="24"/>
        </w:rPr>
        <w:t>3</w:t>
      </w:r>
      <w:r w:rsidRPr="002049C1">
        <w:rPr>
          <w:rFonts w:ascii="Bookman Old Style" w:hAnsi="Bookman Old Style"/>
          <w:sz w:val="24"/>
          <w:szCs w:val="24"/>
        </w:rPr>
        <w:t xml:space="preserve">. Os casos omissos neste </w:t>
      </w:r>
      <w:r w:rsidR="006A4AE6" w:rsidRPr="002049C1">
        <w:rPr>
          <w:rFonts w:ascii="Bookman Old Style" w:hAnsi="Bookman Old Style"/>
          <w:sz w:val="24"/>
          <w:szCs w:val="24"/>
        </w:rPr>
        <w:t>edital</w:t>
      </w:r>
      <w:r w:rsidRPr="002049C1">
        <w:rPr>
          <w:rFonts w:ascii="Bookman Old Style" w:hAnsi="Bookman Old Style"/>
          <w:sz w:val="24"/>
          <w:szCs w:val="24"/>
        </w:rPr>
        <w:t xml:space="preserve"> serão resolvidos à luz das disposições contidas nas Leis Federais nº </w:t>
      </w:r>
      <w:r w:rsidR="007E03EF" w:rsidRPr="002049C1">
        <w:rPr>
          <w:rFonts w:ascii="Bookman Old Style" w:hAnsi="Bookman Old Style"/>
          <w:sz w:val="24"/>
          <w:szCs w:val="24"/>
        </w:rPr>
        <w:t>14.133/2021</w:t>
      </w:r>
      <w:r w:rsidRPr="002049C1">
        <w:rPr>
          <w:rFonts w:ascii="Bookman Old Style" w:hAnsi="Bookman Old Style"/>
          <w:sz w:val="24"/>
          <w:szCs w:val="24"/>
        </w:rPr>
        <w:t>, Lei Complementar 123, de 15/12/2006</w:t>
      </w:r>
      <w:r w:rsidR="00210993" w:rsidRPr="002049C1">
        <w:rPr>
          <w:rFonts w:ascii="Bookman Old Style" w:hAnsi="Bookman Old Style"/>
          <w:sz w:val="24"/>
          <w:szCs w:val="24"/>
        </w:rPr>
        <w:t xml:space="preserve"> </w:t>
      </w:r>
      <w:r w:rsidRPr="002049C1">
        <w:rPr>
          <w:rFonts w:ascii="Bookman Old Style" w:hAnsi="Bookman Old Style"/>
          <w:sz w:val="24"/>
          <w:szCs w:val="24"/>
        </w:rPr>
        <w:t>e, se for o caso, conforme disposições da Lei nº 8.078/90 (Código de Defesa do Consumidor), Código Civil e legislações pertinentes à matéria</w:t>
      </w:r>
      <w:r w:rsidR="00DE3B47" w:rsidRPr="002049C1">
        <w:rPr>
          <w:rFonts w:ascii="Bookman Old Style" w:hAnsi="Bookman Old Style"/>
          <w:sz w:val="24"/>
          <w:szCs w:val="24"/>
        </w:rPr>
        <w:t xml:space="preserve"> e decreto 141/2023.</w:t>
      </w:r>
      <w:r w:rsidRPr="002049C1">
        <w:rPr>
          <w:rFonts w:ascii="Bookman Old Style" w:hAnsi="Bookman Old Style"/>
          <w:sz w:val="24"/>
          <w:szCs w:val="24"/>
        </w:rPr>
        <w:t xml:space="preserve">  </w:t>
      </w:r>
    </w:p>
    <w:p w14:paraId="4153436B" w14:textId="270A945E" w:rsidR="0033303A" w:rsidRPr="002049C1" w:rsidRDefault="003C2B50" w:rsidP="00F017D8">
      <w:pPr>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0033303A" w:rsidRPr="002049C1">
        <w:rPr>
          <w:rFonts w:ascii="Bookman Old Style" w:hAnsi="Bookman Old Style"/>
          <w:sz w:val="24"/>
          <w:szCs w:val="24"/>
        </w:rPr>
        <w:t>.</w:t>
      </w:r>
      <w:r w:rsidR="00704AD7" w:rsidRPr="002049C1">
        <w:rPr>
          <w:rFonts w:ascii="Bookman Old Style" w:hAnsi="Bookman Old Style"/>
          <w:sz w:val="24"/>
          <w:szCs w:val="24"/>
        </w:rPr>
        <w:t>4.</w:t>
      </w:r>
      <w:r w:rsidR="0033303A" w:rsidRPr="002049C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2049C1" w:rsidRDefault="0033303A" w:rsidP="00F017D8">
      <w:pPr>
        <w:tabs>
          <w:tab w:val="left" w:pos="426"/>
        </w:tabs>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t>Adiada a abertura d</w:t>
      </w:r>
      <w:r w:rsidR="000C6202" w:rsidRPr="002049C1">
        <w:rPr>
          <w:rFonts w:ascii="Bookman Old Style" w:hAnsi="Bookman Old Style"/>
          <w:sz w:val="24"/>
          <w:szCs w:val="24"/>
        </w:rPr>
        <w:t>a licitação</w:t>
      </w:r>
      <w:r w:rsidRPr="002049C1">
        <w:rPr>
          <w:rFonts w:ascii="Bookman Old Style" w:hAnsi="Bookman Old Style"/>
          <w:sz w:val="24"/>
          <w:szCs w:val="24"/>
        </w:rPr>
        <w:t xml:space="preserve">;  </w:t>
      </w:r>
    </w:p>
    <w:p w14:paraId="7E002D2C" w14:textId="77777777" w:rsidR="0033303A" w:rsidRPr="002049C1" w:rsidRDefault="0033303A" w:rsidP="00F017D8">
      <w:pPr>
        <w:tabs>
          <w:tab w:val="left" w:pos="426"/>
        </w:tabs>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t xml:space="preserve">Anulada ou revogada no todo ou em parte.  </w:t>
      </w:r>
    </w:p>
    <w:p w14:paraId="67D1FD19" w14:textId="7C752745" w:rsidR="0033303A" w:rsidRPr="002049C1" w:rsidRDefault="0033303A" w:rsidP="00F017D8">
      <w:pPr>
        <w:tabs>
          <w:tab w:val="left" w:pos="426"/>
        </w:tabs>
        <w:spacing w:after="120" w:line="240" w:lineRule="auto"/>
        <w:contextualSpacing/>
        <w:mirrorIndents/>
        <w:jc w:val="both"/>
        <w:rPr>
          <w:rFonts w:ascii="Bookman Old Style" w:hAnsi="Bookman Old Style"/>
          <w:sz w:val="24"/>
          <w:szCs w:val="24"/>
        </w:rPr>
      </w:pPr>
      <w:r w:rsidRPr="002049C1">
        <w:rPr>
          <w:rFonts w:ascii="Bookman Old Style" w:hAnsi="Bookman Old Style"/>
          <w:sz w:val="24"/>
          <w:szCs w:val="24"/>
        </w:rPr>
        <w:t>c)</w:t>
      </w:r>
      <w:r w:rsidRPr="002049C1">
        <w:rPr>
          <w:rFonts w:ascii="Bookman Old Style" w:hAnsi="Bookman Old Style"/>
          <w:sz w:val="24"/>
          <w:szCs w:val="24"/>
        </w:rPr>
        <w:tab/>
        <w:t>Alterados os termos do</w:t>
      </w:r>
      <w:r w:rsidR="000C6202" w:rsidRPr="002049C1">
        <w:rPr>
          <w:rFonts w:ascii="Bookman Old Style" w:hAnsi="Bookman Old Style"/>
          <w:sz w:val="24"/>
          <w:szCs w:val="24"/>
        </w:rPr>
        <w:t xml:space="preserve"> edital</w:t>
      </w:r>
      <w:r w:rsidRPr="002049C1">
        <w:rPr>
          <w:rFonts w:ascii="Bookman Old Style" w:hAnsi="Bookman Old Style"/>
          <w:sz w:val="24"/>
          <w:szCs w:val="24"/>
        </w:rPr>
        <w:t xml:space="preserve">.  </w:t>
      </w:r>
    </w:p>
    <w:p w14:paraId="2C37D897" w14:textId="5333632C" w:rsidR="006F05D4" w:rsidRPr="002049C1" w:rsidRDefault="003C2B50" w:rsidP="00F017D8">
      <w:pPr>
        <w:spacing w:after="120" w:line="240" w:lineRule="auto"/>
        <w:contextualSpacing/>
        <w:jc w:val="both"/>
        <w:rPr>
          <w:rFonts w:ascii="Bookman Old Style" w:hAnsi="Bookman Old Style"/>
          <w:color w:val="000000"/>
          <w:sz w:val="24"/>
          <w:szCs w:val="24"/>
        </w:rPr>
      </w:pPr>
      <w:r w:rsidRPr="002049C1">
        <w:rPr>
          <w:rFonts w:ascii="Bookman Old Style" w:hAnsi="Bookman Old Style"/>
          <w:color w:val="000000"/>
          <w:sz w:val="24"/>
          <w:szCs w:val="24"/>
        </w:rPr>
        <w:t>1</w:t>
      </w:r>
      <w:r w:rsidR="0025387A" w:rsidRPr="002049C1">
        <w:rPr>
          <w:rFonts w:ascii="Bookman Old Style" w:hAnsi="Bookman Old Style"/>
          <w:color w:val="000000"/>
          <w:sz w:val="24"/>
          <w:szCs w:val="24"/>
        </w:rPr>
        <w:t>7</w:t>
      </w:r>
      <w:r w:rsidRPr="002049C1">
        <w:rPr>
          <w:rFonts w:ascii="Bookman Old Style" w:hAnsi="Bookman Old Style"/>
          <w:color w:val="000000"/>
          <w:sz w:val="24"/>
          <w:szCs w:val="24"/>
        </w:rPr>
        <w:t>.</w:t>
      </w:r>
      <w:r w:rsidR="00704AD7" w:rsidRPr="002049C1">
        <w:rPr>
          <w:rFonts w:ascii="Bookman Old Style" w:hAnsi="Bookman Old Style"/>
          <w:color w:val="000000"/>
          <w:sz w:val="24"/>
          <w:szCs w:val="24"/>
        </w:rPr>
        <w:t>5</w:t>
      </w:r>
      <w:r w:rsidRPr="002049C1">
        <w:rPr>
          <w:rFonts w:ascii="Bookman Old Style" w:hAnsi="Bookman Old Style"/>
          <w:color w:val="000000"/>
          <w:sz w:val="24"/>
          <w:szCs w:val="24"/>
        </w:rPr>
        <w:t xml:space="preserve">. </w:t>
      </w:r>
      <w:r w:rsidR="006F05D4" w:rsidRPr="002049C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2049C1" w:rsidRDefault="003C2B50" w:rsidP="00F017D8">
      <w:pPr>
        <w:spacing w:after="120" w:line="240" w:lineRule="auto"/>
        <w:contextualSpacing/>
        <w:jc w:val="both"/>
        <w:rPr>
          <w:rFonts w:ascii="Bookman Old Style" w:hAnsi="Bookman Old Style"/>
          <w:color w:val="000000"/>
          <w:sz w:val="24"/>
          <w:szCs w:val="24"/>
        </w:rPr>
      </w:pPr>
      <w:r w:rsidRPr="002049C1">
        <w:rPr>
          <w:rFonts w:ascii="Bookman Old Style" w:hAnsi="Bookman Old Style"/>
          <w:color w:val="000000"/>
          <w:sz w:val="24"/>
          <w:szCs w:val="24"/>
        </w:rPr>
        <w:t>1</w:t>
      </w:r>
      <w:r w:rsidR="0025387A" w:rsidRPr="002049C1">
        <w:rPr>
          <w:rFonts w:ascii="Bookman Old Style" w:hAnsi="Bookman Old Style"/>
          <w:color w:val="000000"/>
          <w:sz w:val="24"/>
          <w:szCs w:val="24"/>
        </w:rPr>
        <w:t>7</w:t>
      </w:r>
      <w:r w:rsidRPr="002049C1">
        <w:rPr>
          <w:rFonts w:ascii="Bookman Old Style" w:hAnsi="Bookman Old Style"/>
          <w:color w:val="000000"/>
          <w:sz w:val="24"/>
          <w:szCs w:val="24"/>
        </w:rPr>
        <w:t>.</w:t>
      </w:r>
      <w:r w:rsidR="00704AD7" w:rsidRPr="002049C1">
        <w:rPr>
          <w:rFonts w:ascii="Bookman Old Style" w:hAnsi="Bookman Old Style"/>
          <w:color w:val="000000"/>
          <w:sz w:val="24"/>
          <w:szCs w:val="24"/>
        </w:rPr>
        <w:t>6</w:t>
      </w:r>
      <w:r w:rsidRPr="002049C1">
        <w:rPr>
          <w:rFonts w:ascii="Bookman Old Style" w:hAnsi="Bookman Old Style"/>
          <w:color w:val="000000"/>
          <w:sz w:val="24"/>
          <w:szCs w:val="24"/>
        </w:rPr>
        <w:t xml:space="preserve">. </w:t>
      </w:r>
      <w:r w:rsidR="006F05D4" w:rsidRPr="002049C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w:t>
      </w:r>
      <w:r w:rsidR="0025387A" w:rsidRPr="002049C1">
        <w:rPr>
          <w:rFonts w:ascii="Bookman Old Style" w:hAnsi="Bookman Old Style"/>
          <w:sz w:val="24"/>
          <w:szCs w:val="24"/>
        </w:rPr>
        <w:t>7</w:t>
      </w:r>
      <w:r w:rsidRPr="002049C1">
        <w:rPr>
          <w:rFonts w:ascii="Bookman Old Style" w:hAnsi="Bookman Old Style"/>
          <w:sz w:val="24"/>
          <w:szCs w:val="24"/>
        </w:rPr>
        <w:t>.</w:t>
      </w:r>
      <w:r w:rsidR="00704AD7" w:rsidRPr="002049C1">
        <w:rPr>
          <w:rFonts w:ascii="Bookman Old Style" w:hAnsi="Bookman Old Style"/>
          <w:sz w:val="24"/>
          <w:szCs w:val="24"/>
        </w:rPr>
        <w:t>7</w:t>
      </w:r>
      <w:r w:rsidRPr="002049C1">
        <w:rPr>
          <w:rFonts w:ascii="Bookman Old Style" w:hAnsi="Bookman Old Style"/>
          <w:sz w:val="24"/>
          <w:szCs w:val="24"/>
        </w:rPr>
        <w:t xml:space="preserve">. As </w:t>
      </w:r>
      <w:r w:rsidR="005F29FE" w:rsidRPr="002049C1">
        <w:rPr>
          <w:rFonts w:ascii="Bookman Old Style" w:hAnsi="Bookman Old Style"/>
          <w:sz w:val="24"/>
          <w:szCs w:val="24"/>
        </w:rPr>
        <w:t>participante</w:t>
      </w:r>
      <w:r w:rsidRPr="002049C1">
        <w:rPr>
          <w:rFonts w:ascii="Bookman Old Style" w:hAnsi="Bookman Old Style"/>
          <w:sz w:val="24"/>
          <w:szCs w:val="24"/>
        </w:rPr>
        <w:t>s deste certame licitatório desde já declaram</w:t>
      </w:r>
      <w:r w:rsidR="003C2B50" w:rsidRPr="002049C1">
        <w:rPr>
          <w:rFonts w:ascii="Bookman Old Style" w:hAnsi="Bookman Old Style"/>
          <w:sz w:val="24"/>
          <w:szCs w:val="24"/>
        </w:rPr>
        <w:t xml:space="preserve"> </w:t>
      </w:r>
      <w:r w:rsidRPr="002049C1">
        <w:rPr>
          <w:rFonts w:ascii="Bookman Old Style" w:hAnsi="Bookman Old Style"/>
          <w:sz w:val="24"/>
          <w:szCs w:val="24"/>
        </w:rPr>
        <w:t>não estarem declaradas inidôneas ou suspensas de participação em licitações pelo Município de Cordilheira Alta/SC</w:t>
      </w:r>
      <w:r w:rsidR="003C2B50" w:rsidRPr="002049C1">
        <w:rPr>
          <w:rFonts w:ascii="Bookman Old Style" w:hAnsi="Bookman Old Style"/>
          <w:sz w:val="24"/>
          <w:szCs w:val="24"/>
        </w:rPr>
        <w:t>.</w:t>
      </w:r>
      <w:r w:rsidRPr="002049C1">
        <w:rPr>
          <w:rFonts w:ascii="Bookman Old Style" w:hAnsi="Bookman Old Style"/>
          <w:sz w:val="24"/>
          <w:szCs w:val="24"/>
        </w:rPr>
        <w:t xml:space="preserve">  </w:t>
      </w:r>
    </w:p>
    <w:p w14:paraId="2B86F633" w14:textId="6DEBF8B1" w:rsidR="0073085E" w:rsidRPr="002049C1" w:rsidRDefault="0033303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1</w:t>
      </w:r>
      <w:r w:rsidR="0025387A" w:rsidRPr="002049C1">
        <w:rPr>
          <w:rFonts w:ascii="Bookman Old Style" w:hAnsi="Bookman Old Style"/>
          <w:sz w:val="24"/>
          <w:szCs w:val="24"/>
        </w:rPr>
        <w:t>7</w:t>
      </w:r>
      <w:r w:rsidRPr="002049C1">
        <w:rPr>
          <w:rFonts w:ascii="Bookman Old Style" w:hAnsi="Bookman Old Style"/>
          <w:sz w:val="24"/>
          <w:szCs w:val="24"/>
        </w:rPr>
        <w:t>.</w:t>
      </w:r>
      <w:r w:rsidR="0025387A" w:rsidRPr="002049C1">
        <w:rPr>
          <w:rFonts w:ascii="Bookman Old Style" w:hAnsi="Bookman Old Style"/>
          <w:sz w:val="24"/>
          <w:szCs w:val="24"/>
        </w:rPr>
        <w:t>8.</w:t>
      </w:r>
      <w:r w:rsidRPr="002049C1">
        <w:rPr>
          <w:rFonts w:ascii="Bookman Old Style" w:hAnsi="Bookman Old Style"/>
          <w:sz w:val="24"/>
          <w:szCs w:val="24"/>
        </w:rPr>
        <w:t xml:space="preserve"> O foro competente para dirimir possíveis dúvidas e/ou litígios pertinentes ao objeto da presente </w:t>
      </w:r>
      <w:r w:rsidR="005B7182" w:rsidRPr="002049C1">
        <w:rPr>
          <w:rFonts w:ascii="Bookman Old Style" w:hAnsi="Bookman Old Style"/>
          <w:sz w:val="24"/>
          <w:szCs w:val="24"/>
        </w:rPr>
        <w:t>licitação é</w:t>
      </w:r>
      <w:r w:rsidRPr="002049C1">
        <w:rPr>
          <w:rFonts w:ascii="Bookman Old Style" w:hAnsi="Bookman Old Style"/>
          <w:sz w:val="24"/>
          <w:szCs w:val="24"/>
        </w:rPr>
        <w:t xml:space="preserve"> o da Comarca de Chapecó, SC, excluído qualquer outro.</w:t>
      </w:r>
    </w:p>
    <w:p w14:paraId="466BBB3F" w14:textId="448CF663" w:rsidR="00916CB6" w:rsidRPr="002049C1" w:rsidRDefault="0033303A" w:rsidP="00F017D8">
      <w:pPr>
        <w:spacing w:after="120" w:line="240" w:lineRule="auto"/>
        <w:mirrorIndents/>
        <w:jc w:val="right"/>
        <w:rPr>
          <w:rFonts w:ascii="Bookman Old Style" w:hAnsi="Bookman Old Style"/>
          <w:sz w:val="24"/>
          <w:szCs w:val="24"/>
        </w:rPr>
      </w:pPr>
      <w:r w:rsidRPr="002049C1">
        <w:rPr>
          <w:rFonts w:ascii="Bookman Old Style" w:hAnsi="Bookman Old Style"/>
          <w:sz w:val="24"/>
          <w:szCs w:val="24"/>
        </w:rPr>
        <w:t xml:space="preserve">Cordilheira Alta, SC, </w:t>
      </w:r>
      <w:r w:rsidR="002008A2">
        <w:rPr>
          <w:rFonts w:ascii="Bookman Old Style" w:hAnsi="Bookman Old Style"/>
          <w:sz w:val="24"/>
          <w:szCs w:val="24"/>
        </w:rPr>
        <w:t>06</w:t>
      </w:r>
      <w:r w:rsidRPr="002049C1">
        <w:rPr>
          <w:rFonts w:ascii="Bookman Old Style" w:hAnsi="Bookman Old Style"/>
          <w:sz w:val="24"/>
          <w:szCs w:val="24"/>
        </w:rPr>
        <w:t xml:space="preserve"> de </w:t>
      </w:r>
      <w:r w:rsidR="00196AC4">
        <w:rPr>
          <w:rFonts w:ascii="Bookman Old Style" w:hAnsi="Bookman Old Style"/>
          <w:sz w:val="24"/>
          <w:szCs w:val="24"/>
        </w:rPr>
        <w:t>maio</w:t>
      </w:r>
      <w:r w:rsidRPr="002049C1">
        <w:rPr>
          <w:rFonts w:ascii="Bookman Old Style" w:hAnsi="Bookman Old Style"/>
          <w:sz w:val="24"/>
          <w:szCs w:val="24"/>
        </w:rPr>
        <w:t xml:space="preserve"> de </w:t>
      </w:r>
      <w:r w:rsidR="00C5692C" w:rsidRPr="002049C1">
        <w:rPr>
          <w:rFonts w:ascii="Bookman Old Style" w:hAnsi="Bookman Old Style"/>
          <w:sz w:val="24"/>
          <w:szCs w:val="24"/>
        </w:rPr>
        <w:t>2024</w:t>
      </w:r>
      <w:r w:rsidRPr="002049C1">
        <w:rPr>
          <w:rFonts w:ascii="Bookman Old Style" w:hAnsi="Bookman Old Style"/>
          <w:sz w:val="24"/>
          <w:szCs w:val="24"/>
        </w:rPr>
        <w:t>.</w:t>
      </w:r>
    </w:p>
    <w:p w14:paraId="62779259" w14:textId="77777777" w:rsidR="009B1623" w:rsidRPr="002049C1" w:rsidRDefault="009B1623" w:rsidP="00F017D8">
      <w:pPr>
        <w:spacing w:after="120" w:line="240" w:lineRule="auto"/>
        <w:mirrorIndents/>
        <w:rPr>
          <w:rFonts w:ascii="Bookman Old Style" w:hAnsi="Bookman Old Style"/>
          <w:sz w:val="24"/>
          <w:szCs w:val="24"/>
        </w:rPr>
      </w:pPr>
    </w:p>
    <w:p w14:paraId="644FC47A" w14:textId="77777777" w:rsidR="0033303A" w:rsidRPr="002049C1" w:rsidRDefault="0033303A"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__________________________</w:t>
      </w:r>
    </w:p>
    <w:p w14:paraId="6EA7AB47" w14:textId="0181F584" w:rsidR="00692F84" w:rsidRPr="002049C1" w:rsidRDefault="002008A2"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Flavia Cortes Garcia</w:t>
      </w:r>
    </w:p>
    <w:p w14:paraId="4E9DC448" w14:textId="5DB796F9" w:rsidR="001E1D4C" w:rsidRPr="002049C1" w:rsidRDefault="00B42D3E"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Gestor(a) do Fundo Municipal de Saúde</w:t>
      </w:r>
    </w:p>
    <w:p w14:paraId="04B7312A" w14:textId="77777777" w:rsidR="00EE514C" w:rsidRPr="002049C1" w:rsidRDefault="00EE514C" w:rsidP="00F017D8">
      <w:pPr>
        <w:spacing w:after="120" w:line="240" w:lineRule="auto"/>
        <w:mirrorIndents/>
        <w:rPr>
          <w:rFonts w:ascii="Bookman Old Style" w:hAnsi="Bookman Old Style"/>
          <w:b/>
          <w:sz w:val="24"/>
          <w:szCs w:val="24"/>
        </w:rPr>
      </w:pPr>
    </w:p>
    <w:p w14:paraId="02E5BF60" w14:textId="77777777" w:rsidR="00EE514C" w:rsidRPr="002049C1" w:rsidRDefault="00EE514C" w:rsidP="00F017D8">
      <w:pPr>
        <w:spacing w:after="120" w:line="240" w:lineRule="auto"/>
        <w:mirrorIndents/>
        <w:rPr>
          <w:rFonts w:ascii="Bookman Old Style" w:hAnsi="Bookman Old Style"/>
          <w:b/>
          <w:sz w:val="24"/>
          <w:szCs w:val="24"/>
        </w:rPr>
      </w:pPr>
    </w:p>
    <w:p w14:paraId="42EB724F" w14:textId="77777777" w:rsidR="00EE514C" w:rsidRPr="002049C1" w:rsidRDefault="00EE514C" w:rsidP="00F017D8">
      <w:pPr>
        <w:spacing w:after="120" w:line="240" w:lineRule="auto"/>
        <w:mirrorIndents/>
        <w:rPr>
          <w:rFonts w:ascii="Bookman Old Style" w:hAnsi="Bookman Old Style"/>
          <w:b/>
          <w:sz w:val="24"/>
          <w:szCs w:val="24"/>
        </w:rPr>
      </w:pPr>
    </w:p>
    <w:p w14:paraId="5D8D0F86" w14:textId="77777777" w:rsidR="00EE514C" w:rsidRPr="002049C1" w:rsidRDefault="00EE514C" w:rsidP="00F017D8">
      <w:pPr>
        <w:spacing w:after="120" w:line="240" w:lineRule="auto"/>
        <w:mirrorIndents/>
        <w:rPr>
          <w:rFonts w:ascii="Bookman Old Style" w:hAnsi="Bookman Old Style"/>
          <w:b/>
          <w:sz w:val="24"/>
          <w:szCs w:val="24"/>
        </w:rPr>
      </w:pPr>
    </w:p>
    <w:p w14:paraId="07997BD3" w14:textId="77777777" w:rsidR="00EE514C" w:rsidRPr="002049C1" w:rsidRDefault="00EE514C" w:rsidP="00F017D8">
      <w:pPr>
        <w:spacing w:after="120" w:line="240" w:lineRule="auto"/>
        <w:mirrorIndents/>
        <w:rPr>
          <w:rFonts w:ascii="Bookman Old Style" w:hAnsi="Bookman Old Style"/>
          <w:b/>
          <w:sz w:val="24"/>
          <w:szCs w:val="24"/>
        </w:rPr>
      </w:pPr>
    </w:p>
    <w:p w14:paraId="262FEF99" w14:textId="77777777" w:rsidR="00EE514C" w:rsidRPr="002049C1" w:rsidRDefault="00EE514C" w:rsidP="00F017D8">
      <w:pPr>
        <w:spacing w:after="120" w:line="240" w:lineRule="auto"/>
        <w:mirrorIndents/>
        <w:rPr>
          <w:rFonts w:ascii="Bookman Old Style" w:hAnsi="Bookman Old Style"/>
          <w:b/>
          <w:sz w:val="24"/>
          <w:szCs w:val="24"/>
        </w:rPr>
      </w:pPr>
    </w:p>
    <w:p w14:paraId="2906ADD0" w14:textId="77777777" w:rsidR="006E0AFC" w:rsidRPr="002049C1" w:rsidRDefault="006E0AFC" w:rsidP="00F017D8">
      <w:pPr>
        <w:spacing w:after="120" w:line="240" w:lineRule="auto"/>
        <w:mirrorIndents/>
        <w:rPr>
          <w:rFonts w:ascii="Bookman Old Style" w:hAnsi="Bookman Old Style"/>
          <w:b/>
          <w:sz w:val="24"/>
          <w:szCs w:val="24"/>
        </w:rPr>
      </w:pPr>
    </w:p>
    <w:p w14:paraId="0046DD95" w14:textId="77777777" w:rsidR="006E0AFC" w:rsidRPr="002049C1" w:rsidRDefault="006E0AFC" w:rsidP="00F017D8">
      <w:pPr>
        <w:spacing w:after="120" w:line="240" w:lineRule="auto"/>
        <w:mirrorIndents/>
        <w:rPr>
          <w:rFonts w:ascii="Bookman Old Style" w:hAnsi="Bookman Old Style"/>
          <w:b/>
          <w:sz w:val="24"/>
          <w:szCs w:val="24"/>
        </w:rPr>
      </w:pPr>
    </w:p>
    <w:p w14:paraId="39AF4883" w14:textId="77777777" w:rsidR="006E0AFC" w:rsidRPr="002049C1" w:rsidRDefault="006E0AFC" w:rsidP="00F017D8">
      <w:pPr>
        <w:spacing w:after="120" w:line="240" w:lineRule="auto"/>
        <w:mirrorIndents/>
        <w:rPr>
          <w:rFonts w:ascii="Bookman Old Style" w:hAnsi="Bookman Old Style"/>
          <w:b/>
          <w:sz w:val="24"/>
          <w:szCs w:val="24"/>
        </w:rPr>
      </w:pPr>
    </w:p>
    <w:p w14:paraId="147DA9F4" w14:textId="77777777" w:rsidR="006E0AFC" w:rsidRPr="002049C1" w:rsidRDefault="006E0AFC" w:rsidP="00F017D8">
      <w:pPr>
        <w:spacing w:after="120" w:line="240" w:lineRule="auto"/>
        <w:mirrorIndents/>
        <w:rPr>
          <w:rFonts w:ascii="Bookman Old Style" w:hAnsi="Bookman Old Style"/>
          <w:b/>
          <w:sz w:val="24"/>
          <w:szCs w:val="24"/>
        </w:rPr>
      </w:pPr>
    </w:p>
    <w:p w14:paraId="33EDA7C5" w14:textId="77777777" w:rsidR="006E0AFC" w:rsidRPr="002049C1" w:rsidRDefault="006E0AFC" w:rsidP="00F017D8">
      <w:pPr>
        <w:spacing w:after="120" w:line="240" w:lineRule="auto"/>
        <w:mirrorIndents/>
        <w:rPr>
          <w:rFonts w:ascii="Bookman Old Style" w:hAnsi="Bookman Old Style"/>
          <w:b/>
          <w:sz w:val="24"/>
          <w:szCs w:val="24"/>
        </w:rPr>
      </w:pPr>
    </w:p>
    <w:p w14:paraId="3F49F7E6" w14:textId="77777777" w:rsidR="006E0AFC" w:rsidRPr="002049C1" w:rsidRDefault="006E0AFC" w:rsidP="00F017D8">
      <w:pPr>
        <w:spacing w:after="120" w:line="240" w:lineRule="auto"/>
        <w:mirrorIndents/>
        <w:rPr>
          <w:rFonts w:ascii="Bookman Old Style" w:hAnsi="Bookman Old Style"/>
          <w:b/>
          <w:sz w:val="24"/>
          <w:szCs w:val="24"/>
        </w:rPr>
      </w:pPr>
    </w:p>
    <w:p w14:paraId="13B80966" w14:textId="77777777" w:rsidR="006E0AFC" w:rsidRPr="002049C1" w:rsidRDefault="006E0AFC" w:rsidP="00F017D8">
      <w:pPr>
        <w:spacing w:after="120" w:line="240" w:lineRule="auto"/>
        <w:mirrorIndents/>
        <w:rPr>
          <w:rFonts w:ascii="Bookman Old Style" w:hAnsi="Bookman Old Style"/>
          <w:b/>
          <w:sz w:val="24"/>
          <w:szCs w:val="24"/>
        </w:rPr>
      </w:pPr>
    </w:p>
    <w:p w14:paraId="164D558A" w14:textId="77777777" w:rsidR="006E0AFC" w:rsidRPr="002049C1" w:rsidRDefault="006E0AFC" w:rsidP="00F017D8">
      <w:pPr>
        <w:spacing w:after="120" w:line="240" w:lineRule="auto"/>
        <w:mirrorIndents/>
        <w:rPr>
          <w:rFonts w:ascii="Bookman Old Style" w:hAnsi="Bookman Old Style"/>
          <w:b/>
          <w:sz w:val="24"/>
          <w:szCs w:val="24"/>
        </w:rPr>
      </w:pPr>
    </w:p>
    <w:p w14:paraId="2FD74D8D" w14:textId="77777777" w:rsidR="006E0AFC" w:rsidRPr="002049C1" w:rsidRDefault="006E0AFC" w:rsidP="00F017D8">
      <w:pPr>
        <w:spacing w:after="120" w:line="240" w:lineRule="auto"/>
        <w:mirrorIndents/>
        <w:rPr>
          <w:rFonts w:ascii="Bookman Old Style" w:hAnsi="Bookman Old Style"/>
          <w:b/>
          <w:sz w:val="24"/>
          <w:szCs w:val="24"/>
        </w:rPr>
      </w:pPr>
    </w:p>
    <w:p w14:paraId="71C6D976" w14:textId="77777777" w:rsidR="006E0AFC" w:rsidRPr="002049C1" w:rsidRDefault="006E0AFC" w:rsidP="00F017D8">
      <w:pPr>
        <w:spacing w:after="120" w:line="240" w:lineRule="auto"/>
        <w:mirrorIndents/>
        <w:rPr>
          <w:rFonts w:ascii="Bookman Old Style" w:hAnsi="Bookman Old Style"/>
          <w:b/>
          <w:sz w:val="24"/>
          <w:szCs w:val="24"/>
        </w:rPr>
      </w:pPr>
    </w:p>
    <w:p w14:paraId="74916964" w14:textId="77777777" w:rsidR="006E0AFC" w:rsidRPr="002049C1" w:rsidRDefault="006E0AFC" w:rsidP="00F017D8">
      <w:pPr>
        <w:spacing w:after="120" w:line="240" w:lineRule="auto"/>
        <w:mirrorIndents/>
        <w:rPr>
          <w:rFonts w:ascii="Bookman Old Style" w:hAnsi="Bookman Old Style"/>
          <w:b/>
          <w:sz w:val="24"/>
          <w:szCs w:val="24"/>
        </w:rPr>
      </w:pPr>
    </w:p>
    <w:p w14:paraId="09852654" w14:textId="77777777" w:rsidR="006E0AFC" w:rsidRPr="002049C1" w:rsidRDefault="006E0AFC" w:rsidP="00F017D8">
      <w:pPr>
        <w:spacing w:after="120" w:line="240" w:lineRule="auto"/>
        <w:mirrorIndents/>
        <w:rPr>
          <w:rFonts w:ascii="Bookman Old Style" w:hAnsi="Bookman Old Style"/>
          <w:b/>
          <w:sz w:val="24"/>
          <w:szCs w:val="24"/>
        </w:rPr>
      </w:pPr>
    </w:p>
    <w:p w14:paraId="541C27E0" w14:textId="77777777" w:rsidR="006E0AFC" w:rsidRPr="002049C1" w:rsidRDefault="006E0AFC" w:rsidP="00F017D8">
      <w:pPr>
        <w:spacing w:after="120" w:line="240" w:lineRule="auto"/>
        <w:mirrorIndents/>
        <w:rPr>
          <w:rFonts w:ascii="Bookman Old Style" w:hAnsi="Bookman Old Style"/>
          <w:b/>
          <w:sz w:val="24"/>
          <w:szCs w:val="24"/>
        </w:rPr>
      </w:pPr>
    </w:p>
    <w:p w14:paraId="5732A187" w14:textId="77777777" w:rsidR="006E0AFC" w:rsidRPr="002049C1" w:rsidRDefault="006E0AFC" w:rsidP="00F017D8">
      <w:pPr>
        <w:spacing w:after="120" w:line="240" w:lineRule="auto"/>
        <w:mirrorIndents/>
        <w:rPr>
          <w:rFonts w:ascii="Bookman Old Style" w:hAnsi="Bookman Old Style"/>
          <w:b/>
          <w:sz w:val="24"/>
          <w:szCs w:val="24"/>
        </w:rPr>
      </w:pPr>
    </w:p>
    <w:p w14:paraId="4C6B9A20" w14:textId="77777777" w:rsidR="006E0AFC" w:rsidRPr="002049C1" w:rsidRDefault="006E0AFC" w:rsidP="00F017D8">
      <w:pPr>
        <w:spacing w:after="120" w:line="240" w:lineRule="auto"/>
        <w:mirrorIndents/>
        <w:rPr>
          <w:rFonts w:ascii="Bookman Old Style" w:hAnsi="Bookman Old Style"/>
          <w:b/>
          <w:sz w:val="24"/>
          <w:szCs w:val="24"/>
        </w:rPr>
      </w:pPr>
    </w:p>
    <w:p w14:paraId="57048E8C" w14:textId="77777777" w:rsidR="006E0AFC" w:rsidRPr="002049C1" w:rsidRDefault="006E0AFC" w:rsidP="00F017D8">
      <w:pPr>
        <w:spacing w:after="120" w:line="240" w:lineRule="auto"/>
        <w:mirrorIndents/>
        <w:rPr>
          <w:rFonts w:ascii="Bookman Old Style" w:hAnsi="Bookman Old Style"/>
          <w:b/>
          <w:sz w:val="24"/>
          <w:szCs w:val="24"/>
        </w:rPr>
      </w:pPr>
    </w:p>
    <w:p w14:paraId="64DD714A" w14:textId="77777777" w:rsidR="006E0AFC" w:rsidRPr="002049C1" w:rsidRDefault="006E0AFC" w:rsidP="00F017D8">
      <w:pPr>
        <w:spacing w:after="120" w:line="240" w:lineRule="auto"/>
        <w:mirrorIndents/>
        <w:rPr>
          <w:rFonts w:ascii="Bookman Old Style" w:hAnsi="Bookman Old Style"/>
          <w:b/>
          <w:sz w:val="24"/>
          <w:szCs w:val="24"/>
        </w:rPr>
      </w:pPr>
    </w:p>
    <w:p w14:paraId="1E501B52" w14:textId="77777777" w:rsidR="006E0AFC" w:rsidRPr="002049C1" w:rsidRDefault="006E0AFC" w:rsidP="00F017D8">
      <w:pPr>
        <w:spacing w:after="120" w:line="240" w:lineRule="auto"/>
        <w:mirrorIndents/>
        <w:rPr>
          <w:rFonts w:ascii="Bookman Old Style" w:hAnsi="Bookman Old Style"/>
          <w:b/>
          <w:sz w:val="24"/>
          <w:szCs w:val="24"/>
        </w:rPr>
      </w:pPr>
    </w:p>
    <w:p w14:paraId="0234E0CD" w14:textId="77777777" w:rsidR="006E0AFC" w:rsidRPr="002049C1" w:rsidRDefault="006E0AFC" w:rsidP="00F017D8">
      <w:pPr>
        <w:spacing w:after="120" w:line="240" w:lineRule="auto"/>
        <w:mirrorIndents/>
        <w:rPr>
          <w:rFonts w:ascii="Bookman Old Style" w:hAnsi="Bookman Old Style"/>
          <w:b/>
          <w:sz w:val="24"/>
          <w:szCs w:val="24"/>
        </w:rPr>
      </w:pPr>
    </w:p>
    <w:p w14:paraId="41A0BAF1" w14:textId="77777777" w:rsidR="006E0AFC" w:rsidRPr="002049C1" w:rsidRDefault="006E0AFC" w:rsidP="00F017D8">
      <w:pPr>
        <w:spacing w:after="120" w:line="240" w:lineRule="auto"/>
        <w:mirrorIndents/>
        <w:rPr>
          <w:rFonts w:ascii="Bookman Old Style" w:hAnsi="Bookman Old Style"/>
          <w:b/>
          <w:sz w:val="24"/>
          <w:szCs w:val="24"/>
        </w:rPr>
      </w:pPr>
    </w:p>
    <w:p w14:paraId="2743B161" w14:textId="77777777" w:rsidR="004C1DE6" w:rsidRPr="002049C1" w:rsidRDefault="004C1DE6" w:rsidP="00F017D8">
      <w:pPr>
        <w:spacing w:after="120" w:line="240" w:lineRule="auto"/>
        <w:mirrorIndents/>
        <w:rPr>
          <w:rFonts w:ascii="Bookman Old Style" w:hAnsi="Bookman Old Style"/>
          <w:b/>
          <w:sz w:val="24"/>
          <w:szCs w:val="24"/>
        </w:rPr>
      </w:pPr>
    </w:p>
    <w:p w14:paraId="3D532572" w14:textId="56F224EE" w:rsidR="00871F9F"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66730A34" w14:textId="1BE21612"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5C3E65D9" w14:textId="77777777" w:rsidR="006122E4" w:rsidRPr="002049C1" w:rsidRDefault="006122E4" w:rsidP="00F017D8">
      <w:pPr>
        <w:spacing w:after="120" w:line="240" w:lineRule="auto"/>
        <w:mirrorIndents/>
        <w:jc w:val="center"/>
        <w:rPr>
          <w:rFonts w:ascii="Bookman Old Style" w:hAnsi="Bookman Old Style"/>
          <w:b/>
          <w:sz w:val="24"/>
          <w:szCs w:val="24"/>
        </w:rPr>
      </w:pPr>
    </w:p>
    <w:p w14:paraId="6E342733" w14:textId="665B6BAB" w:rsidR="00B973DC" w:rsidRPr="002049C1" w:rsidRDefault="00B973DC"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ANEXO “A” </w:t>
      </w:r>
    </w:p>
    <w:p w14:paraId="482C4BBB" w14:textId="03954569" w:rsidR="00A35205" w:rsidRPr="00A35205" w:rsidRDefault="00A35205" w:rsidP="00A35205">
      <w:pPr>
        <w:spacing w:after="120" w:line="240" w:lineRule="auto"/>
        <w:jc w:val="center"/>
        <w:rPr>
          <w:rFonts w:ascii="Bookman Old Style" w:eastAsia="Arial" w:hAnsi="Bookman Old Style" w:cs="Arial"/>
          <w:b/>
          <w:color w:val="000000"/>
          <w:sz w:val="24"/>
          <w:szCs w:val="24"/>
        </w:rPr>
      </w:pPr>
      <w:bookmarkStart w:id="11" w:name="_Hlk161141934"/>
      <w:r w:rsidRPr="00A67753">
        <w:rPr>
          <w:rFonts w:ascii="Bookman Old Style" w:eastAsia="Arial" w:hAnsi="Bookman Old Style" w:cs="Arial"/>
          <w:b/>
          <w:color w:val="000000"/>
          <w:sz w:val="24"/>
          <w:szCs w:val="24"/>
        </w:rPr>
        <w:t>TERMO DE REFERÊNCIA</w:t>
      </w:r>
    </w:p>
    <w:p w14:paraId="6662122F"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14:paraId="5B607954"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F1B66B5" w14:textId="77777777" w:rsidR="00A35205" w:rsidRPr="00A67753" w:rsidRDefault="00A35205" w:rsidP="00A35205">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14:paraId="793FE366" w14:textId="77777777" w:rsidR="00A35205" w:rsidRPr="00A67753" w:rsidRDefault="00A35205" w:rsidP="00A35205">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Aquisição ou fornecimento de</w:t>
      </w:r>
      <w:r>
        <w:rPr>
          <w:rFonts w:ascii="Bookman Old Style" w:eastAsia="Arial" w:hAnsi="Bookman Old Style" w:cs="Arial"/>
          <w:sz w:val="24"/>
          <w:szCs w:val="24"/>
        </w:rPr>
        <w:t xml:space="preserve"> veículo automotivo tipo van, para transporte de passageiros,</w:t>
      </w:r>
      <w:r w:rsidRPr="00A67753">
        <w:rPr>
          <w:rFonts w:ascii="Bookman Old Style" w:eastAsia="Arial" w:hAnsi="Bookman Old Style" w:cs="Arial"/>
          <w:color w:val="000000"/>
          <w:sz w:val="24"/>
          <w:szCs w:val="24"/>
        </w:rPr>
        <w:t xml:space="preserve"> nos termos da tabela abaixo, conforme condições e exigências estabelecidas neste instrumento.</w:t>
      </w:r>
    </w:p>
    <w:p w14:paraId="2303C25B" w14:textId="77777777" w:rsidR="00A35205" w:rsidRPr="00A67753" w:rsidRDefault="00A35205" w:rsidP="00A35205">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2"/>
        <w:gridCol w:w="5273"/>
        <w:gridCol w:w="992"/>
        <w:gridCol w:w="851"/>
        <w:gridCol w:w="992"/>
        <w:gridCol w:w="1134"/>
      </w:tblGrid>
      <w:tr w:rsidR="00A35205" w:rsidRPr="00A67753" w14:paraId="0F2DF3A7" w14:textId="77777777" w:rsidTr="00A35205">
        <w:trPr>
          <w:cantSplit/>
          <w:tblHeader/>
        </w:trPr>
        <w:tc>
          <w:tcPr>
            <w:tcW w:w="642" w:type="dxa"/>
            <w:vAlign w:val="center"/>
          </w:tcPr>
          <w:p w14:paraId="441E8DBE" w14:textId="77777777" w:rsidR="00A35205" w:rsidRPr="00A8306C" w:rsidRDefault="00A35205" w:rsidP="00F055CA">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ITEM</w:t>
            </w:r>
          </w:p>
        </w:tc>
        <w:tc>
          <w:tcPr>
            <w:tcW w:w="5273" w:type="dxa"/>
            <w:vAlign w:val="center"/>
          </w:tcPr>
          <w:p w14:paraId="6330923B" w14:textId="77777777" w:rsidR="00A35205" w:rsidRPr="00A8306C" w:rsidRDefault="00A35205" w:rsidP="00F055CA">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ESPECIFICAÇÃO</w:t>
            </w:r>
          </w:p>
        </w:tc>
        <w:tc>
          <w:tcPr>
            <w:tcW w:w="992" w:type="dxa"/>
            <w:vAlign w:val="center"/>
          </w:tcPr>
          <w:p w14:paraId="5966C3F7" w14:textId="77777777" w:rsidR="00A35205" w:rsidRPr="00A8306C" w:rsidRDefault="00A35205" w:rsidP="00F055CA">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UNID. DE MEDIDA</w:t>
            </w:r>
          </w:p>
        </w:tc>
        <w:tc>
          <w:tcPr>
            <w:tcW w:w="851" w:type="dxa"/>
            <w:vAlign w:val="center"/>
          </w:tcPr>
          <w:p w14:paraId="5678AF19" w14:textId="77777777" w:rsidR="00A35205" w:rsidRPr="00A8306C" w:rsidRDefault="00A35205" w:rsidP="00F055CA">
            <w:pPr>
              <w:pBdr>
                <w:top w:val="nil"/>
                <w:left w:val="nil"/>
                <w:bottom w:val="nil"/>
                <w:right w:val="nil"/>
                <w:between w:val="nil"/>
              </w:pBdr>
              <w:spacing w:after="120" w:line="240" w:lineRule="auto"/>
              <w:jc w:val="center"/>
              <w:rPr>
                <w:rFonts w:ascii="Agency FB" w:eastAsia="Arial" w:hAnsi="Agency FB" w:cs="Arial"/>
                <w:b/>
                <w:color w:val="000000"/>
                <w:sz w:val="24"/>
                <w:szCs w:val="24"/>
              </w:rPr>
            </w:pPr>
            <w:proofErr w:type="spellStart"/>
            <w:r w:rsidRPr="00A8306C">
              <w:rPr>
                <w:rFonts w:ascii="Agency FB" w:eastAsia="Arial" w:hAnsi="Agency FB" w:cs="Arial"/>
                <w:b/>
                <w:color w:val="000000"/>
                <w:sz w:val="24"/>
                <w:szCs w:val="24"/>
              </w:rPr>
              <w:t>Q</w:t>
            </w:r>
            <w:r>
              <w:rPr>
                <w:rFonts w:ascii="Agency FB" w:eastAsia="Arial" w:hAnsi="Agency FB" w:cs="Arial"/>
                <w:b/>
                <w:color w:val="000000"/>
                <w:sz w:val="24"/>
                <w:szCs w:val="24"/>
              </w:rPr>
              <w:t>TDE</w:t>
            </w:r>
            <w:proofErr w:type="spellEnd"/>
            <w:r w:rsidRPr="00A8306C">
              <w:rPr>
                <w:rFonts w:ascii="Agency FB" w:eastAsia="Arial" w:hAnsi="Agency FB" w:cs="Arial"/>
                <w:b/>
                <w:color w:val="000000"/>
                <w:sz w:val="24"/>
                <w:szCs w:val="24"/>
              </w:rPr>
              <w:t>.</w:t>
            </w:r>
          </w:p>
        </w:tc>
        <w:tc>
          <w:tcPr>
            <w:tcW w:w="992" w:type="dxa"/>
            <w:vAlign w:val="center"/>
          </w:tcPr>
          <w:p w14:paraId="6EE24026" w14:textId="77777777" w:rsidR="00A35205" w:rsidRPr="00A8306C" w:rsidRDefault="00A35205" w:rsidP="00F055CA">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 xml:space="preserve">VALOR </w:t>
            </w:r>
            <w:r w:rsidRPr="00A8306C">
              <w:rPr>
                <w:rFonts w:ascii="Agency FB" w:eastAsia="Arial" w:hAnsi="Agency FB" w:cs="Arial"/>
                <w:b/>
                <w:sz w:val="24"/>
                <w:szCs w:val="24"/>
              </w:rPr>
              <w:t>UNIT.</w:t>
            </w:r>
          </w:p>
        </w:tc>
        <w:tc>
          <w:tcPr>
            <w:tcW w:w="1134" w:type="dxa"/>
            <w:vAlign w:val="center"/>
          </w:tcPr>
          <w:p w14:paraId="78C3EB7C" w14:textId="77777777" w:rsidR="00A35205" w:rsidRPr="00A8306C" w:rsidRDefault="00A35205" w:rsidP="00F055CA">
            <w:pPr>
              <w:pBdr>
                <w:top w:val="nil"/>
                <w:left w:val="nil"/>
                <w:bottom w:val="nil"/>
                <w:right w:val="nil"/>
                <w:between w:val="nil"/>
              </w:pBdr>
              <w:spacing w:after="120" w:line="240" w:lineRule="auto"/>
              <w:jc w:val="center"/>
              <w:rPr>
                <w:rFonts w:ascii="Agency FB" w:eastAsia="Arial" w:hAnsi="Agency FB" w:cs="Arial"/>
                <w:b/>
                <w:color w:val="000000"/>
                <w:sz w:val="24"/>
                <w:szCs w:val="24"/>
              </w:rPr>
            </w:pPr>
            <w:r w:rsidRPr="00A8306C">
              <w:rPr>
                <w:rFonts w:ascii="Agency FB" w:eastAsia="Arial" w:hAnsi="Agency FB" w:cs="Arial"/>
                <w:b/>
                <w:color w:val="000000"/>
                <w:sz w:val="24"/>
                <w:szCs w:val="24"/>
              </w:rPr>
              <w:t>VALOR TOTAL</w:t>
            </w:r>
          </w:p>
        </w:tc>
      </w:tr>
      <w:tr w:rsidR="00A35205" w:rsidRPr="00A67753" w14:paraId="7182CEEA" w14:textId="77777777" w:rsidTr="00A35205">
        <w:trPr>
          <w:cantSplit/>
          <w:tblHeader/>
        </w:trPr>
        <w:tc>
          <w:tcPr>
            <w:tcW w:w="642" w:type="dxa"/>
          </w:tcPr>
          <w:p w14:paraId="70E90E07"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5273" w:type="dxa"/>
          </w:tcPr>
          <w:p w14:paraId="37CC23DF"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714786">
              <w:rPr>
                <w:rFonts w:ascii="Agency FB" w:eastAsia="Microsoft JhengHei Light" w:hAnsi="Agency FB"/>
                <w:szCs w:val="24"/>
              </w:rPr>
              <w:t xml:space="preserve">Veículo com capacidade mínima de 14 (quatorze) passageiros (ou mais) + 1 (um) motorista, que atenda a resolução CONTRAN 316/09, novo 0 (zero) km, ano/modelo 2024 ou superior, cor branca, com ar condicionado na parte da frente e na parte traseira onde ficam os passageiros (distribuído por toda a extensão do veículo), banco do motorista com apoio lateral (descanso para o braço) cinto de segurança de 3 (três) pontas em todas as poltronas para passageiros e motorista, direção hidráulica ou elétrica, faróis de neblina com acionamento manual, travamento automático nas portas, travas elétricas nas portas, abertura e fechamento automático da porta lateral (da parte traseira) para embarque e desembarque dos passageiros sendo possível seu acionamento pelo motorista sem necessidade de desembarque, estribo lateral para passageiros completo (começo ao fim da porta), tapetes lisos (para facilitar limpeza), todos os bancos reclináveis e com regulagem, calhas para desvio da água da chuva nas portas, palheta de silicone, bancos em couro, rádio AM/FM com entrada USB e </w:t>
            </w:r>
            <w:proofErr w:type="spellStart"/>
            <w:r w:rsidRPr="00714786">
              <w:rPr>
                <w:rFonts w:ascii="Agency FB" w:eastAsia="Microsoft JhengHei Light" w:hAnsi="Agency FB"/>
                <w:szCs w:val="24"/>
              </w:rPr>
              <w:t>bluetooth</w:t>
            </w:r>
            <w:proofErr w:type="spellEnd"/>
            <w:r w:rsidRPr="00714786">
              <w:rPr>
                <w:rFonts w:ascii="Agency FB" w:eastAsia="Microsoft JhengHei Light" w:hAnsi="Agency FB"/>
                <w:szCs w:val="24"/>
              </w:rPr>
              <w:t xml:space="preserve"> incluindo no mínimo 4 caixas de som na parte traseira onde vão os passageiros, iluminação interna, tacógrafo, câmera de ré, sensor de estacionamento traseiro, </w:t>
            </w:r>
            <w:proofErr w:type="spellStart"/>
            <w:r w:rsidRPr="00714786">
              <w:rPr>
                <w:rFonts w:ascii="Agency FB" w:eastAsia="Microsoft JhengHei Light" w:hAnsi="Agency FB"/>
                <w:szCs w:val="24"/>
              </w:rPr>
              <w:t>airbags</w:t>
            </w:r>
            <w:proofErr w:type="spellEnd"/>
            <w:r w:rsidRPr="00714786">
              <w:rPr>
                <w:rFonts w:ascii="Agency FB" w:eastAsia="Microsoft JhengHei Light" w:hAnsi="Agency FB"/>
                <w:szCs w:val="24"/>
              </w:rPr>
              <w:t xml:space="preserve"> frontais (motorista e passageiros), última fileira de bancos mais alta, para possibilitar espaço de bagageiro para transporte de malas na parte traseira embaixo dos bancos, teto alto com maleiro em cima no lado esquerdo (lado do motorista), vidros elétricos nas portas, película nos vidros, plotagem externa no padrão d</w:t>
            </w:r>
            <w:r>
              <w:rPr>
                <w:rFonts w:ascii="Agency FB" w:eastAsia="Microsoft JhengHei Light" w:hAnsi="Agency FB"/>
                <w:szCs w:val="24"/>
              </w:rPr>
              <w:t>e arte d</w:t>
            </w:r>
            <w:r w:rsidRPr="00714786">
              <w:rPr>
                <w:rFonts w:ascii="Agency FB" w:eastAsia="Microsoft JhengHei Light" w:hAnsi="Agency FB"/>
                <w:szCs w:val="24"/>
              </w:rPr>
              <w:t>o município,</w:t>
            </w:r>
            <w:r>
              <w:rPr>
                <w:rFonts w:ascii="Agency FB" w:eastAsia="Microsoft JhengHei Light" w:hAnsi="Agency FB"/>
                <w:szCs w:val="24"/>
              </w:rPr>
              <w:t xml:space="preserve"> chave reserva,</w:t>
            </w:r>
            <w:r w:rsidRPr="00714786">
              <w:rPr>
                <w:rFonts w:ascii="Agency FB" w:eastAsia="Microsoft JhengHei Light" w:hAnsi="Agency FB"/>
                <w:szCs w:val="24"/>
              </w:rPr>
              <w:t xml:space="preserve"> motor diesel com potência mínima de 130 (cento e trinta) cavalos, que atenda na íntegra as normas do código brasileiro de trânsito</w:t>
            </w:r>
            <w:r>
              <w:rPr>
                <w:rFonts w:ascii="Agency FB" w:eastAsia="Microsoft JhengHei Light" w:hAnsi="Agency FB"/>
                <w:szCs w:val="24"/>
              </w:rPr>
              <w:t xml:space="preserve"> e entrega técnica.</w:t>
            </w:r>
          </w:p>
        </w:tc>
        <w:tc>
          <w:tcPr>
            <w:tcW w:w="992" w:type="dxa"/>
          </w:tcPr>
          <w:p w14:paraId="2D88E945"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Agency FB" w:hAnsi="Agency FB" w:cs="Bookman Old Style,Bold"/>
                <w:bCs/>
              </w:rPr>
              <w:t>UNIDADE</w:t>
            </w:r>
          </w:p>
        </w:tc>
        <w:tc>
          <w:tcPr>
            <w:tcW w:w="851" w:type="dxa"/>
          </w:tcPr>
          <w:p w14:paraId="7869CBF0"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714786">
              <w:rPr>
                <w:rFonts w:ascii="Agency FB" w:hAnsi="Agency FB" w:cs="Bookman Old Style,Bold"/>
                <w:bCs/>
              </w:rPr>
              <w:t>1 (UM)</w:t>
            </w:r>
          </w:p>
        </w:tc>
        <w:tc>
          <w:tcPr>
            <w:tcW w:w="992" w:type="dxa"/>
          </w:tcPr>
          <w:p w14:paraId="0DC1A828" w14:textId="77777777" w:rsidR="00A35205" w:rsidRDefault="00A35205" w:rsidP="00F055CA">
            <w:pPr>
              <w:autoSpaceDE w:val="0"/>
              <w:autoSpaceDN w:val="0"/>
              <w:adjustRightInd w:val="0"/>
              <w:jc w:val="both"/>
              <w:rPr>
                <w:rFonts w:ascii="Agency FB" w:hAnsi="Agency FB" w:cs="Bookman Old Style,Bold"/>
                <w:bCs/>
              </w:rPr>
            </w:pPr>
            <w:r w:rsidRPr="00714786">
              <w:rPr>
                <w:rFonts w:ascii="Agency FB" w:hAnsi="Agency FB" w:cs="Bookman Old Style,Bold"/>
                <w:bCs/>
              </w:rPr>
              <w:t>R$ 3</w:t>
            </w:r>
            <w:r>
              <w:rPr>
                <w:rFonts w:ascii="Agency FB" w:hAnsi="Agency FB" w:cs="Bookman Old Style,Bold"/>
                <w:bCs/>
              </w:rPr>
              <w:t>51.795,00</w:t>
            </w:r>
          </w:p>
          <w:p w14:paraId="595CC4A5"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134" w:type="dxa"/>
          </w:tcPr>
          <w:p w14:paraId="56F0DE08"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6B41A6">
              <w:rPr>
                <w:rFonts w:ascii="Agency FB" w:hAnsi="Agency FB" w:cs="Bookman Old Style,Bold"/>
                <w:bCs/>
              </w:rPr>
              <w:t>R$ 3</w:t>
            </w:r>
            <w:r>
              <w:rPr>
                <w:rFonts w:ascii="Agency FB" w:hAnsi="Agency FB" w:cs="Bookman Old Style,Bold"/>
                <w:bCs/>
              </w:rPr>
              <w:t>51.795,00</w:t>
            </w:r>
          </w:p>
        </w:tc>
      </w:tr>
      <w:tr w:rsidR="00A35205" w:rsidRPr="00A67753" w14:paraId="1A1C3C29" w14:textId="77777777" w:rsidTr="00A35205">
        <w:trPr>
          <w:cantSplit/>
          <w:tblHeader/>
        </w:trPr>
        <w:tc>
          <w:tcPr>
            <w:tcW w:w="7758" w:type="dxa"/>
            <w:gridSpan w:val="4"/>
          </w:tcPr>
          <w:p w14:paraId="4248EA6F" w14:textId="77777777" w:rsidR="00A35205" w:rsidRPr="00A67753" w:rsidRDefault="00A35205" w:rsidP="00F055CA">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TOTAIS (R$)</w:t>
            </w:r>
          </w:p>
        </w:tc>
        <w:tc>
          <w:tcPr>
            <w:tcW w:w="992" w:type="dxa"/>
          </w:tcPr>
          <w:p w14:paraId="02566EE2"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134" w:type="dxa"/>
          </w:tcPr>
          <w:p w14:paraId="48E87D50" w14:textId="77777777" w:rsidR="00A35205" w:rsidRPr="00A67753" w:rsidRDefault="00A35205" w:rsidP="00F055CA">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6B41A6">
              <w:rPr>
                <w:rFonts w:ascii="Agency FB" w:hAnsi="Agency FB" w:cs="Bookman Old Style,Bold"/>
                <w:bCs/>
              </w:rPr>
              <w:t>R$ 3</w:t>
            </w:r>
            <w:r>
              <w:rPr>
                <w:rFonts w:ascii="Agency FB" w:hAnsi="Agency FB" w:cs="Bookman Old Style,Bold"/>
                <w:bCs/>
              </w:rPr>
              <w:t>51.795,00</w:t>
            </w:r>
          </w:p>
        </w:tc>
      </w:tr>
    </w:tbl>
    <w:p w14:paraId="50DE433C" w14:textId="77777777" w:rsidR="00A35205" w:rsidRPr="00AA42DE" w:rsidRDefault="00A35205" w:rsidP="00A35205">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A42DE">
        <w:rPr>
          <w:rFonts w:ascii="Bookman Old Style" w:eastAsia="Arial" w:hAnsi="Bookman Old Style" w:cs="Arial"/>
          <w:sz w:val="24"/>
          <w:szCs w:val="24"/>
        </w:rPr>
        <w:t xml:space="preserve">Natureza do Objeto: </w:t>
      </w:r>
      <w:r>
        <w:rPr>
          <w:rFonts w:ascii="Bookman Old Style" w:eastAsia="Arial" w:hAnsi="Bookman Old Style" w:cs="Arial"/>
          <w:sz w:val="24"/>
          <w:szCs w:val="24"/>
        </w:rPr>
        <w:t>bem comum (</w:t>
      </w:r>
      <w:r w:rsidRPr="00AA42DE">
        <w:rPr>
          <w:rFonts w:ascii="Bookman Old Style" w:eastAsia="Arial" w:hAnsi="Bookman Old Style" w:cs="Arial"/>
          <w:sz w:val="24"/>
          <w:szCs w:val="24"/>
        </w:rPr>
        <w:t>patrimônio</w:t>
      </w:r>
      <w:r>
        <w:rPr>
          <w:rFonts w:ascii="Bookman Old Style" w:eastAsia="Arial" w:hAnsi="Bookman Old Style" w:cs="Arial"/>
          <w:sz w:val="24"/>
          <w:szCs w:val="24"/>
        </w:rPr>
        <w:t>)</w:t>
      </w:r>
      <w:r w:rsidRPr="00AA42DE">
        <w:rPr>
          <w:rFonts w:ascii="Bookman Old Style" w:eastAsia="Arial" w:hAnsi="Bookman Old Style" w:cs="Arial"/>
          <w:sz w:val="24"/>
          <w:szCs w:val="24"/>
        </w:rPr>
        <w:t>.</w:t>
      </w:r>
    </w:p>
    <w:p w14:paraId="79C63228" w14:textId="77777777" w:rsidR="00A35205" w:rsidRPr="00AA42DE" w:rsidRDefault="00A35205" w:rsidP="00A35205">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Os bens objeto desta contratação são caracterizados como comuns, conforme justificativa descrita no Estudo Técnico Preliminar.</w:t>
      </w:r>
    </w:p>
    <w:p w14:paraId="437F0ECF" w14:textId="77777777" w:rsidR="00A35205" w:rsidRPr="00AA42DE" w:rsidRDefault="00A35205" w:rsidP="00A35205">
      <w:pPr>
        <w:numPr>
          <w:ilvl w:val="1"/>
          <w:numId w:val="16"/>
        </w:numPr>
        <w:pBdr>
          <w:top w:val="nil"/>
          <w:left w:val="nil"/>
          <w:bottom w:val="nil"/>
          <w:right w:val="nil"/>
          <w:between w:val="nil"/>
        </w:pBdr>
        <w:spacing w:after="120" w:line="240" w:lineRule="auto"/>
        <w:ind w:left="0" w:firstLine="0"/>
        <w:rPr>
          <w:rFonts w:ascii="Bookman Old Style" w:eastAsia="Arial" w:hAnsi="Bookman Old Style" w:cs="Arial"/>
          <w:sz w:val="24"/>
          <w:szCs w:val="24"/>
        </w:rPr>
      </w:pPr>
      <w:r w:rsidRPr="00AA42DE">
        <w:rPr>
          <w:rFonts w:ascii="Bookman Old Style" w:eastAsia="Arial" w:hAnsi="Bookman Old Style" w:cs="Arial"/>
          <w:sz w:val="24"/>
          <w:szCs w:val="24"/>
        </w:rPr>
        <w:lastRenderedPageBreak/>
        <w:t>Prazo de Contratação e índice de reajustamento:</w:t>
      </w:r>
    </w:p>
    <w:p w14:paraId="7C67F2C9" w14:textId="77777777" w:rsidR="00A35205" w:rsidRPr="00AA42DE" w:rsidRDefault="00A35205" w:rsidP="00A35205">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 xml:space="preserve">Prazo de vigência da aquisição do bem é de 12 (doze) meses, contado(s) da data de assinatura do contrato, na forma do artigo 105 da Lei </w:t>
      </w:r>
      <w:proofErr w:type="spellStart"/>
      <w:r w:rsidRPr="00AA42DE">
        <w:rPr>
          <w:rFonts w:ascii="Bookman Old Style" w:eastAsia="Arial" w:hAnsi="Bookman Old Style" w:cs="Arial"/>
          <w:sz w:val="24"/>
          <w:szCs w:val="24"/>
        </w:rPr>
        <w:t>n.°</w:t>
      </w:r>
      <w:proofErr w:type="spellEnd"/>
      <w:r w:rsidRPr="00AA42DE">
        <w:rPr>
          <w:rFonts w:ascii="Bookman Old Style" w:eastAsia="Arial" w:hAnsi="Bookman Old Style" w:cs="Arial"/>
          <w:sz w:val="24"/>
          <w:szCs w:val="24"/>
        </w:rPr>
        <w:t xml:space="preserve"> 14.133, de 2021.</w:t>
      </w:r>
    </w:p>
    <w:p w14:paraId="3ADA162F" w14:textId="77777777" w:rsidR="00A35205" w:rsidRPr="00AA42DE" w:rsidRDefault="00A35205" w:rsidP="00A35205">
      <w:pPr>
        <w:numPr>
          <w:ilvl w:val="2"/>
          <w:numId w:val="1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 xml:space="preserve"> Os valores estimados nesta contratação poderão ser reajustados, para mais ou menos, de acordo com o IPCA, divulgado pelo IBGE, ou pelo índice que venha a substituí-lo, nos termos fixados em Lei.</w:t>
      </w:r>
    </w:p>
    <w:p w14:paraId="5B91EB01" w14:textId="77777777" w:rsidR="00A35205" w:rsidRPr="00AA42DE"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07F16EB7" w14:textId="77777777" w:rsidR="00A35205" w:rsidRPr="00AA42DE"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sz w:val="24"/>
          <w:szCs w:val="24"/>
        </w:rPr>
      </w:pPr>
      <w:r w:rsidRPr="00AA42DE">
        <w:rPr>
          <w:rFonts w:ascii="Bookman Old Style" w:eastAsia="Arial" w:hAnsi="Bookman Old Style" w:cs="Arial"/>
          <w:b/>
          <w:sz w:val="24"/>
          <w:szCs w:val="24"/>
        </w:rPr>
        <w:t>JUSTIFICATIVA E DESCRIÇÃO DA NECESSIDADE DA CONTRATAÇÃO</w:t>
      </w:r>
    </w:p>
    <w:p w14:paraId="543124CB" w14:textId="77777777" w:rsidR="00A35205" w:rsidRPr="00AA42DE"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14:paraId="7C5D5011" w14:textId="77777777" w:rsidR="00A35205" w:rsidRPr="00AA42DE" w:rsidRDefault="00A35205" w:rsidP="00A35205">
      <w:pPr>
        <w:numPr>
          <w:ilvl w:val="1"/>
          <w:numId w:val="12"/>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944699">
        <w:rPr>
          <w:rFonts w:ascii="Bookman Old Style" w:eastAsia="Microsoft JhengHei Light" w:hAnsi="Bookman Old Style"/>
          <w:sz w:val="24"/>
          <w:szCs w:val="24"/>
        </w:rPr>
        <w:t xml:space="preserve">A presente aquisição objetiva melhorar e adequar a frota da Secretaria Municipal de Saúde quanto à necessidade de deslocamento de pacientes </w:t>
      </w:r>
      <w:proofErr w:type="gramStart"/>
      <w:r w:rsidRPr="00944699">
        <w:rPr>
          <w:rFonts w:ascii="Bookman Old Style" w:eastAsia="Microsoft JhengHei Light" w:hAnsi="Bookman Old Style"/>
          <w:sz w:val="24"/>
          <w:szCs w:val="24"/>
        </w:rPr>
        <w:t>à</w:t>
      </w:r>
      <w:proofErr w:type="gramEnd"/>
      <w:r w:rsidRPr="00944699">
        <w:rPr>
          <w:rFonts w:ascii="Bookman Old Style" w:eastAsia="Microsoft JhengHei Light" w:hAnsi="Bookman Old Style"/>
          <w:sz w:val="24"/>
          <w:szCs w:val="24"/>
        </w:rPr>
        <w:t xml:space="preserve"> outros municípios para atendimentos e tratamentos de saúde, exames, cirurgias, consultas e outros procedimentos relacionados</w:t>
      </w:r>
      <w:r w:rsidRPr="00AA42DE">
        <w:rPr>
          <w:rFonts w:ascii="Bookman Old Style" w:eastAsia="Arial" w:hAnsi="Bookman Old Style" w:cs="Arial"/>
          <w:sz w:val="24"/>
          <w:szCs w:val="24"/>
        </w:rPr>
        <w:t>.</w:t>
      </w:r>
    </w:p>
    <w:p w14:paraId="22D59197" w14:textId="77777777" w:rsidR="00A35205" w:rsidRPr="00AA42DE"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763F199B" w14:textId="77777777" w:rsidR="00A35205" w:rsidRPr="00AA42DE"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sz w:val="24"/>
          <w:szCs w:val="24"/>
        </w:rPr>
      </w:pPr>
      <w:r w:rsidRPr="00AA42DE">
        <w:rPr>
          <w:rFonts w:ascii="Bookman Old Style" w:eastAsia="Arial" w:hAnsi="Bookman Old Style" w:cs="Arial"/>
          <w:b/>
          <w:sz w:val="24"/>
          <w:szCs w:val="24"/>
        </w:rPr>
        <w:t>DESCRIÇÃO DA SOLUÇÃO, CONSIDERANDO TODO O CICLO DE VIDA DO OBJETO</w:t>
      </w:r>
    </w:p>
    <w:p w14:paraId="6DC641A6" w14:textId="77777777" w:rsidR="00A35205" w:rsidRPr="00AA42DE"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14:paraId="69D15E56" w14:textId="77777777" w:rsidR="00A35205" w:rsidRPr="00944699" w:rsidRDefault="00A35205" w:rsidP="00A35205">
      <w:pPr>
        <w:spacing w:after="0" w:line="360" w:lineRule="auto"/>
        <w:jc w:val="both"/>
        <w:rPr>
          <w:rFonts w:ascii="Bookman Old Style" w:eastAsia="Microsoft JhengHei Light" w:hAnsi="Bookman Old Style"/>
          <w:sz w:val="24"/>
          <w:szCs w:val="24"/>
        </w:rPr>
      </w:pPr>
      <w:r w:rsidRPr="00AA42DE">
        <w:rPr>
          <w:rFonts w:ascii="Bookman Old Style" w:eastAsia="Arial" w:hAnsi="Bookman Old Style" w:cs="Arial"/>
          <w:sz w:val="24"/>
          <w:szCs w:val="24"/>
        </w:rPr>
        <w:t xml:space="preserve">     </w:t>
      </w:r>
      <w:r w:rsidRPr="00944699">
        <w:rPr>
          <w:rFonts w:ascii="Bookman Old Style" w:eastAsia="Microsoft JhengHei Light" w:hAnsi="Bookman Old Style"/>
          <w:sz w:val="24"/>
          <w:szCs w:val="24"/>
        </w:rPr>
        <w:t>Aquisição de veículo automotor tipo van para o transporte de passageiros, que atenda aos seguintes requisitos:</w:t>
      </w:r>
    </w:p>
    <w:p w14:paraId="201CEBC6"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Veículo com capacidade mínima de 14 (quatorze) passageiros (ou mais) + 1 (um) motorista;</w:t>
      </w:r>
    </w:p>
    <w:p w14:paraId="108DDF4D"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que</w:t>
      </w:r>
      <w:proofErr w:type="gramEnd"/>
      <w:r w:rsidRPr="00944699">
        <w:rPr>
          <w:rFonts w:ascii="Bookman Old Style" w:eastAsia="Microsoft JhengHei Light" w:hAnsi="Bookman Old Style"/>
          <w:sz w:val="24"/>
          <w:szCs w:val="24"/>
        </w:rPr>
        <w:t xml:space="preserve"> atenda a resolução CONTRAN 316/09;</w:t>
      </w:r>
    </w:p>
    <w:p w14:paraId="2DBC54AE"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novo</w:t>
      </w:r>
      <w:proofErr w:type="gramEnd"/>
      <w:r w:rsidRPr="00944699">
        <w:rPr>
          <w:rFonts w:ascii="Bookman Old Style" w:eastAsia="Microsoft JhengHei Light" w:hAnsi="Bookman Old Style"/>
          <w:sz w:val="24"/>
          <w:szCs w:val="24"/>
        </w:rPr>
        <w:t xml:space="preserve"> 0 (zero) km; </w:t>
      </w:r>
    </w:p>
    <w:p w14:paraId="2D096A88"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ano/modelo</w:t>
      </w:r>
      <w:proofErr w:type="gramEnd"/>
      <w:r w:rsidRPr="00944699">
        <w:rPr>
          <w:rFonts w:ascii="Bookman Old Style" w:eastAsia="Microsoft JhengHei Light" w:hAnsi="Bookman Old Style"/>
          <w:sz w:val="24"/>
          <w:szCs w:val="24"/>
        </w:rPr>
        <w:t xml:space="preserve"> 2024 ou superior; </w:t>
      </w:r>
    </w:p>
    <w:p w14:paraId="5D48BCA5"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cor</w:t>
      </w:r>
      <w:proofErr w:type="gramEnd"/>
      <w:r w:rsidRPr="00944699">
        <w:rPr>
          <w:rFonts w:ascii="Bookman Old Style" w:eastAsia="Microsoft JhengHei Light" w:hAnsi="Bookman Old Style"/>
          <w:sz w:val="24"/>
          <w:szCs w:val="24"/>
        </w:rPr>
        <w:t xml:space="preserve"> branca; </w:t>
      </w:r>
    </w:p>
    <w:p w14:paraId="4A79EC98"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com</w:t>
      </w:r>
      <w:proofErr w:type="gramEnd"/>
      <w:r w:rsidRPr="00944699">
        <w:rPr>
          <w:rFonts w:ascii="Bookman Old Style" w:eastAsia="Microsoft JhengHei Light" w:hAnsi="Bookman Old Style"/>
          <w:sz w:val="24"/>
          <w:szCs w:val="24"/>
        </w:rPr>
        <w:t xml:space="preserve"> ar condicionado na parte da frente e na parte traseira onde ficam os passageiros (distribuído por toda a extensão do veículo);</w:t>
      </w:r>
    </w:p>
    <w:p w14:paraId="42765737"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banco</w:t>
      </w:r>
      <w:proofErr w:type="gramEnd"/>
      <w:r w:rsidRPr="00944699">
        <w:rPr>
          <w:rFonts w:ascii="Bookman Old Style" w:eastAsia="Microsoft JhengHei Light" w:hAnsi="Bookman Old Style"/>
          <w:sz w:val="24"/>
          <w:szCs w:val="24"/>
        </w:rPr>
        <w:t xml:space="preserve"> do motorista com apoio lateral (descanso para o braço);</w:t>
      </w:r>
    </w:p>
    <w:p w14:paraId="50FCA435"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cinto</w:t>
      </w:r>
      <w:proofErr w:type="gramEnd"/>
      <w:r w:rsidRPr="00944699">
        <w:rPr>
          <w:rFonts w:ascii="Bookman Old Style" w:eastAsia="Microsoft JhengHei Light" w:hAnsi="Bookman Old Style"/>
          <w:sz w:val="24"/>
          <w:szCs w:val="24"/>
        </w:rPr>
        <w:t xml:space="preserve"> de segurança de 3 (três) pontas em todas as poltronas para passageiros e motorista; </w:t>
      </w:r>
    </w:p>
    <w:p w14:paraId="07346D2F"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direção</w:t>
      </w:r>
      <w:proofErr w:type="gramEnd"/>
      <w:r w:rsidRPr="00944699">
        <w:rPr>
          <w:rFonts w:ascii="Bookman Old Style" w:eastAsia="Microsoft JhengHei Light" w:hAnsi="Bookman Old Style"/>
          <w:sz w:val="24"/>
          <w:szCs w:val="24"/>
        </w:rPr>
        <w:t xml:space="preserve"> hidráulica ou elétrica;</w:t>
      </w:r>
    </w:p>
    <w:p w14:paraId="014D5515"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faróis</w:t>
      </w:r>
      <w:proofErr w:type="gramEnd"/>
      <w:r w:rsidRPr="00944699">
        <w:rPr>
          <w:rFonts w:ascii="Bookman Old Style" w:eastAsia="Microsoft JhengHei Light" w:hAnsi="Bookman Old Style"/>
          <w:sz w:val="24"/>
          <w:szCs w:val="24"/>
        </w:rPr>
        <w:t xml:space="preserve"> de neblina com acionamento manual; </w:t>
      </w:r>
    </w:p>
    <w:p w14:paraId="0EC5B22A"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travamento</w:t>
      </w:r>
      <w:proofErr w:type="gramEnd"/>
      <w:r w:rsidRPr="00944699">
        <w:rPr>
          <w:rFonts w:ascii="Bookman Old Style" w:eastAsia="Microsoft JhengHei Light" w:hAnsi="Bookman Old Style"/>
          <w:sz w:val="24"/>
          <w:szCs w:val="24"/>
        </w:rPr>
        <w:t xml:space="preserve"> automático nas portas, com travas elétricas; </w:t>
      </w:r>
    </w:p>
    <w:p w14:paraId="5150BD30"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abertura e fechamento</w:t>
      </w:r>
      <w:proofErr w:type="gramEnd"/>
      <w:r w:rsidRPr="00944699">
        <w:rPr>
          <w:rFonts w:ascii="Bookman Old Style" w:eastAsia="Microsoft JhengHei Light" w:hAnsi="Bookman Old Style"/>
          <w:sz w:val="24"/>
          <w:szCs w:val="24"/>
        </w:rPr>
        <w:t xml:space="preserve"> automático da porta lateral (da parte traseira) para embarque e desembarque dos passageiros sendo possível seu acionamento pelo motorista sem necessidade de desembarque;</w:t>
      </w:r>
    </w:p>
    <w:p w14:paraId="2176CE2B"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estribo</w:t>
      </w:r>
      <w:proofErr w:type="gramEnd"/>
      <w:r w:rsidRPr="00944699">
        <w:rPr>
          <w:rFonts w:ascii="Bookman Old Style" w:eastAsia="Microsoft JhengHei Light" w:hAnsi="Bookman Old Style"/>
          <w:sz w:val="24"/>
          <w:szCs w:val="24"/>
        </w:rPr>
        <w:t xml:space="preserve"> lateral para passageiros completo (começo ao fim da porta);</w:t>
      </w:r>
    </w:p>
    <w:p w14:paraId="65CFFCD1"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tapetes</w:t>
      </w:r>
      <w:proofErr w:type="gramEnd"/>
      <w:r w:rsidRPr="00944699">
        <w:rPr>
          <w:rFonts w:ascii="Bookman Old Style" w:eastAsia="Microsoft JhengHei Light" w:hAnsi="Bookman Old Style"/>
          <w:sz w:val="24"/>
          <w:szCs w:val="24"/>
        </w:rPr>
        <w:t xml:space="preserve"> lisos (para facilitar limpeza);</w:t>
      </w:r>
    </w:p>
    <w:p w14:paraId="7722DCC7"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todos os</w:t>
      </w:r>
      <w:proofErr w:type="gramEnd"/>
      <w:r w:rsidRPr="00944699">
        <w:rPr>
          <w:rFonts w:ascii="Bookman Old Style" w:eastAsia="Microsoft JhengHei Light" w:hAnsi="Bookman Old Style"/>
          <w:sz w:val="24"/>
          <w:szCs w:val="24"/>
        </w:rPr>
        <w:t xml:space="preserve"> bancos reclináveis e com regulagem de altura e posição;</w:t>
      </w:r>
    </w:p>
    <w:p w14:paraId="0F7CABFE"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calhas</w:t>
      </w:r>
      <w:proofErr w:type="gramEnd"/>
      <w:r w:rsidRPr="00944699">
        <w:rPr>
          <w:rFonts w:ascii="Bookman Old Style" w:eastAsia="Microsoft JhengHei Light" w:hAnsi="Bookman Old Style"/>
          <w:sz w:val="24"/>
          <w:szCs w:val="24"/>
        </w:rPr>
        <w:t xml:space="preserve"> para desvio da água da chuva nas portas;</w:t>
      </w:r>
    </w:p>
    <w:p w14:paraId="3CDEDFC1"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palheta</w:t>
      </w:r>
      <w:proofErr w:type="gramEnd"/>
      <w:r w:rsidRPr="00944699">
        <w:rPr>
          <w:rFonts w:ascii="Bookman Old Style" w:eastAsia="Microsoft JhengHei Light" w:hAnsi="Bookman Old Style"/>
          <w:sz w:val="24"/>
          <w:szCs w:val="24"/>
        </w:rPr>
        <w:t xml:space="preserve"> de silicone;</w:t>
      </w:r>
    </w:p>
    <w:p w14:paraId="4D3AB698"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bancos</w:t>
      </w:r>
      <w:proofErr w:type="gramEnd"/>
      <w:r w:rsidRPr="00944699">
        <w:rPr>
          <w:rFonts w:ascii="Bookman Old Style" w:eastAsia="Microsoft JhengHei Light" w:hAnsi="Bookman Old Style"/>
          <w:sz w:val="24"/>
          <w:szCs w:val="24"/>
        </w:rPr>
        <w:t xml:space="preserve"> em couro (para facilitar a higienização após o transporte de pacientes); </w:t>
      </w:r>
    </w:p>
    <w:p w14:paraId="607BC9FF"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lastRenderedPageBreak/>
        <w:t xml:space="preserve">- </w:t>
      </w:r>
      <w:proofErr w:type="gramStart"/>
      <w:r w:rsidRPr="00944699">
        <w:rPr>
          <w:rFonts w:ascii="Bookman Old Style" w:eastAsia="Microsoft JhengHei Light" w:hAnsi="Bookman Old Style"/>
          <w:sz w:val="24"/>
          <w:szCs w:val="24"/>
        </w:rPr>
        <w:t>rádio</w:t>
      </w:r>
      <w:proofErr w:type="gramEnd"/>
      <w:r w:rsidRPr="00944699">
        <w:rPr>
          <w:rFonts w:ascii="Bookman Old Style" w:eastAsia="Microsoft JhengHei Light" w:hAnsi="Bookman Old Style"/>
          <w:sz w:val="24"/>
          <w:szCs w:val="24"/>
        </w:rPr>
        <w:t xml:space="preserve"> AM/FM com entrada USB e </w:t>
      </w:r>
      <w:proofErr w:type="spellStart"/>
      <w:r w:rsidRPr="00944699">
        <w:rPr>
          <w:rFonts w:ascii="Bookman Old Style" w:eastAsia="Microsoft JhengHei Light" w:hAnsi="Bookman Old Style"/>
          <w:sz w:val="24"/>
          <w:szCs w:val="24"/>
        </w:rPr>
        <w:t>bluetooth</w:t>
      </w:r>
      <w:proofErr w:type="spellEnd"/>
      <w:r w:rsidRPr="00944699">
        <w:rPr>
          <w:rFonts w:ascii="Bookman Old Style" w:eastAsia="Microsoft JhengHei Light" w:hAnsi="Bookman Old Style"/>
          <w:sz w:val="24"/>
          <w:szCs w:val="24"/>
        </w:rPr>
        <w:t xml:space="preserve"> incluindo no mínimo 4 caixas de som na parte traseira onde vão os passageiros; </w:t>
      </w:r>
    </w:p>
    <w:p w14:paraId="0801213E"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iluminação</w:t>
      </w:r>
      <w:proofErr w:type="gramEnd"/>
      <w:r w:rsidRPr="00944699">
        <w:rPr>
          <w:rFonts w:ascii="Bookman Old Style" w:eastAsia="Microsoft JhengHei Light" w:hAnsi="Bookman Old Style"/>
          <w:sz w:val="24"/>
          <w:szCs w:val="24"/>
        </w:rPr>
        <w:t xml:space="preserve"> interna; </w:t>
      </w:r>
    </w:p>
    <w:p w14:paraId="2E6506B0"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tacógrafo</w:t>
      </w:r>
      <w:proofErr w:type="gramEnd"/>
      <w:r w:rsidRPr="00944699">
        <w:rPr>
          <w:rFonts w:ascii="Bookman Old Style" w:eastAsia="Microsoft JhengHei Light" w:hAnsi="Bookman Old Style"/>
          <w:sz w:val="24"/>
          <w:szCs w:val="24"/>
        </w:rPr>
        <w:t xml:space="preserve">; </w:t>
      </w:r>
    </w:p>
    <w:p w14:paraId="74BE6C7E"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câmera</w:t>
      </w:r>
      <w:proofErr w:type="gramEnd"/>
      <w:r w:rsidRPr="00944699">
        <w:rPr>
          <w:rFonts w:ascii="Bookman Old Style" w:eastAsia="Microsoft JhengHei Light" w:hAnsi="Bookman Old Style"/>
          <w:sz w:val="24"/>
          <w:szCs w:val="24"/>
        </w:rPr>
        <w:t xml:space="preserve"> de ré;</w:t>
      </w:r>
    </w:p>
    <w:p w14:paraId="485526D1"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sensor</w:t>
      </w:r>
      <w:proofErr w:type="gramEnd"/>
      <w:r w:rsidRPr="00944699">
        <w:rPr>
          <w:rFonts w:ascii="Bookman Old Style" w:eastAsia="Microsoft JhengHei Light" w:hAnsi="Bookman Old Style"/>
          <w:sz w:val="24"/>
          <w:szCs w:val="24"/>
        </w:rPr>
        <w:t xml:space="preserve"> de estacionamento traseiro; </w:t>
      </w:r>
    </w:p>
    <w:p w14:paraId="05BF024F"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spellStart"/>
      <w:proofErr w:type="gramStart"/>
      <w:r w:rsidRPr="00944699">
        <w:rPr>
          <w:rFonts w:ascii="Bookman Old Style" w:eastAsia="Microsoft JhengHei Light" w:hAnsi="Bookman Old Style"/>
          <w:sz w:val="24"/>
          <w:szCs w:val="24"/>
        </w:rPr>
        <w:t>airbags</w:t>
      </w:r>
      <w:proofErr w:type="spellEnd"/>
      <w:proofErr w:type="gramEnd"/>
      <w:r w:rsidRPr="00944699">
        <w:rPr>
          <w:rFonts w:ascii="Bookman Old Style" w:eastAsia="Microsoft JhengHei Light" w:hAnsi="Bookman Old Style"/>
          <w:sz w:val="24"/>
          <w:szCs w:val="24"/>
        </w:rPr>
        <w:t xml:space="preserve"> frontais (motorista e passageiros);</w:t>
      </w:r>
    </w:p>
    <w:p w14:paraId="0BC85723"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última fileira de bancos traseira mais alta, para possibilitar espaço de bagageiro para transporte de malas na parte traseira embaixo dos bancos; </w:t>
      </w:r>
    </w:p>
    <w:p w14:paraId="1FC3834D"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vidros</w:t>
      </w:r>
      <w:proofErr w:type="gramEnd"/>
      <w:r w:rsidRPr="00944699">
        <w:rPr>
          <w:rFonts w:ascii="Bookman Old Style" w:eastAsia="Microsoft JhengHei Light" w:hAnsi="Bookman Old Style"/>
          <w:sz w:val="24"/>
          <w:szCs w:val="24"/>
        </w:rPr>
        <w:t xml:space="preserve"> elétricos nas portas; </w:t>
      </w:r>
    </w:p>
    <w:p w14:paraId="2A90F38C"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película</w:t>
      </w:r>
      <w:proofErr w:type="gramEnd"/>
      <w:r w:rsidRPr="00944699">
        <w:rPr>
          <w:rFonts w:ascii="Bookman Old Style" w:eastAsia="Microsoft JhengHei Light" w:hAnsi="Bookman Old Style"/>
          <w:sz w:val="24"/>
          <w:szCs w:val="24"/>
        </w:rPr>
        <w:t xml:space="preserve"> nos vidros; </w:t>
      </w:r>
    </w:p>
    <w:p w14:paraId="15DBFBC8"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plotagem</w:t>
      </w:r>
      <w:proofErr w:type="gramEnd"/>
      <w:r w:rsidRPr="00944699">
        <w:rPr>
          <w:rFonts w:ascii="Bookman Old Style" w:eastAsia="Microsoft JhengHei Light" w:hAnsi="Bookman Old Style"/>
          <w:sz w:val="24"/>
          <w:szCs w:val="24"/>
        </w:rPr>
        <w:t xml:space="preserve"> externa no padrão do município (arte a ser fornecida pelo município);</w:t>
      </w:r>
    </w:p>
    <w:p w14:paraId="3356EACB"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motor</w:t>
      </w:r>
      <w:proofErr w:type="gramEnd"/>
      <w:r w:rsidRPr="00944699">
        <w:rPr>
          <w:rFonts w:ascii="Bookman Old Style" w:eastAsia="Microsoft JhengHei Light" w:hAnsi="Bookman Old Style"/>
          <w:sz w:val="24"/>
          <w:szCs w:val="24"/>
        </w:rPr>
        <w:t xml:space="preserve"> diesel com potência mínima de 130 (cento e trinta) cavalos;</w:t>
      </w:r>
    </w:p>
    <w:p w14:paraId="287A3DFF"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que</w:t>
      </w:r>
      <w:proofErr w:type="gramEnd"/>
      <w:r w:rsidRPr="00944699">
        <w:rPr>
          <w:rFonts w:ascii="Bookman Old Style" w:eastAsia="Microsoft JhengHei Light" w:hAnsi="Bookman Old Style"/>
          <w:sz w:val="24"/>
          <w:szCs w:val="24"/>
        </w:rPr>
        <w:t xml:space="preserve"> atenda na íntegra as normas do código brasileiro de trânsito, mesmo os item não estejam diretamente especificados neste processo licitatório;</w:t>
      </w:r>
    </w:p>
    <w:p w14:paraId="74A927B7"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iCs/>
          <w:color w:val="000000"/>
          <w:sz w:val="24"/>
          <w:szCs w:val="24"/>
        </w:rPr>
        <w:t xml:space="preserve">- </w:t>
      </w:r>
      <w:proofErr w:type="gramStart"/>
      <w:r w:rsidRPr="00944699">
        <w:rPr>
          <w:rFonts w:ascii="Bookman Old Style" w:eastAsia="Microsoft JhengHei Light" w:hAnsi="Bookman Old Style"/>
          <w:iCs/>
          <w:color w:val="000000"/>
          <w:sz w:val="24"/>
          <w:szCs w:val="24"/>
        </w:rPr>
        <w:t>prazo</w:t>
      </w:r>
      <w:proofErr w:type="gramEnd"/>
      <w:r w:rsidRPr="00944699">
        <w:rPr>
          <w:rFonts w:ascii="Bookman Old Style" w:eastAsia="Microsoft JhengHei Light" w:hAnsi="Bookman Old Style"/>
          <w:iCs/>
          <w:color w:val="000000"/>
          <w:sz w:val="24"/>
          <w:szCs w:val="24"/>
        </w:rPr>
        <w:t xml:space="preserve"> de entrega dos bens é de até 120 (cento e vinte) dias, a partir do envio da </w:t>
      </w:r>
      <w:proofErr w:type="spellStart"/>
      <w:r w:rsidRPr="00944699">
        <w:rPr>
          <w:rFonts w:ascii="Bookman Old Style" w:eastAsia="Microsoft JhengHei Light" w:hAnsi="Bookman Old Style"/>
          <w:iCs/>
          <w:color w:val="000000"/>
          <w:sz w:val="24"/>
          <w:szCs w:val="24"/>
        </w:rPr>
        <w:t>AF</w:t>
      </w:r>
      <w:proofErr w:type="spellEnd"/>
      <w:r w:rsidRPr="00944699">
        <w:rPr>
          <w:rFonts w:ascii="Bookman Old Style" w:eastAsia="Microsoft JhengHei Light" w:hAnsi="Bookman Old Style"/>
          <w:iCs/>
          <w:color w:val="000000"/>
          <w:sz w:val="24"/>
          <w:szCs w:val="24"/>
        </w:rPr>
        <w:t>;</w:t>
      </w:r>
    </w:p>
    <w:p w14:paraId="18658DA5"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bCs/>
          <w:color w:val="000000"/>
          <w:sz w:val="24"/>
          <w:szCs w:val="24"/>
        </w:rPr>
        <w:t>garantia</w:t>
      </w:r>
      <w:proofErr w:type="gramEnd"/>
      <w:r w:rsidRPr="00944699">
        <w:rPr>
          <w:rFonts w:ascii="Bookman Old Style" w:eastAsia="Microsoft JhengHei Light" w:hAnsi="Bookman Old Style"/>
          <w:bCs/>
          <w:color w:val="000000"/>
          <w:sz w:val="24"/>
          <w:szCs w:val="24"/>
        </w:rPr>
        <w:t xml:space="preserve"> mínima de 12 (doze) meses ou 100.000 (cem mil) quilômetros;</w:t>
      </w:r>
    </w:p>
    <w:p w14:paraId="0AF7B7A7"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o</w:t>
      </w:r>
      <w:proofErr w:type="gramEnd"/>
      <w:r w:rsidRPr="00944699">
        <w:rPr>
          <w:rFonts w:ascii="Bookman Old Style" w:eastAsia="Microsoft JhengHei Light" w:hAnsi="Bookman Old Style"/>
          <w:sz w:val="24"/>
          <w:szCs w:val="24"/>
        </w:rPr>
        <w:t xml:space="preserve"> objeto deve estar acompanhado do manual do usuário, com uma versão em português e da relação da rede de assistência técnica autorizada;</w:t>
      </w:r>
    </w:p>
    <w:p w14:paraId="5C4D4ACC" w14:textId="77777777" w:rsidR="00A35205" w:rsidRPr="00944699"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deverá</w:t>
      </w:r>
      <w:proofErr w:type="gramEnd"/>
      <w:r w:rsidRPr="00944699">
        <w:rPr>
          <w:rFonts w:ascii="Bookman Old Style" w:eastAsia="Microsoft JhengHei Light" w:hAnsi="Bookman Old Style"/>
          <w:sz w:val="24"/>
          <w:szCs w:val="24"/>
        </w:rPr>
        <w:t xml:space="preserve"> ter rede de assistência técnica autorizada que permita revisões, em uma distância de até 50 (cinquenta) quilômetros dos limites do município;</w:t>
      </w:r>
    </w:p>
    <w:p w14:paraId="1C3B58BE" w14:textId="77777777" w:rsidR="00A35205" w:rsidRPr="00B717ED" w:rsidRDefault="00A35205" w:rsidP="00A35205">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deverá</w:t>
      </w:r>
      <w:proofErr w:type="gramEnd"/>
      <w:r w:rsidRPr="00944699">
        <w:rPr>
          <w:rFonts w:ascii="Bookman Old Style" w:eastAsia="Microsoft JhengHei Light" w:hAnsi="Bookman Old Style"/>
          <w:sz w:val="24"/>
          <w:szCs w:val="24"/>
        </w:rPr>
        <w:t xml:space="preserve"> atender a todos os requisitos constantes no Objeto;</w:t>
      </w:r>
    </w:p>
    <w:p w14:paraId="2BC82254" w14:textId="77777777" w:rsidR="00A35205" w:rsidRPr="00AA42DE"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37D9B7EC" w14:textId="77777777" w:rsidR="00A35205" w:rsidRPr="00AA42DE"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sz w:val="24"/>
          <w:szCs w:val="24"/>
        </w:rPr>
      </w:pPr>
      <w:r w:rsidRPr="00AA42DE">
        <w:rPr>
          <w:rFonts w:ascii="Bookman Old Style" w:eastAsia="Arial" w:hAnsi="Bookman Old Style" w:cs="Arial"/>
          <w:b/>
          <w:sz w:val="24"/>
          <w:szCs w:val="24"/>
        </w:rPr>
        <w:t>REQUISITOS DA CONTRATAÇÃO</w:t>
      </w:r>
    </w:p>
    <w:p w14:paraId="3671B68C" w14:textId="77777777" w:rsidR="00A35205" w:rsidRPr="00AA42DE"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14:paraId="4374DC38" w14:textId="77777777" w:rsidR="00A35205" w:rsidRPr="00AA42DE" w:rsidRDefault="00A35205" w:rsidP="00A35205">
      <w:pPr>
        <w:numPr>
          <w:ilvl w:val="1"/>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Exigências de Amostra</w:t>
      </w:r>
    </w:p>
    <w:p w14:paraId="7531357E" w14:textId="77777777" w:rsidR="00A35205" w:rsidRPr="004F638E" w:rsidRDefault="00A35205" w:rsidP="00A35205">
      <w:pPr>
        <w:numPr>
          <w:ilvl w:val="2"/>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Não serão exigidas amostras.</w:t>
      </w:r>
    </w:p>
    <w:p w14:paraId="7BDE2B37" w14:textId="77777777" w:rsidR="00A35205" w:rsidRPr="00AA42DE" w:rsidRDefault="00A35205" w:rsidP="00A35205">
      <w:pPr>
        <w:numPr>
          <w:ilvl w:val="1"/>
          <w:numId w:val="1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A42DE">
        <w:rPr>
          <w:rFonts w:ascii="Bookman Old Style" w:eastAsia="Arial" w:hAnsi="Bookman Old Style" w:cs="Arial"/>
          <w:sz w:val="24"/>
          <w:szCs w:val="24"/>
        </w:rPr>
        <w:t>Subcontratação</w:t>
      </w:r>
    </w:p>
    <w:p w14:paraId="152CD458" w14:textId="77777777" w:rsidR="00A35205" w:rsidRPr="00AA42DE" w:rsidRDefault="00A35205" w:rsidP="00A35205">
      <w:pPr>
        <w:numPr>
          <w:ilvl w:val="2"/>
          <w:numId w:val="17"/>
        </w:numPr>
        <w:pBdr>
          <w:top w:val="nil"/>
          <w:left w:val="nil"/>
          <w:bottom w:val="nil"/>
          <w:right w:val="nil"/>
          <w:between w:val="nil"/>
        </w:pBdr>
        <w:spacing w:after="120" w:line="240" w:lineRule="auto"/>
        <w:ind w:left="0"/>
        <w:jc w:val="center"/>
        <w:rPr>
          <w:rFonts w:ascii="Bookman Old Style" w:eastAsia="Arial" w:hAnsi="Bookman Old Style" w:cs="Arial"/>
          <w:b/>
          <w:sz w:val="24"/>
          <w:szCs w:val="24"/>
          <w:u w:val="single"/>
        </w:rPr>
      </w:pPr>
      <w:r w:rsidRPr="00AA42DE">
        <w:rPr>
          <w:rFonts w:ascii="Bookman Old Style" w:eastAsia="Arial" w:hAnsi="Bookman Old Style" w:cs="Arial"/>
          <w:sz w:val="24"/>
          <w:szCs w:val="24"/>
        </w:rPr>
        <w:t>Não será admitida a subcontratação do objeto principal, apenas de ajustes que se fizerem necessários ao bem original de fábrica, de forma a atender aos requisitos desta contratação.</w:t>
      </w:r>
    </w:p>
    <w:p w14:paraId="73DAF514" w14:textId="77777777" w:rsidR="00A35205" w:rsidRPr="00AA42DE" w:rsidRDefault="00A35205" w:rsidP="00A35205">
      <w:pPr>
        <w:numPr>
          <w:ilvl w:val="2"/>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p>
    <w:p w14:paraId="31F8FA8D" w14:textId="77777777" w:rsidR="00A35205" w:rsidRPr="00AA42DE" w:rsidRDefault="00A35205" w:rsidP="00A35205">
      <w:pPr>
        <w:numPr>
          <w:ilvl w:val="1"/>
          <w:numId w:val="17"/>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A42DE">
        <w:rPr>
          <w:rFonts w:ascii="Bookman Old Style" w:eastAsia="Arial" w:hAnsi="Bookman Old Style" w:cs="Arial"/>
          <w:sz w:val="24"/>
          <w:szCs w:val="24"/>
        </w:rPr>
        <w:t>Garantia da Contratação</w:t>
      </w:r>
    </w:p>
    <w:p w14:paraId="37B0B77C" w14:textId="77777777" w:rsidR="00A35205" w:rsidRPr="00AA42DE" w:rsidRDefault="00A35205" w:rsidP="00A35205">
      <w:pPr>
        <w:numPr>
          <w:ilvl w:val="2"/>
          <w:numId w:val="1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Não haverá exigência da garantia da contratação.</w:t>
      </w:r>
    </w:p>
    <w:p w14:paraId="117BD5BC" w14:textId="77777777" w:rsidR="00A35205" w:rsidRPr="00AA42DE"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56C33DED" w14:textId="77777777" w:rsidR="00A35205" w:rsidRPr="00AA42DE"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sz w:val="24"/>
          <w:szCs w:val="24"/>
        </w:rPr>
      </w:pPr>
      <w:r w:rsidRPr="00AA42DE">
        <w:rPr>
          <w:rFonts w:ascii="Bookman Old Style" w:eastAsia="Arial" w:hAnsi="Bookman Old Style" w:cs="Arial"/>
          <w:b/>
          <w:sz w:val="24"/>
          <w:szCs w:val="24"/>
        </w:rPr>
        <w:t>MODELO DE EXECUÇÃO DO OBJETO</w:t>
      </w:r>
    </w:p>
    <w:p w14:paraId="1B2B8285" w14:textId="77777777" w:rsidR="00A35205" w:rsidRPr="00AA42DE"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14:paraId="6F3ADE7D" w14:textId="77777777" w:rsidR="00A35205" w:rsidRPr="00AA42DE" w:rsidRDefault="00A35205" w:rsidP="00A35205">
      <w:pPr>
        <w:numPr>
          <w:ilvl w:val="1"/>
          <w:numId w:val="1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Condições, prazos e local de Entrega</w:t>
      </w:r>
    </w:p>
    <w:p w14:paraId="407647C3" w14:textId="77777777" w:rsidR="00A35205" w:rsidRPr="00AA42DE" w:rsidRDefault="00A35205" w:rsidP="00A35205">
      <w:pPr>
        <w:numPr>
          <w:ilvl w:val="2"/>
          <w:numId w:val="1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A42DE">
        <w:rPr>
          <w:rFonts w:ascii="Bookman Old Style" w:eastAsia="Arial" w:hAnsi="Bookman Old Style" w:cs="Arial"/>
          <w:sz w:val="24"/>
          <w:szCs w:val="24"/>
        </w:rPr>
        <w:t>O prazo de entrega dos bens é de até 120 (cento e vinte) dias, contados da data de recebimento da autorização de fornecimento.</w:t>
      </w:r>
    </w:p>
    <w:p w14:paraId="14ABE27A" w14:textId="77777777" w:rsidR="00A35205" w:rsidRPr="00123FF9" w:rsidRDefault="00A35205" w:rsidP="00A35205">
      <w:pPr>
        <w:numPr>
          <w:ilvl w:val="2"/>
          <w:numId w:val="19"/>
        </w:numPr>
        <w:pBdr>
          <w:top w:val="nil"/>
          <w:left w:val="nil"/>
          <w:bottom w:val="nil"/>
          <w:right w:val="nil"/>
          <w:between w:val="nil"/>
        </w:pBdr>
        <w:spacing w:after="120" w:line="240" w:lineRule="auto"/>
        <w:ind w:left="0"/>
        <w:jc w:val="both"/>
        <w:rPr>
          <w:rFonts w:ascii="Bookman Old Style" w:eastAsia="Arial" w:hAnsi="Bookman Old Style" w:cs="Arial"/>
          <w:iCs/>
          <w:sz w:val="24"/>
          <w:szCs w:val="24"/>
        </w:rPr>
      </w:pPr>
      <w:r w:rsidRPr="00123FF9">
        <w:rPr>
          <w:rFonts w:ascii="Bookman Old Style" w:eastAsia="Arial" w:hAnsi="Bookman Old Style" w:cs="Arial"/>
          <w:iCs/>
          <w:sz w:val="24"/>
          <w:szCs w:val="24"/>
        </w:rPr>
        <w:lastRenderedPageBreak/>
        <w:t xml:space="preserve">Os bens deverão ser entregues no seguinte endereço: Rua Celso </w:t>
      </w:r>
      <w:proofErr w:type="spellStart"/>
      <w:r w:rsidRPr="00123FF9">
        <w:rPr>
          <w:rFonts w:ascii="Bookman Old Style" w:eastAsia="Arial" w:hAnsi="Bookman Old Style" w:cs="Arial"/>
          <w:iCs/>
          <w:sz w:val="24"/>
          <w:szCs w:val="24"/>
        </w:rPr>
        <w:t>Tozzo</w:t>
      </w:r>
      <w:proofErr w:type="spellEnd"/>
      <w:r w:rsidRPr="00123FF9">
        <w:rPr>
          <w:rFonts w:ascii="Bookman Old Style" w:eastAsia="Arial" w:hAnsi="Bookman Old Style" w:cs="Arial"/>
          <w:iCs/>
          <w:sz w:val="24"/>
          <w:szCs w:val="24"/>
        </w:rPr>
        <w:t xml:space="preserve"> nº 27, Centro, Cordilheira Alta SC, CEP: 89819-000.</w:t>
      </w:r>
    </w:p>
    <w:p w14:paraId="211C259C" w14:textId="77777777" w:rsidR="00A35205" w:rsidRPr="00123FF9" w:rsidRDefault="00A35205" w:rsidP="00A35205">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proofErr w:type="gramStart"/>
      <w:r w:rsidRPr="00123FF9">
        <w:rPr>
          <w:rFonts w:ascii="Bookman Old Style" w:eastAsia="Arial" w:hAnsi="Bookman Old Style" w:cs="Arial"/>
          <w:iCs/>
          <w:sz w:val="24"/>
          <w:szCs w:val="24"/>
        </w:rPr>
        <w:t>Garantia, Manutenção e Assistência Técnica</w:t>
      </w:r>
      <w:proofErr w:type="gramEnd"/>
      <w:r w:rsidRPr="00123FF9">
        <w:rPr>
          <w:rFonts w:ascii="Bookman Old Style" w:eastAsia="Arial" w:hAnsi="Bookman Old Style" w:cs="Arial"/>
          <w:iCs/>
          <w:sz w:val="24"/>
          <w:szCs w:val="24"/>
        </w:rPr>
        <w:t xml:space="preserve"> na região, em um raio de até 100 km (cem quilômetros).</w:t>
      </w:r>
    </w:p>
    <w:p w14:paraId="4FDB897E" w14:textId="77777777" w:rsidR="00A35205" w:rsidRPr="00123FF9" w:rsidRDefault="00A35205" w:rsidP="00A35205">
      <w:pPr>
        <w:numPr>
          <w:ilvl w:val="2"/>
          <w:numId w:val="19"/>
        </w:numPr>
        <w:pBdr>
          <w:top w:val="nil"/>
          <w:left w:val="nil"/>
          <w:bottom w:val="nil"/>
          <w:right w:val="nil"/>
          <w:between w:val="nil"/>
        </w:pBdr>
        <w:spacing w:after="120" w:line="240" w:lineRule="auto"/>
        <w:ind w:left="0"/>
        <w:jc w:val="both"/>
        <w:rPr>
          <w:rFonts w:ascii="Bookman Old Style" w:eastAsia="Arial" w:hAnsi="Bookman Old Style" w:cs="Arial"/>
          <w:iCs/>
          <w:sz w:val="24"/>
          <w:szCs w:val="24"/>
        </w:rPr>
      </w:pPr>
      <w:r w:rsidRPr="00123FF9">
        <w:rPr>
          <w:rFonts w:ascii="Bookman Old Style" w:eastAsia="Arial" w:hAnsi="Bookman Old Style" w:cs="Arial"/>
          <w:iCs/>
          <w:sz w:val="24"/>
          <w:szCs w:val="24"/>
        </w:rPr>
        <w:t>O prazo de garantia contratual dos bens, complementar à garantia legal, será de, no mínimo 12 (doze) meses ou 100.000 km (cem mil quilômetros), o que vencer primeiro, contado a partir do primeiro dia útil subsequente à data do recebimento definitivo do objeto e realização da entrega técnica.;</w:t>
      </w:r>
    </w:p>
    <w:p w14:paraId="34368CFA" w14:textId="77777777" w:rsidR="00A35205" w:rsidRPr="00123FF9" w:rsidRDefault="00A35205" w:rsidP="00A35205">
      <w:pPr>
        <w:numPr>
          <w:ilvl w:val="2"/>
          <w:numId w:val="19"/>
        </w:numPr>
        <w:pBdr>
          <w:top w:val="nil"/>
          <w:left w:val="nil"/>
          <w:bottom w:val="nil"/>
          <w:right w:val="nil"/>
          <w:between w:val="nil"/>
        </w:pBdr>
        <w:spacing w:after="120" w:line="240" w:lineRule="auto"/>
        <w:ind w:left="0"/>
        <w:jc w:val="both"/>
        <w:rPr>
          <w:rFonts w:ascii="Bookman Old Style" w:eastAsia="Arial" w:hAnsi="Bookman Old Style" w:cs="Arial"/>
          <w:iCs/>
          <w:sz w:val="24"/>
          <w:szCs w:val="24"/>
        </w:rPr>
      </w:pPr>
      <w:r w:rsidRPr="00123FF9">
        <w:rPr>
          <w:rFonts w:ascii="Bookman Old Style" w:eastAsia="Arial" w:hAnsi="Bookman Old Style" w:cs="Arial"/>
          <w:iCs/>
          <w:sz w:val="24"/>
          <w:szCs w:val="24"/>
        </w:rPr>
        <w:t>Deverá conter revisões gratuitas a cada 20.000 km (vinte mil quilômetros), dentro do prazo de garantia.</w:t>
      </w:r>
    </w:p>
    <w:p w14:paraId="2BCB235F"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2B18B11B"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14:paraId="6D4F181F"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0E5D49C3" w14:textId="77777777" w:rsidR="00A35205" w:rsidRPr="00A67753" w:rsidRDefault="00A35205" w:rsidP="00A35205">
      <w:pPr>
        <w:numPr>
          <w:ilvl w:val="1"/>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2BE371EB" w14:textId="77777777" w:rsidR="00A35205" w:rsidRPr="00A67753" w:rsidRDefault="00A35205" w:rsidP="00A35205">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proofErr w:type="gramStart"/>
      <w:r w:rsidRPr="00A67753">
        <w:rPr>
          <w:rFonts w:ascii="Bookman Old Style" w:eastAsia="Arial" w:hAnsi="Bookman Old Style" w:cs="Arial"/>
          <w:color w:val="000000"/>
          <w:sz w:val="24"/>
          <w:szCs w:val="24"/>
        </w:rPr>
        <w:t>tais circunstâncias mediante</w:t>
      </w:r>
      <w:proofErr w:type="gramEnd"/>
      <w:r w:rsidRPr="00A67753">
        <w:rPr>
          <w:rFonts w:ascii="Bookman Old Style" w:eastAsia="Arial" w:hAnsi="Bookman Old Style" w:cs="Arial"/>
          <w:color w:val="000000"/>
          <w:sz w:val="24"/>
          <w:szCs w:val="24"/>
        </w:rPr>
        <w:t xml:space="preserve"> simples apostila.</w:t>
      </w:r>
    </w:p>
    <w:p w14:paraId="4F960110" w14:textId="77777777" w:rsidR="00A35205" w:rsidRPr="00A67753" w:rsidRDefault="00A35205" w:rsidP="00A35205">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48B3A199" w14:textId="77777777" w:rsidR="00A35205" w:rsidRPr="00A67753" w:rsidRDefault="00A35205" w:rsidP="00A35205">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2E4B3BCE" w14:textId="77777777" w:rsidR="00A35205" w:rsidRPr="00A67753" w:rsidRDefault="00A35205" w:rsidP="00A35205">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74223C8" w14:textId="77777777" w:rsidR="00A35205" w:rsidRPr="00A67753" w:rsidRDefault="00A35205" w:rsidP="00A35205">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14:paraId="5F63703E" w14:textId="77777777" w:rsidR="00A35205" w:rsidRPr="00A67753" w:rsidRDefault="00A35205" w:rsidP="00A35205">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hAnsi="Bookman Old Style"/>
          <w:color w:val="000000"/>
          <w:sz w:val="24"/>
          <w:szCs w:val="24"/>
        </w:rPr>
        <w:t xml:space="preserve">     </w:t>
      </w:r>
      <w:r w:rsidRPr="00A67753">
        <w:rPr>
          <w:rFonts w:ascii="Bookman Old Style" w:eastAsia="Arial" w:hAnsi="Bookman Old Style" w:cs="Arial"/>
          <w:color w:val="000000"/>
          <w:sz w:val="24"/>
          <w:szCs w:val="24"/>
        </w:rPr>
        <w:t>A execução do contrato deverá ser acompanhada e fiscalizada pelo(s) fiscal(</w:t>
      </w:r>
      <w:proofErr w:type="spellStart"/>
      <w:r w:rsidRPr="00A67753">
        <w:rPr>
          <w:rFonts w:ascii="Bookman Old Style" w:eastAsia="Arial" w:hAnsi="Bookman Old Style" w:cs="Arial"/>
          <w:color w:val="000000"/>
          <w:sz w:val="24"/>
          <w:szCs w:val="24"/>
        </w:rPr>
        <w:t>is</w:t>
      </w:r>
      <w:proofErr w:type="spellEnd"/>
      <w:r w:rsidRPr="00A67753">
        <w:rPr>
          <w:rFonts w:ascii="Bookman Old Style" w:eastAsia="Arial" w:hAnsi="Bookman Old Style" w:cs="Arial"/>
          <w:color w:val="000000"/>
          <w:sz w:val="24"/>
          <w:szCs w:val="24"/>
        </w:rPr>
        <w:t>) do contrato, ou pelos respectivos substitutos (Lei n.º 14.133, de 2021, art. 117, caput).</w:t>
      </w:r>
    </w:p>
    <w:p w14:paraId="04D5EA65" w14:textId="77777777" w:rsidR="00A35205" w:rsidRPr="00A67753" w:rsidRDefault="00A35205" w:rsidP="00A35205">
      <w:pPr>
        <w:numPr>
          <w:ilvl w:val="2"/>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fiscal do contrato:</w:t>
      </w:r>
    </w:p>
    <w:p w14:paraId="1D8DDF70"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14:paraId="66C18EBF"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anotar no histórico de gerenciamento do contrato todas as ocorrências relacionadas à execução do contrato, com a descrição do que for necessário para a regularização das faltas ou dos defeitos observados;</w:t>
      </w:r>
    </w:p>
    <w:p w14:paraId="2A8E2508"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14:paraId="2A2F701C"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14:paraId="78ECB198"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14:paraId="2B6602BD"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14:paraId="0383E382" w14:textId="77777777" w:rsidR="00A35205" w:rsidRPr="00A67753" w:rsidRDefault="00A35205" w:rsidP="00A35205">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14:paraId="75BB9358" w14:textId="77777777" w:rsidR="00A35205" w:rsidRPr="00A67753" w:rsidRDefault="00A35205" w:rsidP="00A35205">
      <w:pPr>
        <w:numPr>
          <w:ilvl w:val="2"/>
          <w:numId w:val="3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14:paraId="38107BC0"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6B683410"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14:paraId="17A23650"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14:paraId="450A4F23"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78AD4C5"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4116859"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14:paraId="0ADD15EC" w14:textId="77777777" w:rsidR="00A35205" w:rsidRPr="00A67753" w:rsidRDefault="00A35205" w:rsidP="00A35205">
      <w:pPr>
        <w:numPr>
          <w:ilvl w:val="0"/>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enviar a documentação pertinente ao setor de contratos para a formalização dos procedimentos de liquidação e pagamento, no valor dimensionado pela fiscalização e gestão nos termos do contrato.</w:t>
      </w:r>
    </w:p>
    <w:p w14:paraId="5E9EAE50"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08921A05"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14:paraId="67FCD4F5"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9829C1C" w14:textId="77777777" w:rsidR="00A35205" w:rsidRPr="00A67753" w:rsidRDefault="00A35205" w:rsidP="00A35205">
      <w:pPr>
        <w:numPr>
          <w:ilvl w:val="1"/>
          <w:numId w:val="3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14:paraId="52ABC798"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231501DD"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de</w:t>
      </w:r>
      <w:r>
        <w:rPr>
          <w:rFonts w:ascii="Bookman Old Style" w:eastAsia="Arial" w:hAnsi="Bookman Old Style" w:cs="Arial"/>
          <w:sz w:val="24"/>
          <w:szCs w:val="24"/>
        </w:rPr>
        <w:t xml:space="preserve"> até 15 (quinze)</w:t>
      </w:r>
      <w:r w:rsidRPr="00A67753">
        <w:rPr>
          <w:rFonts w:ascii="Bookman Old Style" w:eastAsia="Arial" w:hAnsi="Bookman Old Style" w:cs="Arial"/>
          <w:sz w:val="24"/>
          <w:szCs w:val="24"/>
        </w:rPr>
        <w:t xml:space="preserve"> dias, a contar da notificação da contratada, às suas custas, sem prejuízo da aplicação das penalidades.</w:t>
      </w:r>
    </w:p>
    <w:p w14:paraId="77F5477C"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14:paraId="17C455D6"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14:paraId="621DBAE5"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2997E053"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428590AA"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190BB2A9" w14:textId="77777777" w:rsidR="00A35205" w:rsidRPr="00A67753" w:rsidRDefault="00A35205" w:rsidP="00A35205">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14:paraId="70D1BC42"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realizado(s) em até 30 dias após o aceite da nota fiscal ou documento equivalente. </w:t>
      </w:r>
    </w:p>
    <w:p w14:paraId="39301907" w14:textId="77777777" w:rsidR="00A35205" w:rsidRPr="00A67753" w:rsidRDefault="00A35205" w:rsidP="00A35205">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14:paraId="053CEE80" w14:textId="77777777" w:rsidR="00A35205" w:rsidRPr="00A67753" w:rsidRDefault="00A35205" w:rsidP="00A35205">
      <w:pPr>
        <w:numPr>
          <w:ilvl w:val="2"/>
          <w:numId w:val="3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0D964685" w14:textId="77777777" w:rsidR="00A35205" w:rsidRPr="00A67753" w:rsidRDefault="00A35205" w:rsidP="00A35205">
      <w:pPr>
        <w:numPr>
          <w:ilvl w:val="1"/>
          <w:numId w:val="3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91C21A0"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742D1A4"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14:paraId="4971443D"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953B2D3" w14:textId="77777777" w:rsidR="00A35205" w:rsidRPr="00085504" w:rsidRDefault="00A35205" w:rsidP="00A35205">
      <w:pPr>
        <w:numPr>
          <w:ilvl w:val="1"/>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Forma de seleção e </w:t>
      </w:r>
      <w:r w:rsidRPr="00085504">
        <w:rPr>
          <w:rFonts w:ascii="Bookman Old Style" w:eastAsia="Arial" w:hAnsi="Bookman Old Style" w:cs="Arial"/>
          <w:sz w:val="24"/>
          <w:szCs w:val="24"/>
        </w:rPr>
        <w:t>critério de julgamento da proposta</w:t>
      </w:r>
    </w:p>
    <w:p w14:paraId="3B001A40" w14:textId="77777777" w:rsidR="00A35205" w:rsidRPr="00085504" w:rsidRDefault="00A35205" w:rsidP="00A35205">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085504">
        <w:rPr>
          <w:rFonts w:ascii="Bookman Old Style" w:eastAsia="Arial" w:hAnsi="Bookman Old Style" w:cs="Arial"/>
          <w:sz w:val="24"/>
          <w:szCs w:val="24"/>
        </w:rPr>
        <w:t xml:space="preserve">O fornecedor será selecionado por meio da realização de procedimento de LICITAÇÃO, na modalidade PREGÃO sob a forma eletrônica, com adoção do critério de julgamento pelo MENOR PREÇO. </w:t>
      </w:r>
    </w:p>
    <w:p w14:paraId="0DFBDBAD" w14:textId="77777777" w:rsidR="00A35205" w:rsidRPr="00085504" w:rsidRDefault="00A35205" w:rsidP="00A35205">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085504">
        <w:rPr>
          <w:rFonts w:ascii="Bookman Old Style" w:eastAsia="Arial" w:hAnsi="Bookman Old Style" w:cs="Arial"/>
          <w:sz w:val="24"/>
          <w:szCs w:val="24"/>
        </w:rPr>
        <w:t>Forma de fornecimento</w:t>
      </w:r>
    </w:p>
    <w:p w14:paraId="122727D5" w14:textId="77777777" w:rsidR="00A35205" w:rsidRPr="00085504" w:rsidRDefault="00A35205" w:rsidP="00A35205">
      <w:pPr>
        <w:numPr>
          <w:ilvl w:val="3"/>
          <w:numId w:val="36"/>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085504">
        <w:rPr>
          <w:rFonts w:ascii="Bookman Old Style" w:eastAsia="Arial" w:hAnsi="Bookman Old Style" w:cs="Arial"/>
          <w:i/>
          <w:sz w:val="24"/>
          <w:szCs w:val="24"/>
        </w:rPr>
        <w:t>O fornecimento do objeto será integral.</w:t>
      </w:r>
    </w:p>
    <w:p w14:paraId="032FE1C3" w14:textId="77777777" w:rsidR="00A35205" w:rsidRPr="00A67753" w:rsidRDefault="00A35205" w:rsidP="00A35205">
      <w:pPr>
        <w:numPr>
          <w:ilvl w:val="1"/>
          <w:numId w:val="3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Exigências de habilitação</w:t>
      </w:r>
    </w:p>
    <w:p w14:paraId="5EF49EF9" w14:textId="77777777" w:rsidR="00A35205" w:rsidRPr="00A67753" w:rsidRDefault="00A35205" w:rsidP="00A35205">
      <w:pPr>
        <w:numPr>
          <w:ilvl w:val="2"/>
          <w:numId w:val="36"/>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14:paraId="6983ABF2" w14:textId="77777777" w:rsidR="00A35205" w:rsidRPr="00A67753" w:rsidRDefault="00A35205" w:rsidP="00A35205">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14:paraId="7B684C8F" w14:textId="77777777" w:rsidR="00A35205" w:rsidRPr="00A67753" w:rsidRDefault="00A35205" w:rsidP="00A35205">
      <w:pPr>
        <w:numPr>
          <w:ilvl w:val="0"/>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14:paraId="6B4E0E7F" w14:textId="77777777" w:rsidR="00A35205" w:rsidRPr="00A67753" w:rsidRDefault="00A35205" w:rsidP="00A35205">
      <w:pPr>
        <w:numPr>
          <w:ilvl w:val="0"/>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2C8F046A" w14:textId="77777777" w:rsidR="00A35205" w:rsidRPr="00A67753" w:rsidRDefault="00A35205" w:rsidP="00A35205">
      <w:pPr>
        <w:numPr>
          <w:ilvl w:val="0"/>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12" w:name="_heading=h.3znysh7" w:colFirst="0" w:colLast="0"/>
      <w:bookmarkEnd w:id="12"/>
      <w:r w:rsidRPr="00A67753">
        <w:rPr>
          <w:rFonts w:ascii="Bookman Old Style" w:eastAsia="Arial" w:hAnsi="Bookman Old Style" w:cs="Arial"/>
          <w:color w:val="000000"/>
          <w:sz w:val="24"/>
          <w:szCs w:val="24"/>
        </w:rPr>
        <w:t>Os documentos apresentados deverão estar acompanhados de todas as alterações ou da consolidação respectiva.</w:t>
      </w:r>
    </w:p>
    <w:p w14:paraId="05A92E1A" w14:textId="77777777" w:rsidR="00A35205" w:rsidRPr="00A67753" w:rsidRDefault="00A35205" w:rsidP="00A35205">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14:paraId="465A5BE2" w14:textId="77777777" w:rsidR="00A35205" w:rsidRPr="00A67753"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14:paraId="1383CF09" w14:textId="77777777" w:rsidR="00A35205" w:rsidRPr="00A67753"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por elas administrados, inclusive aqueles relativos à Seguridade Social, nos termos da Portaria Conjunta n.º 1.751, de 02 de outubro de 2014, do Secretário da Receita Federal do Brasil e da Procuradora-Geral da Fazenda Nacional.</w:t>
      </w:r>
    </w:p>
    <w:p w14:paraId="42AA4F41" w14:textId="77777777" w:rsidR="00A35205" w:rsidRPr="00A67753"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14:paraId="1AAF594A" w14:textId="77777777" w:rsidR="00A35205" w:rsidRPr="003671A6"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lastRenderedPageBreak/>
        <w:t xml:space="preserve">Prova de inexistência de débitos inadimplidos perante a Justiça do Trabalho, mediante a apresentação de certidão negativa ou positiva com efeito de negativa, nos termos do Título </w:t>
      </w:r>
      <w:proofErr w:type="spellStart"/>
      <w:r w:rsidRPr="00A67753">
        <w:rPr>
          <w:rFonts w:ascii="Bookman Old Style" w:eastAsia="Arial" w:hAnsi="Bookman Old Style" w:cs="Arial"/>
          <w:color w:val="000000"/>
          <w:sz w:val="24"/>
          <w:szCs w:val="24"/>
        </w:rPr>
        <w:t>VII-A</w:t>
      </w:r>
      <w:proofErr w:type="spellEnd"/>
      <w:r w:rsidRPr="00A67753">
        <w:rPr>
          <w:rFonts w:ascii="Bookman Old Style" w:eastAsia="Arial" w:hAnsi="Bookman Old Style" w:cs="Arial"/>
          <w:color w:val="000000"/>
          <w:sz w:val="24"/>
          <w:szCs w:val="24"/>
        </w:rPr>
        <w:t xml:space="preserve"> da Consolidação das Leis do Trabalho, aprovada pelo Decreto-Lei n.º 5.452, de 1º de </w:t>
      </w:r>
      <w:r w:rsidRPr="003671A6">
        <w:rPr>
          <w:rFonts w:ascii="Bookman Old Style" w:eastAsia="Arial" w:hAnsi="Bookman Old Style" w:cs="Arial"/>
          <w:sz w:val="24"/>
          <w:szCs w:val="24"/>
        </w:rPr>
        <w:t>maio de 1943;</w:t>
      </w:r>
    </w:p>
    <w:p w14:paraId="54013C34" w14:textId="77777777" w:rsidR="00A35205" w:rsidRPr="003671A6"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671A6">
        <w:rPr>
          <w:rFonts w:ascii="Bookman Old Style" w:eastAsia="Arial" w:hAnsi="Bookman Old Style" w:cs="Arial"/>
          <w:sz w:val="24"/>
          <w:szCs w:val="24"/>
        </w:rPr>
        <w:t xml:space="preserve">Prova de regularidade com a Fazenda </w:t>
      </w:r>
      <w:r w:rsidRPr="003671A6">
        <w:rPr>
          <w:rFonts w:ascii="Bookman Old Style" w:eastAsia="Arial" w:hAnsi="Bookman Old Style" w:cs="Arial"/>
          <w:i/>
          <w:sz w:val="24"/>
          <w:szCs w:val="24"/>
        </w:rPr>
        <w:t xml:space="preserve">Municipal/Distrital </w:t>
      </w:r>
      <w:r w:rsidRPr="003671A6">
        <w:rPr>
          <w:rFonts w:ascii="Bookman Old Style" w:eastAsia="Arial" w:hAnsi="Bookman Old Style" w:cs="Arial"/>
          <w:sz w:val="24"/>
          <w:szCs w:val="24"/>
        </w:rPr>
        <w:t>do domicílio ou sede do fornecedor, relativa à atividade em cujo exercício contrata ou concorre;</w:t>
      </w:r>
    </w:p>
    <w:p w14:paraId="4E6F8C4D" w14:textId="77777777" w:rsidR="00A35205" w:rsidRPr="003671A6"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671A6">
        <w:rPr>
          <w:rFonts w:ascii="Bookman Old Style" w:eastAsia="Arial" w:hAnsi="Bookman Old Style" w:cs="Arial"/>
          <w:sz w:val="24"/>
          <w:szCs w:val="24"/>
        </w:rPr>
        <w:t>Caso o fornecedor seja considerado isento dos tributos</w:t>
      </w:r>
      <w:r w:rsidRPr="003671A6">
        <w:rPr>
          <w:rFonts w:ascii="Bookman Old Style" w:eastAsia="Arial" w:hAnsi="Bookman Old Style" w:cs="Arial"/>
          <w:i/>
          <w:sz w:val="24"/>
          <w:szCs w:val="24"/>
        </w:rPr>
        <w:t xml:space="preserve"> Municipal/Distrital </w:t>
      </w:r>
      <w:r w:rsidRPr="003671A6">
        <w:rPr>
          <w:rFonts w:ascii="Bookman Old Style" w:eastAsia="Arial" w:hAnsi="Bookman Old Style" w:cs="Arial"/>
          <w:sz w:val="24"/>
          <w:szCs w:val="24"/>
        </w:rPr>
        <w:t>relacionado ao objeto contratual, deverá comprovar tal condição mediante a apresentação de declaração da Fazenda respectiva do seu domicílio ou sede, ou outra equivalente, na forma da lei.</w:t>
      </w:r>
    </w:p>
    <w:p w14:paraId="28665804" w14:textId="77777777" w:rsidR="00A35205" w:rsidRPr="00A67753" w:rsidRDefault="00A35205" w:rsidP="00A35205">
      <w:pPr>
        <w:numPr>
          <w:ilvl w:val="0"/>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794B5675" w14:textId="77777777" w:rsidR="00A35205" w:rsidRPr="00A67753" w:rsidRDefault="00A35205" w:rsidP="00A35205">
      <w:pPr>
        <w:numPr>
          <w:ilvl w:val="0"/>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14:paraId="5A40D1DF" w14:textId="77777777" w:rsidR="00A35205" w:rsidRPr="00A67753" w:rsidRDefault="00A35205" w:rsidP="00A35205">
      <w:pPr>
        <w:numPr>
          <w:ilvl w:val="0"/>
          <w:numId w:val="1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14:paraId="03C02C29" w14:textId="77777777" w:rsidR="00A35205" w:rsidRPr="00A67753" w:rsidRDefault="00A35205" w:rsidP="00A35205">
      <w:pPr>
        <w:numPr>
          <w:ilvl w:val="0"/>
          <w:numId w:val="1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14:paraId="7E6AD3B1" w14:textId="77777777" w:rsidR="00A35205" w:rsidRPr="00A67753" w:rsidRDefault="00A35205" w:rsidP="00A35205">
      <w:pPr>
        <w:numPr>
          <w:ilvl w:val="0"/>
          <w:numId w:val="1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14:paraId="63483358"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e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superiores a 1 (um);</w:t>
      </w:r>
    </w:p>
    <w:p w14:paraId="63E6B585"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14:paraId="24CEA781"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14:paraId="26FCC0D4"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14:paraId="497E4B00" w14:textId="77777777" w:rsidR="00A35205" w:rsidRPr="00A67753" w:rsidRDefault="00A35205" w:rsidP="00A35205">
      <w:pPr>
        <w:numPr>
          <w:ilvl w:val="0"/>
          <w:numId w:val="3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Caso a empresa licitante apresente resultado inferior ou igual a 1 (um) em qualquer dos índices de Liquidez Geral (LG),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e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xml:space="preserve">), será exigido para fins de </w:t>
      </w:r>
      <w:r w:rsidRPr="00700DAD">
        <w:rPr>
          <w:rFonts w:ascii="Bookman Old Style" w:eastAsia="Arial" w:hAnsi="Bookman Old Style" w:cs="Arial"/>
          <w:sz w:val="24"/>
          <w:szCs w:val="24"/>
        </w:rPr>
        <w:t>habilitação, capital mínimo.</w:t>
      </w:r>
    </w:p>
    <w:p w14:paraId="0D100B81" w14:textId="77777777" w:rsidR="00A35205" w:rsidRPr="00A67753" w:rsidRDefault="00A35205" w:rsidP="00A35205">
      <w:pPr>
        <w:numPr>
          <w:ilvl w:val="0"/>
          <w:numId w:val="1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(Lei n.º 14.133, de 2021, art. 65, §1º).</w:t>
      </w:r>
    </w:p>
    <w:p w14:paraId="3B9618CC"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08422826"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lastRenderedPageBreak/>
        <w:t xml:space="preserve">     ESTIMATIVAS DO VALOR DA CONTRATAÇÃO</w:t>
      </w:r>
    </w:p>
    <w:p w14:paraId="6D0AEBB4" w14:textId="77777777" w:rsidR="00A35205" w:rsidRPr="006F465F"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14:paraId="5701578B" w14:textId="77777777" w:rsidR="00A35205" w:rsidRPr="006F465F" w:rsidRDefault="00A35205" w:rsidP="00A35205">
      <w:pPr>
        <w:numPr>
          <w:ilvl w:val="1"/>
          <w:numId w:val="25"/>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6F465F">
        <w:rPr>
          <w:rFonts w:ascii="Bookman Old Style" w:eastAsia="Arial" w:hAnsi="Bookman Old Style" w:cs="Arial"/>
          <w:sz w:val="24"/>
          <w:szCs w:val="24"/>
        </w:rPr>
        <w:t xml:space="preserve">O custo estimado total da contratação </w:t>
      </w:r>
      <w:r>
        <w:rPr>
          <w:rFonts w:ascii="Bookman Old Style" w:eastAsia="Arial" w:hAnsi="Bookman Old Style" w:cs="Arial"/>
          <w:sz w:val="24"/>
          <w:szCs w:val="24"/>
        </w:rPr>
        <w:t>será elaborado após pesquisa de preço.</w:t>
      </w:r>
    </w:p>
    <w:p w14:paraId="698852C6"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2DDC699F"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14:paraId="7BCCBD9E"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89353D3" w14:textId="77777777" w:rsidR="00A35205" w:rsidRPr="00A67753" w:rsidRDefault="00A35205" w:rsidP="00A35205">
      <w:pPr>
        <w:numPr>
          <w:ilvl w:val="1"/>
          <w:numId w:val="2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14:paraId="4703C88D" w14:textId="77777777" w:rsidR="00A35205" w:rsidRDefault="00A35205" w:rsidP="00A35205">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14:paraId="7731AFA6" w14:textId="77777777" w:rsidR="00A35205" w:rsidRPr="00A67753" w:rsidRDefault="00A35205" w:rsidP="00A35205">
      <w:pPr>
        <w:numPr>
          <w:ilvl w:val="2"/>
          <w:numId w:val="26"/>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4490/5/2019.</w:t>
      </w:r>
    </w:p>
    <w:p w14:paraId="482C58C2" w14:textId="77777777" w:rsidR="00A35205" w:rsidRPr="003851D3" w:rsidRDefault="00A35205" w:rsidP="00A35205">
      <w:pPr>
        <w:numPr>
          <w:ilvl w:val="1"/>
          <w:numId w:val="26"/>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851D3">
        <w:rPr>
          <w:rFonts w:ascii="Bookman Old Style" w:eastAsia="Arial" w:hAnsi="Bookman Old Style" w:cs="Arial"/>
          <w:i/>
          <w:sz w:val="24"/>
          <w:szCs w:val="24"/>
        </w:rPr>
        <w:t>A dotação relativa aos exercícios financeiros subsequentes será indicada após aprovação da Lei Orçamentária respectiva e liberação dos créditos correspondentes, mediante apostilamento.</w:t>
      </w:r>
    </w:p>
    <w:p w14:paraId="6855E237"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14:paraId="41D44CB8"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14:paraId="08900889"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8A43382" w14:textId="77777777" w:rsidR="00A35205" w:rsidRPr="00A67753" w:rsidRDefault="00A35205" w:rsidP="00A35205">
      <w:pPr>
        <w:numPr>
          <w:ilvl w:val="1"/>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6E58BD7E" w14:textId="77777777" w:rsidR="00A35205" w:rsidRPr="00BA25B4"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BA25B4">
        <w:rPr>
          <w:rFonts w:ascii="Bookman Old Style" w:eastAsia="Arial" w:hAnsi="Bookman Old Style" w:cs="Arial"/>
          <w:iCs/>
          <w:sz w:val="24"/>
          <w:szCs w:val="24"/>
        </w:rPr>
        <w:t>Entregar o objeto acompanhado do manual do usuário, com uma versão em português, e da relação da rede de assistência técnica autorizada;</w:t>
      </w:r>
    </w:p>
    <w:p w14:paraId="5D6A7E9C" w14:textId="77777777" w:rsidR="00A35205" w:rsidRPr="00BA25B4"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BA25B4">
        <w:rPr>
          <w:rFonts w:ascii="Bookman Old Style" w:eastAsia="Arial" w:hAnsi="Bookman Old Style" w:cs="Arial"/>
          <w:iCs/>
          <w:sz w:val="24"/>
          <w:szCs w:val="24"/>
        </w:rPr>
        <w:t>Realizar entrega técnica do veículo aos motoristas da Secretaria da Saúde;</w:t>
      </w:r>
    </w:p>
    <w:p w14:paraId="59881FFB"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563FBCF2"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664064CE"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4F682B52"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6A52C59F"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047466FE"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009FC5EA"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14:paraId="0C7858DC"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14:paraId="7FF5A1E6"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14:paraId="0D50DFD1"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14:paraId="72A71C54"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14:paraId="0FF6C6B1"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14:paraId="093137AA"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4031338C"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14:paraId="3A9363F1"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436DE579" w14:textId="77777777" w:rsidR="00A35205" w:rsidRPr="003B3761"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6A093363"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7E055466"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14:paraId="2D83BB6D" w14:textId="77777777" w:rsidR="00A35205" w:rsidRPr="00A67753"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31BA0D81" w14:textId="77777777" w:rsidR="00A35205" w:rsidRPr="003B3761"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B376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3B3761">
        <w:rPr>
          <w:rFonts w:ascii="Bookman Old Style" w:eastAsia="Arial" w:hAnsi="Bookman Old Style" w:cs="Arial"/>
          <w:bCs/>
          <w:color w:val="000000"/>
          <w:sz w:val="24"/>
          <w:szCs w:val="24"/>
        </w:rPr>
        <w:t>CONTRATANTE;</w:t>
      </w:r>
    </w:p>
    <w:p w14:paraId="49A4DD96" w14:textId="77777777" w:rsidR="00A35205" w:rsidRPr="003B3761"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B3761">
        <w:rPr>
          <w:rFonts w:ascii="Bookman Old Style" w:eastAsia="Microsoft JhengHei Light" w:hAnsi="Bookman Old Style"/>
          <w:sz w:val="24"/>
          <w:szCs w:val="24"/>
        </w:rPr>
        <w:t>Deverá atender e cumprir todas as exigências e resoluções do Contran, mesmo que o item não esteja diretamente especificado neste processo licitatório;</w:t>
      </w:r>
    </w:p>
    <w:p w14:paraId="54D5A785" w14:textId="77777777" w:rsidR="00A35205" w:rsidRPr="003B3761" w:rsidRDefault="00A35205" w:rsidP="00A35205">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B3761">
        <w:rPr>
          <w:rFonts w:ascii="Bookman Old Style" w:eastAsia="Microsoft JhengHei Light" w:hAnsi="Bookman Old Style"/>
          <w:sz w:val="24"/>
          <w:szCs w:val="24"/>
        </w:rPr>
        <w:lastRenderedPageBreak/>
        <w:t>Deverá vir com a plotagem externa personalizada do município, com a arte a ser fornecida pela secretaria solicitante;</w:t>
      </w:r>
    </w:p>
    <w:p w14:paraId="238885F7"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78816BE"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14:paraId="4ADD51D6"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27995E47" w14:textId="77777777" w:rsidR="00A35205" w:rsidRPr="00A67753" w:rsidRDefault="00A35205" w:rsidP="00A35205">
      <w:pPr>
        <w:numPr>
          <w:ilvl w:val="1"/>
          <w:numId w:val="2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14:paraId="41C293F9"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14:paraId="60B38A8D"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62D72DEB"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14:paraId="74098362"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2C023FD6"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6D57CAAF"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14:paraId="5C078286"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27273EB3"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79D21B6" w14:textId="77777777" w:rsidR="00A35205" w:rsidRPr="00A67753" w:rsidRDefault="00A35205" w:rsidP="00A35205">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14:paraId="5222FDEF"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374AA38" w14:textId="77777777" w:rsidR="00A35205" w:rsidRPr="00A67753" w:rsidRDefault="00A35205" w:rsidP="00A35205">
      <w:pPr>
        <w:keepNext/>
        <w:keepLines/>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14:paraId="4DB2EB81"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4018070" w14:textId="77777777" w:rsidR="00A35205" w:rsidRPr="00A67753" w:rsidRDefault="00A35205" w:rsidP="00A35205">
      <w:pPr>
        <w:numPr>
          <w:ilvl w:val="1"/>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14:paraId="28A93AF4"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14:paraId="7F477C8D"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74822C39"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lastRenderedPageBreak/>
        <w:t>Der causa à inexecução total do contrato;</w:t>
      </w:r>
    </w:p>
    <w:p w14:paraId="40E7826A"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14:paraId="0C82F228"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14:paraId="16908D40"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14:paraId="428783E0"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14:paraId="63DB07FB" w14:textId="77777777" w:rsidR="00A35205" w:rsidRPr="00A67753" w:rsidRDefault="00A35205" w:rsidP="00A35205">
      <w:pPr>
        <w:numPr>
          <w:ilvl w:val="2"/>
          <w:numId w:val="15"/>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14:paraId="64CE1FB1"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14:paraId="52A2BEA3" w14:textId="77777777" w:rsidR="00A35205" w:rsidRPr="00A67753" w:rsidRDefault="00A35205" w:rsidP="00A35205">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48785E4A" w14:textId="77777777" w:rsidR="00A35205" w:rsidRPr="00A67753" w:rsidRDefault="00A35205" w:rsidP="00A35205">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14:paraId="4CC60603" w14:textId="77777777" w:rsidR="00A35205" w:rsidRPr="00A67753" w:rsidRDefault="00A35205" w:rsidP="00A35205">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63E185B7" w14:textId="77777777" w:rsidR="00A35205" w:rsidRPr="00A67753" w:rsidRDefault="00A35205" w:rsidP="00A35205">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14:paraId="5DD3BB82" w14:textId="77777777" w:rsidR="00A35205" w:rsidRPr="00A67753" w:rsidRDefault="00A35205" w:rsidP="00A35205">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14:paraId="1ECD5800" w14:textId="77777777" w:rsidR="00A35205" w:rsidRPr="00A67753" w:rsidRDefault="00A35205" w:rsidP="00A35205">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46B5AF72" w14:textId="77777777" w:rsidR="00A35205" w:rsidRPr="00A67753" w:rsidRDefault="00A35205" w:rsidP="00A35205">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14:paraId="43189223"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14:paraId="20AB2DDF"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620B7FBA" w14:textId="77777777" w:rsidR="00A35205" w:rsidRPr="00A67753" w:rsidRDefault="00A35205" w:rsidP="00A35205">
      <w:pPr>
        <w:numPr>
          <w:ilvl w:val="2"/>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6E2FF9DB" w14:textId="77777777" w:rsidR="00A35205" w:rsidRPr="00A67753" w:rsidRDefault="00A35205" w:rsidP="00A35205">
      <w:pPr>
        <w:numPr>
          <w:ilvl w:val="2"/>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419126FE" w14:textId="77777777" w:rsidR="00A35205" w:rsidRPr="00A67753" w:rsidRDefault="00A35205" w:rsidP="00A35205">
      <w:pPr>
        <w:numPr>
          <w:ilvl w:val="2"/>
          <w:numId w:val="3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13" w:name="_heading=h.tyjcwt" w:colFirst="0" w:colLast="0"/>
      <w:bookmarkEnd w:id="13"/>
      <w:r w:rsidRPr="00A67753">
        <w:rPr>
          <w:rFonts w:ascii="Bookman Old Style" w:eastAsia="Arial" w:hAnsi="Bookman Old Style" w:cs="Arial"/>
          <w:color w:val="000000"/>
          <w:sz w:val="24"/>
          <w:szCs w:val="24"/>
        </w:rPr>
        <w:lastRenderedPageBreak/>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14:paraId="7891AF6B"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08039136"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14:paraId="0BE6897B" w14:textId="77777777" w:rsidR="00A35205" w:rsidRPr="00A67753" w:rsidRDefault="00A35205" w:rsidP="00A35205">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14:paraId="2634E464" w14:textId="77777777" w:rsidR="00A35205" w:rsidRPr="00A67753" w:rsidRDefault="00A35205" w:rsidP="00A35205">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14:paraId="562A865A" w14:textId="77777777" w:rsidR="00A35205" w:rsidRPr="00A67753" w:rsidRDefault="00A35205" w:rsidP="00A35205">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14:paraId="3871031D" w14:textId="77777777" w:rsidR="00A35205" w:rsidRPr="00A67753" w:rsidRDefault="00A35205" w:rsidP="00A35205">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14:paraId="62912FE6" w14:textId="77777777" w:rsidR="00A35205" w:rsidRPr="00A67753" w:rsidRDefault="00A35205" w:rsidP="00A35205">
      <w:pPr>
        <w:numPr>
          <w:ilvl w:val="2"/>
          <w:numId w:val="23"/>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14:paraId="76E76584"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262E666D"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5D1C259C"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14:paraId="1BDBAC7D"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5574F094" w14:textId="77777777" w:rsidR="00A35205" w:rsidRPr="00A67753" w:rsidRDefault="00A35205" w:rsidP="00A35205">
      <w:pPr>
        <w:numPr>
          <w:ilvl w:val="1"/>
          <w:numId w:val="3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w:t>
      </w:r>
      <w:r w:rsidRPr="00A67753">
        <w:rPr>
          <w:rFonts w:ascii="Bookman Old Style" w:eastAsia="Arial" w:hAnsi="Bookman Old Style" w:cs="Arial"/>
          <w:color w:val="000000"/>
          <w:sz w:val="24"/>
          <w:szCs w:val="24"/>
        </w:rPr>
        <w:lastRenderedPageBreak/>
        <w:t xml:space="preserve">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14:paraId="023E4E50"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2B4EFFCC" w14:textId="77777777" w:rsidR="00A35205" w:rsidRDefault="00A35205" w:rsidP="00A35205">
      <w:pPr>
        <w:keepNext/>
        <w:keepLines/>
        <w:numPr>
          <w:ilvl w:val="0"/>
          <w:numId w:val="10"/>
        </w:numPr>
        <w:pBdr>
          <w:top w:val="nil"/>
          <w:left w:val="nil"/>
          <w:bottom w:val="nil"/>
          <w:right w:val="nil"/>
          <w:between w:val="nil"/>
        </w:pBdr>
        <w:spacing w:after="120" w:line="240" w:lineRule="auto"/>
        <w:ind w:left="0" w:firstLine="0"/>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INFORMAÇÕES ADICIONAIS</w:t>
      </w:r>
    </w:p>
    <w:p w14:paraId="10B7F973" w14:textId="77777777" w:rsidR="00A35205"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CE96E11" w14:textId="77777777" w:rsidR="00A35205" w:rsidRPr="00534504" w:rsidRDefault="00A35205" w:rsidP="00A35205">
      <w:pPr>
        <w:spacing w:before="120" w:after="120"/>
        <w:jc w:val="both"/>
        <w:rPr>
          <w:rFonts w:ascii="Bookman Old Style" w:hAnsi="Bookman Old Style"/>
          <w:color w:val="000000"/>
          <w:sz w:val="24"/>
          <w:szCs w:val="24"/>
        </w:rPr>
      </w:pPr>
      <w:r w:rsidRPr="00534504">
        <w:rPr>
          <w:rFonts w:ascii="Bookman Old Style" w:hAnsi="Bookman Old Style"/>
          <w:color w:val="000000"/>
          <w:sz w:val="24"/>
          <w:szCs w:val="24"/>
        </w:rPr>
        <w:t>1</w:t>
      </w:r>
      <w:r>
        <w:rPr>
          <w:rFonts w:ascii="Bookman Old Style" w:hAnsi="Bookman Old Style"/>
          <w:color w:val="000000"/>
          <w:sz w:val="24"/>
          <w:szCs w:val="24"/>
        </w:rPr>
        <w:t>4</w:t>
      </w:r>
      <w:r w:rsidRPr="00534504">
        <w:rPr>
          <w:rFonts w:ascii="Bookman Old Style" w:hAnsi="Bookman Old Style"/>
          <w:color w:val="000000"/>
          <w:sz w:val="24"/>
          <w:szCs w:val="24"/>
        </w:rPr>
        <w:t xml:space="preserve">.2 - A execução do contrato será acompanhada e fiscalizada </w:t>
      </w:r>
      <w:r w:rsidRPr="00534504">
        <w:rPr>
          <w:rFonts w:ascii="Bookman Old Style" w:hAnsi="Bookman Old Style"/>
          <w:sz w:val="24"/>
          <w:szCs w:val="24"/>
          <w:lang w:eastAsia="zh-CN"/>
        </w:rPr>
        <w:t xml:space="preserve">pelo servidor </w:t>
      </w:r>
      <w:proofErr w:type="spellStart"/>
      <w:r w:rsidRPr="00534504">
        <w:rPr>
          <w:rFonts w:ascii="Bookman Old Style" w:hAnsi="Bookman Old Style"/>
          <w:sz w:val="24"/>
          <w:szCs w:val="24"/>
          <w:lang w:eastAsia="zh-CN"/>
        </w:rPr>
        <w:t>Ivonei</w:t>
      </w:r>
      <w:proofErr w:type="spellEnd"/>
      <w:r w:rsidRPr="00534504">
        <w:rPr>
          <w:rFonts w:ascii="Bookman Old Style" w:hAnsi="Bookman Old Style"/>
          <w:sz w:val="24"/>
          <w:szCs w:val="24"/>
          <w:lang w:eastAsia="zh-CN"/>
        </w:rPr>
        <w:t xml:space="preserve"> </w:t>
      </w:r>
      <w:proofErr w:type="spellStart"/>
      <w:r w:rsidRPr="00534504">
        <w:rPr>
          <w:rFonts w:ascii="Bookman Old Style" w:hAnsi="Bookman Old Style"/>
          <w:sz w:val="24"/>
          <w:szCs w:val="24"/>
          <w:lang w:eastAsia="zh-CN"/>
        </w:rPr>
        <w:t>Breansini</w:t>
      </w:r>
      <w:proofErr w:type="spellEnd"/>
      <w:r w:rsidRPr="00534504">
        <w:rPr>
          <w:rFonts w:ascii="Bookman Old Style" w:hAnsi="Bookman Old Style"/>
          <w:sz w:val="24"/>
          <w:szCs w:val="24"/>
          <w:lang w:eastAsia="zh-CN"/>
        </w:rPr>
        <w:t xml:space="preserve"> (motorista) e </w:t>
      </w:r>
      <w:r>
        <w:rPr>
          <w:rFonts w:ascii="Bookman Old Style" w:hAnsi="Bookman Old Style"/>
          <w:sz w:val="24"/>
          <w:szCs w:val="24"/>
          <w:lang w:eastAsia="zh-CN"/>
        </w:rPr>
        <w:t>pelo(a) secretário(a) ou responsável pela Secretaria Municipal de Saúde no momento da entrega</w:t>
      </w:r>
      <w:r w:rsidRPr="00534504">
        <w:rPr>
          <w:rFonts w:ascii="Bookman Old Style" w:hAnsi="Bookman Old Style"/>
          <w:color w:val="000000"/>
          <w:sz w:val="24"/>
          <w:szCs w:val="24"/>
        </w:rPr>
        <w:t>, que atuarão como representantes institucionais e o gestor do contrato, será a servidora Angelita Gabriel.</w:t>
      </w:r>
    </w:p>
    <w:p w14:paraId="22307258" w14:textId="77777777" w:rsidR="00A35205" w:rsidRPr="00534504" w:rsidRDefault="00A35205" w:rsidP="00A35205">
      <w:pPr>
        <w:spacing w:before="120" w:after="120"/>
        <w:jc w:val="both"/>
        <w:rPr>
          <w:rFonts w:ascii="Bookman Old Style" w:hAnsi="Bookman Old Style"/>
          <w:color w:val="000000"/>
          <w:sz w:val="24"/>
          <w:szCs w:val="24"/>
        </w:rPr>
      </w:pPr>
      <w:r w:rsidRPr="00534504">
        <w:rPr>
          <w:rFonts w:ascii="Bookman Old Style" w:hAnsi="Bookman Old Style"/>
          <w:color w:val="000000"/>
          <w:sz w:val="24"/>
          <w:szCs w:val="24"/>
        </w:rPr>
        <w:t>1</w:t>
      </w:r>
      <w:r>
        <w:rPr>
          <w:rFonts w:ascii="Bookman Old Style" w:hAnsi="Bookman Old Style"/>
          <w:color w:val="000000"/>
          <w:sz w:val="24"/>
          <w:szCs w:val="24"/>
        </w:rPr>
        <w:t>4</w:t>
      </w:r>
      <w:r w:rsidRPr="00534504">
        <w:rPr>
          <w:rFonts w:ascii="Bookman Old Style" w:hAnsi="Bookman Old Style"/>
          <w:color w:val="000000"/>
          <w:sz w:val="24"/>
          <w:szCs w:val="24"/>
        </w:rPr>
        <w:t>.</w:t>
      </w:r>
      <w:r>
        <w:rPr>
          <w:rFonts w:ascii="Bookman Old Style" w:hAnsi="Bookman Old Style"/>
          <w:color w:val="000000"/>
          <w:sz w:val="24"/>
          <w:szCs w:val="24"/>
        </w:rPr>
        <w:t>3</w:t>
      </w:r>
      <w:r w:rsidRPr="00534504">
        <w:rPr>
          <w:rFonts w:ascii="Bookman Old Style" w:hAnsi="Bookman Old Style"/>
          <w:color w:val="000000"/>
          <w:sz w:val="24"/>
          <w:szCs w:val="24"/>
        </w:rPr>
        <w:t xml:space="preserve"> - O recebimento provisório do objeto ficará a cargo do fiscal do contrato e o recebimento definitivo do objeto, do gestor do contrato ou da comissão designada pela autoridade competente.</w:t>
      </w:r>
    </w:p>
    <w:p w14:paraId="379F70A9" w14:textId="77777777" w:rsidR="00A35205" w:rsidRPr="00534504"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r w:rsidRPr="00534504">
        <w:rPr>
          <w:rFonts w:ascii="Bookman Old Style" w:hAnsi="Bookman Old Style"/>
          <w:color w:val="000000"/>
          <w:sz w:val="24"/>
          <w:szCs w:val="24"/>
        </w:rPr>
        <w:t>1</w:t>
      </w:r>
      <w:r>
        <w:rPr>
          <w:rFonts w:ascii="Bookman Old Style" w:hAnsi="Bookman Old Style"/>
          <w:color w:val="000000"/>
          <w:sz w:val="24"/>
          <w:szCs w:val="24"/>
        </w:rPr>
        <w:t>4</w:t>
      </w:r>
      <w:r w:rsidRPr="00534504">
        <w:rPr>
          <w:rFonts w:ascii="Bookman Old Style" w:hAnsi="Bookman Old Style"/>
          <w:color w:val="000000"/>
          <w:sz w:val="24"/>
          <w:szCs w:val="24"/>
        </w:rPr>
        <w:t>.</w:t>
      </w:r>
      <w:r>
        <w:rPr>
          <w:rFonts w:ascii="Bookman Old Style" w:hAnsi="Bookman Old Style"/>
          <w:color w:val="000000"/>
          <w:sz w:val="24"/>
          <w:szCs w:val="24"/>
        </w:rPr>
        <w:t>4</w:t>
      </w:r>
      <w:r w:rsidRPr="00534504">
        <w:rPr>
          <w:rFonts w:ascii="Bookman Old Style" w:hAnsi="Bookman Old Style"/>
          <w:color w:val="000000"/>
          <w:sz w:val="24"/>
          <w:szCs w:val="24"/>
        </w:rPr>
        <w:t xml:space="preserve">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7AB1E34D" w14:textId="77777777" w:rsidR="00A35205" w:rsidRPr="00A67753" w:rsidRDefault="00A35205" w:rsidP="00A35205">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569EDFF" w14:textId="77777777" w:rsidR="00A35205" w:rsidRPr="00DA2D18" w:rsidRDefault="00A35205" w:rsidP="00A35205">
      <w:pPr>
        <w:pBdr>
          <w:top w:val="nil"/>
          <w:left w:val="nil"/>
          <w:bottom w:val="nil"/>
          <w:right w:val="nil"/>
          <w:between w:val="nil"/>
        </w:pBdr>
        <w:spacing w:after="120" w:line="240" w:lineRule="auto"/>
        <w:jc w:val="right"/>
        <w:rPr>
          <w:rFonts w:ascii="Bookman Old Style" w:eastAsia="Arial" w:hAnsi="Bookman Old Style" w:cs="Arial"/>
          <w:sz w:val="24"/>
          <w:szCs w:val="24"/>
        </w:rPr>
      </w:pPr>
      <w:r w:rsidRPr="00DA2D18">
        <w:rPr>
          <w:rFonts w:ascii="Bookman Old Style" w:eastAsia="Arial" w:hAnsi="Bookman Old Style" w:cs="Arial"/>
          <w:sz w:val="24"/>
          <w:szCs w:val="24"/>
        </w:rPr>
        <w:t xml:space="preserve">Cordilheira Alta, </w:t>
      </w:r>
      <w:r>
        <w:rPr>
          <w:rFonts w:ascii="Bookman Old Style" w:eastAsia="Arial" w:hAnsi="Bookman Old Style" w:cs="Arial"/>
          <w:sz w:val="24"/>
          <w:szCs w:val="24"/>
        </w:rPr>
        <w:t>06</w:t>
      </w:r>
      <w:r w:rsidRPr="00DA2D18">
        <w:rPr>
          <w:rFonts w:ascii="Bookman Old Style" w:eastAsia="Arial" w:hAnsi="Bookman Old Style" w:cs="Arial"/>
          <w:sz w:val="24"/>
          <w:szCs w:val="24"/>
        </w:rPr>
        <w:t xml:space="preserve"> de </w:t>
      </w:r>
      <w:r>
        <w:rPr>
          <w:rFonts w:ascii="Bookman Old Style" w:eastAsia="Arial" w:hAnsi="Bookman Old Style" w:cs="Arial"/>
          <w:sz w:val="24"/>
          <w:szCs w:val="24"/>
        </w:rPr>
        <w:t>maio</w:t>
      </w:r>
      <w:r w:rsidRPr="00DA2D18">
        <w:rPr>
          <w:rFonts w:ascii="Bookman Old Style" w:eastAsia="Arial" w:hAnsi="Bookman Old Style" w:cs="Arial"/>
          <w:sz w:val="24"/>
          <w:szCs w:val="24"/>
        </w:rPr>
        <w:t xml:space="preserve"> de 2024</w:t>
      </w:r>
    </w:p>
    <w:p w14:paraId="1BDC0E34"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6419AE11" w14:textId="77777777" w:rsidR="00A35205" w:rsidRPr="00A67753" w:rsidRDefault="00A35205" w:rsidP="00A35205">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48379F76" w14:textId="77777777" w:rsidR="00A35205" w:rsidRPr="00A67753" w:rsidRDefault="00A35205" w:rsidP="00A35205">
      <w:pPr>
        <w:spacing w:after="120" w:line="240" w:lineRule="auto"/>
        <w:jc w:val="center"/>
        <w:rPr>
          <w:rFonts w:ascii="Bookman Old Style" w:eastAsia="Arial" w:hAnsi="Bookman Old Style" w:cs="Arial"/>
          <w:sz w:val="24"/>
          <w:szCs w:val="24"/>
        </w:rPr>
      </w:pPr>
      <w:r w:rsidRPr="00A67753">
        <w:rPr>
          <w:rFonts w:ascii="Bookman Old Style" w:eastAsia="Arial" w:hAnsi="Bookman Old Style" w:cs="Arial"/>
          <w:sz w:val="24"/>
          <w:szCs w:val="24"/>
        </w:rPr>
        <w:t xml:space="preserve">     __________________________________</w:t>
      </w:r>
    </w:p>
    <w:p w14:paraId="18ED512E" w14:textId="77777777" w:rsidR="00A35205" w:rsidRPr="00DA2D18" w:rsidRDefault="00A35205" w:rsidP="00A35205">
      <w:pPr>
        <w:spacing w:after="120" w:line="240" w:lineRule="auto"/>
        <w:jc w:val="center"/>
        <w:rPr>
          <w:rFonts w:ascii="Consolas" w:eastAsia="Arial" w:hAnsi="Consolas" w:cs="Arial"/>
          <w:sz w:val="26"/>
          <w:szCs w:val="26"/>
        </w:rPr>
      </w:pPr>
      <w:r>
        <w:rPr>
          <w:rFonts w:ascii="Consolas" w:eastAsia="Arial" w:hAnsi="Consolas" w:cs="Arial"/>
          <w:sz w:val="26"/>
          <w:szCs w:val="26"/>
        </w:rPr>
        <w:t>Flavia Cortes Garcia</w:t>
      </w:r>
    </w:p>
    <w:p w14:paraId="635006FC" w14:textId="77777777" w:rsidR="00A35205" w:rsidRPr="00DA2D18" w:rsidRDefault="00A35205" w:rsidP="00A35205">
      <w:pPr>
        <w:spacing w:after="120" w:line="240" w:lineRule="auto"/>
        <w:jc w:val="center"/>
        <w:rPr>
          <w:rFonts w:ascii="Agency FB" w:eastAsia="Arial" w:hAnsi="Agency FB" w:cs="Arial"/>
          <w:sz w:val="24"/>
          <w:szCs w:val="24"/>
        </w:rPr>
      </w:pPr>
      <w:r>
        <w:rPr>
          <w:rFonts w:ascii="Agency FB" w:eastAsia="Arial" w:hAnsi="Agency FB" w:cs="Arial"/>
          <w:sz w:val="24"/>
          <w:szCs w:val="24"/>
        </w:rPr>
        <w:t>Fundo Municipal de Saúde</w:t>
      </w:r>
    </w:p>
    <w:p w14:paraId="1028D102" w14:textId="77777777" w:rsidR="00A35205" w:rsidRPr="00A67753" w:rsidRDefault="00A35205" w:rsidP="00A35205">
      <w:pPr>
        <w:pBdr>
          <w:top w:val="nil"/>
          <w:left w:val="nil"/>
          <w:bottom w:val="nil"/>
          <w:right w:val="nil"/>
          <w:between w:val="nil"/>
        </w:pBdr>
        <w:spacing w:after="120" w:line="240" w:lineRule="auto"/>
        <w:rPr>
          <w:rFonts w:ascii="Bookman Old Style" w:eastAsia="Arial" w:hAnsi="Bookman Old Style" w:cs="Arial"/>
          <w:sz w:val="24"/>
          <w:szCs w:val="24"/>
        </w:rPr>
      </w:pPr>
    </w:p>
    <w:p w14:paraId="08E6FCF1" w14:textId="77777777" w:rsidR="00A35205" w:rsidRPr="00A67753" w:rsidRDefault="00A35205" w:rsidP="00A35205">
      <w:pPr>
        <w:pBdr>
          <w:top w:val="nil"/>
          <w:left w:val="nil"/>
          <w:bottom w:val="nil"/>
          <w:right w:val="nil"/>
          <w:between w:val="nil"/>
        </w:pBdr>
        <w:spacing w:after="120" w:line="240" w:lineRule="auto"/>
        <w:rPr>
          <w:rFonts w:ascii="Bookman Old Style" w:eastAsia="Arial" w:hAnsi="Bookman Old Style" w:cs="Arial"/>
          <w:sz w:val="24"/>
          <w:szCs w:val="24"/>
        </w:rPr>
      </w:pPr>
    </w:p>
    <w:p w14:paraId="20825A68" w14:textId="77777777" w:rsidR="00A35205" w:rsidRPr="00A67753" w:rsidRDefault="00A35205" w:rsidP="00A35205">
      <w:pPr>
        <w:spacing w:after="120" w:line="240" w:lineRule="auto"/>
        <w:jc w:val="center"/>
        <w:rPr>
          <w:rFonts w:ascii="Bookman Old Style" w:eastAsia="Arial" w:hAnsi="Bookman Old Style" w:cs="Arial"/>
          <w:sz w:val="24"/>
          <w:szCs w:val="24"/>
        </w:rPr>
      </w:pPr>
      <w:r w:rsidRPr="00A67753">
        <w:rPr>
          <w:rFonts w:ascii="Bookman Old Style" w:eastAsia="Arial" w:hAnsi="Bookman Old Style" w:cs="Arial"/>
          <w:sz w:val="24"/>
          <w:szCs w:val="24"/>
        </w:rPr>
        <w:t xml:space="preserve">   __________________________________</w:t>
      </w:r>
    </w:p>
    <w:bookmarkEnd w:id="11"/>
    <w:p w14:paraId="43D30BBE" w14:textId="77777777" w:rsidR="00A35205" w:rsidRPr="00DA2D18" w:rsidRDefault="00A35205" w:rsidP="00A35205">
      <w:pPr>
        <w:spacing w:after="120" w:line="240" w:lineRule="auto"/>
        <w:jc w:val="center"/>
        <w:rPr>
          <w:rFonts w:ascii="Consolas" w:eastAsia="Arial" w:hAnsi="Consolas" w:cs="Arial"/>
          <w:sz w:val="26"/>
          <w:szCs w:val="26"/>
        </w:rPr>
      </w:pPr>
      <w:r w:rsidRPr="00DA2D18">
        <w:rPr>
          <w:rFonts w:ascii="Consolas" w:eastAsia="Arial" w:hAnsi="Consolas" w:cs="Arial"/>
          <w:sz w:val="26"/>
          <w:szCs w:val="26"/>
        </w:rPr>
        <w:t>Rudimar Marafon</w:t>
      </w:r>
    </w:p>
    <w:p w14:paraId="12764833" w14:textId="77777777" w:rsidR="00A35205" w:rsidRPr="00DA2D18" w:rsidRDefault="00A35205" w:rsidP="00A35205">
      <w:pPr>
        <w:spacing w:after="120" w:line="240" w:lineRule="auto"/>
        <w:jc w:val="center"/>
        <w:rPr>
          <w:rFonts w:ascii="Agency FB" w:eastAsia="Arial" w:hAnsi="Agency FB" w:cs="Arial"/>
          <w:sz w:val="24"/>
          <w:szCs w:val="24"/>
        </w:rPr>
      </w:pPr>
      <w:r w:rsidRPr="00DA2D18">
        <w:rPr>
          <w:rFonts w:ascii="Agency FB" w:eastAsia="Arial" w:hAnsi="Agency FB" w:cs="Arial"/>
          <w:sz w:val="24"/>
          <w:szCs w:val="24"/>
        </w:rPr>
        <w:t>Secretário de Administração, Fazenda e Planejamento</w:t>
      </w:r>
    </w:p>
    <w:p w14:paraId="5EBC8DA3" w14:textId="77777777" w:rsidR="00A35205" w:rsidRPr="00A67753" w:rsidRDefault="00A35205" w:rsidP="00A35205">
      <w:pPr>
        <w:spacing w:after="120" w:line="240" w:lineRule="auto"/>
        <w:jc w:val="center"/>
        <w:rPr>
          <w:rFonts w:ascii="Bookman Old Style" w:hAnsi="Bookman Old Style"/>
          <w:sz w:val="24"/>
          <w:szCs w:val="24"/>
        </w:rPr>
      </w:pPr>
    </w:p>
    <w:p w14:paraId="21593DAC" w14:textId="77777777" w:rsidR="00F017D8" w:rsidRDefault="00F017D8" w:rsidP="00F017D8">
      <w:pPr>
        <w:spacing w:after="120" w:line="240" w:lineRule="auto"/>
        <w:mirrorIndents/>
        <w:jc w:val="center"/>
        <w:rPr>
          <w:rFonts w:ascii="Bookman Old Style" w:hAnsi="Bookman Old Style"/>
          <w:b/>
          <w:sz w:val="24"/>
          <w:szCs w:val="24"/>
        </w:rPr>
      </w:pPr>
    </w:p>
    <w:p w14:paraId="47320FE0" w14:textId="77777777" w:rsidR="00F017D8" w:rsidRDefault="00F017D8" w:rsidP="00F017D8">
      <w:pPr>
        <w:spacing w:after="120" w:line="240" w:lineRule="auto"/>
        <w:mirrorIndents/>
        <w:jc w:val="center"/>
        <w:rPr>
          <w:rFonts w:ascii="Bookman Old Style" w:hAnsi="Bookman Old Style"/>
          <w:b/>
          <w:sz w:val="24"/>
          <w:szCs w:val="24"/>
        </w:rPr>
      </w:pPr>
    </w:p>
    <w:p w14:paraId="6E201406" w14:textId="77777777" w:rsidR="00F017D8" w:rsidRDefault="00F017D8" w:rsidP="00F017D8">
      <w:pPr>
        <w:spacing w:after="120" w:line="240" w:lineRule="auto"/>
        <w:mirrorIndents/>
        <w:jc w:val="center"/>
        <w:rPr>
          <w:rFonts w:ascii="Bookman Old Style" w:hAnsi="Bookman Old Style"/>
          <w:b/>
          <w:sz w:val="24"/>
          <w:szCs w:val="24"/>
        </w:rPr>
      </w:pPr>
    </w:p>
    <w:p w14:paraId="1195FF79" w14:textId="77777777" w:rsidR="00F017D8" w:rsidRDefault="00F017D8" w:rsidP="00F017D8">
      <w:pPr>
        <w:spacing w:after="120" w:line="240" w:lineRule="auto"/>
        <w:mirrorIndents/>
        <w:jc w:val="center"/>
        <w:rPr>
          <w:rFonts w:ascii="Bookman Old Style" w:hAnsi="Bookman Old Style"/>
          <w:b/>
          <w:sz w:val="24"/>
          <w:szCs w:val="24"/>
        </w:rPr>
      </w:pPr>
    </w:p>
    <w:p w14:paraId="55A96F7D" w14:textId="77777777" w:rsidR="00F017D8" w:rsidRDefault="00F017D8" w:rsidP="00F017D8">
      <w:pPr>
        <w:spacing w:after="120" w:line="240" w:lineRule="auto"/>
        <w:mirrorIndents/>
        <w:jc w:val="center"/>
        <w:rPr>
          <w:rFonts w:ascii="Bookman Old Style" w:hAnsi="Bookman Old Style"/>
          <w:b/>
          <w:sz w:val="24"/>
          <w:szCs w:val="24"/>
        </w:rPr>
      </w:pPr>
    </w:p>
    <w:p w14:paraId="4F04D84B" w14:textId="77777777" w:rsidR="00F017D8" w:rsidRDefault="00F017D8" w:rsidP="00F017D8">
      <w:pPr>
        <w:spacing w:after="120" w:line="240" w:lineRule="auto"/>
        <w:mirrorIndents/>
        <w:jc w:val="center"/>
        <w:rPr>
          <w:rFonts w:ascii="Bookman Old Style" w:hAnsi="Bookman Old Style"/>
          <w:b/>
          <w:sz w:val="24"/>
          <w:szCs w:val="24"/>
        </w:rPr>
      </w:pPr>
    </w:p>
    <w:p w14:paraId="4D23E94B" w14:textId="77777777" w:rsidR="00F017D8" w:rsidRDefault="00F017D8" w:rsidP="00F017D8">
      <w:pPr>
        <w:spacing w:after="120" w:line="240" w:lineRule="auto"/>
        <w:mirrorIndents/>
        <w:jc w:val="center"/>
        <w:rPr>
          <w:rFonts w:ascii="Bookman Old Style" w:hAnsi="Bookman Old Style"/>
          <w:b/>
          <w:sz w:val="24"/>
          <w:szCs w:val="24"/>
        </w:rPr>
      </w:pPr>
    </w:p>
    <w:p w14:paraId="11A2195E" w14:textId="77777777" w:rsidR="00F017D8" w:rsidRDefault="00F017D8" w:rsidP="00AA5300">
      <w:pPr>
        <w:spacing w:after="120" w:line="240" w:lineRule="auto"/>
        <w:mirrorIndents/>
        <w:rPr>
          <w:rFonts w:ascii="Bookman Old Style" w:hAnsi="Bookman Old Style"/>
          <w:b/>
          <w:sz w:val="24"/>
          <w:szCs w:val="24"/>
        </w:rPr>
      </w:pPr>
    </w:p>
    <w:p w14:paraId="07C7A949" w14:textId="1669B7F9" w:rsidR="00871F9F"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60D610CB" w14:textId="74EED811"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6AED0B47" w14:textId="77777777" w:rsidR="006122E4" w:rsidRPr="002049C1" w:rsidRDefault="006122E4" w:rsidP="00F017D8">
      <w:pPr>
        <w:spacing w:after="120" w:line="240" w:lineRule="auto"/>
        <w:mirrorIndents/>
        <w:jc w:val="center"/>
        <w:rPr>
          <w:rFonts w:ascii="Bookman Old Style" w:hAnsi="Bookman Old Style"/>
          <w:b/>
          <w:sz w:val="24"/>
          <w:szCs w:val="24"/>
        </w:rPr>
      </w:pPr>
    </w:p>
    <w:p w14:paraId="3F2ADAF5" w14:textId="0F4F2938" w:rsidR="00871F9F" w:rsidRPr="002049C1" w:rsidRDefault="00871F9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“B”</w:t>
      </w:r>
    </w:p>
    <w:p w14:paraId="58E0D47A" w14:textId="44442376" w:rsidR="0054736F" w:rsidRPr="002049C1" w:rsidRDefault="0054736F" w:rsidP="00F017D8">
      <w:pPr>
        <w:spacing w:after="120" w:line="240" w:lineRule="auto"/>
        <w:mirrorIndents/>
        <w:rPr>
          <w:rFonts w:ascii="Bookman Old Style" w:hAnsi="Bookman Old Style"/>
          <w:b/>
          <w:sz w:val="24"/>
          <w:szCs w:val="24"/>
        </w:rPr>
      </w:pPr>
    </w:p>
    <w:p w14:paraId="1031F399" w14:textId="6A62CA56"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MODELO DE DECLARAÇÃO DE QUE CUMPRE OS REQUISITOS </w:t>
      </w:r>
      <w:r w:rsidR="00905E5B" w:rsidRPr="002049C1">
        <w:rPr>
          <w:rFonts w:ascii="Bookman Old Style" w:hAnsi="Bookman Old Style"/>
          <w:b/>
          <w:sz w:val="24"/>
          <w:szCs w:val="24"/>
        </w:rPr>
        <w:t>DE HABILITAÇÃO</w:t>
      </w:r>
    </w:p>
    <w:p w14:paraId="675AEB81" w14:textId="77777777" w:rsidR="0054736F" w:rsidRPr="002049C1" w:rsidRDefault="0054736F" w:rsidP="00F017D8">
      <w:pPr>
        <w:spacing w:after="120" w:line="240" w:lineRule="auto"/>
        <w:mirrorIndents/>
        <w:jc w:val="both"/>
        <w:rPr>
          <w:rFonts w:ascii="Bookman Old Style" w:hAnsi="Bookman Old Style"/>
          <w:sz w:val="24"/>
          <w:szCs w:val="24"/>
        </w:rPr>
      </w:pPr>
    </w:p>
    <w:p w14:paraId="2609932D"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85FDA9F" w14:textId="09431D78"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(Nome do participante) ____________, por seu representante legal, inscrita no CNPJ sob nº _______, com sede na ___________________________________, declara que cumpre plenamente os requisitos da habilitação estabelecidos nas cláusulas do </w:t>
      </w:r>
      <w:r w:rsidR="009F257C" w:rsidRPr="002049C1">
        <w:rPr>
          <w:rFonts w:ascii="Bookman Old Style" w:hAnsi="Bookman Old Style"/>
          <w:sz w:val="24"/>
          <w:szCs w:val="24"/>
        </w:rPr>
        <w:t>edital</w:t>
      </w:r>
      <w:r w:rsidRPr="002049C1">
        <w:rPr>
          <w:rFonts w:ascii="Bookman Old Style" w:hAnsi="Bookman Old Style"/>
          <w:sz w:val="24"/>
          <w:szCs w:val="24"/>
        </w:rPr>
        <w:t xml:space="preserve"> em epígrafe. </w:t>
      </w:r>
    </w:p>
    <w:p w14:paraId="7052E538"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7307EEB"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A81D4A9" w14:textId="21474EDE"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41C848B0"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B9953FE"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437F8C4" w14:textId="77777777" w:rsidR="0054736F" w:rsidRPr="002049C1" w:rsidRDefault="0054736F" w:rsidP="00F017D8">
      <w:pPr>
        <w:spacing w:after="120" w:line="240" w:lineRule="auto"/>
        <w:mirrorIndents/>
        <w:jc w:val="both"/>
        <w:rPr>
          <w:rFonts w:ascii="Bookman Old Style" w:hAnsi="Bookman Old Style"/>
          <w:sz w:val="24"/>
          <w:szCs w:val="24"/>
        </w:rPr>
      </w:pPr>
    </w:p>
    <w:p w14:paraId="724F213C"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0BAF72D"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FA96744"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20EB8774"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da carteira de identidade e órgão emissor)</w:t>
      </w:r>
    </w:p>
    <w:p w14:paraId="06B8286A" w14:textId="77777777" w:rsidR="0054736F" w:rsidRPr="002049C1" w:rsidRDefault="0054736F" w:rsidP="00F017D8">
      <w:pPr>
        <w:spacing w:after="120" w:line="240" w:lineRule="auto"/>
        <w:mirrorIndents/>
        <w:jc w:val="center"/>
        <w:rPr>
          <w:rFonts w:ascii="Bookman Old Style" w:hAnsi="Bookman Old Style"/>
          <w:sz w:val="24"/>
          <w:szCs w:val="24"/>
        </w:rPr>
      </w:pPr>
    </w:p>
    <w:p w14:paraId="61F3119E"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511493A" w14:textId="0332E401" w:rsidR="0054736F" w:rsidRPr="002049C1" w:rsidRDefault="0054736F" w:rsidP="00F017D8">
      <w:pPr>
        <w:spacing w:after="120" w:line="240" w:lineRule="auto"/>
        <w:mirrorIndents/>
        <w:jc w:val="center"/>
        <w:rPr>
          <w:rFonts w:ascii="Bookman Old Style" w:hAnsi="Bookman Old Style"/>
          <w:b/>
          <w:sz w:val="24"/>
          <w:szCs w:val="24"/>
        </w:rPr>
      </w:pPr>
    </w:p>
    <w:p w14:paraId="5261BB1A" w14:textId="0A53ABE4" w:rsidR="0054736F" w:rsidRPr="002049C1" w:rsidRDefault="0054736F" w:rsidP="00F017D8">
      <w:pPr>
        <w:spacing w:after="120" w:line="240" w:lineRule="auto"/>
        <w:mirrorIndents/>
        <w:jc w:val="center"/>
        <w:rPr>
          <w:rFonts w:ascii="Bookman Old Style" w:hAnsi="Bookman Old Style"/>
          <w:b/>
          <w:sz w:val="24"/>
          <w:szCs w:val="24"/>
        </w:rPr>
      </w:pPr>
    </w:p>
    <w:p w14:paraId="46F61355" w14:textId="54658722" w:rsidR="0054736F" w:rsidRPr="002049C1" w:rsidRDefault="0054736F" w:rsidP="00F017D8">
      <w:pPr>
        <w:spacing w:after="120" w:line="240" w:lineRule="auto"/>
        <w:mirrorIndents/>
        <w:jc w:val="center"/>
        <w:rPr>
          <w:rFonts w:ascii="Bookman Old Style" w:hAnsi="Bookman Old Style"/>
          <w:b/>
          <w:sz w:val="24"/>
          <w:szCs w:val="24"/>
        </w:rPr>
      </w:pPr>
    </w:p>
    <w:p w14:paraId="55FE1192" w14:textId="6AF934E2" w:rsidR="00E70C34" w:rsidRPr="002049C1" w:rsidRDefault="00E70C34" w:rsidP="00F017D8">
      <w:pPr>
        <w:spacing w:after="120" w:line="240" w:lineRule="auto"/>
        <w:mirrorIndents/>
        <w:jc w:val="center"/>
        <w:rPr>
          <w:rFonts w:ascii="Bookman Old Style" w:hAnsi="Bookman Old Style"/>
          <w:b/>
          <w:sz w:val="24"/>
          <w:szCs w:val="24"/>
        </w:rPr>
      </w:pPr>
    </w:p>
    <w:p w14:paraId="676449F5" w14:textId="77777777" w:rsidR="00A97A15" w:rsidRPr="002049C1" w:rsidRDefault="00A97A15" w:rsidP="00F017D8">
      <w:pPr>
        <w:spacing w:after="120" w:line="240" w:lineRule="auto"/>
        <w:mirrorIndents/>
        <w:jc w:val="center"/>
        <w:rPr>
          <w:rFonts w:ascii="Bookman Old Style" w:hAnsi="Bookman Old Style"/>
          <w:b/>
          <w:sz w:val="24"/>
          <w:szCs w:val="24"/>
        </w:rPr>
      </w:pPr>
    </w:p>
    <w:p w14:paraId="510AA0F8" w14:textId="1053E0AB" w:rsidR="0054736F" w:rsidRDefault="0054736F" w:rsidP="00F017D8">
      <w:pPr>
        <w:spacing w:after="120" w:line="240" w:lineRule="auto"/>
        <w:mirrorIndents/>
        <w:jc w:val="center"/>
        <w:rPr>
          <w:rFonts w:ascii="Bookman Old Style" w:hAnsi="Bookman Old Style"/>
          <w:b/>
          <w:sz w:val="24"/>
          <w:szCs w:val="24"/>
        </w:rPr>
      </w:pPr>
    </w:p>
    <w:p w14:paraId="7CDEBDA2" w14:textId="081DF4EE" w:rsidR="00CD7A87" w:rsidRDefault="00CD7A87" w:rsidP="00F017D8">
      <w:pPr>
        <w:spacing w:after="120" w:line="240" w:lineRule="auto"/>
        <w:mirrorIndents/>
        <w:jc w:val="center"/>
        <w:rPr>
          <w:rFonts w:ascii="Bookman Old Style" w:hAnsi="Bookman Old Style"/>
          <w:b/>
          <w:sz w:val="24"/>
          <w:szCs w:val="24"/>
        </w:rPr>
      </w:pPr>
    </w:p>
    <w:p w14:paraId="0049F25B" w14:textId="2FE340C3" w:rsidR="00CD7A87" w:rsidRDefault="00CD7A87" w:rsidP="00F017D8">
      <w:pPr>
        <w:spacing w:after="120" w:line="240" w:lineRule="auto"/>
        <w:mirrorIndents/>
        <w:jc w:val="center"/>
        <w:rPr>
          <w:rFonts w:ascii="Bookman Old Style" w:hAnsi="Bookman Old Style"/>
          <w:b/>
          <w:sz w:val="24"/>
          <w:szCs w:val="24"/>
        </w:rPr>
      </w:pPr>
    </w:p>
    <w:p w14:paraId="3C38390E" w14:textId="53F1A97F" w:rsidR="00CD7A87" w:rsidRDefault="00CD7A87" w:rsidP="00F017D8">
      <w:pPr>
        <w:spacing w:after="120" w:line="240" w:lineRule="auto"/>
        <w:mirrorIndents/>
        <w:jc w:val="center"/>
        <w:rPr>
          <w:rFonts w:ascii="Bookman Old Style" w:hAnsi="Bookman Old Style"/>
          <w:b/>
          <w:sz w:val="24"/>
          <w:szCs w:val="24"/>
        </w:rPr>
      </w:pPr>
    </w:p>
    <w:p w14:paraId="79005E0D" w14:textId="77777777" w:rsidR="00CD7A87" w:rsidRPr="002049C1" w:rsidRDefault="00CD7A87" w:rsidP="00F017D8">
      <w:pPr>
        <w:spacing w:after="120" w:line="240" w:lineRule="auto"/>
        <w:mirrorIndents/>
        <w:jc w:val="center"/>
        <w:rPr>
          <w:rFonts w:ascii="Bookman Old Style" w:hAnsi="Bookman Old Style"/>
          <w:b/>
          <w:sz w:val="24"/>
          <w:szCs w:val="24"/>
        </w:rPr>
      </w:pPr>
    </w:p>
    <w:p w14:paraId="24445182" w14:textId="6BF7A6CA" w:rsidR="0054736F" w:rsidRPr="002049C1" w:rsidRDefault="0054736F" w:rsidP="00F017D8">
      <w:pPr>
        <w:spacing w:after="120" w:line="240" w:lineRule="auto"/>
        <w:mirrorIndents/>
        <w:rPr>
          <w:rFonts w:ascii="Bookman Old Style" w:hAnsi="Bookman Old Style"/>
          <w:b/>
          <w:sz w:val="24"/>
          <w:szCs w:val="24"/>
        </w:rPr>
      </w:pPr>
    </w:p>
    <w:p w14:paraId="5A58E1E8" w14:textId="16E96880" w:rsidR="0054736F"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22D69D01" w14:textId="08EDECFE"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47F392B5" w14:textId="77777777" w:rsidR="006122E4" w:rsidRPr="002049C1" w:rsidRDefault="006122E4" w:rsidP="00F017D8">
      <w:pPr>
        <w:spacing w:after="120" w:line="240" w:lineRule="auto"/>
        <w:mirrorIndents/>
        <w:jc w:val="center"/>
        <w:rPr>
          <w:rFonts w:ascii="Bookman Old Style" w:hAnsi="Bookman Old Style"/>
          <w:b/>
          <w:sz w:val="24"/>
          <w:szCs w:val="24"/>
        </w:rPr>
      </w:pPr>
    </w:p>
    <w:p w14:paraId="36F8C6A3" w14:textId="1E51ECBB"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“C”</w:t>
      </w:r>
    </w:p>
    <w:p w14:paraId="00E9288C" w14:textId="484E6137"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MODELO DE DECLARAÇÃO DE ATENDIMENTO AO VI DO ART. 6</w:t>
      </w:r>
      <w:r w:rsidR="00543231">
        <w:rPr>
          <w:rFonts w:ascii="Bookman Old Style" w:hAnsi="Bookman Old Style"/>
          <w:b/>
          <w:sz w:val="24"/>
          <w:szCs w:val="24"/>
        </w:rPr>
        <w:t>8</w:t>
      </w:r>
      <w:r w:rsidRPr="002049C1">
        <w:rPr>
          <w:rFonts w:ascii="Bookman Old Style" w:hAnsi="Bookman Old Style"/>
          <w:b/>
          <w:sz w:val="24"/>
          <w:szCs w:val="24"/>
        </w:rPr>
        <w:t xml:space="preserve"> </w:t>
      </w:r>
    </w:p>
    <w:p w14:paraId="0BC5215C" w14:textId="77777777"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DA LEI 14.333/21</w:t>
      </w:r>
    </w:p>
    <w:p w14:paraId="249D7721"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7EFEE8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A9DFEA7"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_______________________(Razão Social), inscrita no CNPJ sob o n° _______________, por intermédio de seu representante legal </w:t>
      </w:r>
      <w:proofErr w:type="spellStart"/>
      <w:r w:rsidRPr="002049C1">
        <w:rPr>
          <w:rFonts w:ascii="Bookman Old Style" w:hAnsi="Bookman Old Style"/>
          <w:sz w:val="24"/>
          <w:szCs w:val="24"/>
        </w:rPr>
        <w:t>Sr</w:t>
      </w:r>
      <w:proofErr w:type="spellEnd"/>
      <w:r w:rsidRPr="002049C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Ressalva: emprega menor, a partir de quatorze anos, na condição de menor aprendiz. (   ) </w:t>
      </w:r>
    </w:p>
    <w:p w14:paraId="65B1E401"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484F9AA" w14:textId="2D081451"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2C6ADFE7"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1B1C5F30"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A7C65BE"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__________________________________</w:t>
      </w:r>
    </w:p>
    <w:p w14:paraId="0157F16F"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25D5E6C6"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da carteira de identidade e órgão emissor)</w:t>
      </w:r>
    </w:p>
    <w:p w14:paraId="1A02FD4B" w14:textId="77777777" w:rsidR="0054736F" w:rsidRPr="002049C1" w:rsidRDefault="0054736F" w:rsidP="00F017D8">
      <w:pPr>
        <w:spacing w:after="120" w:line="240" w:lineRule="auto"/>
        <w:mirrorIndents/>
        <w:jc w:val="center"/>
        <w:rPr>
          <w:rFonts w:ascii="Bookman Old Style" w:hAnsi="Bookman Old Style"/>
          <w:sz w:val="24"/>
          <w:szCs w:val="24"/>
        </w:rPr>
      </w:pPr>
    </w:p>
    <w:p w14:paraId="7FBBF089"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807A87F"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(Observação: em caso afirmativo, assinalar a ressalva acima) </w:t>
      </w:r>
    </w:p>
    <w:p w14:paraId="16C686ED" w14:textId="5932E92B" w:rsidR="0054736F" w:rsidRPr="002049C1" w:rsidRDefault="0054736F" w:rsidP="00F017D8">
      <w:pPr>
        <w:spacing w:after="120" w:line="240" w:lineRule="auto"/>
        <w:mirrorIndents/>
        <w:jc w:val="center"/>
        <w:rPr>
          <w:rFonts w:ascii="Bookman Old Style" w:hAnsi="Bookman Old Style"/>
          <w:b/>
          <w:sz w:val="24"/>
          <w:szCs w:val="24"/>
        </w:rPr>
      </w:pPr>
    </w:p>
    <w:p w14:paraId="112803DF" w14:textId="47292F0B" w:rsidR="0054736F" w:rsidRPr="002049C1" w:rsidRDefault="0054736F" w:rsidP="00F017D8">
      <w:pPr>
        <w:spacing w:after="120" w:line="240" w:lineRule="auto"/>
        <w:mirrorIndents/>
        <w:jc w:val="center"/>
        <w:rPr>
          <w:rFonts w:ascii="Bookman Old Style" w:hAnsi="Bookman Old Style"/>
          <w:b/>
          <w:sz w:val="24"/>
          <w:szCs w:val="24"/>
        </w:rPr>
      </w:pPr>
    </w:p>
    <w:p w14:paraId="11FE9935" w14:textId="1E250EAA" w:rsidR="0054736F" w:rsidRDefault="0054736F" w:rsidP="00F017D8">
      <w:pPr>
        <w:spacing w:after="120" w:line="240" w:lineRule="auto"/>
        <w:mirrorIndents/>
        <w:jc w:val="center"/>
        <w:rPr>
          <w:rFonts w:ascii="Bookman Old Style" w:hAnsi="Bookman Old Style"/>
          <w:b/>
          <w:sz w:val="24"/>
          <w:szCs w:val="24"/>
        </w:rPr>
      </w:pPr>
    </w:p>
    <w:p w14:paraId="0EB03FA4" w14:textId="1A862CAE" w:rsidR="00CD7A87" w:rsidRDefault="00CD7A87" w:rsidP="00F017D8">
      <w:pPr>
        <w:spacing w:after="120" w:line="240" w:lineRule="auto"/>
        <w:mirrorIndents/>
        <w:jc w:val="center"/>
        <w:rPr>
          <w:rFonts w:ascii="Bookman Old Style" w:hAnsi="Bookman Old Style"/>
          <w:b/>
          <w:sz w:val="24"/>
          <w:szCs w:val="24"/>
        </w:rPr>
      </w:pPr>
    </w:p>
    <w:p w14:paraId="286CC83C" w14:textId="704A6209" w:rsidR="00CD7A87" w:rsidRDefault="00CD7A87" w:rsidP="00F017D8">
      <w:pPr>
        <w:spacing w:after="120" w:line="240" w:lineRule="auto"/>
        <w:mirrorIndents/>
        <w:jc w:val="center"/>
        <w:rPr>
          <w:rFonts w:ascii="Bookman Old Style" w:hAnsi="Bookman Old Style"/>
          <w:b/>
          <w:sz w:val="24"/>
          <w:szCs w:val="24"/>
        </w:rPr>
      </w:pPr>
    </w:p>
    <w:p w14:paraId="709FF4F8" w14:textId="77777777" w:rsidR="00CD7A87" w:rsidRPr="002049C1" w:rsidRDefault="00CD7A87" w:rsidP="00F017D8">
      <w:pPr>
        <w:spacing w:after="120" w:line="240" w:lineRule="auto"/>
        <w:mirrorIndents/>
        <w:jc w:val="center"/>
        <w:rPr>
          <w:rFonts w:ascii="Bookman Old Style" w:hAnsi="Bookman Old Style"/>
          <w:b/>
          <w:sz w:val="24"/>
          <w:szCs w:val="24"/>
        </w:rPr>
      </w:pPr>
    </w:p>
    <w:p w14:paraId="4228FD9B" w14:textId="3995EB2A" w:rsidR="0054736F" w:rsidRPr="002049C1" w:rsidRDefault="0054736F" w:rsidP="00F017D8">
      <w:pPr>
        <w:spacing w:after="120" w:line="240" w:lineRule="auto"/>
        <w:mirrorIndents/>
        <w:jc w:val="center"/>
        <w:rPr>
          <w:rFonts w:ascii="Bookman Old Style" w:hAnsi="Bookman Old Style"/>
          <w:b/>
          <w:sz w:val="24"/>
          <w:szCs w:val="24"/>
        </w:rPr>
      </w:pPr>
    </w:p>
    <w:p w14:paraId="6E310C85" w14:textId="182C2E03" w:rsidR="0054736F"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04C744BA" w14:textId="67A3511B" w:rsidR="0054736F" w:rsidRPr="002049C1" w:rsidRDefault="00CD7A87"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02/2024</w:t>
      </w:r>
    </w:p>
    <w:p w14:paraId="6BA44578" w14:textId="05282040"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“D”</w:t>
      </w:r>
    </w:p>
    <w:p w14:paraId="180A0BC0" w14:textId="77777777" w:rsidR="0054736F" w:rsidRPr="002049C1" w:rsidRDefault="0054736F" w:rsidP="00F017D8">
      <w:pPr>
        <w:spacing w:after="120" w:line="240" w:lineRule="auto"/>
        <w:mirrorIndents/>
        <w:jc w:val="center"/>
        <w:rPr>
          <w:rFonts w:ascii="Bookman Old Style" w:hAnsi="Bookman Old Style"/>
          <w:b/>
          <w:sz w:val="24"/>
          <w:szCs w:val="24"/>
        </w:rPr>
      </w:pPr>
    </w:p>
    <w:p w14:paraId="547181AA" w14:textId="77777777"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MODELO DE DECLARAÇÃO DE QUE NÃO POSSUI EM SEU QUADRO DE PESSOAL SERVIDOR PÚBLICO.</w:t>
      </w:r>
    </w:p>
    <w:p w14:paraId="21884A7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FC0CC8C" w14:textId="0BE7EF51"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273C8E9"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978211F" w14:textId="77777777" w:rsidR="005F3DBB" w:rsidRPr="002049C1" w:rsidRDefault="005F3DB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p>
    <w:p w14:paraId="24100C8D" w14:textId="230D8A1C"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16BE4B4D" w14:textId="61894643"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e data, _______________, ___ de ____________de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1D5B86CA"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5B4EC79A"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84C3F1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01CBDD5"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09AB46A9"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_________________________________________________</w:t>
      </w:r>
    </w:p>
    <w:p w14:paraId="0AC2704E"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 xml:space="preserve"> nome e assinatura do responsável legal</w:t>
      </w:r>
    </w:p>
    <w:p w14:paraId="605B0892" w14:textId="77777777" w:rsidR="0054736F" w:rsidRPr="002049C1" w:rsidRDefault="0054736F"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CPF)</w:t>
      </w:r>
    </w:p>
    <w:p w14:paraId="1F64B7A3" w14:textId="77777777" w:rsidR="0054736F" w:rsidRPr="002049C1" w:rsidRDefault="0054736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76B8B84" w14:textId="03D417F4" w:rsidR="0054736F" w:rsidRPr="002049C1" w:rsidRDefault="0054736F" w:rsidP="00F017D8">
      <w:pPr>
        <w:spacing w:after="120" w:line="240" w:lineRule="auto"/>
        <w:mirrorIndents/>
        <w:jc w:val="center"/>
        <w:rPr>
          <w:rFonts w:ascii="Bookman Old Style" w:hAnsi="Bookman Old Style"/>
          <w:b/>
          <w:sz w:val="24"/>
          <w:szCs w:val="24"/>
        </w:rPr>
      </w:pPr>
    </w:p>
    <w:p w14:paraId="719093FC" w14:textId="5BD4B5D0" w:rsidR="0054736F" w:rsidRPr="002049C1" w:rsidRDefault="0054736F" w:rsidP="00F017D8">
      <w:pPr>
        <w:spacing w:after="120" w:line="240" w:lineRule="auto"/>
        <w:mirrorIndents/>
        <w:rPr>
          <w:rFonts w:ascii="Bookman Old Style" w:hAnsi="Bookman Old Style"/>
          <w:b/>
          <w:sz w:val="24"/>
          <w:szCs w:val="24"/>
        </w:rPr>
      </w:pPr>
    </w:p>
    <w:p w14:paraId="0A4FE008" w14:textId="355242DD" w:rsidR="00A97A15" w:rsidRPr="002049C1" w:rsidRDefault="00A97A15" w:rsidP="00F017D8">
      <w:pPr>
        <w:spacing w:after="120" w:line="240" w:lineRule="auto"/>
        <w:mirrorIndents/>
        <w:rPr>
          <w:rFonts w:ascii="Bookman Old Style" w:hAnsi="Bookman Old Style"/>
          <w:b/>
          <w:sz w:val="24"/>
          <w:szCs w:val="24"/>
        </w:rPr>
      </w:pPr>
    </w:p>
    <w:p w14:paraId="2FDBD55A" w14:textId="77777777" w:rsidR="00A97A15" w:rsidRPr="002049C1" w:rsidRDefault="00A97A15" w:rsidP="00F017D8">
      <w:pPr>
        <w:spacing w:after="120" w:line="240" w:lineRule="auto"/>
        <w:mirrorIndents/>
        <w:rPr>
          <w:rFonts w:ascii="Bookman Old Style" w:hAnsi="Bookman Old Style"/>
          <w:b/>
          <w:sz w:val="24"/>
          <w:szCs w:val="24"/>
        </w:rPr>
      </w:pPr>
    </w:p>
    <w:p w14:paraId="70111D70" w14:textId="77777777" w:rsidR="00A664E6" w:rsidRPr="002049C1" w:rsidRDefault="00A664E6" w:rsidP="00F017D8">
      <w:pPr>
        <w:spacing w:after="120" w:line="240" w:lineRule="auto"/>
        <w:mirrorIndents/>
        <w:rPr>
          <w:rFonts w:ascii="Bookman Old Style" w:hAnsi="Bookman Old Style"/>
          <w:b/>
          <w:sz w:val="24"/>
          <w:szCs w:val="24"/>
        </w:rPr>
      </w:pPr>
    </w:p>
    <w:p w14:paraId="00B55DA1" w14:textId="7F6B5976" w:rsidR="0054736F" w:rsidRDefault="0054736F" w:rsidP="00F017D8">
      <w:pPr>
        <w:spacing w:after="120" w:line="240" w:lineRule="auto"/>
        <w:mirrorIndents/>
        <w:rPr>
          <w:rFonts w:ascii="Bookman Old Style" w:hAnsi="Bookman Old Style"/>
          <w:b/>
          <w:sz w:val="24"/>
          <w:szCs w:val="24"/>
        </w:rPr>
      </w:pPr>
    </w:p>
    <w:p w14:paraId="54541035" w14:textId="37FEA356" w:rsidR="00CD7A87" w:rsidRDefault="00CD7A87" w:rsidP="00F017D8">
      <w:pPr>
        <w:spacing w:after="120" w:line="240" w:lineRule="auto"/>
        <w:mirrorIndents/>
        <w:rPr>
          <w:rFonts w:ascii="Bookman Old Style" w:hAnsi="Bookman Old Style"/>
          <w:b/>
          <w:sz w:val="24"/>
          <w:szCs w:val="24"/>
        </w:rPr>
      </w:pPr>
    </w:p>
    <w:p w14:paraId="3ECCEB2A" w14:textId="56668AB1" w:rsidR="00CD7A87" w:rsidRDefault="00CD7A87" w:rsidP="00F017D8">
      <w:pPr>
        <w:spacing w:after="120" w:line="240" w:lineRule="auto"/>
        <w:mirrorIndents/>
        <w:rPr>
          <w:rFonts w:ascii="Bookman Old Style" w:hAnsi="Bookman Old Style"/>
          <w:b/>
          <w:sz w:val="24"/>
          <w:szCs w:val="24"/>
        </w:rPr>
      </w:pPr>
    </w:p>
    <w:p w14:paraId="36E37960" w14:textId="4FB41FE1" w:rsidR="00CD7A87" w:rsidRDefault="00CD7A87" w:rsidP="00F017D8">
      <w:pPr>
        <w:spacing w:after="120" w:line="240" w:lineRule="auto"/>
        <w:mirrorIndents/>
        <w:rPr>
          <w:rFonts w:ascii="Bookman Old Style" w:hAnsi="Bookman Old Style"/>
          <w:b/>
          <w:sz w:val="24"/>
          <w:szCs w:val="24"/>
        </w:rPr>
      </w:pPr>
    </w:p>
    <w:p w14:paraId="4C37E9EE" w14:textId="18163E95" w:rsidR="00CD7A87" w:rsidRDefault="00CD7A87" w:rsidP="00F017D8">
      <w:pPr>
        <w:spacing w:after="120" w:line="240" w:lineRule="auto"/>
        <w:mirrorIndents/>
        <w:rPr>
          <w:rFonts w:ascii="Bookman Old Style" w:hAnsi="Bookman Old Style"/>
          <w:b/>
          <w:sz w:val="24"/>
          <w:szCs w:val="24"/>
        </w:rPr>
      </w:pPr>
    </w:p>
    <w:p w14:paraId="286B9BEB" w14:textId="77777777" w:rsidR="00CD7A87" w:rsidRPr="002049C1" w:rsidRDefault="00CD7A87" w:rsidP="00F017D8">
      <w:pPr>
        <w:spacing w:after="120" w:line="240" w:lineRule="auto"/>
        <w:mirrorIndents/>
        <w:rPr>
          <w:rFonts w:ascii="Bookman Old Style" w:hAnsi="Bookman Old Style"/>
          <w:b/>
          <w:sz w:val="24"/>
          <w:szCs w:val="24"/>
        </w:rPr>
      </w:pPr>
    </w:p>
    <w:p w14:paraId="16B99716" w14:textId="4F9A9CAC" w:rsidR="0054736F"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664FFC3F" w14:textId="441DD458"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2CC20DEF" w14:textId="77777777" w:rsidR="006122E4" w:rsidRPr="002049C1" w:rsidRDefault="006122E4" w:rsidP="00F017D8">
      <w:pPr>
        <w:spacing w:after="120" w:line="240" w:lineRule="auto"/>
        <w:mirrorIndents/>
        <w:jc w:val="center"/>
        <w:rPr>
          <w:rFonts w:ascii="Bookman Old Style" w:hAnsi="Bookman Old Style"/>
          <w:b/>
          <w:sz w:val="24"/>
          <w:szCs w:val="24"/>
        </w:rPr>
      </w:pPr>
    </w:p>
    <w:p w14:paraId="1221D0DB" w14:textId="258CFC91" w:rsidR="0054736F" w:rsidRPr="002049C1" w:rsidRDefault="0054736F"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“E”</w:t>
      </w:r>
    </w:p>
    <w:p w14:paraId="35F54EDF" w14:textId="77777777" w:rsidR="00871F9F" w:rsidRPr="002049C1" w:rsidRDefault="00871F9F" w:rsidP="00F017D8">
      <w:pPr>
        <w:spacing w:after="120" w:line="240" w:lineRule="auto"/>
        <w:mirrorIndents/>
        <w:jc w:val="center"/>
        <w:rPr>
          <w:rFonts w:ascii="Bookman Old Style" w:hAnsi="Bookman Old Style"/>
          <w:b/>
          <w:sz w:val="24"/>
          <w:szCs w:val="24"/>
        </w:rPr>
      </w:pPr>
    </w:p>
    <w:p w14:paraId="1EDF8786" w14:textId="77777777" w:rsidR="00871F9F" w:rsidRPr="002049C1" w:rsidRDefault="00871F9F" w:rsidP="00F017D8">
      <w:pPr>
        <w:spacing w:after="120" w:line="240" w:lineRule="auto"/>
        <w:ind w:left="298" w:right="298" w:hanging="10"/>
        <w:jc w:val="center"/>
        <w:rPr>
          <w:rFonts w:ascii="Bookman Old Style" w:hAnsi="Bookman Old Style"/>
          <w:sz w:val="24"/>
          <w:szCs w:val="24"/>
        </w:rPr>
      </w:pPr>
      <w:r w:rsidRPr="002049C1">
        <w:rPr>
          <w:rFonts w:ascii="Bookman Old Style" w:hAnsi="Bookman Old Style"/>
          <w:b/>
          <w:sz w:val="24"/>
          <w:szCs w:val="24"/>
        </w:rPr>
        <w:t>MODELO DE INDICAÇÃO DE PREPOSTO E INFORMAÇÕES COMPLEMENTARES</w:t>
      </w:r>
      <w:r w:rsidRPr="002049C1">
        <w:rPr>
          <w:rFonts w:ascii="Bookman Old Style" w:hAnsi="Bookman Old Style"/>
          <w:sz w:val="24"/>
          <w:szCs w:val="24"/>
        </w:rPr>
        <w:t xml:space="preserve"> </w:t>
      </w:r>
      <w:r w:rsidRPr="002049C1">
        <w:rPr>
          <w:rFonts w:ascii="Bookman Old Style" w:hAnsi="Bookman Old Style"/>
          <w:b/>
          <w:sz w:val="24"/>
          <w:szCs w:val="24"/>
        </w:rPr>
        <w:t xml:space="preserve"> </w:t>
      </w:r>
    </w:p>
    <w:p w14:paraId="005ED03D"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284ABD8C" w14:textId="1798EE5C" w:rsidR="00871F9F" w:rsidRPr="002049C1" w:rsidRDefault="00871F9F" w:rsidP="00CD7A87">
      <w:pPr>
        <w:spacing w:after="120" w:line="240" w:lineRule="auto"/>
        <w:rPr>
          <w:rFonts w:ascii="Bookman Old Style" w:hAnsi="Bookman Old Style"/>
          <w:sz w:val="24"/>
          <w:szCs w:val="24"/>
        </w:rPr>
      </w:pPr>
    </w:p>
    <w:p w14:paraId="565671DC"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Razão Social:  </w:t>
      </w:r>
    </w:p>
    <w:p w14:paraId="4D5AE222"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Nome Fantasia:  </w:t>
      </w:r>
    </w:p>
    <w:p w14:paraId="32A20AB1"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CNPJ:  </w:t>
      </w:r>
    </w:p>
    <w:p w14:paraId="0D810810" w14:textId="77777777" w:rsidR="00871F9F" w:rsidRPr="002049C1" w:rsidRDefault="00871F9F" w:rsidP="00F017D8">
      <w:pPr>
        <w:spacing w:after="120" w:line="240" w:lineRule="auto"/>
        <w:ind w:right="94"/>
        <w:rPr>
          <w:rFonts w:ascii="Bookman Old Style" w:hAnsi="Bookman Old Style"/>
          <w:sz w:val="24"/>
          <w:szCs w:val="24"/>
        </w:rPr>
      </w:pPr>
      <w:r w:rsidRPr="002049C1">
        <w:rPr>
          <w:rFonts w:ascii="Bookman Old Style" w:hAnsi="Bookman Old Style"/>
          <w:sz w:val="24"/>
          <w:szCs w:val="24"/>
        </w:rPr>
        <w:t xml:space="preserve">Endereço completo:  </w:t>
      </w:r>
    </w:p>
    <w:p w14:paraId="2A1F0689" w14:textId="77777777" w:rsidR="00871F9F" w:rsidRPr="002049C1" w:rsidRDefault="00871F9F" w:rsidP="00F017D8">
      <w:pPr>
        <w:spacing w:after="120" w:line="240" w:lineRule="auto"/>
        <w:ind w:left="10" w:right="94"/>
        <w:rPr>
          <w:rFonts w:ascii="Bookman Old Style" w:hAnsi="Bookman Old Style"/>
          <w:sz w:val="24"/>
          <w:szCs w:val="24"/>
        </w:rPr>
      </w:pPr>
      <w:r w:rsidRPr="002049C1">
        <w:rPr>
          <w:rFonts w:ascii="Bookman Old Style" w:hAnsi="Bookman Old Style"/>
          <w:sz w:val="24"/>
          <w:szCs w:val="24"/>
        </w:rPr>
        <w:t xml:space="preserve">Telefone: </w:t>
      </w:r>
    </w:p>
    <w:p w14:paraId="034A7C82"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5B972652"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50A6003E"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0B641CF3" w14:textId="492ECA60" w:rsidR="00871F9F" w:rsidRPr="002049C1" w:rsidRDefault="00871F9F" w:rsidP="00F017D8">
      <w:pPr>
        <w:spacing w:after="120" w:line="240" w:lineRule="auto"/>
        <w:ind w:left="10" w:right="3"/>
        <w:rPr>
          <w:rFonts w:ascii="Bookman Old Style" w:hAnsi="Bookman Old Style"/>
          <w:sz w:val="24"/>
          <w:szCs w:val="24"/>
        </w:rPr>
      </w:pPr>
      <w:r w:rsidRPr="002049C1">
        <w:rPr>
          <w:rFonts w:ascii="Bookman Old Style" w:hAnsi="Bookman Old Style"/>
          <w:sz w:val="24"/>
          <w:szCs w:val="24"/>
        </w:rPr>
        <w:t xml:space="preserve"> Informo para os devidos fins, que os atos referentes a</w:t>
      </w:r>
      <w:r w:rsidR="00C57476" w:rsidRPr="002049C1">
        <w:rPr>
          <w:rFonts w:ascii="Bookman Old Style" w:hAnsi="Bookman Old Style"/>
          <w:sz w:val="24"/>
          <w:szCs w:val="24"/>
        </w:rPr>
        <w:t xml:space="preserve"> </w:t>
      </w:r>
      <w:r w:rsidR="00A97A15" w:rsidRPr="002049C1">
        <w:rPr>
          <w:rFonts w:ascii="Bookman Old Style" w:hAnsi="Bookman Old Style"/>
          <w:sz w:val="24"/>
          <w:szCs w:val="24"/>
        </w:rPr>
        <w:t xml:space="preserve">licitação </w:t>
      </w:r>
      <w:r w:rsidRPr="002049C1">
        <w:rPr>
          <w:rFonts w:ascii="Bookman Old Style" w:hAnsi="Bookman Old Style"/>
          <w:sz w:val="24"/>
          <w:szCs w:val="24"/>
        </w:rPr>
        <w:t>n° __/</w:t>
      </w:r>
      <w:r w:rsidR="00A471D2" w:rsidRPr="002049C1">
        <w:rPr>
          <w:rFonts w:ascii="Bookman Old Style" w:hAnsi="Bookman Old Style"/>
          <w:sz w:val="24"/>
          <w:szCs w:val="24"/>
        </w:rPr>
        <w:t>2024</w:t>
      </w:r>
      <w:r w:rsidRPr="002049C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0375CFB9"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59AE9557" w14:textId="77777777" w:rsidR="00871F9F" w:rsidRPr="002049C1" w:rsidRDefault="00871F9F" w:rsidP="00F017D8">
      <w:pPr>
        <w:spacing w:after="120" w:line="240" w:lineRule="auto"/>
        <w:ind w:left="10" w:right="94" w:hanging="10"/>
        <w:rPr>
          <w:rFonts w:ascii="Bookman Old Style" w:hAnsi="Bookman Old Style"/>
          <w:sz w:val="24"/>
          <w:szCs w:val="24"/>
        </w:rPr>
      </w:pPr>
      <w:r w:rsidRPr="002049C1">
        <w:rPr>
          <w:rFonts w:ascii="Bookman Old Style" w:hAnsi="Bookman Old Style"/>
          <w:sz w:val="24"/>
          <w:szCs w:val="24"/>
        </w:rPr>
        <w:t xml:space="preserve">No caso de haver alterações dos contatos indicados, estes deverão ser informados para os e- mails: </w:t>
      </w:r>
      <w:r w:rsidRPr="002049C1">
        <w:rPr>
          <w:rFonts w:ascii="Bookman Old Style" w:hAnsi="Bookman Old Style"/>
          <w:sz w:val="24"/>
          <w:szCs w:val="24"/>
          <w:u w:val="single" w:color="0000FF"/>
        </w:rPr>
        <w:t>compras@pmcordi.sc.gov.br; licitacoes@pmcordi.sc.gov.br.</w:t>
      </w:r>
      <w:r w:rsidRPr="002049C1">
        <w:rPr>
          <w:rFonts w:ascii="Bookman Old Style" w:hAnsi="Bookman Old Style"/>
          <w:sz w:val="24"/>
          <w:szCs w:val="24"/>
        </w:rPr>
        <w:t xml:space="preserve"> </w:t>
      </w:r>
    </w:p>
    <w:p w14:paraId="19A42018"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48700B5D"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0D70D60A" w14:textId="7CEC7EF9" w:rsidR="00871F9F" w:rsidRPr="002049C1" w:rsidRDefault="00871F9F" w:rsidP="00F017D8">
      <w:pPr>
        <w:spacing w:after="120" w:line="240" w:lineRule="auto"/>
        <w:ind w:left="10" w:right="3" w:hanging="10"/>
        <w:jc w:val="right"/>
        <w:rPr>
          <w:rFonts w:ascii="Bookman Old Style" w:hAnsi="Bookman Old Style"/>
          <w:sz w:val="24"/>
          <w:szCs w:val="24"/>
        </w:rPr>
      </w:pPr>
      <w:r w:rsidRPr="002049C1">
        <w:rPr>
          <w:rFonts w:ascii="Bookman Old Style" w:hAnsi="Bookman Old Style"/>
          <w:sz w:val="24"/>
          <w:szCs w:val="24"/>
          <w:u w:val="single" w:color="000000"/>
        </w:rPr>
        <w:t xml:space="preserve">                          </w:t>
      </w:r>
      <w:r w:rsidRPr="002049C1">
        <w:rPr>
          <w:rFonts w:ascii="Bookman Old Style" w:hAnsi="Bookman Old Style"/>
          <w:sz w:val="24"/>
          <w:szCs w:val="24"/>
        </w:rPr>
        <w:t xml:space="preserve">, em </w:t>
      </w:r>
      <w:r w:rsidRPr="002049C1">
        <w:rPr>
          <w:rFonts w:ascii="Bookman Old Style" w:hAnsi="Bookman Old Style"/>
          <w:sz w:val="24"/>
          <w:szCs w:val="24"/>
          <w:u w:val="single" w:color="000000"/>
        </w:rPr>
        <w:t xml:space="preserve">        </w:t>
      </w:r>
      <w:r w:rsidRPr="002049C1">
        <w:rPr>
          <w:rFonts w:ascii="Bookman Old Style" w:hAnsi="Bookman Old Style"/>
          <w:sz w:val="24"/>
          <w:szCs w:val="24"/>
        </w:rPr>
        <w:t xml:space="preserve"> de </w:t>
      </w:r>
      <w:r w:rsidRPr="002049C1">
        <w:rPr>
          <w:rFonts w:ascii="Bookman Old Style" w:hAnsi="Bookman Old Style"/>
          <w:sz w:val="24"/>
          <w:szCs w:val="24"/>
          <w:u w:val="single" w:color="000000"/>
        </w:rPr>
        <w:t xml:space="preserve">            </w:t>
      </w:r>
      <w:r w:rsidRPr="002049C1">
        <w:rPr>
          <w:rFonts w:ascii="Bookman Old Style" w:hAnsi="Bookman Old Style"/>
          <w:sz w:val="24"/>
          <w:szCs w:val="24"/>
        </w:rPr>
        <w:t xml:space="preserv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3CCFFCA6"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121C3CEE" w14:textId="77777777" w:rsidR="00871F9F" w:rsidRPr="002049C1" w:rsidRDefault="00871F9F" w:rsidP="00F017D8">
      <w:pPr>
        <w:spacing w:after="120" w:line="240" w:lineRule="auto"/>
        <w:ind w:left="10"/>
        <w:rPr>
          <w:rFonts w:ascii="Bookman Old Style" w:hAnsi="Bookman Old Style"/>
          <w:sz w:val="24"/>
          <w:szCs w:val="24"/>
        </w:rPr>
      </w:pPr>
      <w:r w:rsidRPr="002049C1">
        <w:rPr>
          <w:rFonts w:ascii="Bookman Old Style" w:hAnsi="Bookman Old Style"/>
          <w:sz w:val="24"/>
          <w:szCs w:val="24"/>
        </w:rPr>
        <w:t xml:space="preserve">   </w:t>
      </w:r>
    </w:p>
    <w:p w14:paraId="605A3B05" w14:textId="77777777" w:rsidR="00871F9F" w:rsidRPr="002049C1" w:rsidRDefault="00871F9F" w:rsidP="00F017D8">
      <w:pPr>
        <w:spacing w:after="120" w:line="240" w:lineRule="auto"/>
        <w:rPr>
          <w:rFonts w:ascii="Bookman Old Style" w:hAnsi="Bookman Old Style"/>
          <w:sz w:val="24"/>
          <w:szCs w:val="24"/>
        </w:rPr>
      </w:pPr>
      <w:r w:rsidRPr="002049C1">
        <w:rPr>
          <w:rFonts w:ascii="Bookman Old Style" w:hAnsi="Bookman Old Style"/>
          <w:sz w:val="24"/>
          <w:szCs w:val="24"/>
        </w:rPr>
        <w:t xml:space="preserve">  </w:t>
      </w:r>
    </w:p>
    <w:p w14:paraId="00971061" w14:textId="77777777" w:rsidR="00871F9F" w:rsidRPr="002049C1" w:rsidRDefault="00871F9F" w:rsidP="00F017D8">
      <w:pPr>
        <w:spacing w:after="120" w:line="240" w:lineRule="auto"/>
        <w:rPr>
          <w:rFonts w:ascii="Bookman Old Style" w:hAnsi="Bookman Old Style"/>
          <w:sz w:val="24"/>
          <w:szCs w:val="24"/>
        </w:rPr>
      </w:pPr>
      <w:r w:rsidRPr="002049C1">
        <w:rPr>
          <w:rFonts w:ascii="Bookman Old Style" w:hAnsi="Bookman Old Style"/>
          <w:sz w:val="24"/>
          <w:szCs w:val="24"/>
        </w:rPr>
        <w:t xml:space="preserve"> </w:t>
      </w:r>
    </w:p>
    <w:p w14:paraId="3E5BF962" w14:textId="77777777" w:rsidR="00871F9F" w:rsidRPr="002049C1" w:rsidRDefault="00871F9F" w:rsidP="00F017D8">
      <w:pPr>
        <w:spacing w:after="120" w:line="240" w:lineRule="auto"/>
        <w:ind w:left="2763" w:right="1942" w:hanging="230"/>
        <w:jc w:val="center"/>
        <w:rPr>
          <w:rFonts w:ascii="Bookman Old Style" w:hAnsi="Bookman Old Style"/>
          <w:sz w:val="24"/>
          <w:szCs w:val="24"/>
        </w:rPr>
      </w:pPr>
      <w:r w:rsidRPr="002049C1">
        <w:rPr>
          <w:rFonts w:ascii="Bookman Old Style" w:hAnsi="Bookman Old Style"/>
          <w:sz w:val="24"/>
          <w:szCs w:val="24"/>
        </w:rPr>
        <w:t>____________________________________ nome e assinatura do responsável legal</w:t>
      </w:r>
    </w:p>
    <w:p w14:paraId="35FAE565" w14:textId="60FCF6CB" w:rsidR="00A664E6" w:rsidRPr="002049C1" w:rsidRDefault="00871F9F" w:rsidP="00CD7A87">
      <w:pPr>
        <w:spacing w:after="120" w:line="240" w:lineRule="auto"/>
        <w:ind w:left="973" w:right="973" w:hanging="10"/>
        <w:jc w:val="center"/>
        <w:rPr>
          <w:rFonts w:ascii="Bookman Old Style" w:hAnsi="Bookman Old Style"/>
          <w:sz w:val="24"/>
          <w:szCs w:val="24"/>
        </w:rPr>
      </w:pPr>
      <w:r w:rsidRPr="002049C1">
        <w:rPr>
          <w:rFonts w:ascii="Bookman Old Style" w:hAnsi="Bookman Old Style"/>
          <w:sz w:val="24"/>
          <w:szCs w:val="24"/>
        </w:rPr>
        <w:t>(Número CPF)</w:t>
      </w:r>
    </w:p>
    <w:p w14:paraId="42D06E56" w14:textId="3D71DDD3" w:rsidR="006330FB"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2B9D59B3" w14:textId="7D8D73E0"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2A3D4BE5" w14:textId="77777777" w:rsidR="006122E4" w:rsidRPr="002049C1" w:rsidRDefault="006122E4" w:rsidP="00F017D8">
      <w:pPr>
        <w:spacing w:after="120" w:line="240" w:lineRule="auto"/>
        <w:mirrorIndents/>
        <w:jc w:val="center"/>
        <w:rPr>
          <w:rFonts w:ascii="Bookman Old Style" w:hAnsi="Bookman Old Style"/>
          <w:b/>
          <w:sz w:val="24"/>
          <w:szCs w:val="24"/>
        </w:rPr>
      </w:pPr>
    </w:p>
    <w:p w14:paraId="47D8E694" w14:textId="4E86F3A1" w:rsidR="006330FB" w:rsidRPr="002049C1" w:rsidRDefault="006330FB"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“F”</w:t>
      </w:r>
    </w:p>
    <w:p w14:paraId="6712A018" w14:textId="77777777" w:rsidR="006330FB" w:rsidRPr="002049C1" w:rsidRDefault="006330FB" w:rsidP="00F017D8">
      <w:pPr>
        <w:spacing w:after="120" w:line="240" w:lineRule="auto"/>
        <w:mirrorIndents/>
        <w:jc w:val="center"/>
        <w:rPr>
          <w:rFonts w:ascii="Bookman Old Style" w:hAnsi="Bookman Old Style"/>
          <w:b/>
          <w:sz w:val="24"/>
          <w:szCs w:val="24"/>
        </w:rPr>
      </w:pPr>
    </w:p>
    <w:p w14:paraId="50949AE0"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b/>
          <w:bCs/>
          <w:color w:val="000000"/>
          <w:sz w:val="24"/>
          <w:szCs w:val="24"/>
        </w:rPr>
      </w:pPr>
      <w:r w:rsidRPr="002049C1">
        <w:rPr>
          <w:rFonts w:ascii="Bookman Old Style" w:hAnsi="Bookman Old Style" w:cs="Arial"/>
          <w:b/>
          <w:bCs/>
          <w:color w:val="000000"/>
          <w:sz w:val="24"/>
          <w:szCs w:val="24"/>
        </w:rPr>
        <w:t>MODELO DECLARAÇÃO DE MICROEMPRESA OU EMPRESA DE PEQUENO PORTE</w:t>
      </w:r>
    </w:p>
    <w:p w14:paraId="70065B43"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 do disposto no Edital, sob as sanções administrativas cabíveis e sob as penas da lei, que esta empresa, na presente data, é considerada:</w:t>
      </w:r>
    </w:p>
    <w:p w14:paraId="3EE81C04"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roofErr w:type="gramStart"/>
      <w:r w:rsidRPr="002049C1">
        <w:rPr>
          <w:rFonts w:ascii="Bookman Old Style" w:hAnsi="Bookman Old Style" w:cs="Arial"/>
          <w:color w:val="000000"/>
          <w:sz w:val="24"/>
          <w:szCs w:val="24"/>
        </w:rPr>
        <w:t>( )</w:t>
      </w:r>
      <w:proofErr w:type="gramEnd"/>
      <w:r w:rsidRPr="002049C1">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roofErr w:type="gramStart"/>
      <w:r w:rsidRPr="002049C1">
        <w:rPr>
          <w:rFonts w:ascii="Bookman Old Style" w:hAnsi="Bookman Old Style" w:cs="Arial"/>
          <w:color w:val="000000"/>
          <w:sz w:val="24"/>
          <w:szCs w:val="24"/>
        </w:rPr>
        <w:t>( )</w:t>
      </w:r>
      <w:proofErr w:type="gramEnd"/>
      <w:r w:rsidRPr="002049C1">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2049C1" w:rsidRDefault="006330FB" w:rsidP="00F017D8">
      <w:pPr>
        <w:autoSpaceDE w:val="0"/>
        <w:autoSpaceDN w:val="0"/>
        <w:adjustRightInd w:val="0"/>
        <w:spacing w:after="120" w:line="240" w:lineRule="auto"/>
        <w:jc w:val="right"/>
        <w:rPr>
          <w:rFonts w:ascii="Bookman Old Style" w:hAnsi="Bookman Old Style" w:cs="Arial"/>
          <w:color w:val="000000"/>
          <w:sz w:val="24"/>
          <w:szCs w:val="24"/>
        </w:rPr>
      </w:pPr>
      <w:r w:rsidRPr="002049C1">
        <w:rPr>
          <w:rFonts w:ascii="Bookman Old Style" w:hAnsi="Bookman Old Style" w:cs="Arial"/>
          <w:color w:val="000000"/>
          <w:sz w:val="24"/>
          <w:szCs w:val="24"/>
        </w:rPr>
        <w:t>__________________, ____ de ____________ de 2024.</w:t>
      </w:r>
    </w:p>
    <w:p w14:paraId="37B3D95B"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
    <w:p w14:paraId="09A64E9B"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p>
    <w:p w14:paraId="4C223BEB"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_____________________________</w:t>
      </w:r>
    </w:p>
    <w:p w14:paraId="58617545"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 xml:space="preserve">(nome e assinatura do responsável legal </w:t>
      </w:r>
    </w:p>
    <w:p w14:paraId="2DDCBC2C"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(nº CPF)</w:t>
      </w:r>
    </w:p>
    <w:p w14:paraId="082BB13D"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p>
    <w:p w14:paraId="0F3B2F0E" w14:textId="77777777" w:rsidR="006330FB" w:rsidRPr="002049C1" w:rsidRDefault="006330FB" w:rsidP="00F017D8">
      <w:pPr>
        <w:autoSpaceDE w:val="0"/>
        <w:autoSpaceDN w:val="0"/>
        <w:adjustRightInd w:val="0"/>
        <w:spacing w:after="120" w:line="240" w:lineRule="auto"/>
        <w:rPr>
          <w:rFonts w:ascii="Bookman Old Style" w:hAnsi="Bookman Old Style" w:cs="Arial"/>
          <w:color w:val="000000"/>
          <w:sz w:val="24"/>
          <w:szCs w:val="24"/>
        </w:rPr>
      </w:pPr>
      <w:r w:rsidRPr="002049C1">
        <w:rPr>
          <w:rFonts w:ascii="Bookman Old Style" w:hAnsi="Bookman Old Style" w:cs="Arial"/>
          <w:color w:val="000000"/>
          <w:sz w:val="24"/>
          <w:szCs w:val="24"/>
        </w:rPr>
        <w:t xml:space="preserve">                             ______________________________________</w:t>
      </w:r>
    </w:p>
    <w:p w14:paraId="6C88E0E8"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FF0000"/>
          <w:sz w:val="24"/>
          <w:szCs w:val="24"/>
        </w:rPr>
      </w:pPr>
      <w:r w:rsidRPr="002049C1">
        <w:rPr>
          <w:rFonts w:ascii="Bookman Old Style" w:hAnsi="Bookman Old Style" w:cs="Arial"/>
          <w:color w:val="FF0000"/>
          <w:sz w:val="24"/>
          <w:szCs w:val="24"/>
        </w:rPr>
        <w:t>“Preferencialmente assinada pelo contador”</w:t>
      </w:r>
    </w:p>
    <w:p w14:paraId="5A2926A8"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r w:rsidRPr="002049C1">
        <w:rPr>
          <w:rFonts w:ascii="Bookman Old Style" w:hAnsi="Bookman Old Style" w:cs="Arial"/>
          <w:color w:val="000000"/>
          <w:sz w:val="24"/>
          <w:szCs w:val="24"/>
        </w:rPr>
        <w:t>nome e assinatura do contador, (nº CPF)</w:t>
      </w:r>
    </w:p>
    <w:p w14:paraId="77BCD6F7"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p>
    <w:p w14:paraId="228FBD11" w14:textId="77777777" w:rsidR="006330FB" w:rsidRPr="002049C1" w:rsidRDefault="006330FB" w:rsidP="00F017D8">
      <w:pPr>
        <w:autoSpaceDE w:val="0"/>
        <w:autoSpaceDN w:val="0"/>
        <w:adjustRightInd w:val="0"/>
        <w:spacing w:after="120" w:line="240" w:lineRule="auto"/>
        <w:jc w:val="center"/>
        <w:rPr>
          <w:rFonts w:ascii="Bookman Old Style" w:hAnsi="Bookman Old Style" w:cs="Arial"/>
          <w:color w:val="000000"/>
          <w:sz w:val="24"/>
          <w:szCs w:val="24"/>
        </w:rPr>
      </w:pPr>
    </w:p>
    <w:p w14:paraId="7F54E80C" w14:textId="77777777" w:rsidR="006330FB" w:rsidRPr="002049C1"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OBSERVAÇÃO:</w:t>
      </w:r>
    </w:p>
    <w:p w14:paraId="126A4BCC" w14:textId="6394AC80" w:rsidR="00496792" w:rsidRDefault="006330FB" w:rsidP="00F017D8">
      <w:pPr>
        <w:autoSpaceDE w:val="0"/>
        <w:autoSpaceDN w:val="0"/>
        <w:adjustRightInd w:val="0"/>
        <w:spacing w:after="120" w:line="240" w:lineRule="auto"/>
        <w:jc w:val="both"/>
        <w:rPr>
          <w:rFonts w:ascii="Bookman Old Style" w:hAnsi="Bookman Old Style" w:cs="Arial"/>
          <w:color w:val="000000"/>
          <w:sz w:val="24"/>
          <w:szCs w:val="24"/>
        </w:rPr>
      </w:pPr>
      <w:r w:rsidRPr="002049C1">
        <w:rPr>
          <w:rFonts w:ascii="Bookman Old Style" w:hAnsi="Bookman Old Style" w:cs="Arial"/>
          <w:color w:val="000000"/>
          <w:sz w:val="24"/>
          <w:szCs w:val="24"/>
        </w:rPr>
        <w:t>Assinalar com um “X” a condição da empresa.</w:t>
      </w:r>
    </w:p>
    <w:p w14:paraId="59AA93C6" w14:textId="7FF3F4A2"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4CFCE5A9" w14:textId="1D035326"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2399889C" w14:textId="541A9E2A"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1C3294C4" w14:textId="5B81DF12"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20579467" w14:textId="77777777" w:rsidR="00CD7A87" w:rsidRPr="002049C1"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3E737AB7" w14:textId="459B50F6" w:rsidR="00496792"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0C9552F5" w14:textId="355E8282"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40A50CF0"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     </w:t>
      </w:r>
    </w:p>
    <w:p w14:paraId="16EE32E0"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“G”</w:t>
      </w:r>
    </w:p>
    <w:p w14:paraId="4B226D21" w14:textId="77777777" w:rsidR="00496792" w:rsidRPr="002049C1" w:rsidRDefault="00496792" w:rsidP="00F017D8">
      <w:pPr>
        <w:spacing w:after="120" w:line="240" w:lineRule="auto"/>
        <w:mirrorIndents/>
        <w:jc w:val="center"/>
        <w:rPr>
          <w:rFonts w:ascii="Bookman Old Style" w:hAnsi="Bookman Old Style"/>
          <w:b/>
          <w:sz w:val="24"/>
          <w:szCs w:val="24"/>
        </w:rPr>
      </w:pPr>
    </w:p>
    <w:p w14:paraId="02C155D9"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b/>
          <w:sz w:val="24"/>
          <w:szCs w:val="24"/>
        </w:rPr>
        <w:t>MODELO DE DECLARAÇÃO DE QUE CUMPRE AS EXIGÊNCIAS DE RESERVA DE CARGOS</w:t>
      </w:r>
    </w:p>
    <w:p w14:paraId="4E07048D"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E468131"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(Nome do participante) ____________, por seu representante legal, inscrita no CNPJ sob nº _______, com sede na ___________________________________, declara que cumpre as exigências de reserva de cargos para pessoa com deficiência e para reabilitado da Previdência Social, previstas em lei e em outras normas específicas. </w:t>
      </w:r>
    </w:p>
    <w:p w14:paraId="71D74230"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A132259"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7B19945C"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2024.  </w:t>
      </w:r>
    </w:p>
    <w:p w14:paraId="1F5D7A12"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020C6B3"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473A9C6" w14:textId="77777777" w:rsidR="00496792" w:rsidRPr="002049C1" w:rsidRDefault="00496792" w:rsidP="00F017D8">
      <w:pPr>
        <w:spacing w:after="120" w:line="240" w:lineRule="auto"/>
        <w:mirrorIndents/>
        <w:jc w:val="both"/>
        <w:rPr>
          <w:rFonts w:ascii="Bookman Old Style" w:hAnsi="Bookman Old Style"/>
          <w:sz w:val="24"/>
          <w:szCs w:val="24"/>
        </w:rPr>
      </w:pPr>
    </w:p>
    <w:p w14:paraId="44450E96"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84D5B6C"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AB90A4A"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67CC7A5E"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do CPF)</w:t>
      </w:r>
    </w:p>
    <w:p w14:paraId="2A7F5EE9" w14:textId="77777777" w:rsidR="00496792" w:rsidRPr="002049C1" w:rsidRDefault="00496792" w:rsidP="00F017D8">
      <w:pPr>
        <w:spacing w:after="120" w:line="240" w:lineRule="auto"/>
        <w:mirrorIndents/>
        <w:jc w:val="center"/>
        <w:rPr>
          <w:rFonts w:ascii="Bookman Old Style" w:hAnsi="Bookman Old Style"/>
          <w:b/>
          <w:sz w:val="24"/>
          <w:szCs w:val="24"/>
        </w:rPr>
      </w:pPr>
    </w:p>
    <w:p w14:paraId="7368E6A9" w14:textId="77777777" w:rsidR="00496792" w:rsidRPr="002049C1" w:rsidRDefault="00496792" w:rsidP="00F017D8">
      <w:pPr>
        <w:spacing w:after="120" w:line="240" w:lineRule="auto"/>
        <w:mirrorIndents/>
        <w:jc w:val="center"/>
        <w:rPr>
          <w:rFonts w:ascii="Bookman Old Style" w:hAnsi="Bookman Old Style"/>
          <w:b/>
          <w:sz w:val="24"/>
          <w:szCs w:val="24"/>
        </w:rPr>
      </w:pPr>
    </w:p>
    <w:p w14:paraId="1A65CF51" w14:textId="77777777" w:rsidR="00496792" w:rsidRPr="002049C1" w:rsidRDefault="00496792" w:rsidP="00F017D8">
      <w:pPr>
        <w:spacing w:after="120" w:line="240" w:lineRule="auto"/>
        <w:mirrorIndents/>
        <w:jc w:val="center"/>
        <w:rPr>
          <w:rFonts w:ascii="Bookman Old Style" w:hAnsi="Bookman Old Style"/>
          <w:b/>
          <w:sz w:val="24"/>
          <w:szCs w:val="24"/>
        </w:rPr>
      </w:pPr>
    </w:p>
    <w:p w14:paraId="4ECF1BE2" w14:textId="77777777" w:rsidR="00496792" w:rsidRPr="002049C1" w:rsidRDefault="00496792" w:rsidP="00F017D8">
      <w:pPr>
        <w:spacing w:after="120" w:line="240" w:lineRule="auto"/>
        <w:mirrorIndents/>
        <w:jc w:val="center"/>
        <w:rPr>
          <w:rFonts w:ascii="Bookman Old Style" w:hAnsi="Bookman Old Style"/>
          <w:b/>
          <w:sz w:val="24"/>
          <w:szCs w:val="24"/>
        </w:rPr>
      </w:pPr>
    </w:p>
    <w:p w14:paraId="7A6D958C" w14:textId="579C2E69" w:rsidR="00496792" w:rsidRPr="002049C1" w:rsidRDefault="00496792" w:rsidP="00F017D8">
      <w:pPr>
        <w:spacing w:after="120" w:line="240" w:lineRule="auto"/>
        <w:mirrorIndents/>
        <w:jc w:val="center"/>
        <w:rPr>
          <w:rFonts w:ascii="Bookman Old Style" w:hAnsi="Bookman Old Style"/>
          <w:b/>
          <w:sz w:val="24"/>
          <w:szCs w:val="24"/>
        </w:rPr>
      </w:pPr>
    </w:p>
    <w:p w14:paraId="1DAD4ED5" w14:textId="753E28D8" w:rsidR="006122E4" w:rsidRPr="002049C1" w:rsidRDefault="006122E4" w:rsidP="00F017D8">
      <w:pPr>
        <w:spacing w:after="120" w:line="240" w:lineRule="auto"/>
        <w:mirrorIndents/>
        <w:jc w:val="center"/>
        <w:rPr>
          <w:rFonts w:ascii="Bookman Old Style" w:hAnsi="Bookman Old Style"/>
          <w:b/>
          <w:sz w:val="24"/>
          <w:szCs w:val="24"/>
        </w:rPr>
      </w:pPr>
    </w:p>
    <w:p w14:paraId="6CB1E2EC" w14:textId="77777777" w:rsidR="00E23BB7" w:rsidRPr="002049C1" w:rsidRDefault="00E23BB7" w:rsidP="00F017D8">
      <w:pPr>
        <w:spacing w:after="120" w:line="240" w:lineRule="auto"/>
        <w:mirrorIndents/>
        <w:jc w:val="center"/>
        <w:rPr>
          <w:rFonts w:ascii="Bookman Old Style" w:hAnsi="Bookman Old Style"/>
          <w:b/>
          <w:sz w:val="24"/>
          <w:szCs w:val="24"/>
        </w:rPr>
      </w:pPr>
    </w:p>
    <w:p w14:paraId="63AE3056" w14:textId="78FE9E0C" w:rsidR="00EC51F5" w:rsidRPr="002049C1" w:rsidRDefault="00EC51F5" w:rsidP="00F017D8">
      <w:pPr>
        <w:spacing w:after="120" w:line="240" w:lineRule="auto"/>
        <w:mirrorIndents/>
        <w:jc w:val="center"/>
        <w:rPr>
          <w:rFonts w:ascii="Bookman Old Style" w:hAnsi="Bookman Old Style"/>
          <w:b/>
          <w:sz w:val="24"/>
          <w:szCs w:val="24"/>
        </w:rPr>
      </w:pPr>
    </w:p>
    <w:p w14:paraId="5B023D5A" w14:textId="77777777" w:rsidR="008F54AB" w:rsidRPr="002049C1" w:rsidRDefault="008F54AB" w:rsidP="00F017D8">
      <w:pPr>
        <w:spacing w:after="120" w:line="240" w:lineRule="auto"/>
        <w:mirrorIndents/>
        <w:jc w:val="center"/>
        <w:rPr>
          <w:rFonts w:ascii="Bookman Old Style" w:hAnsi="Bookman Old Style"/>
          <w:b/>
          <w:sz w:val="24"/>
          <w:szCs w:val="24"/>
        </w:rPr>
      </w:pPr>
    </w:p>
    <w:p w14:paraId="53841DB7" w14:textId="5AE4E53E" w:rsidR="00496792" w:rsidRDefault="00496792" w:rsidP="00F017D8">
      <w:pPr>
        <w:spacing w:after="120" w:line="240" w:lineRule="auto"/>
        <w:mirrorIndents/>
        <w:rPr>
          <w:rFonts w:ascii="Bookman Old Style" w:hAnsi="Bookman Old Style"/>
          <w:b/>
          <w:sz w:val="24"/>
          <w:szCs w:val="24"/>
        </w:rPr>
      </w:pPr>
    </w:p>
    <w:p w14:paraId="1A3B73B6" w14:textId="75D2CE14" w:rsidR="00CD7A87" w:rsidRDefault="00CD7A87" w:rsidP="00F017D8">
      <w:pPr>
        <w:spacing w:after="120" w:line="240" w:lineRule="auto"/>
        <w:mirrorIndents/>
        <w:rPr>
          <w:rFonts w:ascii="Bookman Old Style" w:hAnsi="Bookman Old Style"/>
          <w:b/>
          <w:sz w:val="24"/>
          <w:szCs w:val="24"/>
        </w:rPr>
      </w:pPr>
    </w:p>
    <w:p w14:paraId="3338C19D" w14:textId="236870B0" w:rsidR="00CD7A87" w:rsidRDefault="00CD7A87" w:rsidP="00F017D8">
      <w:pPr>
        <w:spacing w:after="120" w:line="240" w:lineRule="auto"/>
        <w:mirrorIndents/>
        <w:rPr>
          <w:rFonts w:ascii="Bookman Old Style" w:hAnsi="Bookman Old Style"/>
          <w:b/>
          <w:sz w:val="24"/>
          <w:szCs w:val="24"/>
        </w:rPr>
      </w:pPr>
    </w:p>
    <w:p w14:paraId="78B7E2CE" w14:textId="4184F4FE" w:rsidR="00CD7A87" w:rsidRDefault="00CD7A87" w:rsidP="00F017D8">
      <w:pPr>
        <w:spacing w:after="120" w:line="240" w:lineRule="auto"/>
        <w:mirrorIndents/>
        <w:rPr>
          <w:rFonts w:ascii="Bookman Old Style" w:hAnsi="Bookman Old Style"/>
          <w:b/>
          <w:sz w:val="24"/>
          <w:szCs w:val="24"/>
        </w:rPr>
      </w:pPr>
    </w:p>
    <w:p w14:paraId="24B78D5D" w14:textId="77777777" w:rsidR="00CD7A87" w:rsidRPr="002049C1" w:rsidRDefault="00CD7A87" w:rsidP="00F017D8">
      <w:pPr>
        <w:spacing w:after="120" w:line="240" w:lineRule="auto"/>
        <w:mirrorIndents/>
        <w:rPr>
          <w:rFonts w:ascii="Bookman Old Style" w:hAnsi="Bookman Old Style"/>
          <w:b/>
          <w:sz w:val="24"/>
          <w:szCs w:val="24"/>
        </w:rPr>
      </w:pPr>
    </w:p>
    <w:p w14:paraId="0E74E74D" w14:textId="60B73240" w:rsidR="00496792"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1CB60F4F" w14:textId="6CB17B52" w:rsidR="006122E4"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0CCD3B46"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 xml:space="preserve">     </w:t>
      </w:r>
    </w:p>
    <w:p w14:paraId="38679916" w14:textId="77777777" w:rsidR="00496792" w:rsidRPr="002049C1" w:rsidRDefault="0049679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“H”</w:t>
      </w:r>
    </w:p>
    <w:p w14:paraId="7968C4B8" w14:textId="77777777" w:rsidR="00496792" w:rsidRPr="002049C1" w:rsidRDefault="00496792" w:rsidP="00F017D8">
      <w:pPr>
        <w:spacing w:after="120" w:line="240" w:lineRule="auto"/>
        <w:mirrorIndents/>
        <w:jc w:val="center"/>
        <w:rPr>
          <w:rFonts w:ascii="Bookman Old Style" w:hAnsi="Bookman Old Style"/>
          <w:b/>
          <w:sz w:val="24"/>
          <w:szCs w:val="24"/>
        </w:rPr>
      </w:pPr>
    </w:p>
    <w:p w14:paraId="434FBDFB"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b/>
          <w:sz w:val="24"/>
          <w:szCs w:val="24"/>
        </w:rPr>
        <w:t>MODELO DE DECLARAÇÃO DE QUE SUAS PROPOSTAS ECONÔMICAS COMPREENDEM A INTEGRALIDADE DOS CUSTOS</w:t>
      </w:r>
    </w:p>
    <w:p w14:paraId="653818D4"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341D6445"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(Nome do participante) ____________, por seu representante legal, inscrita no CNPJ sob nº _______, com sede na ___________________________________, 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669C6A14"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199E7841"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F781A2C"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Local, ______ de ____________________ de 2024.  </w:t>
      </w:r>
    </w:p>
    <w:p w14:paraId="6D90EB8A"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BA8FA27"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C918F19" w14:textId="77777777" w:rsidR="00496792" w:rsidRPr="002049C1" w:rsidRDefault="00496792" w:rsidP="00F017D8">
      <w:pPr>
        <w:spacing w:after="120" w:line="240" w:lineRule="auto"/>
        <w:mirrorIndents/>
        <w:jc w:val="both"/>
        <w:rPr>
          <w:rFonts w:ascii="Bookman Old Style" w:hAnsi="Bookman Old Style"/>
          <w:sz w:val="24"/>
          <w:szCs w:val="24"/>
        </w:rPr>
      </w:pPr>
    </w:p>
    <w:p w14:paraId="072B7F56"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AC0C422" w14:textId="77777777" w:rsidR="00496792" w:rsidRPr="002049C1" w:rsidRDefault="0049679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4031278A"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(Nome e assinatura do responsável legal)</w:t>
      </w:r>
    </w:p>
    <w:p w14:paraId="38C6B525" w14:textId="77777777" w:rsidR="00496792" w:rsidRPr="002049C1" w:rsidRDefault="0049679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(Número do CPF)</w:t>
      </w:r>
    </w:p>
    <w:p w14:paraId="3A202861" w14:textId="77777777" w:rsidR="00496792" w:rsidRPr="002049C1" w:rsidRDefault="00496792" w:rsidP="00F017D8">
      <w:pPr>
        <w:spacing w:after="120" w:line="240" w:lineRule="auto"/>
        <w:mirrorIndents/>
        <w:jc w:val="center"/>
        <w:rPr>
          <w:rFonts w:ascii="Bookman Old Style" w:hAnsi="Bookman Old Style"/>
          <w:b/>
          <w:sz w:val="24"/>
          <w:szCs w:val="24"/>
        </w:rPr>
      </w:pPr>
    </w:p>
    <w:p w14:paraId="7EB9E634" w14:textId="77777777" w:rsidR="00496792" w:rsidRPr="002049C1" w:rsidRDefault="00496792" w:rsidP="00F017D8">
      <w:pPr>
        <w:autoSpaceDE w:val="0"/>
        <w:autoSpaceDN w:val="0"/>
        <w:adjustRightInd w:val="0"/>
        <w:spacing w:after="120" w:line="240" w:lineRule="auto"/>
        <w:jc w:val="both"/>
        <w:rPr>
          <w:rFonts w:ascii="Bookman Old Style" w:hAnsi="Bookman Old Style" w:cs="Arial"/>
          <w:color w:val="000000"/>
          <w:sz w:val="24"/>
          <w:szCs w:val="24"/>
        </w:rPr>
      </w:pPr>
    </w:p>
    <w:p w14:paraId="3CC15858" w14:textId="77777777" w:rsidR="00496792" w:rsidRPr="002049C1" w:rsidRDefault="00496792" w:rsidP="00F017D8">
      <w:pPr>
        <w:autoSpaceDE w:val="0"/>
        <w:autoSpaceDN w:val="0"/>
        <w:adjustRightInd w:val="0"/>
        <w:spacing w:after="120" w:line="240" w:lineRule="auto"/>
        <w:jc w:val="both"/>
        <w:rPr>
          <w:rFonts w:ascii="Bookman Old Style" w:hAnsi="Bookman Old Style" w:cs="Arial"/>
          <w:color w:val="000000"/>
          <w:sz w:val="24"/>
          <w:szCs w:val="24"/>
        </w:rPr>
      </w:pPr>
    </w:p>
    <w:p w14:paraId="688E8439" w14:textId="6F848200" w:rsidR="00496792" w:rsidRPr="002049C1" w:rsidRDefault="00496792" w:rsidP="00F017D8">
      <w:pPr>
        <w:autoSpaceDE w:val="0"/>
        <w:autoSpaceDN w:val="0"/>
        <w:adjustRightInd w:val="0"/>
        <w:spacing w:after="120" w:line="240" w:lineRule="auto"/>
        <w:jc w:val="both"/>
        <w:rPr>
          <w:rFonts w:ascii="Bookman Old Style" w:hAnsi="Bookman Old Style" w:cs="Arial"/>
          <w:color w:val="000000"/>
          <w:sz w:val="24"/>
          <w:szCs w:val="24"/>
        </w:rPr>
      </w:pPr>
    </w:p>
    <w:p w14:paraId="497C3B7A" w14:textId="3E028C5D" w:rsidR="00615C3E" w:rsidRPr="002049C1" w:rsidRDefault="00615C3E" w:rsidP="00F017D8">
      <w:pPr>
        <w:autoSpaceDE w:val="0"/>
        <w:autoSpaceDN w:val="0"/>
        <w:adjustRightInd w:val="0"/>
        <w:spacing w:after="120" w:line="240" w:lineRule="auto"/>
        <w:jc w:val="both"/>
        <w:rPr>
          <w:rFonts w:ascii="Bookman Old Style" w:hAnsi="Bookman Old Style" w:cs="Arial"/>
          <w:color w:val="000000"/>
          <w:sz w:val="24"/>
          <w:szCs w:val="24"/>
        </w:rPr>
      </w:pPr>
    </w:p>
    <w:p w14:paraId="02CFABD9" w14:textId="7400520F" w:rsidR="00615C3E" w:rsidRPr="002049C1" w:rsidRDefault="00615C3E" w:rsidP="00F017D8">
      <w:pPr>
        <w:autoSpaceDE w:val="0"/>
        <w:autoSpaceDN w:val="0"/>
        <w:adjustRightInd w:val="0"/>
        <w:spacing w:after="120" w:line="240" w:lineRule="auto"/>
        <w:jc w:val="both"/>
        <w:rPr>
          <w:rFonts w:ascii="Bookman Old Style" w:hAnsi="Bookman Old Style" w:cs="Arial"/>
          <w:color w:val="000000"/>
          <w:sz w:val="24"/>
          <w:szCs w:val="24"/>
        </w:rPr>
      </w:pPr>
    </w:p>
    <w:p w14:paraId="4B590C6D" w14:textId="30B70180" w:rsidR="00615C3E" w:rsidRDefault="00615C3E" w:rsidP="00F017D8">
      <w:pPr>
        <w:autoSpaceDE w:val="0"/>
        <w:autoSpaceDN w:val="0"/>
        <w:adjustRightInd w:val="0"/>
        <w:spacing w:after="120" w:line="240" w:lineRule="auto"/>
        <w:jc w:val="both"/>
        <w:rPr>
          <w:rFonts w:ascii="Bookman Old Style" w:hAnsi="Bookman Old Style" w:cs="Arial"/>
          <w:color w:val="000000"/>
          <w:sz w:val="24"/>
          <w:szCs w:val="24"/>
        </w:rPr>
      </w:pPr>
    </w:p>
    <w:p w14:paraId="77C167BC" w14:textId="51B58823"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3C3495D6" w14:textId="4864F487" w:rsidR="00CD7A87"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6405CB50" w14:textId="77777777" w:rsidR="00CD7A87" w:rsidRPr="002049C1" w:rsidRDefault="00CD7A87" w:rsidP="00F017D8">
      <w:pPr>
        <w:autoSpaceDE w:val="0"/>
        <w:autoSpaceDN w:val="0"/>
        <w:adjustRightInd w:val="0"/>
        <w:spacing w:after="120" w:line="240" w:lineRule="auto"/>
        <w:jc w:val="both"/>
        <w:rPr>
          <w:rFonts w:ascii="Bookman Old Style" w:hAnsi="Bookman Old Style" w:cs="Arial"/>
          <w:color w:val="000000"/>
          <w:sz w:val="24"/>
          <w:szCs w:val="24"/>
        </w:rPr>
      </w:pPr>
    </w:p>
    <w:p w14:paraId="7165D755" w14:textId="77777777" w:rsidR="00E23BB7" w:rsidRPr="002049C1" w:rsidRDefault="00E23BB7" w:rsidP="00F017D8">
      <w:pPr>
        <w:autoSpaceDE w:val="0"/>
        <w:autoSpaceDN w:val="0"/>
        <w:adjustRightInd w:val="0"/>
        <w:spacing w:after="120" w:line="240" w:lineRule="auto"/>
        <w:jc w:val="both"/>
        <w:rPr>
          <w:rFonts w:ascii="Bookman Old Style" w:hAnsi="Bookman Old Style" w:cs="Arial"/>
          <w:color w:val="000000"/>
          <w:sz w:val="24"/>
          <w:szCs w:val="24"/>
        </w:rPr>
      </w:pPr>
    </w:p>
    <w:p w14:paraId="7255F18B" w14:textId="77777777" w:rsidR="00EB4836" w:rsidRPr="002049C1" w:rsidRDefault="00EB4836" w:rsidP="00F017D8">
      <w:pPr>
        <w:tabs>
          <w:tab w:val="left" w:pos="0"/>
          <w:tab w:val="left" w:pos="426"/>
          <w:tab w:val="left" w:pos="993"/>
        </w:tabs>
        <w:spacing w:after="120" w:line="240" w:lineRule="auto"/>
        <w:jc w:val="both"/>
        <w:rPr>
          <w:rFonts w:ascii="Bookman Old Style" w:hAnsi="Bookman Old Style"/>
          <w:sz w:val="24"/>
          <w:szCs w:val="24"/>
        </w:rPr>
      </w:pPr>
    </w:p>
    <w:p w14:paraId="371A3D5D" w14:textId="77777777" w:rsidR="00933CA5" w:rsidRPr="002049C1" w:rsidRDefault="00933CA5" w:rsidP="00F017D8">
      <w:pPr>
        <w:spacing w:after="120" w:line="240" w:lineRule="auto"/>
        <w:mirrorIndents/>
        <w:rPr>
          <w:rFonts w:ascii="Bookman Old Style" w:hAnsi="Bookman Old Style"/>
          <w:b/>
          <w:sz w:val="24"/>
          <w:szCs w:val="24"/>
        </w:rPr>
      </w:pPr>
    </w:p>
    <w:p w14:paraId="1EC9B645" w14:textId="1A9FFACB" w:rsidR="00933CA5" w:rsidRPr="002049C1" w:rsidRDefault="00054615"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02/2024</w:t>
      </w:r>
    </w:p>
    <w:p w14:paraId="3B622BFD" w14:textId="7CD39830" w:rsidR="00933CA5" w:rsidRPr="002049C1" w:rsidRDefault="00054615" w:rsidP="00F017D8">
      <w:pPr>
        <w:spacing w:after="120" w:line="240" w:lineRule="auto"/>
        <w:mirrorIndents/>
        <w:jc w:val="center"/>
        <w:rPr>
          <w:rFonts w:ascii="Bookman Old Style" w:hAnsi="Bookman Old Style"/>
          <w:b/>
          <w:color w:val="FF0000"/>
          <w:sz w:val="24"/>
          <w:szCs w:val="24"/>
        </w:rPr>
      </w:pPr>
      <w:r>
        <w:rPr>
          <w:rFonts w:ascii="Bookman Old Style" w:hAnsi="Bookman Old Style"/>
          <w:b/>
          <w:sz w:val="24"/>
          <w:szCs w:val="24"/>
        </w:rPr>
        <w:t xml:space="preserve">EDITAL DE PREGÃO ELETRÔNICO Nº 02/2024  </w:t>
      </w:r>
    </w:p>
    <w:p w14:paraId="403E6838" w14:textId="77777777" w:rsidR="00933CA5" w:rsidRPr="002049C1" w:rsidRDefault="00933CA5" w:rsidP="00F017D8">
      <w:pPr>
        <w:spacing w:after="120" w:line="240" w:lineRule="auto"/>
        <w:mirrorIndents/>
        <w:jc w:val="center"/>
        <w:rPr>
          <w:rFonts w:ascii="Bookman Old Style" w:hAnsi="Bookman Old Style"/>
          <w:b/>
          <w:sz w:val="24"/>
          <w:szCs w:val="24"/>
        </w:rPr>
      </w:pPr>
    </w:p>
    <w:p w14:paraId="353107FB" w14:textId="550CBE2C" w:rsidR="00933CA5" w:rsidRPr="002049C1" w:rsidRDefault="00933CA5"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ANEXO “</w:t>
      </w:r>
      <w:r w:rsidR="00523929">
        <w:rPr>
          <w:rFonts w:ascii="Bookman Old Style" w:hAnsi="Bookman Old Style"/>
          <w:b/>
          <w:sz w:val="24"/>
          <w:szCs w:val="24"/>
        </w:rPr>
        <w:t>I</w:t>
      </w:r>
      <w:r w:rsidRPr="002049C1">
        <w:rPr>
          <w:rFonts w:ascii="Bookman Old Style" w:hAnsi="Bookman Old Style"/>
          <w:b/>
          <w:sz w:val="24"/>
          <w:szCs w:val="24"/>
        </w:rPr>
        <w:t>”</w:t>
      </w:r>
    </w:p>
    <w:p w14:paraId="42969094" w14:textId="672536A0" w:rsidR="00B42D3E" w:rsidRPr="00B42D3E" w:rsidRDefault="00D42922" w:rsidP="00F017D8">
      <w:pPr>
        <w:spacing w:after="120" w:line="240" w:lineRule="auto"/>
        <w:mirrorIndents/>
        <w:jc w:val="center"/>
        <w:rPr>
          <w:rFonts w:ascii="Bookman Old Style" w:hAnsi="Bookman Old Style"/>
          <w:b/>
          <w:sz w:val="24"/>
          <w:szCs w:val="24"/>
        </w:rPr>
      </w:pPr>
      <w:r w:rsidRPr="00B42D3E">
        <w:rPr>
          <w:rFonts w:ascii="Bookman Old Style" w:hAnsi="Bookman Old Style"/>
          <w:b/>
          <w:sz w:val="24"/>
          <w:szCs w:val="24"/>
        </w:rPr>
        <w:t>MINUTA DO</w:t>
      </w:r>
      <w:r w:rsidR="00871F9F" w:rsidRPr="00B42D3E">
        <w:rPr>
          <w:rFonts w:ascii="Bookman Old Style" w:hAnsi="Bookman Old Style"/>
          <w:b/>
          <w:sz w:val="24"/>
          <w:szCs w:val="24"/>
        </w:rPr>
        <w:t xml:space="preserve"> </w:t>
      </w:r>
      <w:r w:rsidR="00B42D3E" w:rsidRPr="00B42D3E">
        <w:rPr>
          <w:rFonts w:ascii="Bookman Old Style" w:hAnsi="Bookman Old Style"/>
          <w:b/>
          <w:sz w:val="24"/>
          <w:szCs w:val="24"/>
        </w:rPr>
        <w:t>CONTRATO</w:t>
      </w:r>
    </w:p>
    <w:p w14:paraId="314CBC20" w14:textId="77777777" w:rsidR="00B42D3E" w:rsidRDefault="00B42D3E" w:rsidP="00F017D8">
      <w:pPr>
        <w:spacing w:after="120" w:line="240" w:lineRule="auto"/>
        <w:mirrorIndents/>
        <w:jc w:val="center"/>
        <w:rPr>
          <w:rFonts w:ascii="Bookman Old Style" w:hAnsi="Bookman Old Style"/>
          <w:b/>
          <w:sz w:val="24"/>
          <w:szCs w:val="24"/>
        </w:rPr>
      </w:pPr>
    </w:p>
    <w:p w14:paraId="786B9B22" w14:textId="19AD8825" w:rsidR="00D42922" w:rsidRPr="002049C1" w:rsidRDefault="00D42922"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CONTRATO Nº. XX/</w:t>
      </w:r>
      <w:r w:rsidR="00C5692C" w:rsidRPr="002049C1">
        <w:rPr>
          <w:rFonts w:ascii="Bookman Old Style" w:hAnsi="Bookman Old Style"/>
          <w:b/>
          <w:sz w:val="24"/>
          <w:szCs w:val="24"/>
        </w:rPr>
        <w:t>2024</w:t>
      </w:r>
    </w:p>
    <w:p w14:paraId="7736FE4F" w14:textId="77777777" w:rsidR="00D42922" w:rsidRPr="002049C1" w:rsidRDefault="00D42922" w:rsidP="00F017D8">
      <w:pPr>
        <w:spacing w:after="120" w:line="240" w:lineRule="auto"/>
        <w:mirrorIndents/>
        <w:rPr>
          <w:rFonts w:ascii="Bookman Old Style" w:hAnsi="Bookman Old Style"/>
          <w:b/>
          <w:sz w:val="24"/>
          <w:szCs w:val="24"/>
        </w:rPr>
      </w:pPr>
    </w:p>
    <w:p w14:paraId="55E3BBBD" w14:textId="15CC845B" w:rsidR="00D42922" w:rsidRPr="002049C1" w:rsidRDefault="00303D21" w:rsidP="00F017D8">
      <w:pPr>
        <w:spacing w:after="120" w:line="240" w:lineRule="auto"/>
        <w:mirrorIndents/>
        <w:jc w:val="both"/>
        <w:rPr>
          <w:rFonts w:ascii="Bookman Old Style" w:hAnsi="Bookman Old Style"/>
          <w:sz w:val="24"/>
          <w:szCs w:val="24"/>
        </w:rPr>
      </w:pPr>
      <w:r w:rsidRPr="002049C1">
        <w:rPr>
          <w:rFonts w:ascii="Bookman Old Style" w:hAnsi="Bookman Old Style"/>
          <w:b/>
          <w:sz w:val="24"/>
          <w:szCs w:val="24"/>
        </w:rPr>
        <w:t>O FUNDO MUNICIPAL DE SAÚDE</w:t>
      </w:r>
      <w:r w:rsidRPr="002049C1">
        <w:rPr>
          <w:rFonts w:ascii="Bookman Old Style" w:hAnsi="Bookman Old Style"/>
          <w:sz w:val="24"/>
          <w:szCs w:val="24"/>
        </w:rPr>
        <w:t xml:space="preserve">, inscrito no CNPJ n. 11.427.163/0001-71, situado na Rua Maria </w:t>
      </w:r>
      <w:proofErr w:type="spellStart"/>
      <w:r w:rsidRPr="002049C1">
        <w:rPr>
          <w:rFonts w:ascii="Bookman Old Style" w:hAnsi="Bookman Old Style"/>
          <w:sz w:val="24"/>
          <w:szCs w:val="24"/>
        </w:rPr>
        <w:t>Ranzan</w:t>
      </w:r>
      <w:proofErr w:type="spellEnd"/>
      <w:r w:rsidRPr="002049C1">
        <w:rPr>
          <w:rFonts w:ascii="Bookman Old Style" w:hAnsi="Bookman Old Style"/>
          <w:sz w:val="24"/>
          <w:szCs w:val="24"/>
        </w:rPr>
        <w:t xml:space="preserve">, n. 619, Bairro Rosa Linda, Cordilheira Alta/SC, representado </w:t>
      </w:r>
      <w:r w:rsidR="00740682" w:rsidRPr="002049C1">
        <w:rPr>
          <w:rFonts w:ascii="Bookman Old Style" w:hAnsi="Bookman Old Style"/>
          <w:sz w:val="24"/>
          <w:szCs w:val="24"/>
        </w:rPr>
        <w:t>p</w:t>
      </w:r>
      <w:r w:rsidR="00F017D8">
        <w:rPr>
          <w:rFonts w:ascii="Bookman Old Style" w:hAnsi="Bookman Old Style"/>
          <w:sz w:val="24"/>
          <w:szCs w:val="24"/>
        </w:rPr>
        <w:t>or sua</w:t>
      </w:r>
      <w:r w:rsidR="00740682" w:rsidRPr="002049C1">
        <w:rPr>
          <w:rFonts w:ascii="Bookman Old Style" w:hAnsi="Bookman Old Style"/>
          <w:sz w:val="24"/>
          <w:szCs w:val="24"/>
        </w:rPr>
        <w:t xml:space="preserve"> </w:t>
      </w:r>
      <w:r w:rsidR="00F017D8">
        <w:rPr>
          <w:rFonts w:ascii="Bookman Old Style" w:hAnsi="Bookman Old Style"/>
          <w:sz w:val="24"/>
          <w:szCs w:val="24"/>
        </w:rPr>
        <w:t xml:space="preserve">Gestora, </w:t>
      </w:r>
      <w:r w:rsidR="00740682" w:rsidRPr="002049C1">
        <w:rPr>
          <w:rFonts w:ascii="Bookman Old Style" w:hAnsi="Bookman Old Style"/>
          <w:sz w:val="24"/>
          <w:szCs w:val="24"/>
        </w:rPr>
        <w:t>Sr</w:t>
      </w:r>
      <w:r w:rsidR="00F017D8">
        <w:rPr>
          <w:rFonts w:ascii="Bookman Old Style" w:hAnsi="Bookman Old Style"/>
          <w:sz w:val="24"/>
          <w:szCs w:val="24"/>
        </w:rPr>
        <w:t>a</w:t>
      </w:r>
      <w:r w:rsidR="00740682" w:rsidRPr="002049C1">
        <w:rPr>
          <w:rFonts w:ascii="Bookman Old Style" w:hAnsi="Bookman Old Style"/>
          <w:sz w:val="24"/>
          <w:szCs w:val="24"/>
        </w:rPr>
        <w:t xml:space="preserve">. </w:t>
      </w:r>
      <w:r w:rsidR="00F017D8">
        <w:rPr>
          <w:rFonts w:ascii="Bookman Old Style" w:hAnsi="Bookman Old Style"/>
          <w:sz w:val="24"/>
          <w:szCs w:val="24"/>
        </w:rPr>
        <w:t>XXXXXXXXXXX</w:t>
      </w:r>
      <w:r w:rsidR="003422BA" w:rsidRPr="002049C1">
        <w:rPr>
          <w:rFonts w:ascii="Bookman Old Style" w:hAnsi="Bookman Old Style"/>
          <w:sz w:val="24"/>
          <w:szCs w:val="24"/>
        </w:rPr>
        <w:t>,</w:t>
      </w:r>
      <w:r w:rsidR="00155FD4" w:rsidRPr="002049C1">
        <w:rPr>
          <w:rFonts w:ascii="Bookman Old Style" w:hAnsi="Bookman Old Style"/>
          <w:sz w:val="24"/>
          <w:szCs w:val="24"/>
        </w:rPr>
        <w:t xml:space="preserve"> </w:t>
      </w:r>
      <w:r w:rsidR="00D42922" w:rsidRPr="002049C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sidRPr="002049C1">
        <w:rPr>
          <w:rFonts w:ascii="Bookman Old Style" w:hAnsi="Bookman Old Style"/>
          <w:sz w:val="24"/>
          <w:szCs w:val="24"/>
        </w:rPr>
        <w:t>P</w:t>
      </w:r>
      <w:r w:rsidR="00D42922" w:rsidRPr="002049C1">
        <w:rPr>
          <w:rFonts w:ascii="Bookman Old Style" w:hAnsi="Bookman Old Style"/>
          <w:sz w:val="24"/>
          <w:szCs w:val="24"/>
        </w:rPr>
        <w:t>rocesso</w:t>
      </w:r>
      <w:r w:rsidR="00582879" w:rsidRPr="002049C1">
        <w:rPr>
          <w:rFonts w:ascii="Bookman Old Style" w:hAnsi="Bookman Old Style"/>
          <w:sz w:val="24"/>
          <w:szCs w:val="24"/>
        </w:rPr>
        <w:t xml:space="preserve"> Administrativo</w:t>
      </w:r>
      <w:r w:rsidR="00D42922" w:rsidRPr="002049C1">
        <w:rPr>
          <w:rFonts w:ascii="Bookman Old Style" w:hAnsi="Bookman Old Style"/>
          <w:sz w:val="24"/>
          <w:szCs w:val="24"/>
        </w:rPr>
        <w:t xml:space="preserve"> </w:t>
      </w:r>
      <w:proofErr w:type="spellStart"/>
      <w:r w:rsidR="00F22F1C" w:rsidRPr="002049C1">
        <w:rPr>
          <w:rFonts w:ascii="Bookman Old Style" w:hAnsi="Bookman Old Style"/>
          <w:sz w:val="24"/>
          <w:szCs w:val="24"/>
        </w:rPr>
        <w:t>xx</w:t>
      </w:r>
      <w:proofErr w:type="spellEnd"/>
      <w:r w:rsidR="00D42922" w:rsidRPr="002049C1">
        <w:rPr>
          <w:rFonts w:ascii="Bookman Old Style" w:hAnsi="Bookman Old Style"/>
          <w:sz w:val="24"/>
          <w:szCs w:val="24"/>
        </w:rPr>
        <w:t>/</w:t>
      </w:r>
      <w:r w:rsidR="00A471D2" w:rsidRPr="002049C1">
        <w:rPr>
          <w:rFonts w:ascii="Bookman Old Style" w:hAnsi="Bookman Old Style"/>
          <w:sz w:val="24"/>
          <w:szCs w:val="24"/>
        </w:rPr>
        <w:t>2024</w:t>
      </w:r>
      <w:r w:rsidR="00740682" w:rsidRPr="002049C1">
        <w:rPr>
          <w:rFonts w:ascii="Bookman Old Style" w:hAnsi="Bookman Old Style"/>
          <w:sz w:val="24"/>
          <w:szCs w:val="24"/>
        </w:rPr>
        <w:t xml:space="preserve"> </w:t>
      </w:r>
      <w:r w:rsidR="00D42922" w:rsidRPr="002049C1">
        <w:rPr>
          <w:rFonts w:ascii="Bookman Old Style" w:hAnsi="Bookman Old Style"/>
          <w:sz w:val="24"/>
          <w:szCs w:val="24"/>
        </w:rPr>
        <w:t xml:space="preserve">modalidade </w:t>
      </w:r>
      <w:r w:rsidR="009C3597" w:rsidRPr="002049C1">
        <w:rPr>
          <w:rFonts w:ascii="Bookman Old Style" w:hAnsi="Bookman Old Style"/>
          <w:sz w:val="24"/>
          <w:szCs w:val="24"/>
        </w:rPr>
        <w:t xml:space="preserve">Licitação </w:t>
      </w:r>
      <w:r w:rsidR="00D42922" w:rsidRPr="002049C1">
        <w:rPr>
          <w:rFonts w:ascii="Bookman Old Style" w:hAnsi="Bookman Old Style"/>
          <w:sz w:val="24"/>
          <w:szCs w:val="24"/>
        </w:rPr>
        <w:t xml:space="preserve">nº </w:t>
      </w:r>
      <w:proofErr w:type="spellStart"/>
      <w:r w:rsidR="00476EBF" w:rsidRPr="002049C1">
        <w:rPr>
          <w:rFonts w:ascii="Bookman Old Style" w:hAnsi="Bookman Old Style"/>
          <w:sz w:val="24"/>
          <w:szCs w:val="24"/>
        </w:rPr>
        <w:t>xx</w:t>
      </w:r>
      <w:proofErr w:type="spellEnd"/>
      <w:r w:rsidR="00D42922" w:rsidRPr="002049C1">
        <w:rPr>
          <w:rFonts w:ascii="Bookman Old Style" w:hAnsi="Bookman Old Style"/>
          <w:sz w:val="24"/>
          <w:szCs w:val="24"/>
        </w:rPr>
        <w:t>/</w:t>
      </w:r>
      <w:r w:rsidR="00C5692C" w:rsidRPr="002049C1">
        <w:rPr>
          <w:rFonts w:ascii="Bookman Old Style" w:hAnsi="Bookman Old Style"/>
          <w:sz w:val="24"/>
          <w:szCs w:val="24"/>
        </w:rPr>
        <w:t>2024</w:t>
      </w:r>
      <w:r w:rsidR="00D42922" w:rsidRPr="002049C1">
        <w:rPr>
          <w:rFonts w:ascii="Bookman Old Style" w:hAnsi="Bookman Old Style"/>
          <w:sz w:val="24"/>
          <w:szCs w:val="24"/>
        </w:rPr>
        <w:t>, e que se regerá pela Lei n.</w:t>
      </w:r>
      <w:r w:rsidR="00476EBF" w:rsidRPr="002049C1">
        <w:rPr>
          <w:rFonts w:ascii="Bookman Old Style" w:hAnsi="Bookman Old Style"/>
          <w:sz w:val="24"/>
          <w:szCs w:val="24"/>
        </w:rPr>
        <w:t>14.133/20</w:t>
      </w:r>
      <w:r w:rsidR="00AF4B7A" w:rsidRPr="002049C1">
        <w:rPr>
          <w:rFonts w:ascii="Bookman Old Style" w:hAnsi="Bookman Old Style"/>
          <w:sz w:val="24"/>
          <w:szCs w:val="24"/>
        </w:rPr>
        <w:t>21</w:t>
      </w:r>
      <w:r w:rsidR="00D42922" w:rsidRPr="002049C1">
        <w:rPr>
          <w:rFonts w:ascii="Bookman Old Style" w:hAnsi="Bookman Old Style"/>
          <w:sz w:val="24"/>
          <w:szCs w:val="24"/>
        </w:rPr>
        <w:t xml:space="preserve"> atendidas as cláusulas e condições a seguir enunciadas:  </w:t>
      </w:r>
    </w:p>
    <w:p w14:paraId="762275CA" w14:textId="77777777" w:rsidR="00D9275A" w:rsidRPr="002049C1" w:rsidRDefault="00D9275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PRIMEIRA - DO OBJETO </w:t>
      </w:r>
    </w:p>
    <w:p w14:paraId="230DC191" w14:textId="67D9D271" w:rsidR="00D9275A" w:rsidRPr="002049C1" w:rsidRDefault="00D9275A" w:rsidP="00F017D8">
      <w:pPr>
        <w:spacing w:after="120" w:line="240" w:lineRule="auto"/>
        <w:jc w:val="both"/>
        <w:rPr>
          <w:rFonts w:ascii="Bookman Old Style" w:hAnsi="Bookman Old Style" w:cs="Segoe UI"/>
          <w:sz w:val="24"/>
          <w:szCs w:val="24"/>
        </w:rPr>
      </w:pPr>
      <w:r w:rsidRPr="002049C1">
        <w:rPr>
          <w:rFonts w:ascii="Bookman Old Style" w:hAnsi="Bookman Old Style"/>
          <w:sz w:val="24"/>
          <w:szCs w:val="24"/>
        </w:rPr>
        <w:t xml:space="preserve">O objeto do presente contrato é a </w:t>
      </w:r>
      <w:r w:rsidR="00576E83" w:rsidRPr="002049C1">
        <w:rPr>
          <w:rFonts w:ascii="Bookman Old Style" w:hAnsi="Bookman Old Style"/>
          <w:b/>
          <w:sz w:val="24"/>
          <w:szCs w:val="24"/>
        </w:rPr>
        <w:t>AQUISIÇÃO DE VEÍCULO AUTOMOTOR TIPO VAN</w:t>
      </w:r>
      <w:r w:rsidR="00B42D3E">
        <w:rPr>
          <w:rFonts w:ascii="Bookman Old Style" w:hAnsi="Bookman Old Style"/>
          <w:b/>
          <w:sz w:val="24"/>
          <w:szCs w:val="24"/>
        </w:rPr>
        <w:t>,</w:t>
      </w:r>
      <w:r w:rsidR="00576E83" w:rsidRPr="002049C1">
        <w:rPr>
          <w:rFonts w:ascii="Bookman Old Style" w:hAnsi="Bookman Old Style"/>
          <w:b/>
          <w:sz w:val="24"/>
          <w:szCs w:val="24"/>
        </w:rPr>
        <w:t xml:space="preserve"> PARA O TRANSPORTE DE PA</w:t>
      </w:r>
      <w:r w:rsidR="00F017D8">
        <w:rPr>
          <w:rFonts w:ascii="Bookman Old Style" w:hAnsi="Bookman Old Style"/>
          <w:b/>
          <w:sz w:val="24"/>
          <w:szCs w:val="24"/>
        </w:rPr>
        <w:t xml:space="preserve">CIENTES DA SECRETARIA </w:t>
      </w:r>
      <w:r w:rsidR="00576E83" w:rsidRPr="002049C1">
        <w:rPr>
          <w:rFonts w:ascii="Bookman Old Style" w:hAnsi="Bookman Old Style"/>
          <w:b/>
          <w:sz w:val="24"/>
          <w:szCs w:val="24"/>
        </w:rPr>
        <w:t>MUNICIPAL D</w:t>
      </w:r>
      <w:r w:rsidR="00F017D8">
        <w:rPr>
          <w:rFonts w:ascii="Bookman Old Style" w:hAnsi="Bookman Old Style"/>
          <w:b/>
          <w:sz w:val="24"/>
          <w:szCs w:val="24"/>
        </w:rPr>
        <w:t>E</w:t>
      </w:r>
      <w:r w:rsidR="00576E83" w:rsidRPr="002049C1">
        <w:rPr>
          <w:rFonts w:ascii="Bookman Old Style" w:hAnsi="Bookman Old Style"/>
          <w:b/>
          <w:sz w:val="24"/>
          <w:szCs w:val="24"/>
        </w:rPr>
        <w:t xml:space="preserve"> SAUDE DE CORDILHEIRA ALTA/SC</w:t>
      </w:r>
      <w:r w:rsidRPr="002049C1">
        <w:rPr>
          <w:rFonts w:ascii="Bookman Old Style" w:hAnsi="Bookman Old Style"/>
          <w:b/>
          <w:sz w:val="24"/>
          <w:szCs w:val="24"/>
        </w:rPr>
        <w:t>,</w:t>
      </w:r>
      <w:r w:rsidRPr="002049C1">
        <w:rPr>
          <w:rFonts w:ascii="Bookman Old Style" w:hAnsi="Bookman Old Style" w:cs="Segoe UI"/>
          <w:sz w:val="24"/>
          <w:szCs w:val="24"/>
        </w:rPr>
        <w:t xml:space="preserve"> conforme tabela a seguir:</w:t>
      </w:r>
    </w:p>
    <w:p w14:paraId="61C7A2D4" w14:textId="77777777" w:rsidR="00D9275A" w:rsidRPr="002049C1" w:rsidRDefault="00D9275A" w:rsidP="00F017D8">
      <w:pPr>
        <w:spacing w:after="12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rsidRPr="002049C1"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Pr="002049C1" w:rsidRDefault="00D9275A" w:rsidP="00F017D8">
            <w:pPr>
              <w:spacing w:after="120" w:line="240" w:lineRule="auto"/>
              <w:jc w:val="center"/>
              <w:rPr>
                <w:rFonts w:ascii="Bookman Old Style" w:hAnsi="Bookman Old Style"/>
                <w:b/>
                <w:sz w:val="24"/>
                <w:szCs w:val="24"/>
              </w:rPr>
            </w:pPr>
            <w:proofErr w:type="spellStart"/>
            <w:r w:rsidRPr="002049C1">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Pr="002049C1" w:rsidRDefault="00D9275A"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Valor total</w:t>
            </w:r>
          </w:p>
        </w:tc>
      </w:tr>
      <w:tr w:rsidR="00D9275A" w:rsidRPr="002049C1"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Pr="002049C1" w:rsidRDefault="00D9275A" w:rsidP="00F017D8">
            <w:pPr>
              <w:spacing w:after="120" w:line="240" w:lineRule="auto"/>
              <w:jc w:val="center"/>
              <w:rPr>
                <w:rFonts w:ascii="Bookman Old Style" w:hAnsi="Bookman Old Style"/>
                <w:bCs/>
                <w:sz w:val="24"/>
                <w:szCs w:val="24"/>
              </w:rPr>
            </w:pPr>
            <w:r w:rsidRPr="002049C1">
              <w:rPr>
                <w:rFonts w:ascii="Bookman Old Style" w:hAnsi="Bookman Old Style"/>
                <w:bCs/>
                <w:sz w:val="24"/>
                <w:szCs w:val="24"/>
              </w:rPr>
              <w:t>XXX</w:t>
            </w:r>
          </w:p>
        </w:tc>
      </w:tr>
    </w:tbl>
    <w:p w14:paraId="5FDABA1F" w14:textId="77777777" w:rsidR="00D9275A" w:rsidRPr="002049C1" w:rsidRDefault="00D9275A" w:rsidP="00F017D8">
      <w:pPr>
        <w:spacing w:after="120" w:line="240" w:lineRule="auto"/>
        <w:jc w:val="both"/>
        <w:rPr>
          <w:rFonts w:ascii="Bookman Old Style" w:hAnsi="Bookman Old Style"/>
          <w:b/>
          <w:sz w:val="24"/>
          <w:szCs w:val="24"/>
        </w:rPr>
      </w:pPr>
    </w:p>
    <w:p w14:paraId="65232960" w14:textId="50F49C55" w:rsidR="00D9275A" w:rsidRPr="002049C1" w:rsidRDefault="00D9275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1.2. O edital e seus anexos, bem como a proposta da empresa </w:t>
      </w:r>
      <w:r w:rsidR="00F017D8">
        <w:rPr>
          <w:rFonts w:ascii="Bookman Old Style" w:hAnsi="Bookman Old Style"/>
          <w:sz w:val="24"/>
          <w:szCs w:val="24"/>
        </w:rPr>
        <w:t>contratada</w:t>
      </w:r>
      <w:r w:rsidRPr="002049C1">
        <w:rPr>
          <w:rFonts w:ascii="Bookman Old Style" w:hAnsi="Bookman Old Style"/>
          <w:sz w:val="24"/>
          <w:szCs w:val="24"/>
        </w:rPr>
        <w:t xml:space="preserve">, são partes integrantes deste instrumento como se transcritos fossem.     </w:t>
      </w:r>
    </w:p>
    <w:p w14:paraId="10F73A38" w14:textId="77777777" w:rsidR="00D9275A" w:rsidRPr="002049C1" w:rsidRDefault="00D9275A" w:rsidP="00F017D8">
      <w:pPr>
        <w:spacing w:after="120" w:line="240" w:lineRule="auto"/>
        <w:mirrorIndents/>
        <w:jc w:val="both"/>
        <w:rPr>
          <w:rFonts w:ascii="Bookman Old Style" w:hAnsi="Bookman Old Style"/>
          <w:sz w:val="24"/>
          <w:szCs w:val="24"/>
        </w:rPr>
      </w:pPr>
    </w:p>
    <w:p w14:paraId="1A7A8FC4" w14:textId="2474D9DA" w:rsidR="00D9275A" w:rsidRPr="002049C1" w:rsidRDefault="00D9275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w:t>
      </w:r>
      <w:r w:rsidR="00A32CAF" w:rsidRPr="002049C1">
        <w:rPr>
          <w:rFonts w:ascii="Bookman Old Style" w:hAnsi="Bookman Old Style"/>
          <w:b/>
          <w:sz w:val="24"/>
          <w:szCs w:val="24"/>
        </w:rPr>
        <w:t xml:space="preserve">SEGUNDA </w:t>
      </w:r>
      <w:r w:rsidRPr="002049C1">
        <w:rPr>
          <w:rFonts w:ascii="Bookman Old Style" w:hAnsi="Bookman Old Style"/>
          <w:b/>
          <w:sz w:val="24"/>
          <w:szCs w:val="24"/>
        </w:rPr>
        <w:t xml:space="preserve">- DO VALOR CONTRATUAL  </w:t>
      </w:r>
    </w:p>
    <w:p w14:paraId="4B261C30" w14:textId="3B822EF2" w:rsidR="00F017D8"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2</w:t>
      </w:r>
      <w:r w:rsidR="00D9275A" w:rsidRPr="002049C1">
        <w:rPr>
          <w:rFonts w:ascii="Bookman Old Style" w:hAnsi="Bookman Old Style"/>
          <w:sz w:val="24"/>
          <w:szCs w:val="24"/>
        </w:rPr>
        <w:t>.1. Pela execução do objeto/ fornecimento do be</w:t>
      </w:r>
      <w:r w:rsidR="00627029">
        <w:rPr>
          <w:rFonts w:ascii="Bookman Old Style" w:hAnsi="Bookman Old Style"/>
          <w:sz w:val="24"/>
          <w:szCs w:val="24"/>
        </w:rPr>
        <w:t>m</w:t>
      </w:r>
      <w:r w:rsidR="00D9275A" w:rsidRPr="002049C1">
        <w:rPr>
          <w:rFonts w:ascii="Bookman Old Style" w:hAnsi="Bookman Old Style"/>
          <w:sz w:val="24"/>
          <w:szCs w:val="24"/>
        </w:rPr>
        <w:t xml:space="preserve"> previsto na Cláusula Primeira, o Contratante pagará à Contratada* o valor de R$ </w:t>
      </w:r>
      <w:proofErr w:type="spellStart"/>
      <w:r w:rsidR="00D9275A" w:rsidRPr="002049C1">
        <w:rPr>
          <w:rFonts w:ascii="Bookman Old Style" w:hAnsi="Bookman Old Style"/>
          <w:sz w:val="24"/>
          <w:szCs w:val="24"/>
        </w:rPr>
        <w:t>xxxxxx</w:t>
      </w:r>
      <w:proofErr w:type="spellEnd"/>
      <w:r w:rsidR="00D9275A" w:rsidRPr="002049C1">
        <w:rPr>
          <w:rFonts w:ascii="Bookman Old Style" w:hAnsi="Bookman Old Style"/>
          <w:sz w:val="24"/>
          <w:szCs w:val="24"/>
        </w:rPr>
        <w:t xml:space="preserve"> (.......).</w:t>
      </w:r>
    </w:p>
    <w:p w14:paraId="73035C79" w14:textId="531E4411" w:rsidR="00A32CAF" w:rsidRPr="002049C1" w:rsidRDefault="00D9275A"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9BDBC50" w14:textId="6A98A605" w:rsidR="00A32CAF" w:rsidRPr="00627029" w:rsidRDefault="00A32CAF"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TERCEIRA - DA VIGÊNCIA CONTRATUAL</w:t>
      </w:r>
      <w:r w:rsidRPr="002049C1">
        <w:rPr>
          <w:rFonts w:ascii="Bookman Old Style" w:hAnsi="Bookman Old Style"/>
          <w:sz w:val="24"/>
          <w:szCs w:val="24"/>
        </w:rPr>
        <w:t xml:space="preserve">  </w:t>
      </w:r>
    </w:p>
    <w:p w14:paraId="6EEE173F" w14:textId="04EE01A3"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3.1. </w:t>
      </w:r>
      <w:r w:rsidR="00B42D3E">
        <w:rPr>
          <w:rFonts w:ascii="Bookman Old Style" w:hAnsi="Bookman Old Style"/>
          <w:sz w:val="24"/>
          <w:szCs w:val="24"/>
        </w:rPr>
        <w:t>O contrato vigorará por 12 meses, a contar da sua assinatura.</w:t>
      </w:r>
    </w:p>
    <w:p w14:paraId="3EFECDB3" w14:textId="208F5F44"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3.1.1.</w:t>
      </w:r>
      <w:r w:rsidRPr="002049C1">
        <w:rPr>
          <w:rFonts w:ascii="Bookman Old Style" w:hAnsi="Bookman Old Style"/>
          <w:sz w:val="24"/>
          <w:szCs w:val="24"/>
        </w:rPr>
        <w:tab/>
        <w:t>O contrato será extinto quando cumpridas as obrigações de ambas as partes, ainda que isso ocorra antes do prazo estipulado para tanto.</w:t>
      </w:r>
    </w:p>
    <w:p w14:paraId="50262D5C" w14:textId="37467411"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3.1.2.</w:t>
      </w:r>
      <w:r w:rsidRPr="002049C1">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63A6FA63" w14:textId="24DF8B24"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3.1.3.</w:t>
      </w:r>
      <w:r w:rsidRPr="002049C1">
        <w:rPr>
          <w:rFonts w:ascii="Bookman Old Style" w:hAnsi="Bookman Old Style"/>
          <w:sz w:val="24"/>
          <w:szCs w:val="24"/>
        </w:rPr>
        <w:tab/>
        <w:t>Quando a não conclusão do contrato referida no item anterior decorrer de culpa do contratado:</w:t>
      </w:r>
    </w:p>
    <w:p w14:paraId="17E08B3F" w14:textId="77777777"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a)</w:t>
      </w:r>
      <w:r w:rsidRPr="002049C1">
        <w:rPr>
          <w:rFonts w:ascii="Bookman Old Style" w:hAnsi="Bookman Old Style"/>
          <w:sz w:val="24"/>
          <w:szCs w:val="24"/>
        </w:rPr>
        <w:tab/>
        <w:t xml:space="preserve">ficará ele constituído em mora, sendo-lhe aplicáveis as respectivas sanções administrativas; e  </w:t>
      </w:r>
    </w:p>
    <w:p w14:paraId="1C4ABD37" w14:textId="77777777"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b)</w:t>
      </w:r>
      <w:r w:rsidRPr="002049C1">
        <w:rPr>
          <w:rFonts w:ascii="Bookman Old Style" w:hAnsi="Bookman Old Style"/>
          <w:sz w:val="24"/>
          <w:szCs w:val="24"/>
        </w:rPr>
        <w:tab/>
        <w:t>poderá a Administração optar pela extinção do contrato e, nesse caso, adotará as medidas admitidas em lei para a continuidade da execução contratual.</w:t>
      </w:r>
    </w:p>
    <w:p w14:paraId="7A49ABD6" w14:textId="2EE9AB30" w:rsidR="00A32CAF" w:rsidRPr="002049C1" w:rsidRDefault="00A32CAF"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3.2.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3A5F964E" w14:textId="77777777" w:rsidR="00A32CAF" w:rsidRPr="002049C1" w:rsidRDefault="00A32CAF" w:rsidP="00F017D8">
      <w:pPr>
        <w:spacing w:after="120" w:line="240" w:lineRule="auto"/>
        <w:mirrorIndents/>
        <w:jc w:val="both"/>
        <w:rPr>
          <w:rFonts w:ascii="Bookman Old Style" w:hAnsi="Bookman Old Style"/>
          <w:sz w:val="24"/>
          <w:szCs w:val="24"/>
        </w:rPr>
      </w:pPr>
    </w:p>
    <w:p w14:paraId="026A431E" w14:textId="4F3F84E7" w:rsidR="00D42922" w:rsidRPr="002049C1" w:rsidRDefault="00D9275A"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QUARTA - DO PRAZO, FORMA E LOCAL DE FORNECIMENTO</w:t>
      </w:r>
    </w:p>
    <w:p w14:paraId="4506D9F6" w14:textId="6B653673" w:rsidR="00346B9E" w:rsidRPr="002049C1" w:rsidRDefault="00346B9E"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w:t>
      </w:r>
      <w:r w:rsidRPr="002049C1">
        <w:rPr>
          <w:rFonts w:ascii="Bookman Old Style" w:hAnsi="Bookman Old Style"/>
          <w:sz w:val="24"/>
          <w:szCs w:val="24"/>
        </w:rPr>
        <w:tab/>
        <w:t>Condições, prazos e local de Entrega</w:t>
      </w:r>
      <w:r w:rsidR="00B42D3E">
        <w:rPr>
          <w:rFonts w:ascii="Bookman Old Style" w:hAnsi="Bookman Old Style"/>
          <w:sz w:val="24"/>
          <w:szCs w:val="24"/>
        </w:rPr>
        <w:t>:</w:t>
      </w:r>
    </w:p>
    <w:p w14:paraId="32E47C8C" w14:textId="5C380002" w:rsidR="00346B9E" w:rsidRPr="002049C1" w:rsidRDefault="00346B9E"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4.1.1.</w:t>
      </w:r>
      <w:r w:rsidRPr="002049C1">
        <w:rPr>
          <w:rFonts w:ascii="Bookman Old Style" w:hAnsi="Bookman Old Style"/>
          <w:sz w:val="24"/>
          <w:szCs w:val="24"/>
        </w:rPr>
        <w:tab/>
      </w:r>
      <w:r w:rsidR="00B42D3E">
        <w:rPr>
          <w:rFonts w:ascii="Bookman Old Style" w:hAnsi="Bookman Old Style"/>
          <w:sz w:val="24"/>
          <w:szCs w:val="24"/>
        </w:rPr>
        <w:t>A</w:t>
      </w:r>
      <w:r w:rsidRPr="002049C1">
        <w:rPr>
          <w:rFonts w:ascii="Bookman Old Style" w:hAnsi="Bookman Old Style"/>
          <w:sz w:val="24"/>
          <w:szCs w:val="24"/>
        </w:rPr>
        <w:t xml:space="preserve"> entrega </w:t>
      </w:r>
      <w:r w:rsidR="00B42D3E">
        <w:rPr>
          <w:rFonts w:ascii="Bookman Old Style" w:hAnsi="Bookman Old Style"/>
          <w:sz w:val="24"/>
          <w:szCs w:val="24"/>
        </w:rPr>
        <w:t>deverá ocorrer no prazo de</w:t>
      </w:r>
      <w:r w:rsidRPr="002049C1">
        <w:rPr>
          <w:rFonts w:ascii="Bookman Old Style" w:hAnsi="Bookman Old Style"/>
          <w:sz w:val="24"/>
          <w:szCs w:val="24"/>
        </w:rPr>
        <w:t xml:space="preserve"> até 120 (cento e vinte) dias, contados da data de recebimento da autorização de fornecimento.</w:t>
      </w:r>
    </w:p>
    <w:p w14:paraId="028AD9F5" w14:textId="7FA08F88" w:rsidR="00346B9E" w:rsidRDefault="00346B9E"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4.1.2.</w:t>
      </w:r>
      <w:r w:rsidRPr="002049C1">
        <w:rPr>
          <w:rFonts w:ascii="Bookman Old Style" w:hAnsi="Bookman Old Style"/>
          <w:sz w:val="24"/>
          <w:szCs w:val="24"/>
        </w:rPr>
        <w:tab/>
        <w:t>Os bens deverão ser entregues no seguinte endereço: Rua Celso Tozzo nº 27, Centro, Cordilheira Alta SC, CEP: 89819-000.</w:t>
      </w:r>
    </w:p>
    <w:p w14:paraId="5711DBAA" w14:textId="77777777" w:rsidR="00B02977" w:rsidRPr="00944699" w:rsidRDefault="00B02977" w:rsidP="00B02977">
      <w:pPr>
        <w:spacing w:after="0" w:line="360" w:lineRule="auto"/>
        <w:jc w:val="both"/>
        <w:rPr>
          <w:rFonts w:ascii="Bookman Old Style" w:eastAsia="Microsoft JhengHei Light" w:hAnsi="Bookman Old Style"/>
          <w:sz w:val="24"/>
          <w:szCs w:val="24"/>
        </w:rPr>
      </w:pPr>
      <w:r w:rsidRPr="00AA42DE">
        <w:rPr>
          <w:rFonts w:ascii="Bookman Old Style" w:eastAsia="Arial" w:hAnsi="Bookman Old Style" w:cs="Arial"/>
          <w:sz w:val="24"/>
          <w:szCs w:val="24"/>
        </w:rPr>
        <w:t xml:space="preserve">    </w:t>
      </w:r>
      <w:r w:rsidRPr="00944699">
        <w:rPr>
          <w:rFonts w:ascii="Bookman Old Style" w:eastAsia="Microsoft JhengHei Light" w:hAnsi="Bookman Old Style"/>
          <w:sz w:val="24"/>
          <w:szCs w:val="24"/>
        </w:rPr>
        <w:t>Aquisição de veículo automotor tipo van para o transporte de passageiros, que atenda aos seguintes requisitos:</w:t>
      </w:r>
    </w:p>
    <w:p w14:paraId="6324E6B7"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Veículo com capacidade mínima de 14 (quatorze) passageiros (ou mais) + 1 (um) motorista;</w:t>
      </w:r>
    </w:p>
    <w:p w14:paraId="19B3F225"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que</w:t>
      </w:r>
      <w:proofErr w:type="gramEnd"/>
      <w:r w:rsidRPr="00944699">
        <w:rPr>
          <w:rFonts w:ascii="Bookman Old Style" w:eastAsia="Microsoft JhengHei Light" w:hAnsi="Bookman Old Style"/>
          <w:sz w:val="24"/>
          <w:szCs w:val="24"/>
        </w:rPr>
        <w:t xml:space="preserve"> atenda a resolução CONTRAN 316/09;</w:t>
      </w:r>
    </w:p>
    <w:p w14:paraId="275D2BFE"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novo</w:t>
      </w:r>
      <w:proofErr w:type="gramEnd"/>
      <w:r w:rsidRPr="00944699">
        <w:rPr>
          <w:rFonts w:ascii="Bookman Old Style" w:eastAsia="Microsoft JhengHei Light" w:hAnsi="Bookman Old Style"/>
          <w:sz w:val="24"/>
          <w:szCs w:val="24"/>
        </w:rPr>
        <w:t xml:space="preserve"> 0 (zero) km; </w:t>
      </w:r>
    </w:p>
    <w:p w14:paraId="3C6D6BBE"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ano/modelo</w:t>
      </w:r>
      <w:proofErr w:type="gramEnd"/>
      <w:r w:rsidRPr="00944699">
        <w:rPr>
          <w:rFonts w:ascii="Bookman Old Style" w:eastAsia="Microsoft JhengHei Light" w:hAnsi="Bookman Old Style"/>
          <w:sz w:val="24"/>
          <w:szCs w:val="24"/>
        </w:rPr>
        <w:t xml:space="preserve"> 2024 ou superior; </w:t>
      </w:r>
    </w:p>
    <w:p w14:paraId="4CCB21E7"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cor</w:t>
      </w:r>
      <w:proofErr w:type="gramEnd"/>
      <w:r w:rsidRPr="00944699">
        <w:rPr>
          <w:rFonts w:ascii="Bookman Old Style" w:eastAsia="Microsoft JhengHei Light" w:hAnsi="Bookman Old Style"/>
          <w:sz w:val="24"/>
          <w:szCs w:val="24"/>
        </w:rPr>
        <w:t xml:space="preserve"> branca; </w:t>
      </w:r>
    </w:p>
    <w:p w14:paraId="27E07881"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com</w:t>
      </w:r>
      <w:proofErr w:type="gramEnd"/>
      <w:r w:rsidRPr="00944699">
        <w:rPr>
          <w:rFonts w:ascii="Bookman Old Style" w:eastAsia="Microsoft JhengHei Light" w:hAnsi="Bookman Old Style"/>
          <w:sz w:val="24"/>
          <w:szCs w:val="24"/>
        </w:rPr>
        <w:t xml:space="preserve"> ar condicionado na parte da frente e na parte traseira onde ficam os passageiros (distribuído por toda a extensão do veículo);</w:t>
      </w:r>
    </w:p>
    <w:p w14:paraId="697BC1AE"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banco</w:t>
      </w:r>
      <w:proofErr w:type="gramEnd"/>
      <w:r w:rsidRPr="00944699">
        <w:rPr>
          <w:rFonts w:ascii="Bookman Old Style" w:eastAsia="Microsoft JhengHei Light" w:hAnsi="Bookman Old Style"/>
          <w:sz w:val="24"/>
          <w:szCs w:val="24"/>
        </w:rPr>
        <w:t xml:space="preserve"> do motorista com apoio lateral (descanso para o braço);</w:t>
      </w:r>
    </w:p>
    <w:p w14:paraId="4BC221BA"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cinto</w:t>
      </w:r>
      <w:proofErr w:type="gramEnd"/>
      <w:r w:rsidRPr="00944699">
        <w:rPr>
          <w:rFonts w:ascii="Bookman Old Style" w:eastAsia="Microsoft JhengHei Light" w:hAnsi="Bookman Old Style"/>
          <w:sz w:val="24"/>
          <w:szCs w:val="24"/>
        </w:rPr>
        <w:t xml:space="preserve"> de segurança de 3 (três) pontas em todas as poltronas para passageiros e motorista; </w:t>
      </w:r>
    </w:p>
    <w:p w14:paraId="7194BD86"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direção</w:t>
      </w:r>
      <w:proofErr w:type="gramEnd"/>
      <w:r w:rsidRPr="00944699">
        <w:rPr>
          <w:rFonts w:ascii="Bookman Old Style" w:eastAsia="Microsoft JhengHei Light" w:hAnsi="Bookman Old Style"/>
          <w:sz w:val="24"/>
          <w:szCs w:val="24"/>
        </w:rPr>
        <w:t xml:space="preserve"> hidráulica ou elétrica;</w:t>
      </w:r>
    </w:p>
    <w:p w14:paraId="7237BF87"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faróis</w:t>
      </w:r>
      <w:proofErr w:type="gramEnd"/>
      <w:r w:rsidRPr="00944699">
        <w:rPr>
          <w:rFonts w:ascii="Bookman Old Style" w:eastAsia="Microsoft JhengHei Light" w:hAnsi="Bookman Old Style"/>
          <w:sz w:val="24"/>
          <w:szCs w:val="24"/>
        </w:rPr>
        <w:t xml:space="preserve"> de neblina com acionamento manual; </w:t>
      </w:r>
    </w:p>
    <w:p w14:paraId="5FBB9600"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travamento</w:t>
      </w:r>
      <w:proofErr w:type="gramEnd"/>
      <w:r w:rsidRPr="00944699">
        <w:rPr>
          <w:rFonts w:ascii="Bookman Old Style" w:eastAsia="Microsoft JhengHei Light" w:hAnsi="Bookman Old Style"/>
          <w:sz w:val="24"/>
          <w:szCs w:val="24"/>
        </w:rPr>
        <w:t xml:space="preserve"> automático nas portas, com travas elétricas; </w:t>
      </w:r>
    </w:p>
    <w:p w14:paraId="3A7676DC"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abertura e fechamento</w:t>
      </w:r>
      <w:proofErr w:type="gramEnd"/>
      <w:r w:rsidRPr="00944699">
        <w:rPr>
          <w:rFonts w:ascii="Bookman Old Style" w:eastAsia="Microsoft JhengHei Light" w:hAnsi="Bookman Old Style"/>
          <w:sz w:val="24"/>
          <w:szCs w:val="24"/>
        </w:rPr>
        <w:t xml:space="preserve"> automático da porta lateral (da parte traseira) para embarque e desembarque dos passageiros sendo possível seu acionamento pelo motorista sem necessidade de desembarque;</w:t>
      </w:r>
    </w:p>
    <w:p w14:paraId="6DBAAF3C"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estribo</w:t>
      </w:r>
      <w:proofErr w:type="gramEnd"/>
      <w:r w:rsidRPr="00944699">
        <w:rPr>
          <w:rFonts w:ascii="Bookman Old Style" w:eastAsia="Microsoft JhengHei Light" w:hAnsi="Bookman Old Style"/>
          <w:sz w:val="24"/>
          <w:szCs w:val="24"/>
        </w:rPr>
        <w:t xml:space="preserve"> lateral para passageiros completo (começo ao fim da porta);</w:t>
      </w:r>
    </w:p>
    <w:p w14:paraId="2DE17E6B"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tapetes</w:t>
      </w:r>
      <w:proofErr w:type="gramEnd"/>
      <w:r w:rsidRPr="00944699">
        <w:rPr>
          <w:rFonts w:ascii="Bookman Old Style" w:eastAsia="Microsoft JhengHei Light" w:hAnsi="Bookman Old Style"/>
          <w:sz w:val="24"/>
          <w:szCs w:val="24"/>
        </w:rPr>
        <w:t xml:space="preserve"> lisos (para facilitar limpeza);</w:t>
      </w:r>
    </w:p>
    <w:p w14:paraId="3EBB9ED2"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todos os</w:t>
      </w:r>
      <w:proofErr w:type="gramEnd"/>
      <w:r w:rsidRPr="00944699">
        <w:rPr>
          <w:rFonts w:ascii="Bookman Old Style" w:eastAsia="Microsoft JhengHei Light" w:hAnsi="Bookman Old Style"/>
          <w:sz w:val="24"/>
          <w:szCs w:val="24"/>
        </w:rPr>
        <w:t xml:space="preserve"> bancos reclináveis e com regulagem de altura e posição;</w:t>
      </w:r>
    </w:p>
    <w:p w14:paraId="3EC8B0DC"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lastRenderedPageBreak/>
        <w:t xml:space="preserve">- </w:t>
      </w:r>
      <w:proofErr w:type="gramStart"/>
      <w:r w:rsidRPr="00944699">
        <w:rPr>
          <w:rFonts w:ascii="Bookman Old Style" w:eastAsia="Microsoft JhengHei Light" w:hAnsi="Bookman Old Style"/>
          <w:sz w:val="24"/>
          <w:szCs w:val="24"/>
        </w:rPr>
        <w:t>calhas</w:t>
      </w:r>
      <w:proofErr w:type="gramEnd"/>
      <w:r w:rsidRPr="00944699">
        <w:rPr>
          <w:rFonts w:ascii="Bookman Old Style" w:eastAsia="Microsoft JhengHei Light" w:hAnsi="Bookman Old Style"/>
          <w:sz w:val="24"/>
          <w:szCs w:val="24"/>
        </w:rPr>
        <w:t xml:space="preserve"> para desvio da água da chuva nas portas;</w:t>
      </w:r>
    </w:p>
    <w:p w14:paraId="3435C835"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palheta</w:t>
      </w:r>
      <w:proofErr w:type="gramEnd"/>
      <w:r w:rsidRPr="00944699">
        <w:rPr>
          <w:rFonts w:ascii="Bookman Old Style" w:eastAsia="Microsoft JhengHei Light" w:hAnsi="Bookman Old Style"/>
          <w:sz w:val="24"/>
          <w:szCs w:val="24"/>
        </w:rPr>
        <w:t xml:space="preserve"> de silicone;</w:t>
      </w:r>
    </w:p>
    <w:p w14:paraId="0E4E5C65"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bancos</w:t>
      </w:r>
      <w:proofErr w:type="gramEnd"/>
      <w:r w:rsidRPr="00944699">
        <w:rPr>
          <w:rFonts w:ascii="Bookman Old Style" w:eastAsia="Microsoft JhengHei Light" w:hAnsi="Bookman Old Style"/>
          <w:sz w:val="24"/>
          <w:szCs w:val="24"/>
        </w:rPr>
        <w:t xml:space="preserve"> em couro (para facilitar a higienização após o transporte de pacientes); </w:t>
      </w:r>
    </w:p>
    <w:p w14:paraId="6F3B3893"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rádio</w:t>
      </w:r>
      <w:proofErr w:type="gramEnd"/>
      <w:r w:rsidRPr="00944699">
        <w:rPr>
          <w:rFonts w:ascii="Bookman Old Style" w:eastAsia="Microsoft JhengHei Light" w:hAnsi="Bookman Old Style"/>
          <w:sz w:val="24"/>
          <w:szCs w:val="24"/>
        </w:rPr>
        <w:t xml:space="preserve"> AM/FM com entrada USB e </w:t>
      </w:r>
      <w:proofErr w:type="spellStart"/>
      <w:r w:rsidRPr="00944699">
        <w:rPr>
          <w:rFonts w:ascii="Bookman Old Style" w:eastAsia="Microsoft JhengHei Light" w:hAnsi="Bookman Old Style"/>
          <w:sz w:val="24"/>
          <w:szCs w:val="24"/>
        </w:rPr>
        <w:t>bluetooth</w:t>
      </w:r>
      <w:proofErr w:type="spellEnd"/>
      <w:r w:rsidRPr="00944699">
        <w:rPr>
          <w:rFonts w:ascii="Bookman Old Style" w:eastAsia="Microsoft JhengHei Light" w:hAnsi="Bookman Old Style"/>
          <w:sz w:val="24"/>
          <w:szCs w:val="24"/>
        </w:rPr>
        <w:t xml:space="preserve"> incluindo no mínimo 4 caixas de som na parte traseira onde vão os passageiros; </w:t>
      </w:r>
    </w:p>
    <w:p w14:paraId="4DF64DD9"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iluminação</w:t>
      </w:r>
      <w:proofErr w:type="gramEnd"/>
      <w:r w:rsidRPr="00944699">
        <w:rPr>
          <w:rFonts w:ascii="Bookman Old Style" w:eastAsia="Microsoft JhengHei Light" w:hAnsi="Bookman Old Style"/>
          <w:sz w:val="24"/>
          <w:szCs w:val="24"/>
        </w:rPr>
        <w:t xml:space="preserve"> interna; </w:t>
      </w:r>
    </w:p>
    <w:p w14:paraId="7D154DC7"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tacógrafo</w:t>
      </w:r>
      <w:proofErr w:type="gramEnd"/>
      <w:r w:rsidRPr="00944699">
        <w:rPr>
          <w:rFonts w:ascii="Bookman Old Style" w:eastAsia="Microsoft JhengHei Light" w:hAnsi="Bookman Old Style"/>
          <w:sz w:val="24"/>
          <w:szCs w:val="24"/>
        </w:rPr>
        <w:t xml:space="preserve">; </w:t>
      </w:r>
    </w:p>
    <w:p w14:paraId="3555C43A"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câmera</w:t>
      </w:r>
      <w:proofErr w:type="gramEnd"/>
      <w:r w:rsidRPr="00944699">
        <w:rPr>
          <w:rFonts w:ascii="Bookman Old Style" w:eastAsia="Microsoft JhengHei Light" w:hAnsi="Bookman Old Style"/>
          <w:sz w:val="24"/>
          <w:szCs w:val="24"/>
        </w:rPr>
        <w:t xml:space="preserve"> de ré;</w:t>
      </w:r>
    </w:p>
    <w:p w14:paraId="3655C581"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sensor</w:t>
      </w:r>
      <w:proofErr w:type="gramEnd"/>
      <w:r w:rsidRPr="00944699">
        <w:rPr>
          <w:rFonts w:ascii="Bookman Old Style" w:eastAsia="Microsoft JhengHei Light" w:hAnsi="Bookman Old Style"/>
          <w:sz w:val="24"/>
          <w:szCs w:val="24"/>
        </w:rPr>
        <w:t xml:space="preserve"> de estacionamento traseiro; </w:t>
      </w:r>
    </w:p>
    <w:p w14:paraId="1386B6F0"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spellStart"/>
      <w:proofErr w:type="gramStart"/>
      <w:r w:rsidRPr="00944699">
        <w:rPr>
          <w:rFonts w:ascii="Bookman Old Style" w:eastAsia="Microsoft JhengHei Light" w:hAnsi="Bookman Old Style"/>
          <w:sz w:val="24"/>
          <w:szCs w:val="24"/>
        </w:rPr>
        <w:t>airbags</w:t>
      </w:r>
      <w:proofErr w:type="spellEnd"/>
      <w:proofErr w:type="gramEnd"/>
      <w:r w:rsidRPr="00944699">
        <w:rPr>
          <w:rFonts w:ascii="Bookman Old Style" w:eastAsia="Microsoft JhengHei Light" w:hAnsi="Bookman Old Style"/>
          <w:sz w:val="24"/>
          <w:szCs w:val="24"/>
        </w:rPr>
        <w:t xml:space="preserve"> frontais (motorista e passageiros);</w:t>
      </w:r>
    </w:p>
    <w:p w14:paraId="3224DD32"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última fileira de bancos traseira mais alta, para possibilitar espaço de bagageiro para transporte de malas na parte traseira embaixo dos bancos; </w:t>
      </w:r>
    </w:p>
    <w:p w14:paraId="4B468FFE"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vidros</w:t>
      </w:r>
      <w:proofErr w:type="gramEnd"/>
      <w:r w:rsidRPr="00944699">
        <w:rPr>
          <w:rFonts w:ascii="Bookman Old Style" w:eastAsia="Microsoft JhengHei Light" w:hAnsi="Bookman Old Style"/>
          <w:sz w:val="24"/>
          <w:szCs w:val="24"/>
        </w:rPr>
        <w:t xml:space="preserve"> elétricos nas portas; </w:t>
      </w:r>
    </w:p>
    <w:p w14:paraId="6D0EF264"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película</w:t>
      </w:r>
      <w:proofErr w:type="gramEnd"/>
      <w:r w:rsidRPr="00944699">
        <w:rPr>
          <w:rFonts w:ascii="Bookman Old Style" w:eastAsia="Microsoft JhengHei Light" w:hAnsi="Bookman Old Style"/>
          <w:sz w:val="24"/>
          <w:szCs w:val="24"/>
        </w:rPr>
        <w:t xml:space="preserve"> nos vidros; </w:t>
      </w:r>
    </w:p>
    <w:p w14:paraId="7175CE7A"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plotagem</w:t>
      </w:r>
      <w:proofErr w:type="gramEnd"/>
      <w:r w:rsidRPr="00944699">
        <w:rPr>
          <w:rFonts w:ascii="Bookman Old Style" w:eastAsia="Microsoft JhengHei Light" w:hAnsi="Bookman Old Style"/>
          <w:sz w:val="24"/>
          <w:szCs w:val="24"/>
        </w:rPr>
        <w:t xml:space="preserve"> externa no padrão do município (arte a ser fornecida pelo município);</w:t>
      </w:r>
    </w:p>
    <w:p w14:paraId="4F7F0ABE"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motor</w:t>
      </w:r>
      <w:proofErr w:type="gramEnd"/>
      <w:r w:rsidRPr="00944699">
        <w:rPr>
          <w:rFonts w:ascii="Bookman Old Style" w:eastAsia="Microsoft JhengHei Light" w:hAnsi="Bookman Old Style"/>
          <w:sz w:val="24"/>
          <w:szCs w:val="24"/>
        </w:rPr>
        <w:t xml:space="preserve"> diesel com potência mínima de 130 (cento e trinta) cavalos;</w:t>
      </w:r>
    </w:p>
    <w:p w14:paraId="57CBEE91"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que</w:t>
      </w:r>
      <w:proofErr w:type="gramEnd"/>
      <w:r w:rsidRPr="00944699">
        <w:rPr>
          <w:rFonts w:ascii="Bookman Old Style" w:eastAsia="Microsoft JhengHei Light" w:hAnsi="Bookman Old Style"/>
          <w:sz w:val="24"/>
          <w:szCs w:val="24"/>
        </w:rPr>
        <w:t xml:space="preserve"> atenda na íntegra as normas do código brasileiro de trânsito, mesmo os item não estejam diretamente especificados neste processo licitatório;</w:t>
      </w:r>
    </w:p>
    <w:p w14:paraId="458C1ED2"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iCs/>
          <w:color w:val="000000"/>
          <w:sz w:val="24"/>
          <w:szCs w:val="24"/>
        </w:rPr>
        <w:t xml:space="preserve">- </w:t>
      </w:r>
      <w:proofErr w:type="gramStart"/>
      <w:r w:rsidRPr="00944699">
        <w:rPr>
          <w:rFonts w:ascii="Bookman Old Style" w:eastAsia="Microsoft JhengHei Light" w:hAnsi="Bookman Old Style"/>
          <w:iCs/>
          <w:color w:val="000000"/>
          <w:sz w:val="24"/>
          <w:szCs w:val="24"/>
        </w:rPr>
        <w:t>prazo</w:t>
      </w:r>
      <w:proofErr w:type="gramEnd"/>
      <w:r w:rsidRPr="00944699">
        <w:rPr>
          <w:rFonts w:ascii="Bookman Old Style" w:eastAsia="Microsoft JhengHei Light" w:hAnsi="Bookman Old Style"/>
          <w:iCs/>
          <w:color w:val="000000"/>
          <w:sz w:val="24"/>
          <w:szCs w:val="24"/>
        </w:rPr>
        <w:t xml:space="preserve"> de entrega dos bens é de até 120 (cento e vinte) dias, a partir do envio da </w:t>
      </w:r>
      <w:proofErr w:type="spellStart"/>
      <w:r w:rsidRPr="00944699">
        <w:rPr>
          <w:rFonts w:ascii="Bookman Old Style" w:eastAsia="Microsoft JhengHei Light" w:hAnsi="Bookman Old Style"/>
          <w:iCs/>
          <w:color w:val="000000"/>
          <w:sz w:val="24"/>
          <w:szCs w:val="24"/>
        </w:rPr>
        <w:t>AF</w:t>
      </w:r>
      <w:proofErr w:type="spellEnd"/>
      <w:r w:rsidRPr="00944699">
        <w:rPr>
          <w:rFonts w:ascii="Bookman Old Style" w:eastAsia="Microsoft JhengHei Light" w:hAnsi="Bookman Old Style"/>
          <w:iCs/>
          <w:color w:val="000000"/>
          <w:sz w:val="24"/>
          <w:szCs w:val="24"/>
        </w:rPr>
        <w:t>;</w:t>
      </w:r>
    </w:p>
    <w:p w14:paraId="2B873894"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bCs/>
          <w:color w:val="000000"/>
          <w:sz w:val="24"/>
          <w:szCs w:val="24"/>
        </w:rPr>
        <w:t>garantia</w:t>
      </w:r>
      <w:proofErr w:type="gramEnd"/>
      <w:r w:rsidRPr="00944699">
        <w:rPr>
          <w:rFonts w:ascii="Bookman Old Style" w:eastAsia="Microsoft JhengHei Light" w:hAnsi="Bookman Old Style"/>
          <w:bCs/>
          <w:color w:val="000000"/>
          <w:sz w:val="24"/>
          <w:szCs w:val="24"/>
        </w:rPr>
        <w:t xml:space="preserve"> mínima de 12 (doze) meses ou 100.000 (cem mil) quilômetros;</w:t>
      </w:r>
    </w:p>
    <w:p w14:paraId="7D925AE1"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o</w:t>
      </w:r>
      <w:proofErr w:type="gramEnd"/>
      <w:r w:rsidRPr="00944699">
        <w:rPr>
          <w:rFonts w:ascii="Bookman Old Style" w:eastAsia="Microsoft JhengHei Light" w:hAnsi="Bookman Old Style"/>
          <w:sz w:val="24"/>
          <w:szCs w:val="24"/>
        </w:rPr>
        <w:t xml:space="preserve"> objeto deve estar acompanhado do manual do usuário, com uma versão em português e da relação da rede de assistência técnica autorizada;</w:t>
      </w:r>
    </w:p>
    <w:p w14:paraId="72B57720" w14:textId="77777777" w:rsidR="00B02977" w:rsidRPr="00944699"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deverá</w:t>
      </w:r>
      <w:proofErr w:type="gramEnd"/>
      <w:r w:rsidRPr="00944699">
        <w:rPr>
          <w:rFonts w:ascii="Bookman Old Style" w:eastAsia="Microsoft JhengHei Light" w:hAnsi="Bookman Old Style"/>
          <w:sz w:val="24"/>
          <w:szCs w:val="24"/>
        </w:rPr>
        <w:t xml:space="preserve"> ter rede de assistência técnica autorizada que permita revisões, em uma distância de até 50 (cinquenta) quilômetros dos limites do município;</w:t>
      </w:r>
    </w:p>
    <w:p w14:paraId="4DAF3F07" w14:textId="65B654CC" w:rsidR="00B02977" w:rsidRPr="00B02977" w:rsidRDefault="00B02977" w:rsidP="00B02977">
      <w:pPr>
        <w:spacing w:after="0" w:line="240" w:lineRule="auto"/>
        <w:ind w:firstLine="708"/>
        <w:jc w:val="both"/>
        <w:rPr>
          <w:rFonts w:ascii="Bookman Old Style" w:eastAsia="Microsoft JhengHei Light" w:hAnsi="Bookman Old Style"/>
          <w:sz w:val="24"/>
          <w:szCs w:val="24"/>
        </w:rPr>
      </w:pPr>
      <w:r w:rsidRPr="00944699">
        <w:rPr>
          <w:rFonts w:ascii="Bookman Old Style" w:eastAsia="Microsoft JhengHei Light" w:hAnsi="Bookman Old Style"/>
          <w:sz w:val="24"/>
          <w:szCs w:val="24"/>
        </w:rPr>
        <w:t xml:space="preserve">- </w:t>
      </w:r>
      <w:proofErr w:type="gramStart"/>
      <w:r w:rsidRPr="00944699">
        <w:rPr>
          <w:rFonts w:ascii="Bookman Old Style" w:eastAsia="Microsoft JhengHei Light" w:hAnsi="Bookman Old Style"/>
          <w:sz w:val="24"/>
          <w:szCs w:val="24"/>
        </w:rPr>
        <w:t>deverá</w:t>
      </w:r>
      <w:proofErr w:type="gramEnd"/>
      <w:r w:rsidRPr="00944699">
        <w:rPr>
          <w:rFonts w:ascii="Bookman Old Style" w:eastAsia="Microsoft JhengHei Light" w:hAnsi="Bookman Old Style"/>
          <w:sz w:val="24"/>
          <w:szCs w:val="24"/>
        </w:rPr>
        <w:t xml:space="preserve"> atender a todos os requisitos constantes no Objeto;</w:t>
      </w:r>
    </w:p>
    <w:p w14:paraId="355C180C" w14:textId="77777777" w:rsidR="00346B9E" w:rsidRPr="002049C1" w:rsidRDefault="00346B9E" w:rsidP="00F017D8">
      <w:pPr>
        <w:spacing w:after="120" w:line="240" w:lineRule="auto"/>
        <w:mirrorIndents/>
        <w:jc w:val="both"/>
        <w:rPr>
          <w:rFonts w:ascii="Bookman Old Style" w:hAnsi="Bookman Old Style"/>
          <w:sz w:val="24"/>
          <w:szCs w:val="24"/>
        </w:rPr>
      </w:pPr>
    </w:p>
    <w:p w14:paraId="3DD8E865" w14:textId="7AE486EB"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QUINTA - DAS CONDIÇÕES DE PAGAMENTO  </w:t>
      </w:r>
    </w:p>
    <w:p w14:paraId="732551EF" w14:textId="7C9581DB" w:rsidR="009E7276" w:rsidRPr="002049C1" w:rsidRDefault="009E7276" w:rsidP="00F017D8">
      <w:pPr>
        <w:spacing w:after="120" w:line="240" w:lineRule="auto"/>
        <w:ind w:left="-3" w:right="95"/>
        <w:jc w:val="both"/>
        <w:rPr>
          <w:rFonts w:ascii="Bookman Old Style" w:hAnsi="Bookman Old Style"/>
          <w:sz w:val="24"/>
          <w:szCs w:val="24"/>
        </w:rPr>
      </w:pPr>
      <w:r w:rsidRPr="002049C1">
        <w:rPr>
          <w:rFonts w:ascii="Bookman Old Style" w:hAnsi="Bookman Old Style"/>
          <w:sz w:val="24"/>
          <w:szCs w:val="24"/>
        </w:rPr>
        <w:t xml:space="preserve">5.1 – </w:t>
      </w:r>
      <w:r w:rsidR="00B25859" w:rsidRPr="002049C1">
        <w:rPr>
          <w:rFonts w:ascii="Bookman Old Style" w:hAnsi="Bookman Old Style"/>
          <w:sz w:val="24"/>
          <w:szCs w:val="24"/>
        </w:rPr>
        <w:t>O(s) pagamento(s) será(</w:t>
      </w:r>
      <w:proofErr w:type="spellStart"/>
      <w:r w:rsidR="00B25859" w:rsidRPr="002049C1">
        <w:rPr>
          <w:rFonts w:ascii="Bookman Old Style" w:hAnsi="Bookman Old Style"/>
          <w:sz w:val="24"/>
          <w:szCs w:val="24"/>
        </w:rPr>
        <w:t>ão</w:t>
      </w:r>
      <w:proofErr w:type="spellEnd"/>
      <w:r w:rsidR="00B25859" w:rsidRPr="002049C1">
        <w:rPr>
          <w:rFonts w:ascii="Bookman Old Style" w:hAnsi="Bookman Old Style"/>
          <w:sz w:val="24"/>
          <w:szCs w:val="24"/>
        </w:rPr>
        <w:t xml:space="preserve">) realizado(s) em até 30 dias após o aceite da nota fiscal ou documento equivalente. </w:t>
      </w:r>
    </w:p>
    <w:p w14:paraId="655E3F51" w14:textId="6C8B1177"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w:t>
      </w:r>
      <w:r w:rsidR="001E4E27" w:rsidRPr="002049C1">
        <w:rPr>
          <w:rFonts w:ascii="Bookman Old Style" w:hAnsi="Bookman Old Style"/>
          <w:sz w:val="24"/>
          <w:szCs w:val="24"/>
        </w:rPr>
        <w:t>1</w:t>
      </w:r>
      <w:r w:rsidRPr="002049C1">
        <w:rPr>
          <w:rFonts w:ascii="Bookman Old Style" w:hAnsi="Bookman Old Style"/>
          <w:sz w:val="24"/>
          <w:szCs w:val="24"/>
        </w:rPr>
        <w:t>.</w:t>
      </w:r>
      <w:r w:rsidR="00E67F52" w:rsidRPr="002049C1">
        <w:rPr>
          <w:rFonts w:ascii="Bookman Old Style" w:hAnsi="Bookman Old Style"/>
          <w:sz w:val="24"/>
          <w:szCs w:val="24"/>
        </w:rPr>
        <w:t>2</w:t>
      </w:r>
      <w:r w:rsidR="007803F5" w:rsidRPr="002049C1">
        <w:rPr>
          <w:rFonts w:ascii="Bookman Old Style" w:hAnsi="Bookman Old Style"/>
          <w:sz w:val="24"/>
          <w:szCs w:val="24"/>
        </w:rPr>
        <w:t>.</w:t>
      </w:r>
      <w:r w:rsidRPr="002049C1">
        <w:rPr>
          <w:rFonts w:ascii="Bookman Old Style" w:hAnsi="Bookman Old Style"/>
          <w:sz w:val="24"/>
          <w:szCs w:val="24"/>
        </w:rPr>
        <w:t xml:space="preserve"> A contratada deverá encaminhar a nota de acordo com as informações contidas na AF emitida pelo Munícipio. </w:t>
      </w:r>
    </w:p>
    <w:p w14:paraId="01588F3D" w14:textId="1C085585" w:rsidR="005E0ACD" w:rsidRPr="002049C1" w:rsidRDefault="005E0ACD"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5.1.</w:t>
      </w:r>
      <w:r w:rsidR="00E67F52" w:rsidRPr="002049C1">
        <w:rPr>
          <w:rFonts w:ascii="Bookman Old Style" w:hAnsi="Bookman Old Style"/>
          <w:sz w:val="24"/>
          <w:szCs w:val="24"/>
        </w:rPr>
        <w:t>3</w:t>
      </w:r>
      <w:r w:rsidRPr="002049C1">
        <w:rPr>
          <w:rFonts w:ascii="Bookman Old Style" w:hAnsi="Bookman Old Style"/>
          <w:sz w:val="24"/>
          <w:szCs w:val="24"/>
        </w:rPr>
        <w:t>. 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B24AE3B" w14:textId="0D7E29E5" w:rsidR="001E4E27" w:rsidRPr="002049C1" w:rsidRDefault="001E4E2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 xml:space="preserve">5.2. Em se tratando de MEI, juntamente com a nota fiscal, o mesmo deverá encaminhar comprovante de residência e o </w:t>
      </w:r>
      <w:r w:rsidR="004E2F8A" w:rsidRPr="002049C1">
        <w:rPr>
          <w:rFonts w:ascii="Bookman Old Style" w:hAnsi="Bookman Old Style"/>
          <w:sz w:val="24"/>
          <w:szCs w:val="24"/>
        </w:rPr>
        <w:t>número</w:t>
      </w:r>
      <w:r w:rsidRPr="002049C1">
        <w:rPr>
          <w:rFonts w:ascii="Bookman Old Style" w:hAnsi="Bookman Old Style"/>
          <w:sz w:val="24"/>
          <w:szCs w:val="24"/>
        </w:rPr>
        <w:t xml:space="preserve"> do PIS para fins de pagamento.</w:t>
      </w:r>
    </w:p>
    <w:p w14:paraId="2CC32630" w14:textId="350D7F94" w:rsidR="00C072B8"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 xml:space="preserve">5.3. As despesas decorrentes da prestação dos serviços locação objeto deste </w:t>
      </w:r>
      <w:r w:rsidR="002510FB" w:rsidRPr="002049C1">
        <w:rPr>
          <w:rFonts w:ascii="Bookman Old Style" w:hAnsi="Bookman Old Style"/>
          <w:sz w:val="24"/>
          <w:szCs w:val="24"/>
        </w:rPr>
        <w:t>edital</w:t>
      </w:r>
      <w:r w:rsidRPr="002049C1">
        <w:rPr>
          <w:rFonts w:ascii="Bookman Old Style" w:hAnsi="Bookman Old Style"/>
          <w:sz w:val="24"/>
          <w:szCs w:val="24"/>
        </w:rPr>
        <w:t xml:space="preserve"> correrá a cargo da dotação: </w:t>
      </w:r>
      <w:r w:rsidR="00AE0362" w:rsidRPr="002049C1">
        <w:rPr>
          <w:rFonts w:ascii="Bookman Old Style" w:hAnsi="Bookman Old Style"/>
          <w:b/>
          <w:sz w:val="24"/>
          <w:szCs w:val="24"/>
        </w:rPr>
        <w:t>As despesas decorrentes da execução deste objeto correrão a cargo da seguinte dotação: (Projeto Atividade 2.0</w:t>
      </w:r>
      <w:r w:rsidR="00225D46" w:rsidRPr="002049C1">
        <w:rPr>
          <w:rFonts w:ascii="Bookman Old Style" w:hAnsi="Bookman Old Style"/>
          <w:b/>
          <w:sz w:val="24"/>
          <w:szCs w:val="24"/>
        </w:rPr>
        <w:t>1</w:t>
      </w:r>
      <w:r w:rsidR="00AE0362" w:rsidRPr="002049C1">
        <w:rPr>
          <w:rFonts w:ascii="Bookman Old Style" w:hAnsi="Bookman Old Style"/>
          <w:b/>
          <w:sz w:val="24"/>
          <w:szCs w:val="24"/>
        </w:rPr>
        <w:t xml:space="preserve">9 – Elemento </w:t>
      </w:r>
      <w:r w:rsidR="00225D46" w:rsidRPr="002049C1">
        <w:rPr>
          <w:rFonts w:ascii="Bookman Old Style" w:hAnsi="Bookman Old Style"/>
          <w:b/>
          <w:sz w:val="24"/>
          <w:szCs w:val="24"/>
        </w:rPr>
        <w:t>4</w:t>
      </w:r>
      <w:r w:rsidR="00AE0362" w:rsidRPr="002049C1">
        <w:rPr>
          <w:rFonts w:ascii="Bookman Old Style" w:hAnsi="Bookman Old Style"/>
          <w:b/>
          <w:sz w:val="24"/>
          <w:szCs w:val="24"/>
        </w:rPr>
        <w:t>.</w:t>
      </w:r>
      <w:r w:rsidR="00225D46" w:rsidRPr="002049C1">
        <w:rPr>
          <w:rFonts w:ascii="Bookman Old Style" w:hAnsi="Bookman Old Style"/>
          <w:b/>
          <w:sz w:val="24"/>
          <w:szCs w:val="24"/>
        </w:rPr>
        <w:t>4</w:t>
      </w:r>
      <w:r w:rsidR="00AE0362" w:rsidRPr="002049C1">
        <w:rPr>
          <w:rFonts w:ascii="Bookman Old Style" w:hAnsi="Bookman Old Style"/>
          <w:b/>
          <w:sz w:val="24"/>
          <w:szCs w:val="24"/>
        </w:rPr>
        <w:t xml:space="preserve">.90 – Despesa </w:t>
      </w:r>
      <w:r w:rsidR="00225D46" w:rsidRPr="002049C1">
        <w:rPr>
          <w:rFonts w:ascii="Bookman Old Style" w:hAnsi="Bookman Old Style"/>
          <w:b/>
          <w:sz w:val="24"/>
          <w:szCs w:val="24"/>
        </w:rPr>
        <w:t>5</w:t>
      </w:r>
      <w:r w:rsidR="00AE0362" w:rsidRPr="002049C1">
        <w:rPr>
          <w:rFonts w:ascii="Bookman Old Style" w:hAnsi="Bookman Old Style"/>
          <w:b/>
          <w:sz w:val="24"/>
          <w:szCs w:val="24"/>
        </w:rPr>
        <w:t>, previstas na Lei Orçamentária do Exercício de 2024.)</w:t>
      </w:r>
    </w:p>
    <w:p w14:paraId="69620849" w14:textId="01849D73" w:rsidR="00627029" w:rsidRPr="002049C1" w:rsidRDefault="00627029" w:rsidP="00627029">
      <w:pPr>
        <w:spacing w:after="120" w:line="240" w:lineRule="auto"/>
        <w:mirrorIndents/>
        <w:jc w:val="both"/>
        <w:rPr>
          <w:rFonts w:ascii="Bookman Old Style" w:hAnsi="Bookman Old Style"/>
          <w:sz w:val="24"/>
          <w:szCs w:val="24"/>
        </w:rPr>
      </w:pPr>
      <w:r>
        <w:rPr>
          <w:rFonts w:ascii="Bookman Old Style" w:hAnsi="Bookman Old Style"/>
          <w:sz w:val="24"/>
          <w:szCs w:val="24"/>
        </w:rPr>
        <w:t>5.4</w:t>
      </w:r>
      <w:r w:rsidRPr="002049C1">
        <w:rPr>
          <w:rFonts w:ascii="Bookman Old Style" w:hAnsi="Bookman Old Style"/>
          <w:sz w:val="24"/>
          <w:szCs w:val="24"/>
        </w:rPr>
        <w:t>. Aplica-se nesta contratação a IN RFB nº 1.234/2012, bem como o Decreto Municipal 193/2023, que dispõe sobre a IRRF nas contratações de bens e serviços pela Administração do Município de Cordilheira Alta/SC.</w:t>
      </w:r>
    </w:p>
    <w:p w14:paraId="13F85F3F" w14:textId="77777777" w:rsidR="00AE0362" w:rsidRPr="002049C1" w:rsidRDefault="00AE0362" w:rsidP="00F017D8">
      <w:pPr>
        <w:spacing w:after="120" w:line="240" w:lineRule="auto"/>
        <w:mirrorIndents/>
        <w:jc w:val="both"/>
        <w:rPr>
          <w:rFonts w:ascii="Bookman Old Style" w:hAnsi="Bookman Old Style"/>
          <w:sz w:val="24"/>
          <w:szCs w:val="24"/>
        </w:rPr>
      </w:pPr>
    </w:p>
    <w:p w14:paraId="046EF5BE" w14:textId="559CD78D"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SEXTA - DA GARANTIA</w:t>
      </w:r>
      <w:r w:rsidRPr="002049C1">
        <w:rPr>
          <w:rFonts w:ascii="Bookman Old Style" w:hAnsi="Bookman Old Style"/>
          <w:sz w:val="24"/>
          <w:szCs w:val="24"/>
        </w:rPr>
        <w:t xml:space="preserve">  </w:t>
      </w:r>
    </w:p>
    <w:p w14:paraId="77A7BC97" w14:textId="3F23EB1E" w:rsidR="0014662F" w:rsidRPr="002049C1" w:rsidRDefault="00E82E42" w:rsidP="00F017D8">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6.1 </w:t>
      </w:r>
      <w:r w:rsidR="002A5BA0" w:rsidRPr="002049C1">
        <w:rPr>
          <w:rFonts w:ascii="Bookman Old Style" w:hAnsi="Bookman Old Style"/>
          <w:sz w:val="24"/>
          <w:szCs w:val="24"/>
        </w:rPr>
        <w:t>–</w:t>
      </w:r>
      <w:r w:rsidRPr="002049C1">
        <w:rPr>
          <w:rFonts w:ascii="Bookman Old Style" w:hAnsi="Bookman Old Style"/>
          <w:sz w:val="24"/>
          <w:szCs w:val="24"/>
        </w:rPr>
        <w:t xml:space="preserve"> </w:t>
      </w:r>
      <w:r w:rsidR="0014662F" w:rsidRPr="002049C1">
        <w:rPr>
          <w:rFonts w:ascii="Bookman Old Style" w:hAnsi="Bookman Old Style"/>
          <w:sz w:val="24"/>
          <w:szCs w:val="24"/>
        </w:rPr>
        <w:t>Garantia, Manutenção e Assistência Técnica na região, em um raio de até 100 km (cem quilômetros)</w:t>
      </w:r>
      <w:r w:rsidR="00627029">
        <w:rPr>
          <w:rFonts w:ascii="Bookman Old Style" w:hAnsi="Bookman Old Style"/>
          <w:sz w:val="24"/>
          <w:szCs w:val="24"/>
        </w:rPr>
        <w:t xml:space="preserve"> da Prefeitura Municipal</w:t>
      </w:r>
      <w:r w:rsidR="0014662F" w:rsidRPr="002049C1">
        <w:rPr>
          <w:rFonts w:ascii="Bookman Old Style" w:hAnsi="Bookman Old Style"/>
          <w:sz w:val="24"/>
          <w:szCs w:val="24"/>
        </w:rPr>
        <w:t>.</w:t>
      </w:r>
    </w:p>
    <w:p w14:paraId="78FAE749" w14:textId="6BB32B10" w:rsidR="0014662F" w:rsidRPr="002049C1" w:rsidRDefault="0014662F" w:rsidP="00F017D8">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6.2.1.</w:t>
      </w:r>
      <w:r w:rsidRPr="002049C1">
        <w:rPr>
          <w:rFonts w:ascii="Bookman Old Style" w:hAnsi="Bookman Old Style"/>
          <w:sz w:val="24"/>
          <w:szCs w:val="24"/>
        </w:rPr>
        <w:tab/>
        <w:t>O prazo de garantia contratual dos bens, complementar à garantia legal, será de no mínimo 12 (doze) meses ou 100.000 km (cem mil quilômetros), o que vencer primeiro, contado a partir do primeiro dia útil subsequente à data do recebimento definitivo do objeto e realização da entrega técnica.</w:t>
      </w:r>
    </w:p>
    <w:p w14:paraId="01BA1852" w14:textId="40DCB458" w:rsidR="00DC571A" w:rsidRPr="002049C1" w:rsidRDefault="0014662F" w:rsidP="00F017D8">
      <w:pPr>
        <w:autoSpaceDE w:val="0"/>
        <w:autoSpaceDN w:val="0"/>
        <w:adjustRightInd w:val="0"/>
        <w:spacing w:after="120" w:line="240" w:lineRule="auto"/>
        <w:jc w:val="both"/>
        <w:rPr>
          <w:rFonts w:ascii="Bookman Old Style" w:hAnsi="Bookman Old Style"/>
          <w:sz w:val="24"/>
          <w:szCs w:val="24"/>
        </w:rPr>
      </w:pPr>
      <w:r w:rsidRPr="002049C1">
        <w:rPr>
          <w:rFonts w:ascii="Bookman Old Style" w:hAnsi="Bookman Old Style"/>
          <w:sz w:val="24"/>
          <w:szCs w:val="24"/>
        </w:rPr>
        <w:t>6.2.2.</w:t>
      </w:r>
      <w:r w:rsidRPr="002049C1">
        <w:rPr>
          <w:rFonts w:ascii="Bookman Old Style" w:hAnsi="Bookman Old Style"/>
          <w:sz w:val="24"/>
          <w:szCs w:val="24"/>
        </w:rPr>
        <w:tab/>
      </w:r>
      <w:r w:rsidR="00627029">
        <w:rPr>
          <w:rFonts w:ascii="Bookman Old Style" w:hAnsi="Bookman Old Style"/>
          <w:sz w:val="24"/>
          <w:szCs w:val="24"/>
        </w:rPr>
        <w:t xml:space="preserve">A contratada deverá realizar </w:t>
      </w:r>
      <w:r w:rsidRPr="002049C1">
        <w:rPr>
          <w:rFonts w:ascii="Bookman Old Style" w:hAnsi="Bookman Old Style"/>
          <w:sz w:val="24"/>
          <w:szCs w:val="24"/>
        </w:rPr>
        <w:t>revisões gratuitas a cada 20.000 km (vinte mil quilômetros), dentro do prazo de garantia.</w:t>
      </w:r>
    </w:p>
    <w:p w14:paraId="242D6CB6" w14:textId="07F94AE0" w:rsidR="00F5164D" w:rsidRPr="002049C1" w:rsidRDefault="00F5164D" w:rsidP="00F017D8">
      <w:pPr>
        <w:autoSpaceDE w:val="0"/>
        <w:autoSpaceDN w:val="0"/>
        <w:adjustRightInd w:val="0"/>
        <w:spacing w:after="120" w:line="240" w:lineRule="auto"/>
        <w:jc w:val="both"/>
        <w:rPr>
          <w:rFonts w:ascii="Bookman Old Style" w:hAnsi="Bookman Old Style"/>
          <w:sz w:val="24"/>
          <w:szCs w:val="24"/>
        </w:rPr>
      </w:pPr>
    </w:p>
    <w:p w14:paraId="68646B4D" w14:textId="1BD32E41" w:rsidR="00D42922" w:rsidRPr="002049C1" w:rsidRDefault="00D42922" w:rsidP="00F017D8">
      <w:pPr>
        <w:pStyle w:val="PargrafodaLista"/>
        <w:tabs>
          <w:tab w:val="left" w:pos="426"/>
          <w:tab w:val="left" w:pos="709"/>
        </w:tabs>
        <w:spacing w:after="120" w:line="240" w:lineRule="auto"/>
        <w:ind w:left="0"/>
        <w:mirrorIndents/>
        <w:jc w:val="both"/>
        <w:rPr>
          <w:rFonts w:ascii="Bookman Old Style" w:hAnsi="Bookman Old Style"/>
          <w:b/>
          <w:sz w:val="24"/>
          <w:szCs w:val="24"/>
        </w:rPr>
      </w:pPr>
      <w:r w:rsidRPr="002049C1">
        <w:rPr>
          <w:rFonts w:ascii="Bookman Old Style" w:hAnsi="Bookman Old Style"/>
          <w:b/>
          <w:sz w:val="24"/>
          <w:szCs w:val="24"/>
        </w:rPr>
        <w:t xml:space="preserve">CLÁUSULA SÉTIMA - DA </w:t>
      </w:r>
      <w:r w:rsidR="00627029">
        <w:rPr>
          <w:rFonts w:ascii="Bookman Old Style" w:hAnsi="Bookman Old Style"/>
          <w:b/>
          <w:sz w:val="24"/>
          <w:szCs w:val="24"/>
        </w:rPr>
        <w:t>EXTINÇÃO</w:t>
      </w:r>
      <w:r w:rsidRPr="002049C1">
        <w:rPr>
          <w:rFonts w:ascii="Bookman Old Style" w:hAnsi="Bookman Old Style"/>
          <w:b/>
          <w:sz w:val="24"/>
          <w:szCs w:val="24"/>
        </w:rPr>
        <w:t xml:space="preserve"> CONTRATUAL </w:t>
      </w:r>
    </w:p>
    <w:p w14:paraId="06A14530" w14:textId="22B674AF" w:rsidR="00FB7614"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7.1. A inexecução total ou parcial deste Contrato ensejará a sua </w:t>
      </w:r>
      <w:r w:rsidR="00627029">
        <w:rPr>
          <w:rFonts w:ascii="Bookman Old Style" w:hAnsi="Bookman Old Style"/>
          <w:sz w:val="24"/>
          <w:szCs w:val="24"/>
        </w:rPr>
        <w:t>extinção</w:t>
      </w:r>
      <w:r w:rsidRPr="002049C1">
        <w:rPr>
          <w:rFonts w:ascii="Bookman Old Style" w:hAnsi="Bookman Old Style"/>
          <w:sz w:val="24"/>
          <w:szCs w:val="24"/>
        </w:rPr>
        <w:t xml:space="preserve">, nas hipóteses previstas no artigo </w:t>
      </w:r>
      <w:r w:rsidR="003F5A94" w:rsidRPr="002049C1">
        <w:rPr>
          <w:rFonts w:ascii="Bookman Old Style" w:hAnsi="Bookman Old Style"/>
          <w:sz w:val="24"/>
          <w:szCs w:val="24"/>
        </w:rPr>
        <w:t>137</w:t>
      </w:r>
      <w:r w:rsidRPr="002049C1">
        <w:rPr>
          <w:rFonts w:ascii="Bookman Old Style" w:hAnsi="Bookman Old Style"/>
          <w:sz w:val="24"/>
          <w:szCs w:val="24"/>
        </w:rPr>
        <w:t xml:space="preserve"> da Lei Federal nº </w:t>
      </w:r>
      <w:r w:rsidR="003F5A94" w:rsidRPr="002049C1">
        <w:rPr>
          <w:rFonts w:ascii="Bookman Old Style" w:hAnsi="Bookman Old Style"/>
          <w:sz w:val="24"/>
          <w:szCs w:val="24"/>
        </w:rPr>
        <w:t>14.133</w:t>
      </w:r>
      <w:r w:rsidRPr="002049C1">
        <w:rPr>
          <w:rFonts w:ascii="Bookman Old Style" w:hAnsi="Bookman Old Style"/>
          <w:sz w:val="24"/>
          <w:szCs w:val="24"/>
        </w:rPr>
        <w:t>/</w:t>
      </w:r>
      <w:r w:rsidR="003F5A94" w:rsidRPr="002049C1">
        <w:rPr>
          <w:rFonts w:ascii="Bookman Old Style" w:hAnsi="Bookman Old Style"/>
          <w:sz w:val="24"/>
          <w:szCs w:val="24"/>
        </w:rPr>
        <w:t>20</w:t>
      </w:r>
      <w:r w:rsidR="004C448B" w:rsidRPr="002049C1">
        <w:rPr>
          <w:rFonts w:ascii="Bookman Old Style" w:hAnsi="Bookman Old Style"/>
          <w:sz w:val="24"/>
          <w:szCs w:val="24"/>
        </w:rPr>
        <w:t>21</w:t>
      </w:r>
      <w:r w:rsidRPr="002049C1">
        <w:rPr>
          <w:rFonts w:ascii="Bookman Old Style" w:hAnsi="Bookman Old Style"/>
          <w:sz w:val="24"/>
          <w:szCs w:val="24"/>
        </w:rPr>
        <w:t xml:space="preserve">, sem que caiba à </w:t>
      </w:r>
      <w:r w:rsidR="00FB7614" w:rsidRPr="002049C1">
        <w:rPr>
          <w:rFonts w:ascii="Bookman Old Style" w:hAnsi="Bookman Old Style"/>
          <w:sz w:val="24"/>
          <w:szCs w:val="24"/>
        </w:rPr>
        <w:t>CONTRATADO direito</w:t>
      </w:r>
      <w:r w:rsidRPr="002049C1">
        <w:rPr>
          <w:rFonts w:ascii="Bookman Old Style" w:hAnsi="Bookman Old Style"/>
          <w:sz w:val="24"/>
          <w:szCs w:val="24"/>
        </w:rPr>
        <w:t xml:space="preserve"> a qualquer indenização.</w:t>
      </w:r>
    </w:p>
    <w:p w14:paraId="6F755AA3" w14:textId="4D84838B" w:rsidR="00D42922" w:rsidRPr="002049C1" w:rsidRDefault="00FB7614"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7.1.1. Ainda incorrerá no art. 156, inciso IV da lei 14.133/20</w:t>
      </w:r>
      <w:r w:rsidR="004C448B" w:rsidRPr="002049C1">
        <w:rPr>
          <w:rFonts w:ascii="Bookman Old Style" w:hAnsi="Bookman Old Style"/>
          <w:sz w:val="24"/>
          <w:szCs w:val="24"/>
        </w:rPr>
        <w:t>21</w:t>
      </w:r>
      <w:r w:rsidRPr="002049C1">
        <w:rPr>
          <w:rFonts w:ascii="Bookman Old Style" w:hAnsi="Bookman Old Style"/>
          <w:sz w:val="24"/>
          <w:szCs w:val="24"/>
        </w:rPr>
        <w:t xml:space="preserve"> quando da necessidade de extinção contratual.</w:t>
      </w:r>
    </w:p>
    <w:p w14:paraId="04230E1D" w14:textId="106A9A62"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 A </w:t>
      </w:r>
      <w:r w:rsidR="00627029">
        <w:rPr>
          <w:rFonts w:ascii="Bookman Old Style" w:hAnsi="Bookman Old Style"/>
          <w:sz w:val="24"/>
          <w:szCs w:val="24"/>
        </w:rPr>
        <w:t>extinção</w:t>
      </w:r>
      <w:r w:rsidRPr="002049C1">
        <w:rPr>
          <w:rFonts w:ascii="Bookman Old Style" w:hAnsi="Bookman Old Style"/>
          <w:sz w:val="24"/>
          <w:szCs w:val="24"/>
        </w:rPr>
        <w:t xml:space="preserve"> contratual poderá ser:  </w:t>
      </w:r>
    </w:p>
    <w:p w14:paraId="4FE11B6B" w14:textId="1D7094D1"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7.2.1. Determinada por ato unilateral da Administração, nos casos enunciados nos incisos I a </w:t>
      </w:r>
      <w:r w:rsidR="000C14F8" w:rsidRPr="002049C1">
        <w:rPr>
          <w:rFonts w:ascii="Bookman Old Style" w:hAnsi="Bookman Old Style"/>
          <w:sz w:val="24"/>
          <w:szCs w:val="24"/>
        </w:rPr>
        <w:t>IV</w:t>
      </w:r>
      <w:r w:rsidRPr="002049C1">
        <w:rPr>
          <w:rFonts w:ascii="Bookman Old Style" w:hAnsi="Bookman Old Style"/>
          <w:sz w:val="24"/>
          <w:szCs w:val="24"/>
        </w:rPr>
        <w:t xml:space="preserve"> e </w:t>
      </w:r>
      <w:r w:rsidR="000C14F8" w:rsidRPr="002049C1">
        <w:rPr>
          <w:rFonts w:ascii="Bookman Old Style" w:hAnsi="Bookman Old Style"/>
          <w:sz w:val="24"/>
          <w:szCs w:val="24"/>
        </w:rPr>
        <w:t>I</w:t>
      </w:r>
      <w:r w:rsidRPr="002049C1">
        <w:rPr>
          <w:rFonts w:ascii="Bookman Old Style" w:hAnsi="Bookman Old Style"/>
          <w:sz w:val="24"/>
          <w:szCs w:val="24"/>
        </w:rPr>
        <w:t xml:space="preserve">X do artigo </w:t>
      </w:r>
      <w:r w:rsidR="006B4AB0" w:rsidRPr="002049C1">
        <w:rPr>
          <w:rFonts w:ascii="Bookman Old Style" w:hAnsi="Bookman Old Style"/>
          <w:sz w:val="24"/>
          <w:szCs w:val="24"/>
        </w:rPr>
        <w:t>137</w:t>
      </w:r>
      <w:r w:rsidRPr="002049C1">
        <w:rPr>
          <w:rFonts w:ascii="Bookman Old Style" w:hAnsi="Bookman Old Style"/>
          <w:sz w:val="24"/>
          <w:szCs w:val="24"/>
        </w:rPr>
        <w:t xml:space="preserve"> da Lei Federal nº </w:t>
      </w:r>
      <w:r w:rsidR="006B4AB0" w:rsidRPr="002049C1">
        <w:rPr>
          <w:rFonts w:ascii="Bookman Old Style" w:hAnsi="Bookman Old Style"/>
          <w:sz w:val="24"/>
          <w:szCs w:val="24"/>
        </w:rPr>
        <w:t>14.133/2</w:t>
      </w:r>
      <w:r w:rsidR="004C448B" w:rsidRPr="002049C1">
        <w:rPr>
          <w:rFonts w:ascii="Bookman Old Style" w:hAnsi="Bookman Old Style"/>
          <w:sz w:val="24"/>
          <w:szCs w:val="24"/>
        </w:rPr>
        <w:t>021</w:t>
      </w:r>
      <w:r w:rsidRPr="002049C1">
        <w:rPr>
          <w:rFonts w:ascii="Bookman Old Style" w:hAnsi="Bookman Old Style"/>
          <w:sz w:val="24"/>
          <w:szCs w:val="24"/>
        </w:rPr>
        <w:t xml:space="preserve">;  </w:t>
      </w:r>
    </w:p>
    <w:p w14:paraId="1E5AC819" w14:textId="77777777" w:rsidR="008E189B"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7.2.2. Amigável, mediante autorização da autoridade competente, reduzida a termo no processo </w:t>
      </w:r>
      <w:r w:rsidR="00E531FD" w:rsidRPr="002049C1">
        <w:rPr>
          <w:rFonts w:ascii="Bookman Old Style" w:hAnsi="Bookman Old Style"/>
          <w:sz w:val="24"/>
          <w:szCs w:val="24"/>
        </w:rPr>
        <w:t xml:space="preserve">de </w:t>
      </w:r>
      <w:r w:rsidR="004F367E" w:rsidRPr="002049C1">
        <w:rPr>
          <w:rFonts w:ascii="Bookman Old Style" w:hAnsi="Bookman Old Style"/>
          <w:sz w:val="24"/>
          <w:szCs w:val="24"/>
        </w:rPr>
        <w:t>licitação</w:t>
      </w:r>
      <w:r w:rsidRPr="002049C1">
        <w:rPr>
          <w:rFonts w:ascii="Bookman Old Style" w:hAnsi="Bookman Old Style"/>
          <w:sz w:val="24"/>
          <w:szCs w:val="24"/>
        </w:rPr>
        <w:t>, desde que demonstrada conveniência para a Administração.</w:t>
      </w:r>
    </w:p>
    <w:p w14:paraId="4ABD11DA" w14:textId="2029D13A" w:rsidR="00D42922" w:rsidRPr="002049C1" w:rsidRDefault="008E189B"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7.3. O contrato poderá ser extinto antes de cumpridas as obrigações nele estipuladas, ou antes do prazo nele fixado, por algum dos motivos previstos no artigo 137 da Lei nº 14.133/21, bem como amigavelmente, assegurados o contraditório e a ampla defesa.</w:t>
      </w:r>
      <w:r w:rsidR="00D42922" w:rsidRPr="002049C1">
        <w:rPr>
          <w:rFonts w:ascii="Bookman Old Style" w:hAnsi="Bookman Old Style"/>
          <w:sz w:val="24"/>
          <w:szCs w:val="24"/>
        </w:rPr>
        <w:t xml:space="preserve">   </w:t>
      </w:r>
    </w:p>
    <w:p w14:paraId="27F3FD31" w14:textId="77777777" w:rsidR="00C072B8" w:rsidRPr="002049C1" w:rsidRDefault="00C072B8" w:rsidP="00F017D8">
      <w:pPr>
        <w:spacing w:after="120" w:line="240" w:lineRule="auto"/>
        <w:mirrorIndents/>
        <w:jc w:val="both"/>
        <w:rPr>
          <w:rFonts w:ascii="Bookman Old Style" w:hAnsi="Bookman Old Style"/>
          <w:sz w:val="24"/>
          <w:szCs w:val="24"/>
        </w:rPr>
      </w:pPr>
    </w:p>
    <w:p w14:paraId="2E663FAD" w14:textId="5A61BBA9"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OITAVA - DOS REAJUSTES  </w:t>
      </w:r>
    </w:p>
    <w:p w14:paraId="24DEBCF3" w14:textId="48D02861"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8.1. </w:t>
      </w:r>
      <w:r w:rsidR="00C16439" w:rsidRPr="002049C1">
        <w:rPr>
          <w:rFonts w:ascii="Bookman Old Style" w:hAnsi="Bookman Old Style"/>
          <w:sz w:val="24"/>
          <w:szCs w:val="24"/>
        </w:rPr>
        <w:t>Os preços inicialmente contratados são fixos e irreajustáveis no prazo de um ano contado da data do orçamento estimado</w:t>
      </w:r>
      <w:r w:rsidRPr="002049C1">
        <w:rPr>
          <w:rFonts w:ascii="Bookman Old Style" w:hAnsi="Bookman Old Style"/>
          <w:sz w:val="24"/>
          <w:szCs w:val="24"/>
        </w:rPr>
        <w:t xml:space="preserve">. </w:t>
      </w:r>
    </w:p>
    <w:p w14:paraId="01FA135D" w14:textId="77777777" w:rsidR="00627029" w:rsidRDefault="00627029" w:rsidP="00F017D8">
      <w:pPr>
        <w:spacing w:after="120" w:line="240" w:lineRule="auto"/>
        <w:mirrorIndents/>
        <w:jc w:val="both"/>
        <w:rPr>
          <w:rFonts w:ascii="Bookman Old Style" w:hAnsi="Bookman Old Style"/>
          <w:b/>
          <w:sz w:val="24"/>
          <w:szCs w:val="24"/>
        </w:rPr>
      </w:pPr>
    </w:p>
    <w:p w14:paraId="6F6FB219" w14:textId="64B15440"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lastRenderedPageBreak/>
        <w:t xml:space="preserve">CLÁUSULA NONA - DAS OBRIGAÇÕES </w:t>
      </w:r>
    </w:p>
    <w:p w14:paraId="46DC5FAA" w14:textId="4651A090" w:rsidR="00CC267C" w:rsidRPr="002049C1" w:rsidRDefault="00CC267C" w:rsidP="00F017D8">
      <w:pPr>
        <w:spacing w:after="120" w:line="240" w:lineRule="auto"/>
        <w:jc w:val="both"/>
        <w:rPr>
          <w:rFonts w:ascii="Bookman Old Style" w:hAnsi="Bookman Old Style"/>
          <w:b/>
          <w:bCs/>
          <w:color w:val="000000"/>
          <w:sz w:val="24"/>
          <w:szCs w:val="24"/>
        </w:rPr>
      </w:pPr>
      <w:r w:rsidRPr="002049C1">
        <w:rPr>
          <w:rFonts w:ascii="Bookman Old Style" w:hAnsi="Bookman Old Style"/>
          <w:b/>
          <w:bCs/>
          <w:color w:val="000000"/>
          <w:sz w:val="24"/>
          <w:szCs w:val="24"/>
        </w:rPr>
        <w:t>Das obrigações d</w:t>
      </w:r>
      <w:r w:rsidR="00627029">
        <w:rPr>
          <w:rFonts w:ascii="Bookman Old Style" w:hAnsi="Bookman Old Style"/>
          <w:b/>
          <w:bCs/>
          <w:color w:val="000000"/>
          <w:sz w:val="24"/>
          <w:szCs w:val="24"/>
        </w:rPr>
        <w:t>o</w:t>
      </w:r>
      <w:r w:rsidRPr="002049C1">
        <w:rPr>
          <w:rFonts w:ascii="Bookman Old Style" w:hAnsi="Bookman Old Style"/>
          <w:b/>
          <w:bCs/>
          <w:color w:val="000000"/>
          <w:sz w:val="24"/>
          <w:szCs w:val="24"/>
        </w:rPr>
        <w:t xml:space="preserve"> </w:t>
      </w:r>
      <w:r w:rsidR="00627029">
        <w:rPr>
          <w:rFonts w:ascii="Bookman Old Style" w:hAnsi="Bookman Old Style"/>
          <w:b/>
          <w:bCs/>
          <w:color w:val="000000"/>
          <w:sz w:val="24"/>
          <w:szCs w:val="24"/>
        </w:rPr>
        <w:t>contratado</w:t>
      </w:r>
      <w:r w:rsidR="00B62BE3" w:rsidRPr="002049C1">
        <w:rPr>
          <w:rFonts w:ascii="Bookman Old Style" w:hAnsi="Bookman Old Style"/>
          <w:b/>
          <w:bCs/>
          <w:color w:val="000000"/>
          <w:sz w:val="24"/>
          <w:szCs w:val="24"/>
        </w:rPr>
        <w:t>:</w:t>
      </w:r>
    </w:p>
    <w:p w14:paraId="67D6444D" w14:textId="63C837D4" w:rsidR="00901445" w:rsidRPr="002049C1" w:rsidRDefault="00901445" w:rsidP="00F017D8">
      <w:pPr>
        <w:pStyle w:val="PargrafodaLista"/>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22073BA1" w14:textId="3FA9AF8D" w:rsidR="00901445" w:rsidRPr="002049C1" w:rsidRDefault="00901445" w:rsidP="00F017D8">
      <w:pPr>
        <w:pStyle w:val="PargrafodaLista"/>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049C1">
        <w:rPr>
          <w:rFonts w:ascii="Bookman Old Style" w:eastAsia="Arial" w:hAnsi="Bookman Old Style" w:cs="Arial"/>
          <w:iCs/>
          <w:sz w:val="24"/>
          <w:szCs w:val="24"/>
        </w:rPr>
        <w:t>Entregar o objeto acompanhado do manual do usuário, com uma versão em português, e da relação da rede de assistência técnica autorizada;</w:t>
      </w:r>
    </w:p>
    <w:p w14:paraId="0A875A6C"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iCs/>
          <w:sz w:val="24"/>
          <w:szCs w:val="24"/>
        </w:rPr>
      </w:pPr>
      <w:r w:rsidRPr="002049C1">
        <w:rPr>
          <w:rFonts w:ascii="Bookman Old Style" w:eastAsia="Arial" w:hAnsi="Bookman Old Style" w:cs="Arial"/>
          <w:iCs/>
          <w:sz w:val="24"/>
          <w:szCs w:val="24"/>
        </w:rPr>
        <w:t>Realizar entrega técnica do veículo aos motoristas da Secretaria da Saúde;</w:t>
      </w:r>
    </w:p>
    <w:p w14:paraId="05A486ED"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13D8F397"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Comunicar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14:paraId="050591E5"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41BAADD9"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31AC2564"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2049C1">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14:paraId="342332B6"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Quando não for possível a verificação da regularidade no Sistema de Cadastro de Fornecedores – SICAF,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455D5199" w14:textId="77777777" w:rsidR="00901445" w:rsidRPr="002049C1" w:rsidRDefault="00901445" w:rsidP="00F017D8">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1) Prova de regularidade relativa à Seguridade Social; </w:t>
      </w:r>
    </w:p>
    <w:p w14:paraId="2810407C" w14:textId="77777777" w:rsidR="00901445" w:rsidRPr="002049C1" w:rsidRDefault="00901445" w:rsidP="00F017D8">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2) Certidão conjunta relativa aos tributos federais e à Dívida Ativa da União; </w:t>
      </w:r>
    </w:p>
    <w:p w14:paraId="1286B016" w14:textId="77777777" w:rsidR="00901445" w:rsidRPr="002049C1" w:rsidRDefault="00901445" w:rsidP="00F017D8">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3) Certidões que comprovem a regularidade perante a Fazenda Estadual ou Distrital do domicílio ou sede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w:t>
      </w:r>
    </w:p>
    <w:p w14:paraId="541E0A11" w14:textId="77777777" w:rsidR="00901445" w:rsidRPr="002049C1" w:rsidRDefault="00901445" w:rsidP="00F017D8">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4) Certidão de Regularidade do FGTS – CRF; e </w:t>
      </w:r>
    </w:p>
    <w:p w14:paraId="1F75125B" w14:textId="77777777" w:rsidR="00901445" w:rsidRPr="002049C1" w:rsidRDefault="00901445" w:rsidP="00F017D8">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5) Certidão Negativa de Débitos Trabalhistas – CNDT.</w:t>
      </w:r>
    </w:p>
    <w:p w14:paraId="694E0147"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2049C1">
        <w:rPr>
          <w:rFonts w:ascii="Bookman Old Style" w:eastAsia="Arial" w:hAnsi="Bookman Old Style" w:cs="Arial"/>
          <w:bCs/>
          <w:color w:val="000000"/>
          <w:sz w:val="24"/>
          <w:szCs w:val="24"/>
        </w:rPr>
        <w:t>CONTRATANTE e não poderá onerar o objeto do contrato;</w:t>
      </w:r>
    </w:p>
    <w:p w14:paraId="7093E0EC"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14:paraId="7428BFA8"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lastRenderedPageBreak/>
        <w:t>Paralisar, por determinação do CONTRATANTE, qualquer atividade que não esteja sendo executada de acordo com a boa</w:t>
      </w:r>
      <w:r w:rsidRPr="002049C1">
        <w:rPr>
          <w:rFonts w:ascii="Bookman Old Style" w:eastAsia="Arial" w:hAnsi="Bookman Old Style" w:cs="Arial"/>
          <w:color w:val="000000"/>
          <w:sz w:val="24"/>
          <w:szCs w:val="24"/>
        </w:rPr>
        <w:t xml:space="preserve"> técnica ou que ponha em risco a segurança de pessoas ou bens de terceiros;</w:t>
      </w:r>
    </w:p>
    <w:p w14:paraId="5A4D8F09"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6C75219C"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6497599A"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1D555392"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Guardar sigilo sobre todas as informações obtidas em decorrência do cumprimento do contrato; </w:t>
      </w:r>
    </w:p>
    <w:p w14:paraId="6D73CDB8"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0EA80934"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2049C1">
        <w:rPr>
          <w:rFonts w:ascii="Bookman Old Style" w:eastAsia="Arial" w:hAnsi="Bookman Old Style" w:cs="Arial"/>
          <w:bCs/>
          <w:color w:val="000000"/>
          <w:sz w:val="24"/>
          <w:szCs w:val="24"/>
        </w:rPr>
        <w:t>CONTRATANTE;</w:t>
      </w:r>
    </w:p>
    <w:p w14:paraId="5F75BF05"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Microsoft JhengHei Light" w:hAnsi="Bookman Old Style"/>
          <w:sz w:val="24"/>
          <w:szCs w:val="24"/>
        </w:rPr>
        <w:t>Deverá atender e cumprir todas as exigências e resoluções do Contran, mesmo que o item não esteja diretamente especificado neste processo licitatório;</w:t>
      </w:r>
    </w:p>
    <w:p w14:paraId="57B55A05" w14:textId="2F0F3185"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Microsoft JhengHei Light" w:hAnsi="Bookman Old Style"/>
          <w:sz w:val="24"/>
          <w:szCs w:val="24"/>
        </w:rPr>
        <w:t>Deverá vir com a plotagem externa personalizada do município, com a arte a ser fornecida pela secretaria solicitante;</w:t>
      </w:r>
    </w:p>
    <w:p w14:paraId="5B62D509" w14:textId="6108C2D4" w:rsidR="00901445" w:rsidRPr="002049C1" w:rsidRDefault="00AF145E" w:rsidP="00F017D8">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2049C1">
        <w:rPr>
          <w:rFonts w:ascii="Bookman Old Style" w:eastAsia="Arial" w:hAnsi="Bookman Old Style" w:cs="Arial"/>
          <w:b/>
          <w:color w:val="000000"/>
          <w:sz w:val="24"/>
          <w:szCs w:val="24"/>
        </w:rPr>
        <w:t>Responsabilidades do contratante</w:t>
      </w:r>
      <w:r w:rsidR="00F70B26" w:rsidRPr="002049C1">
        <w:rPr>
          <w:rFonts w:ascii="Bookman Old Style" w:eastAsia="Arial" w:hAnsi="Bookman Old Style" w:cs="Arial"/>
          <w:b/>
          <w:color w:val="000000"/>
          <w:sz w:val="24"/>
          <w:szCs w:val="24"/>
        </w:rPr>
        <w:t>:</w:t>
      </w:r>
    </w:p>
    <w:p w14:paraId="7993B274" w14:textId="4FAB9460" w:rsidR="00901445" w:rsidRPr="002049C1" w:rsidRDefault="00627029" w:rsidP="00F017D8">
      <w:pPr>
        <w:pStyle w:val="PargrafodaLista"/>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É obrigação</w:t>
      </w:r>
      <w:r w:rsidR="00901445" w:rsidRPr="002049C1">
        <w:rPr>
          <w:rFonts w:ascii="Bookman Old Style" w:eastAsia="Arial" w:hAnsi="Bookman Old Style" w:cs="Arial"/>
          <w:color w:val="000000"/>
          <w:sz w:val="24"/>
          <w:szCs w:val="24"/>
        </w:rPr>
        <w:t xml:space="preserve"> do CONTRATANTE exigir o cumprimento de todas as obrigações assumidas pelo CONTRATADO</w:t>
      </w:r>
      <w:r>
        <w:rPr>
          <w:rFonts w:ascii="Bookman Old Style" w:eastAsia="Arial" w:hAnsi="Bookman Old Style" w:cs="Arial"/>
          <w:color w:val="000000"/>
          <w:sz w:val="24"/>
          <w:szCs w:val="24"/>
        </w:rPr>
        <w:t>, além de:</w:t>
      </w:r>
    </w:p>
    <w:p w14:paraId="3231F378"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Receber o objeto no prazo e condições estabelecidas neste Termo de Referência;</w:t>
      </w:r>
    </w:p>
    <w:p w14:paraId="415608A7"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Notificar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1C96C224"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Acompanhar e fiscalizar a execução do contrato e o cumprimento das obrigações pelo CONTRATADO;</w:t>
      </w:r>
    </w:p>
    <w:p w14:paraId="5EA29FE4"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1FDCCC3D"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Efetuar o pagamento ao </w:t>
      </w:r>
      <w:r w:rsidRPr="002049C1">
        <w:rPr>
          <w:rFonts w:ascii="Bookman Old Style" w:eastAsia="Arial" w:hAnsi="Bookman Old Style" w:cs="Arial"/>
          <w:bCs/>
          <w:color w:val="000000"/>
          <w:sz w:val="24"/>
          <w:szCs w:val="24"/>
        </w:rPr>
        <w:t>CONTRATADO d</w:t>
      </w:r>
      <w:r w:rsidRPr="002049C1">
        <w:rPr>
          <w:rFonts w:ascii="Bookman Old Style" w:eastAsia="Arial" w:hAnsi="Bookman Old Style" w:cs="Arial"/>
          <w:color w:val="000000"/>
          <w:sz w:val="24"/>
          <w:szCs w:val="24"/>
        </w:rPr>
        <w:t>o valor correspondente à execução do objeto, no prazo, forma e condições estabelecidos no Contrato e no Termo de Referência;</w:t>
      </w:r>
    </w:p>
    <w:p w14:paraId="749414E7"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color w:val="000000"/>
          <w:sz w:val="24"/>
          <w:szCs w:val="24"/>
        </w:rPr>
        <w:lastRenderedPageBreak/>
        <w:t xml:space="preserve">Aplicar ao </w:t>
      </w:r>
      <w:r w:rsidRPr="002049C1">
        <w:rPr>
          <w:rFonts w:ascii="Bookman Old Style" w:eastAsia="Arial" w:hAnsi="Bookman Old Style" w:cs="Arial"/>
          <w:bCs/>
          <w:color w:val="000000"/>
          <w:sz w:val="24"/>
          <w:szCs w:val="24"/>
        </w:rPr>
        <w:t xml:space="preserve">CONTRATADO as sanções previstas na lei; </w:t>
      </w:r>
    </w:p>
    <w:p w14:paraId="6FF2CC77"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14:paraId="509AD675"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F222FA0" w14:textId="77777777" w:rsidR="00901445" w:rsidRPr="002049C1" w:rsidRDefault="00901445" w:rsidP="00F017D8">
      <w:pPr>
        <w:numPr>
          <w:ilvl w:val="1"/>
          <w:numId w:val="3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Administração não responderá por quaisquer compromissos assumidos pelo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de seus empregados, prepostos ou subordinados.</w:t>
      </w:r>
    </w:p>
    <w:p w14:paraId="24D08B94" w14:textId="77777777" w:rsidR="00821C3E" w:rsidRPr="002049C1" w:rsidRDefault="00821C3E" w:rsidP="00F017D8">
      <w:pPr>
        <w:spacing w:after="120" w:line="240" w:lineRule="auto"/>
        <w:mirrorIndents/>
        <w:jc w:val="both"/>
        <w:rPr>
          <w:rFonts w:ascii="Bookman Old Style" w:hAnsi="Bookman Old Style"/>
          <w:sz w:val="24"/>
          <w:szCs w:val="24"/>
        </w:rPr>
      </w:pPr>
    </w:p>
    <w:p w14:paraId="55EDA929" w14:textId="6F877452" w:rsidR="00FA0CB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w:t>
      </w:r>
      <w:r w:rsidR="00FA0CB2" w:rsidRPr="002049C1">
        <w:rPr>
          <w:rFonts w:ascii="Bookman Old Style" w:hAnsi="Bookman Old Style"/>
          <w:b/>
          <w:sz w:val="24"/>
          <w:szCs w:val="24"/>
        </w:rPr>
        <w:t>–</w:t>
      </w:r>
      <w:r w:rsidRPr="002049C1">
        <w:rPr>
          <w:rFonts w:ascii="Bookman Old Style" w:hAnsi="Bookman Old Style"/>
          <w:b/>
          <w:sz w:val="24"/>
          <w:szCs w:val="24"/>
        </w:rPr>
        <w:t xml:space="preserve"> </w:t>
      </w:r>
      <w:r w:rsidR="00FA0CB2" w:rsidRPr="002049C1">
        <w:rPr>
          <w:rFonts w:ascii="Bookman Old Style" w:hAnsi="Bookman Old Style"/>
          <w:b/>
          <w:sz w:val="24"/>
          <w:szCs w:val="24"/>
        </w:rPr>
        <w:t xml:space="preserve">DA PUBLICAÇÃO DO CONTRATO </w:t>
      </w:r>
      <w:r w:rsidR="00FA0CB2" w:rsidRPr="002049C1">
        <w:rPr>
          <w:rFonts w:ascii="Bookman Old Style" w:hAnsi="Bookman Old Style"/>
          <w:sz w:val="24"/>
          <w:szCs w:val="24"/>
        </w:rPr>
        <w:t xml:space="preserve"> </w:t>
      </w:r>
    </w:p>
    <w:p w14:paraId="25E1B34A" w14:textId="77777777" w:rsidR="00627029" w:rsidRDefault="00FA0CB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10.1. O CONTRATANTE providenciará a publicação respectiva, em resumo, do presente termo, na forma prevista em Lei.</w:t>
      </w:r>
    </w:p>
    <w:p w14:paraId="4AE2D11C" w14:textId="04680703" w:rsidR="00D42922" w:rsidRPr="002049C1" w:rsidRDefault="00FA0CB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26CBA0E0" w14:textId="5048020C"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PRIMEIRA - DA CESSÃO OU TRANSFERÊNCIA  </w:t>
      </w:r>
    </w:p>
    <w:p w14:paraId="3F673D61" w14:textId="5387F01C" w:rsidR="00F204ED" w:rsidRPr="002049C1" w:rsidRDefault="00C3533D" w:rsidP="00F017D8">
      <w:pPr>
        <w:spacing w:after="120" w:line="240" w:lineRule="auto"/>
        <w:jc w:val="both"/>
        <w:rPr>
          <w:rFonts w:ascii="Bookman Old Style" w:eastAsia="Arial" w:hAnsi="Bookman Old Style" w:cs="Arial"/>
          <w:sz w:val="24"/>
          <w:szCs w:val="24"/>
        </w:rPr>
      </w:pPr>
      <w:r w:rsidRPr="002049C1">
        <w:rPr>
          <w:rFonts w:ascii="Bookman Old Style" w:hAnsi="Bookman Old Style"/>
          <w:sz w:val="24"/>
          <w:szCs w:val="24"/>
        </w:rPr>
        <w:t xml:space="preserve">11.1 - </w:t>
      </w:r>
      <w:r w:rsidR="00F74227" w:rsidRPr="002049C1">
        <w:rPr>
          <w:rFonts w:ascii="Bookman Old Style" w:eastAsia="Arial" w:hAnsi="Bookman Old Style" w:cs="Arial"/>
          <w:sz w:val="24"/>
          <w:szCs w:val="24"/>
        </w:rPr>
        <w:t>Não será admitida a subcontratação.</w:t>
      </w:r>
    </w:p>
    <w:p w14:paraId="1C2C3AAB" w14:textId="77777777" w:rsidR="00F74227" w:rsidRPr="002049C1" w:rsidRDefault="00F74227" w:rsidP="00F017D8">
      <w:pPr>
        <w:spacing w:after="120" w:line="240" w:lineRule="auto"/>
        <w:jc w:val="both"/>
        <w:rPr>
          <w:rFonts w:ascii="Bookman Old Style" w:hAnsi="Bookman Old Style"/>
          <w:sz w:val="24"/>
          <w:szCs w:val="24"/>
        </w:rPr>
      </w:pPr>
    </w:p>
    <w:p w14:paraId="05BEB357" w14:textId="69411DFC" w:rsidR="00FA0CB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SEGUNDA - </w:t>
      </w:r>
      <w:r w:rsidR="00FA0CB2" w:rsidRPr="002049C1">
        <w:rPr>
          <w:rFonts w:ascii="Bookman Old Style" w:hAnsi="Bookman Old Style"/>
          <w:b/>
          <w:sz w:val="24"/>
          <w:szCs w:val="24"/>
        </w:rPr>
        <w:t xml:space="preserve">DAS PENALIDADES  </w:t>
      </w:r>
    </w:p>
    <w:p w14:paraId="256FCFD1" w14:textId="51AA6E7A" w:rsidR="00A1292C" w:rsidRPr="002049C1" w:rsidRDefault="00A1292C" w:rsidP="00F017D8">
      <w:pPr>
        <w:pStyle w:val="PargrafodaLista"/>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Comete infração administrativa, nos termos da Lei n.º 14.133/2021, o </w:t>
      </w:r>
      <w:r w:rsidRPr="002049C1">
        <w:rPr>
          <w:rFonts w:ascii="Bookman Old Style" w:eastAsia="Arial" w:hAnsi="Bookman Old Style" w:cs="Arial"/>
          <w:bCs/>
          <w:color w:val="000000"/>
          <w:sz w:val="24"/>
          <w:szCs w:val="24"/>
        </w:rPr>
        <w:t>CONTRATADO q</w:t>
      </w:r>
      <w:r w:rsidRPr="002049C1">
        <w:rPr>
          <w:rFonts w:ascii="Bookman Old Style" w:eastAsia="Arial" w:hAnsi="Bookman Old Style" w:cs="Arial"/>
          <w:color w:val="000000"/>
          <w:sz w:val="24"/>
          <w:szCs w:val="24"/>
        </w:rPr>
        <w:t>ue:</w:t>
      </w:r>
    </w:p>
    <w:p w14:paraId="4D844C42"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w:t>
      </w:r>
    </w:p>
    <w:p w14:paraId="676E56D1"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0F057DC6"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Der causa à inexecução total do contrato;</w:t>
      </w:r>
    </w:p>
    <w:p w14:paraId="60B6D358"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Ensejar o retardamento da execução ou da entrega do objeto da contratação sem motivo justificado;</w:t>
      </w:r>
    </w:p>
    <w:p w14:paraId="60D6BC92"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Apresentar documentação falsa ou prestar declaração falsa durante a execução do contrato;</w:t>
      </w:r>
    </w:p>
    <w:p w14:paraId="290D1292"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fraudulento na execução do contrato;</w:t>
      </w:r>
    </w:p>
    <w:p w14:paraId="758E233B"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Comportar-se de modo inidôneo ou cometer fraude de qualquer natureza;</w:t>
      </w:r>
    </w:p>
    <w:p w14:paraId="68EA977A" w14:textId="77777777" w:rsidR="00A1292C" w:rsidRPr="002049C1" w:rsidRDefault="00A1292C" w:rsidP="00F017D8">
      <w:pPr>
        <w:numPr>
          <w:ilvl w:val="2"/>
          <w:numId w:val="15"/>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Praticar ato lesivo previsto no art. 5º da Lei n.º 12.846, de 1º de agosto de 2013.</w:t>
      </w:r>
    </w:p>
    <w:p w14:paraId="0AC205B4" w14:textId="3A3E6570" w:rsidR="00A1292C" w:rsidRPr="002049C1" w:rsidRDefault="00A1292C" w:rsidP="00F017D8">
      <w:pPr>
        <w:pStyle w:val="PargrafodaLista"/>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Serão aplicadas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que incorrer nas infrações acima descritas as seguintes sanções:</w:t>
      </w:r>
    </w:p>
    <w:p w14:paraId="506190D3"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14:paraId="49FDBE9A"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lastRenderedPageBreak/>
        <w:t>Impedimento de licitar e contratar, quando praticadas as condutas descritas nas alíneas “b”, “c” e “d” do subitem acima deste contrato, sempre que não se justificar a imposição de penalidade mais grave (Art. 156, § 4º, da Lei n.º 14.133/2021);</w:t>
      </w:r>
    </w:p>
    <w:p w14:paraId="2685EC85"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2049C1">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7ACF643C" w14:textId="77777777" w:rsidR="00A1292C" w:rsidRPr="002049C1" w:rsidRDefault="00A1292C" w:rsidP="00F017D8">
      <w:pPr>
        <w:numPr>
          <w:ilvl w:val="0"/>
          <w:numId w:val="3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bCs/>
          <w:color w:val="000000"/>
          <w:sz w:val="24"/>
          <w:szCs w:val="24"/>
        </w:rPr>
        <w:t>Multa:</w:t>
      </w:r>
    </w:p>
    <w:p w14:paraId="01453B4D" w14:textId="77777777" w:rsidR="00A1292C" w:rsidRPr="002049C1" w:rsidRDefault="00A1292C"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sz w:val="24"/>
          <w:szCs w:val="24"/>
        </w:rPr>
      </w:pPr>
      <w:r w:rsidRPr="002049C1">
        <w:rPr>
          <w:rFonts w:ascii="Bookman Old Style" w:hAnsi="Bookman Old Style"/>
          <w:sz w:val="24"/>
          <w:szCs w:val="24"/>
        </w:rPr>
        <w:t xml:space="preserve">     </w:t>
      </w:r>
      <w:r w:rsidRPr="002049C1">
        <w:rPr>
          <w:rFonts w:ascii="Bookman Old Style" w:eastAsia="Arial" w:hAnsi="Bookman Old Style" w:cs="Arial"/>
          <w:sz w:val="24"/>
          <w:szCs w:val="24"/>
        </w:rPr>
        <w:t>Moratória de 1% (um por cento) por dia de atraso injustificado sobre o valor da parcela inadimplida, até o limite de 30 (trinta) dias;</w:t>
      </w:r>
    </w:p>
    <w:p w14:paraId="5800A2DB" w14:textId="77777777" w:rsidR="00A1292C" w:rsidRPr="002049C1" w:rsidRDefault="00A1292C"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i/>
          <w:sz w:val="24"/>
          <w:szCs w:val="24"/>
        </w:rPr>
      </w:pPr>
      <w:r w:rsidRPr="002049C1">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2B749A01" w14:textId="77777777" w:rsidR="00A1292C" w:rsidRPr="002049C1" w:rsidRDefault="00A1292C" w:rsidP="00F017D8">
      <w:pPr>
        <w:numPr>
          <w:ilvl w:val="1"/>
          <w:numId w:val="22"/>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Compensatória de </w:t>
      </w:r>
      <w:r w:rsidRPr="002049C1">
        <w:rPr>
          <w:rFonts w:ascii="Bookman Old Style" w:eastAsia="Arial" w:hAnsi="Bookman Old Style" w:cs="Arial"/>
          <w:sz w:val="24"/>
          <w:szCs w:val="24"/>
        </w:rPr>
        <w:t xml:space="preserve">20% (vinte </w:t>
      </w:r>
      <w:r w:rsidRPr="002049C1">
        <w:rPr>
          <w:rFonts w:ascii="Bookman Old Style" w:eastAsia="Arial" w:hAnsi="Bookman Old Style" w:cs="Arial"/>
          <w:color w:val="000000"/>
          <w:sz w:val="24"/>
          <w:szCs w:val="24"/>
        </w:rPr>
        <w:t>por cento) sobre o valor total do contrato, no caso de inexecução total do objeto.</w:t>
      </w:r>
    </w:p>
    <w:p w14:paraId="3344F3A1"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(Art. 156, §9º, da Lei n.º 14.133/2021);</w:t>
      </w:r>
    </w:p>
    <w:p w14:paraId="7743241A"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65CCF79F" w14:textId="77777777" w:rsidR="00A1292C" w:rsidRPr="002049C1" w:rsidRDefault="00A1292C" w:rsidP="00F017D8">
      <w:pPr>
        <w:numPr>
          <w:ilvl w:val="2"/>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03448A79" w14:textId="77777777" w:rsidR="00A1292C" w:rsidRPr="002049C1" w:rsidRDefault="00A1292C" w:rsidP="00F017D8">
      <w:pPr>
        <w:numPr>
          <w:ilvl w:val="2"/>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2049C1">
        <w:rPr>
          <w:rFonts w:ascii="Bookman Old Style" w:eastAsia="Arial" w:hAnsi="Bookman Old Style" w:cs="Arial"/>
          <w:bCs/>
          <w:color w:val="000000"/>
          <w:sz w:val="24"/>
          <w:szCs w:val="24"/>
        </w:rPr>
        <w:t>CONTRATANTE ao CONTRATADO</w:t>
      </w:r>
      <w:r w:rsidRPr="002049C1">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7780F329" w14:textId="77777777" w:rsidR="00A1292C" w:rsidRPr="002049C1" w:rsidRDefault="00A1292C" w:rsidP="00F017D8">
      <w:pPr>
        <w:numPr>
          <w:ilvl w:val="2"/>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2049C1">
        <w:rPr>
          <w:rFonts w:ascii="Bookman Old Style" w:eastAsia="Arial" w:hAnsi="Bookman Old Style" w:cs="Arial"/>
          <w:sz w:val="24"/>
          <w:szCs w:val="24"/>
        </w:rPr>
        <w:t>30 (trinta)</w:t>
      </w:r>
      <w:r w:rsidRPr="002049C1">
        <w:rPr>
          <w:rFonts w:ascii="Bookman Old Style" w:eastAsia="Arial" w:hAnsi="Bookman Old Style" w:cs="Arial"/>
          <w:color w:val="000000"/>
          <w:sz w:val="24"/>
          <w:szCs w:val="24"/>
        </w:rPr>
        <w:t xml:space="preserve"> dias, a contar da data do recebimento da comunicação enviada pela autoridade competente.</w:t>
      </w:r>
    </w:p>
    <w:p w14:paraId="28FD565F"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19E74944"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Na aplicação das sanções serão considerados (Art. 156, §1º, da Lei n.º 14.133/2021):</w:t>
      </w:r>
    </w:p>
    <w:p w14:paraId="58F26582"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 natureza e a gravidade da infração cometida;</w:t>
      </w:r>
    </w:p>
    <w:p w14:paraId="662D01B8"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peculiaridades do caso concreto;</w:t>
      </w:r>
    </w:p>
    <w:p w14:paraId="67A7D359"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As circunstâncias agravantes ou atenuantes;</w:t>
      </w:r>
    </w:p>
    <w:p w14:paraId="2C63DF91"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t xml:space="preserve">Os danos que dela provierem para o </w:t>
      </w:r>
      <w:r w:rsidRPr="002049C1">
        <w:rPr>
          <w:rFonts w:ascii="Bookman Old Style" w:eastAsia="Arial" w:hAnsi="Bookman Old Style" w:cs="Arial"/>
          <w:bCs/>
          <w:sz w:val="24"/>
          <w:szCs w:val="24"/>
        </w:rPr>
        <w:t>CONTRATANTE;</w:t>
      </w:r>
    </w:p>
    <w:p w14:paraId="0E84762D" w14:textId="77777777" w:rsidR="00A1292C" w:rsidRPr="002049C1" w:rsidRDefault="00A1292C" w:rsidP="00F017D8">
      <w:pPr>
        <w:numPr>
          <w:ilvl w:val="2"/>
          <w:numId w:val="23"/>
        </w:numPr>
        <w:spacing w:after="120" w:line="240" w:lineRule="auto"/>
        <w:ind w:left="0" w:firstLine="0"/>
        <w:jc w:val="both"/>
        <w:rPr>
          <w:rFonts w:ascii="Bookman Old Style" w:eastAsia="Arial" w:hAnsi="Bookman Old Style" w:cs="Arial"/>
          <w:sz w:val="24"/>
          <w:szCs w:val="24"/>
        </w:rPr>
      </w:pPr>
      <w:r w:rsidRPr="002049C1">
        <w:rPr>
          <w:rFonts w:ascii="Bookman Old Style" w:eastAsia="Arial" w:hAnsi="Bookman Old Style" w:cs="Arial"/>
          <w:sz w:val="24"/>
          <w:szCs w:val="24"/>
        </w:rPr>
        <w:lastRenderedPageBreak/>
        <w:t>A implantação ou o aperfeiçoamento de programa de integridade, conforme normas e orientações dos órgãos de controle.</w:t>
      </w:r>
    </w:p>
    <w:p w14:paraId="0AB64E2E"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0EE1E62C"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A personalidade jurídica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14:paraId="0B47E6F3"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 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14:paraId="6073BE42"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5356DCD7" w14:textId="77777777" w:rsidR="00A1292C" w:rsidRPr="002049C1" w:rsidRDefault="00A1292C" w:rsidP="00F017D8">
      <w:pPr>
        <w:numPr>
          <w:ilvl w:val="1"/>
          <w:numId w:val="3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2049C1">
        <w:rPr>
          <w:rFonts w:ascii="Bookman Old Style" w:eastAsia="Arial" w:hAnsi="Bookman Old Style" w:cs="Arial"/>
          <w:color w:val="000000"/>
          <w:sz w:val="24"/>
          <w:szCs w:val="24"/>
        </w:rPr>
        <w:t xml:space="preserve">Os débitos do </w:t>
      </w:r>
      <w:r w:rsidRPr="002049C1">
        <w:rPr>
          <w:rFonts w:ascii="Bookman Old Style" w:eastAsia="Arial" w:hAnsi="Bookman Old Style" w:cs="Arial"/>
          <w:bCs/>
          <w:color w:val="000000"/>
          <w:sz w:val="24"/>
          <w:szCs w:val="24"/>
        </w:rPr>
        <w:t>CONTRATADO</w:t>
      </w:r>
      <w:r w:rsidRPr="002049C1">
        <w:rPr>
          <w:rFonts w:ascii="Bookman Old Style" w:eastAsia="Arial" w:hAnsi="Bookman Old Style" w:cs="Arial"/>
          <w:color w:val="000000"/>
          <w:sz w:val="24"/>
          <w:szCs w:val="24"/>
        </w:rPr>
        <w:t xml:space="preserve"> para com a Administração </w:t>
      </w:r>
      <w:r w:rsidRPr="002049C1">
        <w:rPr>
          <w:rFonts w:ascii="Bookman Old Style" w:eastAsia="Arial" w:hAnsi="Bookman Old Style" w:cs="Arial"/>
          <w:bCs/>
          <w:color w:val="000000"/>
          <w:sz w:val="24"/>
          <w:szCs w:val="24"/>
        </w:rPr>
        <w:t>CONTRATANTE</w:t>
      </w:r>
      <w:r w:rsidRPr="002049C1">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2049C1">
        <w:rPr>
          <w:rFonts w:ascii="Bookman Old Style" w:eastAsia="Arial" w:hAnsi="Bookman Old Style" w:cs="Arial"/>
          <w:bCs/>
          <w:color w:val="000000"/>
          <w:sz w:val="24"/>
          <w:szCs w:val="24"/>
        </w:rPr>
        <w:t>CONTRATADO possua com o mesmo órgão ora CONTRATANTE</w:t>
      </w:r>
      <w:r w:rsidRPr="002049C1">
        <w:rPr>
          <w:rFonts w:ascii="Bookman Old Style" w:eastAsia="Arial" w:hAnsi="Bookman Old Style" w:cs="Arial"/>
          <w:color w:val="000000"/>
          <w:sz w:val="24"/>
          <w:szCs w:val="24"/>
        </w:rPr>
        <w:t>.</w:t>
      </w:r>
    </w:p>
    <w:p w14:paraId="0F24792F" w14:textId="77777777" w:rsidR="00821C3E" w:rsidRPr="002049C1" w:rsidRDefault="00821C3E" w:rsidP="00F017D8">
      <w:pPr>
        <w:spacing w:after="120" w:line="240" w:lineRule="auto"/>
        <w:contextualSpacing/>
        <w:jc w:val="both"/>
        <w:rPr>
          <w:rFonts w:ascii="Bookman Old Style" w:hAnsi="Bookman Old Style"/>
          <w:sz w:val="24"/>
          <w:szCs w:val="24"/>
        </w:rPr>
      </w:pPr>
    </w:p>
    <w:p w14:paraId="7C747006" w14:textId="0E4673BE"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 xml:space="preserve">CLÁUSULA DÉCIMA TERCEIRA - DAS DISPOSIÇÕES COMPLEMENTARES  </w:t>
      </w:r>
    </w:p>
    <w:p w14:paraId="483EAF28" w14:textId="7DBB4C7E" w:rsidR="009D2E35"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13.1. Os casos omissos ao presente termo serão resolvidos em estrita obediência às diretrizes da Lei Federal nº </w:t>
      </w:r>
      <w:r w:rsidR="00821C3E" w:rsidRPr="002049C1">
        <w:rPr>
          <w:rFonts w:ascii="Bookman Old Style" w:hAnsi="Bookman Old Style"/>
          <w:sz w:val="24"/>
          <w:szCs w:val="24"/>
        </w:rPr>
        <w:t>14.133/20</w:t>
      </w:r>
      <w:r w:rsidR="004D3164" w:rsidRPr="002049C1">
        <w:rPr>
          <w:rFonts w:ascii="Bookman Old Style" w:hAnsi="Bookman Old Style"/>
          <w:sz w:val="24"/>
          <w:szCs w:val="24"/>
        </w:rPr>
        <w:t>21</w:t>
      </w:r>
      <w:r w:rsidRPr="002049C1">
        <w:rPr>
          <w:rFonts w:ascii="Bookman Old Style" w:hAnsi="Bookman Old Style"/>
          <w:sz w:val="24"/>
          <w:szCs w:val="24"/>
        </w:rPr>
        <w:t>, e posteriores alterações.</w:t>
      </w:r>
    </w:p>
    <w:p w14:paraId="3B70F5E8" w14:textId="132331EB"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  </w:t>
      </w:r>
    </w:p>
    <w:p w14:paraId="6729E807" w14:textId="4DFB8675"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b/>
          <w:sz w:val="24"/>
          <w:szCs w:val="24"/>
        </w:rPr>
        <w:t>CLÁUSULA DÉCIMA QUARTA – DA FISCALIZAÇÃO</w:t>
      </w:r>
    </w:p>
    <w:p w14:paraId="0EE4072B" w14:textId="3EB9071C" w:rsidR="004A7867" w:rsidRPr="002049C1" w:rsidRDefault="004A78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14.1 </w:t>
      </w:r>
      <w:bookmarkStart w:id="14" w:name="_Hlk165621646"/>
      <w:r w:rsidR="00693F7D" w:rsidRPr="00627029">
        <w:rPr>
          <w:rFonts w:ascii="Bookman Old Style" w:hAnsi="Bookman Old Style"/>
          <w:color w:val="000000"/>
          <w:sz w:val="24"/>
          <w:szCs w:val="24"/>
        </w:rPr>
        <w:t xml:space="preserve">A execução do contrato será acompanhada e fiscalizada pelo </w:t>
      </w:r>
      <w:r w:rsidR="00627029" w:rsidRPr="00627029">
        <w:rPr>
          <w:rFonts w:ascii="Bookman Old Style" w:hAnsi="Bookman Old Style"/>
          <w:color w:val="000000"/>
          <w:sz w:val="24"/>
          <w:szCs w:val="24"/>
        </w:rPr>
        <w:t xml:space="preserve">servidor </w:t>
      </w:r>
      <w:proofErr w:type="spellStart"/>
      <w:r w:rsidR="00627029" w:rsidRPr="00627029">
        <w:rPr>
          <w:rFonts w:ascii="Bookman Old Style" w:hAnsi="Bookman Old Style"/>
          <w:color w:val="000000"/>
          <w:sz w:val="24"/>
          <w:szCs w:val="24"/>
        </w:rPr>
        <w:t>Ivonei</w:t>
      </w:r>
      <w:proofErr w:type="spellEnd"/>
      <w:r w:rsidR="00627029" w:rsidRPr="00627029">
        <w:rPr>
          <w:rFonts w:ascii="Bookman Old Style" w:hAnsi="Bookman Old Style"/>
          <w:color w:val="000000"/>
          <w:sz w:val="24"/>
          <w:szCs w:val="24"/>
        </w:rPr>
        <w:t xml:space="preserve"> </w:t>
      </w:r>
      <w:proofErr w:type="spellStart"/>
      <w:r w:rsidR="00627029" w:rsidRPr="00627029">
        <w:rPr>
          <w:rFonts w:ascii="Bookman Old Style" w:hAnsi="Bookman Old Style"/>
          <w:color w:val="000000"/>
          <w:sz w:val="24"/>
          <w:szCs w:val="24"/>
        </w:rPr>
        <w:t>Breansini</w:t>
      </w:r>
      <w:proofErr w:type="spellEnd"/>
      <w:r w:rsidR="00693F7D" w:rsidRPr="00627029">
        <w:rPr>
          <w:rFonts w:ascii="Bookman Old Style" w:hAnsi="Bookman Old Style"/>
          <w:color w:val="000000"/>
          <w:sz w:val="24"/>
          <w:szCs w:val="24"/>
        </w:rPr>
        <w:t xml:space="preserve">. </w:t>
      </w:r>
      <w:r w:rsidR="00627029" w:rsidRPr="00627029">
        <w:rPr>
          <w:rFonts w:ascii="Bookman Old Style" w:hAnsi="Bookman Old Style"/>
          <w:color w:val="000000"/>
          <w:sz w:val="24"/>
          <w:szCs w:val="24"/>
        </w:rPr>
        <w:t>A</w:t>
      </w:r>
      <w:r w:rsidR="00693F7D" w:rsidRPr="00627029">
        <w:rPr>
          <w:rFonts w:ascii="Bookman Old Style" w:hAnsi="Bookman Old Style"/>
          <w:color w:val="000000"/>
          <w:sz w:val="24"/>
          <w:szCs w:val="24"/>
        </w:rPr>
        <w:t xml:space="preserve"> gest</w:t>
      </w:r>
      <w:r w:rsidR="00627029" w:rsidRPr="00627029">
        <w:rPr>
          <w:rFonts w:ascii="Bookman Old Style" w:hAnsi="Bookman Old Style"/>
          <w:color w:val="000000"/>
          <w:sz w:val="24"/>
          <w:szCs w:val="24"/>
        </w:rPr>
        <w:t>ão</w:t>
      </w:r>
      <w:r w:rsidR="00693F7D" w:rsidRPr="00627029">
        <w:rPr>
          <w:rFonts w:ascii="Bookman Old Style" w:hAnsi="Bookman Old Style"/>
          <w:color w:val="000000"/>
          <w:sz w:val="24"/>
          <w:szCs w:val="24"/>
        </w:rPr>
        <w:t xml:space="preserve"> do contrato será </w:t>
      </w:r>
      <w:r w:rsidR="00627029" w:rsidRPr="00627029">
        <w:rPr>
          <w:rFonts w:ascii="Bookman Old Style" w:hAnsi="Bookman Old Style"/>
          <w:color w:val="000000"/>
          <w:sz w:val="24"/>
          <w:szCs w:val="24"/>
        </w:rPr>
        <w:t>exercida pel</w:t>
      </w:r>
      <w:r w:rsidR="00693F7D" w:rsidRPr="00627029">
        <w:rPr>
          <w:rFonts w:ascii="Bookman Old Style" w:hAnsi="Bookman Old Style"/>
          <w:color w:val="000000"/>
          <w:sz w:val="24"/>
          <w:szCs w:val="24"/>
        </w:rPr>
        <w:t>a servidora Angelita Gabriel</w:t>
      </w:r>
      <w:r w:rsidRPr="00627029">
        <w:rPr>
          <w:rFonts w:ascii="Bookman Old Style" w:hAnsi="Bookman Old Style"/>
          <w:sz w:val="24"/>
          <w:szCs w:val="24"/>
        </w:rPr>
        <w:t>.</w:t>
      </w:r>
    </w:p>
    <w:bookmarkEnd w:id="14"/>
    <w:p w14:paraId="0B9DA1EC" w14:textId="5BB45467" w:rsidR="004A7867" w:rsidRPr="002049C1" w:rsidRDefault="004A78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14.</w:t>
      </w:r>
      <w:r w:rsidR="00627029">
        <w:rPr>
          <w:rFonts w:ascii="Bookman Old Style" w:hAnsi="Bookman Old Style"/>
          <w:sz w:val="24"/>
          <w:szCs w:val="24"/>
        </w:rPr>
        <w:t>2</w:t>
      </w:r>
      <w:r w:rsidRPr="002049C1">
        <w:rPr>
          <w:rFonts w:ascii="Bookman Old Style" w:hAnsi="Bookman Old Style"/>
          <w:sz w:val="24"/>
          <w:szCs w:val="24"/>
        </w:rPr>
        <w:t xml:space="preserve"> - </w:t>
      </w:r>
      <w:bookmarkStart w:id="15" w:name="_Hlk165621739"/>
      <w:r w:rsidRPr="002049C1">
        <w:rPr>
          <w:rFonts w:ascii="Bookman Old Style" w:hAnsi="Bookman Old Style"/>
          <w:sz w:val="24"/>
          <w:szCs w:val="24"/>
        </w:rPr>
        <w:t>Nos casos de atraso ou de falta de designação, de desligamento e de afastamento extemporâneo</w:t>
      </w:r>
      <w:r w:rsidR="00627029">
        <w:rPr>
          <w:rFonts w:ascii="Bookman Old Style" w:hAnsi="Bookman Old Style"/>
          <w:sz w:val="24"/>
          <w:szCs w:val="24"/>
        </w:rPr>
        <w:t xml:space="preserve"> provisório ou</w:t>
      </w:r>
      <w:r w:rsidRPr="002049C1">
        <w:rPr>
          <w:rFonts w:ascii="Bookman Old Style" w:hAnsi="Bookman Old Style"/>
          <w:sz w:val="24"/>
          <w:szCs w:val="24"/>
        </w:rPr>
        <w:t xml:space="preserve"> definitivo do gestor ou do fisca</w:t>
      </w:r>
      <w:r w:rsidR="00627029">
        <w:rPr>
          <w:rFonts w:ascii="Bookman Old Style" w:hAnsi="Bookman Old Style"/>
          <w:sz w:val="24"/>
          <w:szCs w:val="24"/>
        </w:rPr>
        <w:t>l</w:t>
      </w:r>
      <w:r w:rsidRPr="002049C1">
        <w:rPr>
          <w:rFonts w:ascii="Bookman Old Style" w:hAnsi="Bookman Old Style"/>
          <w:sz w:val="24"/>
          <w:szCs w:val="24"/>
        </w:rPr>
        <w:t xml:space="preserve"> do contrato, até que seja providenciada </w:t>
      </w:r>
      <w:r w:rsidR="00627029">
        <w:rPr>
          <w:rFonts w:ascii="Bookman Old Style" w:hAnsi="Bookman Old Style"/>
          <w:sz w:val="24"/>
          <w:szCs w:val="24"/>
        </w:rPr>
        <w:t>nov</w:t>
      </w:r>
      <w:r w:rsidRPr="002049C1">
        <w:rPr>
          <w:rFonts w:ascii="Bookman Old Style" w:hAnsi="Bookman Old Style"/>
          <w:sz w:val="24"/>
          <w:szCs w:val="24"/>
        </w:rPr>
        <w:t>a designação, as atribuições caberão ao</w:t>
      </w:r>
      <w:r w:rsidR="00627029">
        <w:rPr>
          <w:rFonts w:ascii="Bookman Old Style" w:hAnsi="Bookman Old Style"/>
          <w:sz w:val="24"/>
          <w:szCs w:val="24"/>
        </w:rPr>
        <w:t>s</w:t>
      </w:r>
      <w:r w:rsidRPr="002049C1">
        <w:rPr>
          <w:rFonts w:ascii="Bookman Old Style" w:hAnsi="Bookman Old Style"/>
          <w:sz w:val="24"/>
          <w:szCs w:val="24"/>
        </w:rPr>
        <w:t xml:space="preserve"> titular</w:t>
      </w:r>
      <w:r w:rsidR="00627029">
        <w:rPr>
          <w:rFonts w:ascii="Bookman Old Style" w:hAnsi="Bookman Old Style"/>
          <w:sz w:val="24"/>
          <w:szCs w:val="24"/>
        </w:rPr>
        <w:t>es</w:t>
      </w:r>
      <w:r w:rsidRPr="002049C1">
        <w:rPr>
          <w:rFonts w:ascii="Bookman Old Style" w:hAnsi="Bookman Old Style"/>
          <w:sz w:val="24"/>
          <w:szCs w:val="24"/>
        </w:rPr>
        <w:t xml:space="preserve"> da</w:t>
      </w:r>
      <w:r w:rsidR="00C41A79">
        <w:rPr>
          <w:rFonts w:ascii="Bookman Old Style" w:hAnsi="Bookman Old Style"/>
          <w:sz w:val="24"/>
          <w:szCs w:val="24"/>
        </w:rPr>
        <w:t>s respectivas</w:t>
      </w:r>
      <w:r w:rsidRPr="002049C1">
        <w:rPr>
          <w:rFonts w:ascii="Bookman Old Style" w:hAnsi="Bookman Old Style"/>
          <w:sz w:val="24"/>
          <w:szCs w:val="24"/>
        </w:rPr>
        <w:t xml:space="preserve"> secretaria</w:t>
      </w:r>
      <w:r w:rsidR="00C41A79">
        <w:rPr>
          <w:rFonts w:ascii="Bookman Old Style" w:hAnsi="Bookman Old Style"/>
          <w:sz w:val="24"/>
          <w:szCs w:val="24"/>
        </w:rPr>
        <w:t>s</w:t>
      </w:r>
      <w:r w:rsidRPr="002049C1">
        <w:rPr>
          <w:rFonts w:ascii="Bookman Old Style" w:hAnsi="Bookman Old Style"/>
          <w:sz w:val="24"/>
          <w:szCs w:val="24"/>
        </w:rPr>
        <w:t>.</w:t>
      </w:r>
      <w:bookmarkEnd w:id="15"/>
    </w:p>
    <w:p w14:paraId="3B198FCA" w14:textId="6A6B8082" w:rsidR="004A7867" w:rsidRPr="002049C1" w:rsidRDefault="004A7867"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lastRenderedPageBreak/>
        <w:t>14.</w:t>
      </w:r>
      <w:r w:rsidR="00C41A79">
        <w:rPr>
          <w:rFonts w:ascii="Bookman Old Style" w:hAnsi="Bookman Old Style"/>
          <w:sz w:val="24"/>
          <w:szCs w:val="24"/>
        </w:rPr>
        <w:t>3</w:t>
      </w:r>
      <w:r w:rsidRPr="002049C1">
        <w:rPr>
          <w:rFonts w:ascii="Bookman Old Style" w:hAnsi="Bookman Old Style"/>
          <w:sz w:val="24"/>
          <w:szCs w:val="24"/>
        </w:rPr>
        <w:t xml:space="preserve"> </w:t>
      </w:r>
      <w:r w:rsidR="00C41A79">
        <w:rPr>
          <w:rFonts w:ascii="Bookman Old Style" w:hAnsi="Bookman Old Style"/>
          <w:sz w:val="24"/>
          <w:szCs w:val="24"/>
        </w:rPr>
        <w:t>–</w:t>
      </w:r>
      <w:r w:rsidRPr="002049C1">
        <w:rPr>
          <w:rFonts w:ascii="Bookman Old Style" w:hAnsi="Bookman Old Style"/>
          <w:sz w:val="24"/>
          <w:szCs w:val="24"/>
        </w:rPr>
        <w:t xml:space="preserve"> </w:t>
      </w:r>
      <w:r w:rsidR="00C41A79">
        <w:rPr>
          <w:rFonts w:ascii="Bookman Old Style" w:hAnsi="Bookman Old Style"/>
          <w:sz w:val="24"/>
          <w:szCs w:val="24"/>
        </w:rPr>
        <w:t>Sem prejuízo das demais atribuições elencadas no termo de referência, o</w:t>
      </w:r>
      <w:r w:rsidRPr="002049C1">
        <w:rPr>
          <w:rFonts w:ascii="Bookman Old Style" w:hAnsi="Bookman Old Style"/>
          <w:sz w:val="24"/>
          <w:szCs w:val="24"/>
        </w:rPr>
        <w:t xml:space="preserve">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2049C1" w:rsidRDefault="00AB7734" w:rsidP="00F017D8">
      <w:pPr>
        <w:spacing w:after="120" w:line="240" w:lineRule="auto"/>
        <w:mirrorIndents/>
        <w:jc w:val="both"/>
        <w:rPr>
          <w:rFonts w:ascii="Bookman Old Style" w:hAnsi="Bookman Old Style"/>
          <w:sz w:val="24"/>
          <w:szCs w:val="24"/>
        </w:rPr>
      </w:pPr>
    </w:p>
    <w:p w14:paraId="6854E71C" w14:textId="2C6FC9AE" w:rsidR="00D42922" w:rsidRPr="002049C1" w:rsidRDefault="00D42922" w:rsidP="00F017D8">
      <w:pPr>
        <w:spacing w:after="120" w:line="240" w:lineRule="auto"/>
        <w:mirrorIndents/>
        <w:jc w:val="both"/>
        <w:rPr>
          <w:rFonts w:ascii="Bookman Old Style" w:hAnsi="Bookman Old Style"/>
          <w:b/>
          <w:sz w:val="24"/>
          <w:szCs w:val="24"/>
        </w:rPr>
      </w:pPr>
      <w:r w:rsidRPr="002049C1">
        <w:rPr>
          <w:rFonts w:ascii="Bookman Old Style" w:hAnsi="Bookman Old Style"/>
          <w:sz w:val="24"/>
          <w:szCs w:val="24"/>
        </w:rPr>
        <w:t xml:space="preserve"> </w:t>
      </w:r>
      <w:r w:rsidRPr="002049C1">
        <w:rPr>
          <w:rFonts w:ascii="Bookman Old Style" w:hAnsi="Bookman Old Style"/>
          <w:b/>
          <w:sz w:val="24"/>
          <w:szCs w:val="24"/>
        </w:rPr>
        <w:t>CLÁUSULA</w:t>
      </w:r>
      <w:r w:rsidR="00C63075" w:rsidRPr="002049C1">
        <w:rPr>
          <w:rFonts w:ascii="Bookman Old Style" w:hAnsi="Bookman Old Style"/>
          <w:b/>
          <w:sz w:val="24"/>
          <w:szCs w:val="24"/>
        </w:rPr>
        <w:t xml:space="preserve"> DÉCIMA</w:t>
      </w:r>
      <w:r w:rsidRPr="002049C1">
        <w:rPr>
          <w:rFonts w:ascii="Bookman Old Style" w:hAnsi="Bookman Old Style"/>
          <w:b/>
          <w:sz w:val="24"/>
          <w:szCs w:val="24"/>
        </w:rPr>
        <w:t xml:space="preserve"> QUINTA - DO FORO </w:t>
      </w:r>
    </w:p>
    <w:p w14:paraId="6D5FDB8C" w14:textId="26C8428D"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 xml:space="preserve">15.1. Fica eleito o Foro da Comarca de Chapecó/SC, para qualquer procedimento relacionado com o cumprimento do presente Contrato.  </w:t>
      </w:r>
    </w:p>
    <w:p w14:paraId="31BD9789" w14:textId="77777777" w:rsidR="00C41A79" w:rsidRDefault="00C41A79" w:rsidP="00F017D8">
      <w:pPr>
        <w:spacing w:after="120" w:line="240" w:lineRule="auto"/>
        <w:mirrorIndents/>
        <w:jc w:val="both"/>
        <w:rPr>
          <w:rFonts w:ascii="Bookman Old Style" w:hAnsi="Bookman Old Style"/>
          <w:sz w:val="24"/>
          <w:szCs w:val="24"/>
        </w:rPr>
      </w:pPr>
    </w:p>
    <w:p w14:paraId="0B171F83" w14:textId="7F886241" w:rsidR="00D42922" w:rsidRPr="002049C1" w:rsidRDefault="00D42922" w:rsidP="00F017D8">
      <w:pPr>
        <w:spacing w:after="120" w:line="240" w:lineRule="auto"/>
        <w:mirrorIndents/>
        <w:jc w:val="both"/>
        <w:rPr>
          <w:rFonts w:ascii="Bookman Old Style" w:hAnsi="Bookman Old Style"/>
          <w:sz w:val="24"/>
          <w:szCs w:val="24"/>
        </w:rPr>
      </w:pPr>
      <w:r w:rsidRPr="002049C1">
        <w:rPr>
          <w:rFonts w:ascii="Bookman Old Style" w:hAnsi="Bookman Old Style"/>
          <w:sz w:val="24"/>
          <w:szCs w:val="24"/>
        </w:rPr>
        <w:t>E, para firmeza e validade do que aqui ficou estipulado, foi lavrado o presente termo em 0</w:t>
      </w:r>
      <w:r w:rsidR="009759AB" w:rsidRPr="002049C1">
        <w:rPr>
          <w:rFonts w:ascii="Bookman Old Style" w:hAnsi="Bookman Old Style"/>
          <w:sz w:val="24"/>
          <w:szCs w:val="24"/>
        </w:rPr>
        <w:t>3</w:t>
      </w:r>
      <w:r w:rsidRPr="002049C1">
        <w:rPr>
          <w:rFonts w:ascii="Bookman Old Style" w:hAnsi="Bookman Old Style"/>
          <w:sz w:val="24"/>
          <w:szCs w:val="24"/>
        </w:rPr>
        <w:t xml:space="preserve"> (três) vias de igual teor</w:t>
      </w:r>
      <w:r w:rsidR="00C41A79">
        <w:rPr>
          <w:rFonts w:ascii="Bookman Old Style" w:hAnsi="Bookman Old Style"/>
          <w:sz w:val="24"/>
          <w:szCs w:val="24"/>
        </w:rPr>
        <w:t xml:space="preserve"> e forma</w:t>
      </w:r>
      <w:r w:rsidRPr="002049C1">
        <w:rPr>
          <w:rFonts w:ascii="Bookman Old Style" w:hAnsi="Bookman Old Style"/>
          <w:sz w:val="24"/>
          <w:szCs w:val="24"/>
        </w:rPr>
        <w:t xml:space="preserve">, que, depois de lido e achado conforme, é assinado pelas partes contratantes e por duas testemunhas que a tudo assistiram.  </w:t>
      </w:r>
    </w:p>
    <w:p w14:paraId="1629EA93" w14:textId="77777777" w:rsidR="00C41A79" w:rsidRDefault="00C41A79" w:rsidP="00F017D8">
      <w:pPr>
        <w:spacing w:after="120" w:line="240" w:lineRule="auto"/>
        <w:mirrorIndents/>
        <w:jc w:val="right"/>
        <w:rPr>
          <w:rFonts w:ascii="Bookman Old Style" w:hAnsi="Bookman Old Style"/>
          <w:sz w:val="24"/>
          <w:szCs w:val="24"/>
        </w:rPr>
      </w:pPr>
    </w:p>
    <w:p w14:paraId="009E577E" w14:textId="516B22FB" w:rsidR="00D42922" w:rsidRPr="002049C1" w:rsidRDefault="00D42922" w:rsidP="00F017D8">
      <w:pPr>
        <w:spacing w:after="120" w:line="240" w:lineRule="auto"/>
        <w:mirrorIndents/>
        <w:jc w:val="right"/>
        <w:rPr>
          <w:rFonts w:ascii="Bookman Old Style" w:hAnsi="Bookman Old Style"/>
          <w:sz w:val="24"/>
          <w:szCs w:val="24"/>
        </w:rPr>
      </w:pPr>
      <w:r w:rsidRPr="002049C1">
        <w:rPr>
          <w:rFonts w:ascii="Bookman Old Style" w:hAnsi="Bookman Old Style"/>
          <w:sz w:val="24"/>
          <w:szCs w:val="24"/>
        </w:rPr>
        <w:t xml:space="preserve">Cordilheira Alta, SC, __ de __________ de </w:t>
      </w:r>
      <w:r w:rsidR="00C5692C" w:rsidRPr="002049C1">
        <w:rPr>
          <w:rFonts w:ascii="Bookman Old Style" w:hAnsi="Bookman Old Style"/>
          <w:sz w:val="24"/>
          <w:szCs w:val="24"/>
        </w:rPr>
        <w:t>2024</w:t>
      </w:r>
      <w:r w:rsidRPr="002049C1">
        <w:rPr>
          <w:rFonts w:ascii="Bookman Old Style" w:hAnsi="Bookman Old Style"/>
          <w:sz w:val="24"/>
          <w:szCs w:val="24"/>
        </w:rPr>
        <w:t xml:space="preserve">. </w:t>
      </w:r>
    </w:p>
    <w:p w14:paraId="26F8FE59" w14:textId="77777777" w:rsidR="00AC0D82" w:rsidRPr="002049C1" w:rsidRDefault="00AC0D82" w:rsidP="00F017D8">
      <w:pPr>
        <w:spacing w:after="120" w:line="240" w:lineRule="auto"/>
        <w:mirrorIndents/>
        <w:jc w:val="right"/>
        <w:rPr>
          <w:rFonts w:ascii="Bookman Old Style" w:hAnsi="Bookman Old Style"/>
          <w:sz w:val="24"/>
          <w:szCs w:val="24"/>
        </w:rPr>
      </w:pPr>
    </w:p>
    <w:p w14:paraId="558F3F9C" w14:textId="77777777" w:rsidR="00D42922" w:rsidRPr="002049C1" w:rsidRDefault="00D4292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________________________________</w:t>
      </w:r>
    </w:p>
    <w:p w14:paraId="243A1F42" w14:textId="1050DA9F" w:rsidR="005F1C2D" w:rsidRPr="002049C1" w:rsidRDefault="00C41A79" w:rsidP="00F017D8">
      <w:pPr>
        <w:spacing w:after="120" w:line="240" w:lineRule="auto"/>
        <w:mirrorIndents/>
        <w:jc w:val="center"/>
        <w:rPr>
          <w:rFonts w:ascii="Bookman Old Style" w:hAnsi="Bookman Old Style"/>
          <w:b/>
          <w:sz w:val="24"/>
          <w:szCs w:val="24"/>
        </w:rPr>
      </w:pPr>
      <w:r>
        <w:rPr>
          <w:rFonts w:ascii="Bookman Old Style" w:hAnsi="Bookman Old Style"/>
          <w:b/>
          <w:sz w:val="24"/>
          <w:szCs w:val="24"/>
        </w:rPr>
        <w:t>XXXXXXXXXX</w:t>
      </w:r>
    </w:p>
    <w:p w14:paraId="685EC8F3" w14:textId="0981AE75" w:rsidR="00303D21" w:rsidRPr="002049C1" w:rsidRDefault="00303D21" w:rsidP="00F017D8">
      <w:pPr>
        <w:spacing w:after="120" w:line="240" w:lineRule="auto"/>
        <w:mirrorIndents/>
        <w:jc w:val="center"/>
        <w:rPr>
          <w:rFonts w:ascii="Bookman Old Style" w:hAnsi="Bookman Old Style"/>
          <w:b/>
          <w:sz w:val="24"/>
          <w:szCs w:val="24"/>
        </w:rPr>
      </w:pPr>
      <w:r w:rsidRPr="002049C1">
        <w:rPr>
          <w:rFonts w:ascii="Bookman Old Style" w:hAnsi="Bookman Old Style"/>
          <w:b/>
          <w:sz w:val="24"/>
          <w:szCs w:val="24"/>
        </w:rPr>
        <w:t>Fundo Municipal de Sa</w:t>
      </w:r>
      <w:r w:rsidR="00C41A79">
        <w:rPr>
          <w:rFonts w:ascii="Bookman Old Style" w:hAnsi="Bookman Old Style"/>
          <w:b/>
          <w:sz w:val="24"/>
          <w:szCs w:val="24"/>
        </w:rPr>
        <w:t>ú</w:t>
      </w:r>
      <w:r w:rsidRPr="002049C1">
        <w:rPr>
          <w:rFonts w:ascii="Bookman Old Style" w:hAnsi="Bookman Old Style"/>
          <w:b/>
          <w:sz w:val="24"/>
          <w:szCs w:val="24"/>
        </w:rPr>
        <w:t>de</w:t>
      </w:r>
    </w:p>
    <w:p w14:paraId="3C53E5DC" w14:textId="77777777" w:rsidR="00847467" w:rsidRPr="002049C1" w:rsidRDefault="00847467" w:rsidP="00F017D8">
      <w:pPr>
        <w:spacing w:after="120" w:line="240" w:lineRule="auto"/>
        <w:mirrorIndents/>
        <w:jc w:val="center"/>
        <w:rPr>
          <w:rFonts w:ascii="Bookman Old Style" w:hAnsi="Bookman Old Style"/>
          <w:sz w:val="24"/>
          <w:szCs w:val="24"/>
        </w:rPr>
      </w:pPr>
    </w:p>
    <w:p w14:paraId="784DA5E4" w14:textId="77777777" w:rsidR="00D42922" w:rsidRPr="002049C1" w:rsidRDefault="00D4292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_________________________</w:t>
      </w:r>
    </w:p>
    <w:p w14:paraId="43CB4815" w14:textId="2AFC8E0B" w:rsidR="00D42922" w:rsidRPr="002049C1" w:rsidRDefault="00D42922" w:rsidP="00F017D8">
      <w:pPr>
        <w:spacing w:after="120" w:line="240" w:lineRule="auto"/>
        <w:mirrorIndents/>
        <w:jc w:val="center"/>
        <w:rPr>
          <w:rFonts w:ascii="Bookman Old Style" w:hAnsi="Bookman Old Style"/>
          <w:sz w:val="24"/>
          <w:szCs w:val="24"/>
        </w:rPr>
      </w:pPr>
      <w:r w:rsidRPr="002049C1">
        <w:rPr>
          <w:rFonts w:ascii="Bookman Old Style" w:hAnsi="Bookman Old Style"/>
          <w:sz w:val="24"/>
          <w:szCs w:val="24"/>
        </w:rPr>
        <w:t>Contratada</w:t>
      </w:r>
    </w:p>
    <w:p w14:paraId="68992EA9" w14:textId="77777777" w:rsidR="00D42922" w:rsidRPr="002049C1" w:rsidRDefault="00D42922" w:rsidP="00F017D8">
      <w:pPr>
        <w:spacing w:after="120" w:line="240" w:lineRule="auto"/>
        <w:mirrorIndents/>
        <w:jc w:val="center"/>
        <w:rPr>
          <w:rFonts w:ascii="Bookman Old Style" w:hAnsi="Bookman Old Style"/>
          <w:sz w:val="24"/>
          <w:szCs w:val="24"/>
        </w:rPr>
      </w:pPr>
    </w:p>
    <w:p w14:paraId="0B8F9318" w14:textId="7E726B89" w:rsidR="00D42922" w:rsidRPr="002049C1" w:rsidRDefault="00D42922" w:rsidP="00F017D8">
      <w:pPr>
        <w:spacing w:after="120" w:line="240" w:lineRule="auto"/>
        <w:mirrorIndents/>
        <w:rPr>
          <w:rFonts w:ascii="Bookman Old Style" w:hAnsi="Bookman Old Style"/>
          <w:sz w:val="24"/>
          <w:szCs w:val="24"/>
        </w:rPr>
      </w:pPr>
      <w:r w:rsidRPr="002049C1">
        <w:rPr>
          <w:rFonts w:ascii="Bookman Old Style" w:hAnsi="Bookman Old Style"/>
          <w:sz w:val="24"/>
          <w:szCs w:val="24"/>
        </w:rPr>
        <w:t>Testemunhas:</w:t>
      </w:r>
    </w:p>
    <w:p w14:paraId="1E0AB632" w14:textId="77777777" w:rsidR="00D42922" w:rsidRPr="002049C1" w:rsidRDefault="00D42922" w:rsidP="00F017D8">
      <w:pPr>
        <w:spacing w:after="120" w:line="240" w:lineRule="auto"/>
        <w:mirrorIndents/>
        <w:rPr>
          <w:rFonts w:ascii="Bookman Old Style" w:hAnsi="Bookman Old Style"/>
          <w:sz w:val="24"/>
          <w:szCs w:val="24"/>
        </w:rPr>
      </w:pPr>
      <w:r w:rsidRPr="002049C1">
        <w:rPr>
          <w:rFonts w:ascii="Bookman Old Style" w:hAnsi="Bookman Old Style"/>
          <w:sz w:val="24"/>
          <w:szCs w:val="24"/>
        </w:rPr>
        <w:t xml:space="preserve">      _____________________</w:t>
      </w:r>
      <w:r w:rsidRPr="002049C1">
        <w:rPr>
          <w:rFonts w:ascii="Bookman Old Style" w:hAnsi="Bookman Old Style"/>
          <w:sz w:val="24"/>
          <w:szCs w:val="24"/>
        </w:rPr>
        <w:tab/>
      </w:r>
      <w:r w:rsidRPr="002049C1">
        <w:rPr>
          <w:rFonts w:ascii="Bookman Old Style" w:hAnsi="Bookman Old Style"/>
          <w:sz w:val="24"/>
          <w:szCs w:val="24"/>
        </w:rPr>
        <w:tab/>
      </w:r>
      <w:r w:rsidRPr="002049C1">
        <w:rPr>
          <w:rFonts w:ascii="Bookman Old Style" w:hAnsi="Bookman Old Style"/>
          <w:sz w:val="24"/>
          <w:szCs w:val="24"/>
        </w:rPr>
        <w:tab/>
      </w:r>
      <w:r w:rsidRPr="002049C1">
        <w:rPr>
          <w:rFonts w:ascii="Bookman Old Style" w:hAnsi="Bookman Old Style"/>
          <w:sz w:val="24"/>
          <w:szCs w:val="24"/>
        </w:rPr>
        <w:tab/>
        <w:t xml:space="preserve"> _____________________</w:t>
      </w:r>
    </w:p>
    <w:p w14:paraId="1BFC51AA" w14:textId="656F222C" w:rsidR="00D42922" w:rsidRPr="002049C1" w:rsidRDefault="00D42922" w:rsidP="00F017D8">
      <w:pPr>
        <w:spacing w:after="120" w:line="240" w:lineRule="auto"/>
        <w:mirrorIndents/>
        <w:rPr>
          <w:rFonts w:ascii="Bookman Old Style" w:hAnsi="Bookman Old Style"/>
          <w:sz w:val="24"/>
          <w:szCs w:val="24"/>
        </w:rPr>
      </w:pPr>
      <w:r w:rsidRPr="002049C1">
        <w:rPr>
          <w:rFonts w:ascii="Bookman Old Style" w:hAnsi="Bookman Old Style"/>
          <w:sz w:val="24"/>
          <w:szCs w:val="24"/>
        </w:rPr>
        <w:t xml:space="preserve">           Angelita Gabriel</w:t>
      </w:r>
      <w:r w:rsidRPr="002049C1">
        <w:rPr>
          <w:rFonts w:ascii="Bookman Old Style" w:hAnsi="Bookman Old Style"/>
          <w:sz w:val="24"/>
          <w:szCs w:val="24"/>
        </w:rPr>
        <w:tab/>
      </w:r>
      <w:r w:rsidRPr="002049C1">
        <w:rPr>
          <w:rFonts w:ascii="Bookman Old Style" w:hAnsi="Bookman Old Style"/>
          <w:sz w:val="24"/>
          <w:szCs w:val="24"/>
        </w:rPr>
        <w:tab/>
        <w:t xml:space="preserve">          </w:t>
      </w:r>
      <w:r w:rsidRPr="002049C1">
        <w:rPr>
          <w:rFonts w:ascii="Bookman Old Style" w:hAnsi="Bookman Old Style"/>
          <w:sz w:val="24"/>
          <w:szCs w:val="24"/>
        </w:rPr>
        <w:tab/>
      </w:r>
      <w:r w:rsidR="00AB7734" w:rsidRPr="002049C1">
        <w:rPr>
          <w:rFonts w:ascii="Bookman Old Style" w:hAnsi="Bookman Old Style"/>
          <w:sz w:val="24"/>
          <w:szCs w:val="24"/>
        </w:rPr>
        <w:t xml:space="preserve">  </w:t>
      </w:r>
      <w:r w:rsidR="002F35E7" w:rsidRPr="002049C1">
        <w:rPr>
          <w:rFonts w:ascii="Bookman Old Style" w:hAnsi="Bookman Old Style"/>
          <w:sz w:val="24"/>
          <w:szCs w:val="24"/>
        </w:rPr>
        <w:t xml:space="preserve">                    Claudia Hahn</w:t>
      </w:r>
    </w:p>
    <w:p w14:paraId="7CFBEA78" w14:textId="21A4FC91" w:rsidR="00B973DC" w:rsidRPr="002049C1" w:rsidRDefault="00D42922" w:rsidP="00F017D8">
      <w:pPr>
        <w:spacing w:after="120" w:line="240" w:lineRule="auto"/>
        <w:rPr>
          <w:rFonts w:ascii="Bookman Old Style" w:hAnsi="Bookman Old Style"/>
          <w:sz w:val="24"/>
          <w:szCs w:val="24"/>
        </w:rPr>
      </w:pPr>
      <w:r w:rsidRPr="002049C1">
        <w:rPr>
          <w:rFonts w:ascii="Bookman Old Style" w:hAnsi="Bookman Old Style"/>
          <w:sz w:val="24"/>
          <w:szCs w:val="24"/>
        </w:rPr>
        <w:t xml:space="preserve">          CPF: ***.893.109-**</w:t>
      </w:r>
      <w:r w:rsidRPr="002049C1">
        <w:rPr>
          <w:rFonts w:ascii="Bookman Old Style" w:hAnsi="Bookman Old Style"/>
          <w:sz w:val="24"/>
          <w:szCs w:val="24"/>
        </w:rPr>
        <w:tab/>
      </w:r>
      <w:r w:rsidRPr="002049C1">
        <w:rPr>
          <w:rFonts w:ascii="Bookman Old Style" w:hAnsi="Bookman Old Style"/>
          <w:sz w:val="24"/>
          <w:szCs w:val="24"/>
        </w:rPr>
        <w:tab/>
        <w:t xml:space="preserve"> </w:t>
      </w:r>
      <w:r w:rsidRPr="002049C1">
        <w:rPr>
          <w:rFonts w:ascii="Bookman Old Style" w:hAnsi="Bookman Old Style"/>
          <w:sz w:val="24"/>
          <w:szCs w:val="24"/>
        </w:rPr>
        <w:tab/>
        <w:t xml:space="preserve">                   CPF: ***2</w:t>
      </w:r>
      <w:r w:rsidR="002F35E7" w:rsidRPr="002049C1">
        <w:rPr>
          <w:rFonts w:ascii="Bookman Old Style" w:hAnsi="Bookman Old Style"/>
          <w:sz w:val="24"/>
          <w:szCs w:val="24"/>
        </w:rPr>
        <w:t>70.779</w:t>
      </w:r>
      <w:r w:rsidRPr="002049C1">
        <w:rPr>
          <w:rFonts w:ascii="Bookman Old Style" w:hAnsi="Bookman Old Style"/>
          <w:sz w:val="24"/>
          <w:szCs w:val="24"/>
        </w:rPr>
        <w:t>**</w:t>
      </w:r>
    </w:p>
    <w:p w14:paraId="517A023E" w14:textId="50B4EDDF" w:rsidR="002F35E7" w:rsidRPr="002049C1" w:rsidRDefault="002F35E7" w:rsidP="00F017D8">
      <w:pPr>
        <w:spacing w:after="120" w:line="240" w:lineRule="auto"/>
        <w:rPr>
          <w:rFonts w:ascii="Bookman Old Style" w:hAnsi="Bookman Old Style"/>
          <w:sz w:val="24"/>
          <w:szCs w:val="24"/>
        </w:rPr>
      </w:pPr>
    </w:p>
    <w:p w14:paraId="60CAA9A4" w14:textId="77777777" w:rsidR="009542D6" w:rsidRPr="002049C1" w:rsidRDefault="009542D6"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Anexo I</w:t>
      </w:r>
    </w:p>
    <w:p w14:paraId="59DAF016" w14:textId="77777777" w:rsidR="009542D6" w:rsidRPr="002049C1" w:rsidRDefault="009542D6" w:rsidP="00F017D8">
      <w:pPr>
        <w:spacing w:after="120" w:line="240" w:lineRule="auto"/>
        <w:jc w:val="center"/>
        <w:rPr>
          <w:rFonts w:ascii="Bookman Old Style" w:hAnsi="Bookman Old Style"/>
          <w:b/>
          <w:sz w:val="24"/>
          <w:szCs w:val="24"/>
        </w:rPr>
      </w:pPr>
    </w:p>
    <w:p w14:paraId="3F397155" w14:textId="77777777" w:rsidR="009542D6" w:rsidRPr="002049C1" w:rsidRDefault="009542D6" w:rsidP="00F017D8">
      <w:pPr>
        <w:spacing w:after="120" w:line="240" w:lineRule="auto"/>
        <w:jc w:val="center"/>
        <w:rPr>
          <w:rFonts w:ascii="Bookman Old Style" w:hAnsi="Bookman Old Style"/>
          <w:b/>
          <w:sz w:val="24"/>
          <w:szCs w:val="24"/>
        </w:rPr>
      </w:pPr>
      <w:r w:rsidRPr="002049C1">
        <w:rPr>
          <w:rFonts w:ascii="Bookman Old Style" w:hAnsi="Bookman Old Style"/>
          <w:b/>
          <w:sz w:val="24"/>
          <w:szCs w:val="24"/>
        </w:rPr>
        <w:t xml:space="preserve"> TERMO DE CIÊNCIA DE DESIGNADOS PARA ATUAR COMO FISCAL E GESTOR DO CONTRATO</w:t>
      </w:r>
    </w:p>
    <w:p w14:paraId="19BD8E97" w14:textId="77777777" w:rsidR="009542D6" w:rsidRPr="002049C1" w:rsidRDefault="009542D6" w:rsidP="00F017D8">
      <w:pPr>
        <w:spacing w:after="120" w:line="240" w:lineRule="auto"/>
        <w:jc w:val="both"/>
        <w:rPr>
          <w:rFonts w:ascii="Bookman Old Style" w:hAnsi="Bookman Old Style"/>
          <w:sz w:val="24"/>
          <w:szCs w:val="24"/>
        </w:rPr>
      </w:pPr>
    </w:p>
    <w:p w14:paraId="1813FFFD"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CONTRATO Nº: XXXX/AAAA</w:t>
      </w:r>
    </w:p>
    <w:p w14:paraId="52504B2D"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OBJETO: &lt;objeto do contrato&gt;</w:t>
      </w:r>
    </w:p>
    <w:p w14:paraId="6D60D503"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CONTRATADA: &lt;nome da contratada&gt;</w:t>
      </w:r>
    </w:p>
    <w:p w14:paraId="36D8C1DC"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CNPJ: </w:t>
      </w:r>
      <w:proofErr w:type="spellStart"/>
      <w:r w:rsidRPr="002049C1">
        <w:rPr>
          <w:rFonts w:ascii="Bookman Old Style" w:hAnsi="Bookman Old Style"/>
          <w:sz w:val="24"/>
          <w:szCs w:val="24"/>
        </w:rPr>
        <w:t>xxxxxxxxxxxx</w:t>
      </w:r>
      <w:proofErr w:type="spellEnd"/>
    </w:p>
    <w:p w14:paraId="3491F2CF"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lastRenderedPageBreak/>
        <w:t xml:space="preserve">GESTOR DO CONTRATO OU FISCAL DO CONTRATO: &lt;Nome do fiscal do Contrato </w:t>
      </w:r>
    </w:p>
    <w:p w14:paraId="5E1CB987"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MATRÍCULA: </w:t>
      </w:r>
      <w:proofErr w:type="spellStart"/>
      <w:r w:rsidRPr="002049C1">
        <w:rPr>
          <w:rFonts w:ascii="Bookman Old Style" w:hAnsi="Bookman Old Style"/>
          <w:sz w:val="24"/>
          <w:szCs w:val="24"/>
        </w:rPr>
        <w:t>xxxxxxxxxxxxx</w:t>
      </w:r>
      <w:proofErr w:type="spellEnd"/>
    </w:p>
    <w:p w14:paraId="0F065114"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FISCAL DO CONTRATO do &lt;Nome do gestor do Contrato</w:t>
      </w:r>
    </w:p>
    <w:p w14:paraId="0061285D"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MATRÍCULA: </w:t>
      </w:r>
      <w:proofErr w:type="spellStart"/>
      <w:r w:rsidRPr="002049C1">
        <w:rPr>
          <w:rFonts w:ascii="Bookman Old Style" w:hAnsi="Bookman Old Style"/>
          <w:sz w:val="24"/>
          <w:szCs w:val="24"/>
        </w:rPr>
        <w:t>xxxxxxxxxxxxx</w:t>
      </w:r>
      <w:proofErr w:type="spellEnd"/>
    </w:p>
    <w:p w14:paraId="2A561ED3" w14:textId="77777777" w:rsidR="009542D6" w:rsidRPr="002049C1" w:rsidRDefault="009542D6" w:rsidP="00F017D8">
      <w:pPr>
        <w:spacing w:after="120" w:line="240" w:lineRule="auto"/>
        <w:jc w:val="both"/>
        <w:rPr>
          <w:rFonts w:ascii="Bookman Old Style" w:hAnsi="Bookman Old Style"/>
          <w:sz w:val="24"/>
          <w:szCs w:val="24"/>
        </w:rPr>
      </w:pPr>
    </w:p>
    <w:p w14:paraId="44E9507B"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Estou ciente da minha designação para atuar como fiscal do CONTRATO nº XXX;</w:t>
      </w:r>
    </w:p>
    <w:p w14:paraId="268D516C"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Estou ciente da minha designação para atuar como gestor do CONTRATO nº XXX;</w:t>
      </w:r>
    </w:p>
    <w:p w14:paraId="485DFA7E" w14:textId="77777777" w:rsidR="009542D6" w:rsidRPr="002049C1" w:rsidRDefault="009542D6" w:rsidP="00F017D8">
      <w:pPr>
        <w:spacing w:after="120" w:line="240" w:lineRule="auto"/>
        <w:jc w:val="both"/>
        <w:rPr>
          <w:rFonts w:ascii="Bookman Old Style" w:hAnsi="Bookman Old Style"/>
          <w:sz w:val="24"/>
          <w:szCs w:val="24"/>
        </w:rPr>
      </w:pPr>
    </w:p>
    <w:p w14:paraId="585F9EFF" w14:textId="77777777" w:rsidR="009542D6" w:rsidRPr="002049C1" w:rsidRDefault="009542D6" w:rsidP="00F017D8">
      <w:pPr>
        <w:spacing w:after="120" w:line="240" w:lineRule="auto"/>
        <w:jc w:val="both"/>
        <w:rPr>
          <w:rFonts w:ascii="Bookman Old Style" w:hAnsi="Bookman Old Style"/>
          <w:sz w:val="24"/>
          <w:szCs w:val="24"/>
        </w:rPr>
      </w:pPr>
    </w:p>
    <w:p w14:paraId="676373B4" w14:textId="6D168A41"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Comprometo-me a cumprir as atribuições declinadas na Cláusula 1</w:t>
      </w:r>
      <w:r w:rsidR="005C2FF4" w:rsidRPr="002049C1">
        <w:rPr>
          <w:rFonts w:ascii="Bookman Old Style" w:hAnsi="Bookman Old Style"/>
          <w:sz w:val="24"/>
          <w:szCs w:val="24"/>
        </w:rPr>
        <w:t>4</w:t>
      </w:r>
      <w:r w:rsidRPr="002049C1">
        <w:rPr>
          <w:rFonts w:ascii="Bookman Old Style" w:hAnsi="Bookman Old Style"/>
          <w:sz w:val="24"/>
          <w:szCs w:val="24"/>
        </w:rPr>
        <w:t>ª do CONTRATO nº XXX;</w:t>
      </w:r>
    </w:p>
    <w:p w14:paraId="6D5A9CC6"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Pr="002049C1" w:rsidRDefault="009542D6" w:rsidP="00F017D8">
      <w:pPr>
        <w:spacing w:after="120" w:line="240" w:lineRule="auto"/>
        <w:jc w:val="right"/>
        <w:rPr>
          <w:rFonts w:ascii="Bookman Old Style" w:hAnsi="Bookman Old Style"/>
          <w:sz w:val="24"/>
          <w:szCs w:val="24"/>
        </w:rPr>
      </w:pPr>
      <w:r w:rsidRPr="002049C1">
        <w:rPr>
          <w:rFonts w:ascii="Bookman Old Style" w:hAnsi="Bookman Old Style"/>
          <w:sz w:val="24"/>
          <w:szCs w:val="24"/>
        </w:rPr>
        <w:t>Cordilheira Alta SC, XX de XXXXXXXXXX de XXXX.</w:t>
      </w:r>
    </w:p>
    <w:p w14:paraId="7434447A" w14:textId="77777777" w:rsidR="009542D6" w:rsidRPr="002049C1" w:rsidRDefault="009542D6" w:rsidP="00F017D8">
      <w:pPr>
        <w:spacing w:after="120" w:line="240" w:lineRule="auto"/>
        <w:jc w:val="both"/>
        <w:rPr>
          <w:rFonts w:ascii="Bookman Old Style" w:hAnsi="Bookman Old Style"/>
          <w:sz w:val="24"/>
          <w:szCs w:val="24"/>
        </w:rPr>
      </w:pPr>
    </w:p>
    <w:p w14:paraId="1433FDA6"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                          ___________________________________________</w:t>
      </w:r>
    </w:p>
    <w:p w14:paraId="29969090" w14:textId="77777777" w:rsidR="009542D6" w:rsidRPr="002049C1" w:rsidRDefault="009542D6" w:rsidP="00F017D8">
      <w:pPr>
        <w:spacing w:after="120" w:line="240" w:lineRule="auto"/>
        <w:jc w:val="center"/>
        <w:rPr>
          <w:rFonts w:ascii="Bookman Old Style" w:hAnsi="Bookman Old Style"/>
          <w:b/>
          <w:bCs/>
          <w:sz w:val="24"/>
          <w:szCs w:val="24"/>
        </w:rPr>
      </w:pPr>
      <w:r w:rsidRPr="002049C1">
        <w:rPr>
          <w:rFonts w:ascii="Bookman Old Style" w:hAnsi="Bookman Old Style"/>
          <w:b/>
          <w:bCs/>
          <w:sz w:val="24"/>
          <w:szCs w:val="24"/>
        </w:rPr>
        <w:t>ASSINATURA DO FISCAL</w:t>
      </w:r>
    </w:p>
    <w:p w14:paraId="1034B430" w14:textId="77777777" w:rsidR="009542D6" w:rsidRPr="002049C1" w:rsidRDefault="009542D6" w:rsidP="00F017D8">
      <w:pPr>
        <w:spacing w:after="120" w:line="240" w:lineRule="auto"/>
        <w:rPr>
          <w:rFonts w:ascii="Bookman Old Style" w:hAnsi="Bookman Old Style"/>
          <w:sz w:val="24"/>
          <w:szCs w:val="24"/>
        </w:rPr>
      </w:pPr>
    </w:p>
    <w:p w14:paraId="50F1610A" w14:textId="77777777" w:rsidR="009542D6" w:rsidRPr="002049C1" w:rsidRDefault="009542D6" w:rsidP="00F017D8">
      <w:pPr>
        <w:spacing w:after="120" w:line="240" w:lineRule="auto"/>
        <w:jc w:val="both"/>
        <w:rPr>
          <w:rFonts w:ascii="Bookman Old Style" w:hAnsi="Bookman Old Style"/>
          <w:sz w:val="24"/>
          <w:szCs w:val="24"/>
        </w:rPr>
      </w:pPr>
      <w:r w:rsidRPr="002049C1">
        <w:rPr>
          <w:rFonts w:ascii="Bookman Old Style" w:hAnsi="Bookman Old Style"/>
          <w:sz w:val="24"/>
          <w:szCs w:val="24"/>
        </w:rPr>
        <w:t xml:space="preserve">                          ___________________________________________</w:t>
      </w:r>
    </w:p>
    <w:p w14:paraId="5724A109" w14:textId="77777777" w:rsidR="009542D6" w:rsidRPr="002049C1" w:rsidRDefault="009542D6" w:rsidP="00F017D8">
      <w:pPr>
        <w:spacing w:after="120" w:line="240" w:lineRule="auto"/>
        <w:jc w:val="center"/>
        <w:rPr>
          <w:rFonts w:ascii="Bookman Old Style" w:hAnsi="Bookman Old Style"/>
          <w:b/>
          <w:bCs/>
          <w:sz w:val="24"/>
          <w:szCs w:val="24"/>
        </w:rPr>
      </w:pPr>
      <w:r w:rsidRPr="002049C1">
        <w:rPr>
          <w:rFonts w:ascii="Bookman Old Style" w:hAnsi="Bookman Old Style"/>
          <w:b/>
          <w:bCs/>
          <w:sz w:val="24"/>
          <w:szCs w:val="24"/>
        </w:rPr>
        <w:t>ASSINATURA DO GESTOR</w:t>
      </w:r>
    </w:p>
    <w:p w14:paraId="3342BF65" w14:textId="77777777" w:rsidR="009542D6" w:rsidRPr="002049C1" w:rsidRDefault="009542D6" w:rsidP="00F017D8">
      <w:pPr>
        <w:spacing w:after="120" w:line="240" w:lineRule="auto"/>
        <w:rPr>
          <w:rFonts w:ascii="Bookman Old Style" w:hAnsi="Bookman Old Style"/>
          <w:sz w:val="24"/>
          <w:szCs w:val="24"/>
        </w:rPr>
      </w:pPr>
    </w:p>
    <w:p w14:paraId="48166CB0" w14:textId="77777777" w:rsidR="002F35E7" w:rsidRPr="002049C1" w:rsidRDefault="002F35E7" w:rsidP="00F017D8">
      <w:pPr>
        <w:spacing w:after="120" w:line="240" w:lineRule="auto"/>
        <w:jc w:val="center"/>
        <w:rPr>
          <w:rFonts w:ascii="Bookman Old Style" w:hAnsi="Bookman Old Style"/>
          <w:sz w:val="24"/>
          <w:szCs w:val="24"/>
        </w:rPr>
      </w:pPr>
    </w:p>
    <w:sectPr w:rsidR="002F35E7" w:rsidRPr="002049C1" w:rsidSect="009E44DF">
      <w:headerReference w:type="default" r:id="rId18"/>
      <w:footerReference w:type="default" r:id="rId1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3E801" w14:textId="77777777" w:rsidR="00CD7A87" w:rsidRDefault="00CD7A87" w:rsidP="006C11DC">
      <w:pPr>
        <w:spacing w:after="0" w:line="240" w:lineRule="auto"/>
      </w:pPr>
      <w:r>
        <w:separator/>
      </w:r>
    </w:p>
  </w:endnote>
  <w:endnote w:type="continuationSeparator" w:id="0">
    <w:p w14:paraId="5185B540" w14:textId="77777777" w:rsidR="00CD7A87" w:rsidRDefault="00CD7A87"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auto"/>
    <w:pitch w:val="default"/>
  </w:font>
  <w:font w:name="Agency FB">
    <w:panose1 w:val="020B0503020202020204"/>
    <w:charset w:val="00"/>
    <w:family w:val="swiss"/>
    <w:pitch w:val="variable"/>
    <w:sig w:usb0="00000003" w:usb1="00000000" w:usb2="00000000" w:usb3="00000000" w:csb0="00000001" w:csb1="00000000"/>
  </w:font>
  <w:font w:name="Microsoft JhengHei Light">
    <w:panose1 w:val="020B0304030504040204"/>
    <w:charset w:val="88"/>
    <w:family w:val="swiss"/>
    <w:pitch w:val="variable"/>
    <w:sig w:usb0="800002A7" w:usb1="28CF4400" w:usb2="00000016" w:usb3="00000000" w:csb0="00100009" w:csb1="00000000"/>
  </w:font>
  <w:font w:name="Bookman Old Style,Bold">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CD7A87" w:rsidRDefault="00CD7A87">
    <w:pPr>
      <w:pStyle w:val="Rodap"/>
    </w:pPr>
  </w:p>
  <w:p w14:paraId="594EFA87" w14:textId="77777777" w:rsidR="00CD7A87" w:rsidRDefault="00CD7A8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E29F5" w14:textId="77777777" w:rsidR="00CD7A87" w:rsidRDefault="00CD7A87" w:rsidP="006C11DC">
      <w:pPr>
        <w:spacing w:after="0" w:line="240" w:lineRule="auto"/>
      </w:pPr>
      <w:r>
        <w:separator/>
      </w:r>
    </w:p>
  </w:footnote>
  <w:footnote w:type="continuationSeparator" w:id="0">
    <w:p w14:paraId="5FB10319" w14:textId="77777777" w:rsidR="00CD7A87" w:rsidRDefault="00CD7A87"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CD7A87" w:rsidRDefault="00CD7A87">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CD7A87" w:rsidRDefault="00CD7A87" w:rsidP="00502B01">
    <w:pPr>
      <w:pStyle w:val="Cabealho"/>
      <w:jc w:val="center"/>
    </w:pPr>
  </w:p>
  <w:p w14:paraId="7A7B9EE5" w14:textId="77777777" w:rsidR="00CD7A87" w:rsidRDefault="00CD7A87" w:rsidP="00502B01">
    <w:pPr>
      <w:pStyle w:val="Cabealho"/>
      <w:jc w:val="center"/>
    </w:pPr>
  </w:p>
  <w:p w14:paraId="738BA303" w14:textId="77777777" w:rsidR="00CD7A87" w:rsidRDefault="00CD7A87" w:rsidP="00502B01">
    <w:pPr>
      <w:pStyle w:val="Cabealho"/>
      <w:jc w:val="center"/>
    </w:pPr>
  </w:p>
  <w:p w14:paraId="4EF9929D" w14:textId="77777777" w:rsidR="00CD7A87" w:rsidRDefault="00CD7A87" w:rsidP="00502B01">
    <w:pPr>
      <w:pStyle w:val="Cabealho"/>
      <w:jc w:val="center"/>
    </w:pPr>
  </w:p>
  <w:p w14:paraId="577A79DC" w14:textId="77777777" w:rsidR="00CD7A87" w:rsidRDefault="00CD7A87"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5C1791"/>
    <w:multiLevelType w:val="multilevel"/>
    <w:tmpl w:val="8F3C7C38"/>
    <w:lvl w:ilvl="0">
      <w:start w:val="12"/>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131250D7"/>
    <w:multiLevelType w:val="multilevel"/>
    <w:tmpl w:val="1B889084"/>
    <w:lvl w:ilvl="0">
      <w:start w:val="9"/>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5" w15:restartNumberingAfterBreak="0">
    <w:nsid w:val="197D0DEF"/>
    <w:multiLevelType w:val="multilevel"/>
    <w:tmpl w:val="622A7D8C"/>
    <w:lvl w:ilvl="0">
      <w:start w:val="16"/>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6"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10"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1"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2"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5321"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8"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9"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1"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3"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8"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29"/>
  </w:num>
  <w:num w:numId="2">
    <w:abstractNumId w:val="34"/>
  </w:num>
  <w:num w:numId="3">
    <w:abstractNumId w:val="0"/>
  </w:num>
  <w:num w:numId="4">
    <w:abstractNumId w:val="10"/>
  </w:num>
  <w:num w:numId="5">
    <w:abstractNumId w:val="14"/>
  </w:num>
  <w:num w:numId="6">
    <w:abstractNumId w:val="31"/>
  </w:num>
  <w:num w:numId="7">
    <w:abstractNumId w:val="35"/>
  </w:num>
  <w:num w:numId="8">
    <w:abstractNumId w:val="30"/>
  </w:num>
  <w:num w:numId="9">
    <w:abstractNumId w:val="28"/>
  </w:num>
  <w:num w:numId="10">
    <w:abstractNumId w:val="26"/>
  </w:num>
  <w:num w:numId="11">
    <w:abstractNumId w:val="38"/>
  </w:num>
  <w:num w:numId="12">
    <w:abstractNumId w:val="6"/>
  </w:num>
  <w:num w:numId="13">
    <w:abstractNumId w:val="15"/>
  </w:num>
  <w:num w:numId="14">
    <w:abstractNumId w:val="12"/>
  </w:num>
  <w:num w:numId="15">
    <w:abstractNumId w:val="25"/>
  </w:num>
  <w:num w:numId="16">
    <w:abstractNumId w:val="8"/>
  </w:num>
  <w:num w:numId="17">
    <w:abstractNumId w:val="17"/>
  </w:num>
  <w:num w:numId="18">
    <w:abstractNumId w:val="2"/>
  </w:num>
  <w:num w:numId="19">
    <w:abstractNumId w:val="22"/>
  </w:num>
  <w:num w:numId="20">
    <w:abstractNumId w:val="27"/>
  </w:num>
  <w:num w:numId="21">
    <w:abstractNumId w:val="23"/>
  </w:num>
  <w:num w:numId="22">
    <w:abstractNumId w:val="36"/>
  </w:num>
  <w:num w:numId="23">
    <w:abstractNumId w:val="16"/>
  </w:num>
  <w:num w:numId="24">
    <w:abstractNumId w:val="9"/>
  </w:num>
  <w:num w:numId="25">
    <w:abstractNumId w:val="13"/>
  </w:num>
  <w:num w:numId="26">
    <w:abstractNumId w:val="24"/>
  </w:num>
  <w:num w:numId="27">
    <w:abstractNumId w:val="37"/>
  </w:num>
  <w:num w:numId="28">
    <w:abstractNumId w:val="21"/>
  </w:num>
  <w:num w:numId="29">
    <w:abstractNumId w:val="19"/>
  </w:num>
  <w:num w:numId="30">
    <w:abstractNumId w:val="33"/>
  </w:num>
  <w:num w:numId="31">
    <w:abstractNumId w:val="7"/>
  </w:num>
  <w:num w:numId="32">
    <w:abstractNumId w:val="32"/>
  </w:num>
  <w:num w:numId="33">
    <w:abstractNumId w:val="1"/>
  </w:num>
  <w:num w:numId="34">
    <w:abstractNumId w:val="11"/>
  </w:num>
  <w:num w:numId="35">
    <w:abstractNumId w:val="18"/>
  </w:num>
  <w:num w:numId="36">
    <w:abstractNumId w:val="20"/>
  </w:num>
  <w:num w:numId="37">
    <w:abstractNumId w:val="5"/>
  </w:num>
  <w:num w:numId="38">
    <w:abstractNumId w:val="3"/>
  </w:num>
  <w:num w:numId="39">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3FD5"/>
    <w:rsid w:val="00006F1A"/>
    <w:rsid w:val="0000732D"/>
    <w:rsid w:val="00020253"/>
    <w:rsid w:val="00021E60"/>
    <w:rsid w:val="0002587D"/>
    <w:rsid w:val="00030BE5"/>
    <w:rsid w:val="000324BE"/>
    <w:rsid w:val="00032AE5"/>
    <w:rsid w:val="0003339D"/>
    <w:rsid w:val="000358AF"/>
    <w:rsid w:val="00036FDB"/>
    <w:rsid w:val="00040806"/>
    <w:rsid w:val="00042780"/>
    <w:rsid w:val="000459A4"/>
    <w:rsid w:val="00047D43"/>
    <w:rsid w:val="0005094D"/>
    <w:rsid w:val="00051142"/>
    <w:rsid w:val="00054615"/>
    <w:rsid w:val="0005746F"/>
    <w:rsid w:val="00057694"/>
    <w:rsid w:val="00064181"/>
    <w:rsid w:val="000659F1"/>
    <w:rsid w:val="00065D54"/>
    <w:rsid w:val="0007641E"/>
    <w:rsid w:val="00077C4B"/>
    <w:rsid w:val="00083DE4"/>
    <w:rsid w:val="000846C1"/>
    <w:rsid w:val="00086BEC"/>
    <w:rsid w:val="0009291F"/>
    <w:rsid w:val="00094F57"/>
    <w:rsid w:val="00097787"/>
    <w:rsid w:val="000A0012"/>
    <w:rsid w:val="000A5076"/>
    <w:rsid w:val="000B0027"/>
    <w:rsid w:val="000B1E17"/>
    <w:rsid w:val="000B22E1"/>
    <w:rsid w:val="000B6717"/>
    <w:rsid w:val="000C13DD"/>
    <w:rsid w:val="000C14F8"/>
    <w:rsid w:val="000C6202"/>
    <w:rsid w:val="000D3A8B"/>
    <w:rsid w:val="000D488B"/>
    <w:rsid w:val="000D78B6"/>
    <w:rsid w:val="000E5C63"/>
    <w:rsid w:val="000F039D"/>
    <w:rsid w:val="000F183E"/>
    <w:rsid w:val="000F5708"/>
    <w:rsid w:val="000F6340"/>
    <w:rsid w:val="00100B4E"/>
    <w:rsid w:val="00105B79"/>
    <w:rsid w:val="00105B95"/>
    <w:rsid w:val="001158D2"/>
    <w:rsid w:val="00116738"/>
    <w:rsid w:val="00117B07"/>
    <w:rsid w:val="00120424"/>
    <w:rsid w:val="0012365A"/>
    <w:rsid w:val="0012518B"/>
    <w:rsid w:val="001266A3"/>
    <w:rsid w:val="0013290E"/>
    <w:rsid w:val="00135A72"/>
    <w:rsid w:val="001419FE"/>
    <w:rsid w:val="00141F04"/>
    <w:rsid w:val="00143E24"/>
    <w:rsid w:val="001463FF"/>
    <w:rsid w:val="001464F4"/>
    <w:rsid w:val="0014662F"/>
    <w:rsid w:val="00150A2B"/>
    <w:rsid w:val="001518C4"/>
    <w:rsid w:val="00155FD4"/>
    <w:rsid w:val="00162CEB"/>
    <w:rsid w:val="001700E3"/>
    <w:rsid w:val="001702E2"/>
    <w:rsid w:val="0017661C"/>
    <w:rsid w:val="00180A9E"/>
    <w:rsid w:val="00180ADD"/>
    <w:rsid w:val="00181B5B"/>
    <w:rsid w:val="00187C24"/>
    <w:rsid w:val="00196AC4"/>
    <w:rsid w:val="001A0333"/>
    <w:rsid w:val="001A1192"/>
    <w:rsid w:val="001A262F"/>
    <w:rsid w:val="001A28F1"/>
    <w:rsid w:val="001A53E3"/>
    <w:rsid w:val="001A5D3C"/>
    <w:rsid w:val="001A7343"/>
    <w:rsid w:val="001A7AC4"/>
    <w:rsid w:val="001B0794"/>
    <w:rsid w:val="001B1BD9"/>
    <w:rsid w:val="001B7DFE"/>
    <w:rsid w:val="001C34A0"/>
    <w:rsid w:val="001C61E9"/>
    <w:rsid w:val="001C62B1"/>
    <w:rsid w:val="001D174A"/>
    <w:rsid w:val="001D6863"/>
    <w:rsid w:val="001E116C"/>
    <w:rsid w:val="001E1D4C"/>
    <w:rsid w:val="001E25B0"/>
    <w:rsid w:val="001E311F"/>
    <w:rsid w:val="001E4E27"/>
    <w:rsid w:val="001E4F37"/>
    <w:rsid w:val="001E52AA"/>
    <w:rsid w:val="001E778A"/>
    <w:rsid w:val="001F072C"/>
    <w:rsid w:val="002008A2"/>
    <w:rsid w:val="00200FA1"/>
    <w:rsid w:val="002049C1"/>
    <w:rsid w:val="00210993"/>
    <w:rsid w:val="00210DA5"/>
    <w:rsid w:val="00217415"/>
    <w:rsid w:val="00220F8A"/>
    <w:rsid w:val="00225D46"/>
    <w:rsid w:val="00236418"/>
    <w:rsid w:val="00241266"/>
    <w:rsid w:val="002426B6"/>
    <w:rsid w:val="0024280D"/>
    <w:rsid w:val="00242B2C"/>
    <w:rsid w:val="0024378E"/>
    <w:rsid w:val="00245BAB"/>
    <w:rsid w:val="002510FB"/>
    <w:rsid w:val="002521CF"/>
    <w:rsid w:val="0025387A"/>
    <w:rsid w:val="0025639E"/>
    <w:rsid w:val="002571A1"/>
    <w:rsid w:val="00257ACE"/>
    <w:rsid w:val="00263354"/>
    <w:rsid w:val="00266C07"/>
    <w:rsid w:val="00274BB6"/>
    <w:rsid w:val="00277960"/>
    <w:rsid w:val="002807A2"/>
    <w:rsid w:val="0028500E"/>
    <w:rsid w:val="002856DB"/>
    <w:rsid w:val="00291F9F"/>
    <w:rsid w:val="002A2CCB"/>
    <w:rsid w:val="002A5AA6"/>
    <w:rsid w:val="002A5BA0"/>
    <w:rsid w:val="002B0B9F"/>
    <w:rsid w:val="002B1209"/>
    <w:rsid w:val="002B7148"/>
    <w:rsid w:val="002C3518"/>
    <w:rsid w:val="002C4B90"/>
    <w:rsid w:val="002C5F7E"/>
    <w:rsid w:val="002C6DF8"/>
    <w:rsid w:val="002D01EA"/>
    <w:rsid w:val="002D13F5"/>
    <w:rsid w:val="002D1438"/>
    <w:rsid w:val="002D33FF"/>
    <w:rsid w:val="002D5841"/>
    <w:rsid w:val="002D7210"/>
    <w:rsid w:val="002E16D2"/>
    <w:rsid w:val="002E2DE4"/>
    <w:rsid w:val="002E343C"/>
    <w:rsid w:val="002E427C"/>
    <w:rsid w:val="002F0B88"/>
    <w:rsid w:val="002F35E7"/>
    <w:rsid w:val="002F58ED"/>
    <w:rsid w:val="002F7E0F"/>
    <w:rsid w:val="00303D21"/>
    <w:rsid w:val="00304B1D"/>
    <w:rsid w:val="00306D90"/>
    <w:rsid w:val="00307F4A"/>
    <w:rsid w:val="00311A81"/>
    <w:rsid w:val="00311BE7"/>
    <w:rsid w:val="00314F05"/>
    <w:rsid w:val="00325249"/>
    <w:rsid w:val="003270D4"/>
    <w:rsid w:val="0032719F"/>
    <w:rsid w:val="00331B6A"/>
    <w:rsid w:val="0033303A"/>
    <w:rsid w:val="003422BA"/>
    <w:rsid w:val="00345B95"/>
    <w:rsid w:val="003469A4"/>
    <w:rsid w:val="00346B9E"/>
    <w:rsid w:val="00352E2C"/>
    <w:rsid w:val="0035368E"/>
    <w:rsid w:val="00355A76"/>
    <w:rsid w:val="0036192F"/>
    <w:rsid w:val="00363825"/>
    <w:rsid w:val="0036413D"/>
    <w:rsid w:val="00364E21"/>
    <w:rsid w:val="003672BD"/>
    <w:rsid w:val="00371F97"/>
    <w:rsid w:val="00372C46"/>
    <w:rsid w:val="00382DB5"/>
    <w:rsid w:val="0038384F"/>
    <w:rsid w:val="00386293"/>
    <w:rsid w:val="00395047"/>
    <w:rsid w:val="00395E3B"/>
    <w:rsid w:val="003A0002"/>
    <w:rsid w:val="003A3939"/>
    <w:rsid w:val="003B16BF"/>
    <w:rsid w:val="003B6165"/>
    <w:rsid w:val="003C0525"/>
    <w:rsid w:val="003C2B50"/>
    <w:rsid w:val="003C6D88"/>
    <w:rsid w:val="003D408E"/>
    <w:rsid w:val="003D63A4"/>
    <w:rsid w:val="003D7664"/>
    <w:rsid w:val="003D76C1"/>
    <w:rsid w:val="003E4332"/>
    <w:rsid w:val="003E5DE8"/>
    <w:rsid w:val="003E7755"/>
    <w:rsid w:val="003F0B9B"/>
    <w:rsid w:val="003F1BC8"/>
    <w:rsid w:val="003F2CFA"/>
    <w:rsid w:val="003F5A94"/>
    <w:rsid w:val="003F5CEF"/>
    <w:rsid w:val="003F779B"/>
    <w:rsid w:val="00400C35"/>
    <w:rsid w:val="004012E0"/>
    <w:rsid w:val="00404364"/>
    <w:rsid w:val="00412F5E"/>
    <w:rsid w:val="004140BC"/>
    <w:rsid w:val="00421F5D"/>
    <w:rsid w:val="00422815"/>
    <w:rsid w:val="004240B9"/>
    <w:rsid w:val="004272BD"/>
    <w:rsid w:val="00430F19"/>
    <w:rsid w:val="00431AF6"/>
    <w:rsid w:val="00433D81"/>
    <w:rsid w:val="00441C8E"/>
    <w:rsid w:val="00443BD2"/>
    <w:rsid w:val="0044729B"/>
    <w:rsid w:val="00450CD5"/>
    <w:rsid w:val="00451AF0"/>
    <w:rsid w:val="00453135"/>
    <w:rsid w:val="00462718"/>
    <w:rsid w:val="00471743"/>
    <w:rsid w:val="004740C4"/>
    <w:rsid w:val="00476292"/>
    <w:rsid w:val="00476EBF"/>
    <w:rsid w:val="00483357"/>
    <w:rsid w:val="00484961"/>
    <w:rsid w:val="00495B92"/>
    <w:rsid w:val="00496792"/>
    <w:rsid w:val="004A365E"/>
    <w:rsid w:val="004A7307"/>
    <w:rsid w:val="004A7867"/>
    <w:rsid w:val="004B31A0"/>
    <w:rsid w:val="004B5779"/>
    <w:rsid w:val="004B72FE"/>
    <w:rsid w:val="004C0E93"/>
    <w:rsid w:val="004C1DE6"/>
    <w:rsid w:val="004C2364"/>
    <w:rsid w:val="004C343D"/>
    <w:rsid w:val="004C448B"/>
    <w:rsid w:val="004C6FD2"/>
    <w:rsid w:val="004D1022"/>
    <w:rsid w:val="004D1290"/>
    <w:rsid w:val="004D3102"/>
    <w:rsid w:val="004D3164"/>
    <w:rsid w:val="004D349A"/>
    <w:rsid w:val="004D5DA9"/>
    <w:rsid w:val="004E03E6"/>
    <w:rsid w:val="004E0D04"/>
    <w:rsid w:val="004E15D2"/>
    <w:rsid w:val="004E2F8A"/>
    <w:rsid w:val="004E3F6D"/>
    <w:rsid w:val="004E7B22"/>
    <w:rsid w:val="004E7FD6"/>
    <w:rsid w:val="004F367E"/>
    <w:rsid w:val="004F58D9"/>
    <w:rsid w:val="00502B01"/>
    <w:rsid w:val="0050350B"/>
    <w:rsid w:val="00504554"/>
    <w:rsid w:val="00510069"/>
    <w:rsid w:val="00513978"/>
    <w:rsid w:val="00514B33"/>
    <w:rsid w:val="0052003A"/>
    <w:rsid w:val="00523929"/>
    <w:rsid w:val="005349F3"/>
    <w:rsid w:val="005370AE"/>
    <w:rsid w:val="00543231"/>
    <w:rsid w:val="00545F88"/>
    <w:rsid w:val="0054736F"/>
    <w:rsid w:val="00551870"/>
    <w:rsid w:val="00551B11"/>
    <w:rsid w:val="005540AC"/>
    <w:rsid w:val="005543A7"/>
    <w:rsid w:val="005548D0"/>
    <w:rsid w:val="005613C4"/>
    <w:rsid w:val="005620CF"/>
    <w:rsid w:val="0056456B"/>
    <w:rsid w:val="00570B49"/>
    <w:rsid w:val="00574B49"/>
    <w:rsid w:val="00575619"/>
    <w:rsid w:val="00576E83"/>
    <w:rsid w:val="00577C31"/>
    <w:rsid w:val="00577EF4"/>
    <w:rsid w:val="00582879"/>
    <w:rsid w:val="00583371"/>
    <w:rsid w:val="00584651"/>
    <w:rsid w:val="0058772D"/>
    <w:rsid w:val="00591545"/>
    <w:rsid w:val="005A00C1"/>
    <w:rsid w:val="005A5BB1"/>
    <w:rsid w:val="005A6DA9"/>
    <w:rsid w:val="005B12E6"/>
    <w:rsid w:val="005B1F9A"/>
    <w:rsid w:val="005B7182"/>
    <w:rsid w:val="005C030E"/>
    <w:rsid w:val="005C2FF4"/>
    <w:rsid w:val="005C3AC9"/>
    <w:rsid w:val="005C7D9B"/>
    <w:rsid w:val="005D15EE"/>
    <w:rsid w:val="005D1B42"/>
    <w:rsid w:val="005D291A"/>
    <w:rsid w:val="005D398F"/>
    <w:rsid w:val="005D3A81"/>
    <w:rsid w:val="005E0ACD"/>
    <w:rsid w:val="005E0B69"/>
    <w:rsid w:val="005E3950"/>
    <w:rsid w:val="005E3F4A"/>
    <w:rsid w:val="005F11CB"/>
    <w:rsid w:val="005F1C2D"/>
    <w:rsid w:val="005F29FE"/>
    <w:rsid w:val="005F3DBB"/>
    <w:rsid w:val="005F7FCF"/>
    <w:rsid w:val="006044CF"/>
    <w:rsid w:val="0060793E"/>
    <w:rsid w:val="0061159D"/>
    <w:rsid w:val="006122E4"/>
    <w:rsid w:val="00615C3E"/>
    <w:rsid w:val="00616093"/>
    <w:rsid w:val="00621560"/>
    <w:rsid w:val="006217A6"/>
    <w:rsid w:val="00623D38"/>
    <w:rsid w:val="00623F3B"/>
    <w:rsid w:val="00625923"/>
    <w:rsid w:val="00627029"/>
    <w:rsid w:val="00627211"/>
    <w:rsid w:val="0062725F"/>
    <w:rsid w:val="00632F3E"/>
    <w:rsid w:val="00632F65"/>
    <w:rsid w:val="006330FB"/>
    <w:rsid w:val="00641001"/>
    <w:rsid w:val="00643346"/>
    <w:rsid w:val="00643A83"/>
    <w:rsid w:val="00652D76"/>
    <w:rsid w:val="00652DFB"/>
    <w:rsid w:val="0065322B"/>
    <w:rsid w:val="00654516"/>
    <w:rsid w:val="00654A60"/>
    <w:rsid w:val="00656019"/>
    <w:rsid w:val="00656530"/>
    <w:rsid w:val="00656F8B"/>
    <w:rsid w:val="006574BE"/>
    <w:rsid w:val="006614CD"/>
    <w:rsid w:val="006729E7"/>
    <w:rsid w:val="00674B65"/>
    <w:rsid w:val="006764E0"/>
    <w:rsid w:val="00676686"/>
    <w:rsid w:val="00680B2B"/>
    <w:rsid w:val="00684F01"/>
    <w:rsid w:val="006851FB"/>
    <w:rsid w:val="00692F84"/>
    <w:rsid w:val="00693F7D"/>
    <w:rsid w:val="006978BD"/>
    <w:rsid w:val="006A3E51"/>
    <w:rsid w:val="006A4AE6"/>
    <w:rsid w:val="006A6721"/>
    <w:rsid w:val="006B17F4"/>
    <w:rsid w:val="006B4AB0"/>
    <w:rsid w:val="006C11DC"/>
    <w:rsid w:val="006C3DD8"/>
    <w:rsid w:val="006C461F"/>
    <w:rsid w:val="006C6D9C"/>
    <w:rsid w:val="006C76FD"/>
    <w:rsid w:val="006D2303"/>
    <w:rsid w:val="006D47A3"/>
    <w:rsid w:val="006D47A9"/>
    <w:rsid w:val="006D4A7C"/>
    <w:rsid w:val="006D5C13"/>
    <w:rsid w:val="006E0AFC"/>
    <w:rsid w:val="006E2459"/>
    <w:rsid w:val="006E5E60"/>
    <w:rsid w:val="006F05D4"/>
    <w:rsid w:val="006F0A65"/>
    <w:rsid w:val="006F2137"/>
    <w:rsid w:val="006F5861"/>
    <w:rsid w:val="006F67AB"/>
    <w:rsid w:val="00700A53"/>
    <w:rsid w:val="00702106"/>
    <w:rsid w:val="00704AD7"/>
    <w:rsid w:val="00711340"/>
    <w:rsid w:val="0071238E"/>
    <w:rsid w:val="007178AC"/>
    <w:rsid w:val="00724755"/>
    <w:rsid w:val="0072679F"/>
    <w:rsid w:val="0073085E"/>
    <w:rsid w:val="007320CE"/>
    <w:rsid w:val="0073445D"/>
    <w:rsid w:val="007369B9"/>
    <w:rsid w:val="00740682"/>
    <w:rsid w:val="007410FB"/>
    <w:rsid w:val="00745C02"/>
    <w:rsid w:val="0074755B"/>
    <w:rsid w:val="007505F9"/>
    <w:rsid w:val="007525E5"/>
    <w:rsid w:val="00756889"/>
    <w:rsid w:val="007612D7"/>
    <w:rsid w:val="00764447"/>
    <w:rsid w:val="0076623B"/>
    <w:rsid w:val="00766FA1"/>
    <w:rsid w:val="0076718D"/>
    <w:rsid w:val="007753A5"/>
    <w:rsid w:val="00775A63"/>
    <w:rsid w:val="0077714D"/>
    <w:rsid w:val="007803F5"/>
    <w:rsid w:val="007806E7"/>
    <w:rsid w:val="007815FF"/>
    <w:rsid w:val="00782274"/>
    <w:rsid w:val="0078231C"/>
    <w:rsid w:val="00790AFD"/>
    <w:rsid w:val="007A0B1A"/>
    <w:rsid w:val="007A2E1B"/>
    <w:rsid w:val="007B403B"/>
    <w:rsid w:val="007C2659"/>
    <w:rsid w:val="007C4D2A"/>
    <w:rsid w:val="007C7E16"/>
    <w:rsid w:val="007D0224"/>
    <w:rsid w:val="007D7B3B"/>
    <w:rsid w:val="007E03EF"/>
    <w:rsid w:val="007E1C4B"/>
    <w:rsid w:val="007E253C"/>
    <w:rsid w:val="007E2AA9"/>
    <w:rsid w:val="007E63A9"/>
    <w:rsid w:val="007E6600"/>
    <w:rsid w:val="007F2DEB"/>
    <w:rsid w:val="007F3B61"/>
    <w:rsid w:val="007F7D1A"/>
    <w:rsid w:val="008005D0"/>
    <w:rsid w:val="008011CD"/>
    <w:rsid w:val="00804207"/>
    <w:rsid w:val="008123AE"/>
    <w:rsid w:val="00821C3E"/>
    <w:rsid w:val="00826B80"/>
    <w:rsid w:val="008354FD"/>
    <w:rsid w:val="00836269"/>
    <w:rsid w:val="00846936"/>
    <w:rsid w:val="00847467"/>
    <w:rsid w:val="00863373"/>
    <w:rsid w:val="00864393"/>
    <w:rsid w:val="00871F9F"/>
    <w:rsid w:val="00872613"/>
    <w:rsid w:val="00872784"/>
    <w:rsid w:val="00872B07"/>
    <w:rsid w:val="00884A3C"/>
    <w:rsid w:val="00891F38"/>
    <w:rsid w:val="00896923"/>
    <w:rsid w:val="00896CE2"/>
    <w:rsid w:val="008A3D82"/>
    <w:rsid w:val="008A54D5"/>
    <w:rsid w:val="008B0D3E"/>
    <w:rsid w:val="008B3F7D"/>
    <w:rsid w:val="008B76E0"/>
    <w:rsid w:val="008C2845"/>
    <w:rsid w:val="008C29EC"/>
    <w:rsid w:val="008D0E5A"/>
    <w:rsid w:val="008D4E86"/>
    <w:rsid w:val="008D5C45"/>
    <w:rsid w:val="008D6093"/>
    <w:rsid w:val="008D768C"/>
    <w:rsid w:val="008E189B"/>
    <w:rsid w:val="008E39D4"/>
    <w:rsid w:val="008E41A4"/>
    <w:rsid w:val="008F0274"/>
    <w:rsid w:val="008F3A13"/>
    <w:rsid w:val="008F54AB"/>
    <w:rsid w:val="008F5D01"/>
    <w:rsid w:val="008F7349"/>
    <w:rsid w:val="00901445"/>
    <w:rsid w:val="00902DC9"/>
    <w:rsid w:val="00905E5B"/>
    <w:rsid w:val="009115BA"/>
    <w:rsid w:val="00916CB6"/>
    <w:rsid w:val="00916FF4"/>
    <w:rsid w:val="00920299"/>
    <w:rsid w:val="00921966"/>
    <w:rsid w:val="00925172"/>
    <w:rsid w:val="00926AE0"/>
    <w:rsid w:val="00926C99"/>
    <w:rsid w:val="00926D65"/>
    <w:rsid w:val="009272A2"/>
    <w:rsid w:val="00927D6A"/>
    <w:rsid w:val="00933CA5"/>
    <w:rsid w:val="00935E87"/>
    <w:rsid w:val="00936389"/>
    <w:rsid w:val="00941ACB"/>
    <w:rsid w:val="00943565"/>
    <w:rsid w:val="00944C88"/>
    <w:rsid w:val="00944FDF"/>
    <w:rsid w:val="00950BC5"/>
    <w:rsid w:val="00951C0A"/>
    <w:rsid w:val="009542D6"/>
    <w:rsid w:val="00957982"/>
    <w:rsid w:val="0096249E"/>
    <w:rsid w:val="0096355B"/>
    <w:rsid w:val="00972F68"/>
    <w:rsid w:val="009759AB"/>
    <w:rsid w:val="00976ADA"/>
    <w:rsid w:val="00976BA9"/>
    <w:rsid w:val="0098354B"/>
    <w:rsid w:val="0098449F"/>
    <w:rsid w:val="00985680"/>
    <w:rsid w:val="0099126B"/>
    <w:rsid w:val="0099261C"/>
    <w:rsid w:val="00995EDB"/>
    <w:rsid w:val="00997288"/>
    <w:rsid w:val="009A107D"/>
    <w:rsid w:val="009A11D5"/>
    <w:rsid w:val="009A2F16"/>
    <w:rsid w:val="009A32EF"/>
    <w:rsid w:val="009A45A1"/>
    <w:rsid w:val="009A5BB9"/>
    <w:rsid w:val="009A6A29"/>
    <w:rsid w:val="009B13D5"/>
    <w:rsid w:val="009B1623"/>
    <w:rsid w:val="009B2CDC"/>
    <w:rsid w:val="009B7297"/>
    <w:rsid w:val="009C0169"/>
    <w:rsid w:val="009C075B"/>
    <w:rsid w:val="009C3597"/>
    <w:rsid w:val="009C433F"/>
    <w:rsid w:val="009D27DB"/>
    <w:rsid w:val="009D2A34"/>
    <w:rsid w:val="009D2E35"/>
    <w:rsid w:val="009E191E"/>
    <w:rsid w:val="009E44DF"/>
    <w:rsid w:val="009E7276"/>
    <w:rsid w:val="009F03D7"/>
    <w:rsid w:val="009F1F96"/>
    <w:rsid w:val="009F257C"/>
    <w:rsid w:val="009F27BA"/>
    <w:rsid w:val="009F28E2"/>
    <w:rsid w:val="009F7793"/>
    <w:rsid w:val="00A012E3"/>
    <w:rsid w:val="00A02931"/>
    <w:rsid w:val="00A0686D"/>
    <w:rsid w:val="00A10880"/>
    <w:rsid w:val="00A10BB2"/>
    <w:rsid w:val="00A1292C"/>
    <w:rsid w:val="00A235FA"/>
    <w:rsid w:val="00A2387F"/>
    <w:rsid w:val="00A24F02"/>
    <w:rsid w:val="00A25351"/>
    <w:rsid w:val="00A25EA3"/>
    <w:rsid w:val="00A25FD6"/>
    <w:rsid w:val="00A26523"/>
    <w:rsid w:val="00A27D85"/>
    <w:rsid w:val="00A3042F"/>
    <w:rsid w:val="00A32CAF"/>
    <w:rsid w:val="00A345BE"/>
    <w:rsid w:val="00A35205"/>
    <w:rsid w:val="00A377C6"/>
    <w:rsid w:val="00A402F0"/>
    <w:rsid w:val="00A405A3"/>
    <w:rsid w:val="00A405E7"/>
    <w:rsid w:val="00A41949"/>
    <w:rsid w:val="00A471D2"/>
    <w:rsid w:val="00A540D1"/>
    <w:rsid w:val="00A56DE3"/>
    <w:rsid w:val="00A5782B"/>
    <w:rsid w:val="00A60278"/>
    <w:rsid w:val="00A60ABB"/>
    <w:rsid w:val="00A660D6"/>
    <w:rsid w:val="00A664A1"/>
    <w:rsid w:val="00A664E6"/>
    <w:rsid w:val="00A67D0F"/>
    <w:rsid w:val="00A67DC7"/>
    <w:rsid w:val="00A70B92"/>
    <w:rsid w:val="00A83129"/>
    <w:rsid w:val="00A85E67"/>
    <w:rsid w:val="00A97739"/>
    <w:rsid w:val="00A97A15"/>
    <w:rsid w:val="00AA1BC7"/>
    <w:rsid w:val="00AA5300"/>
    <w:rsid w:val="00AA7781"/>
    <w:rsid w:val="00AB102B"/>
    <w:rsid w:val="00AB2D06"/>
    <w:rsid w:val="00AB464B"/>
    <w:rsid w:val="00AB6A59"/>
    <w:rsid w:val="00AB7734"/>
    <w:rsid w:val="00AC0D82"/>
    <w:rsid w:val="00AC36F5"/>
    <w:rsid w:val="00AC4245"/>
    <w:rsid w:val="00AC6601"/>
    <w:rsid w:val="00AC680E"/>
    <w:rsid w:val="00AD3205"/>
    <w:rsid w:val="00AD5B5A"/>
    <w:rsid w:val="00AE02E0"/>
    <w:rsid w:val="00AE0362"/>
    <w:rsid w:val="00AE1E4F"/>
    <w:rsid w:val="00AE3465"/>
    <w:rsid w:val="00AE35E3"/>
    <w:rsid w:val="00AF145E"/>
    <w:rsid w:val="00AF3BEA"/>
    <w:rsid w:val="00AF4B7A"/>
    <w:rsid w:val="00AF61F7"/>
    <w:rsid w:val="00AF6883"/>
    <w:rsid w:val="00B019C2"/>
    <w:rsid w:val="00B02977"/>
    <w:rsid w:val="00B05273"/>
    <w:rsid w:val="00B059D6"/>
    <w:rsid w:val="00B05F8E"/>
    <w:rsid w:val="00B158CE"/>
    <w:rsid w:val="00B16372"/>
    <w:rsid w:val="00B21304"/>
    <w:rsid w:val="00B2318F"/>
    <w:rsid w:val="00B234F7"/>
    <w:rsid w:val="00B2476A"/>
    <w:rsid w:val="00B25859"/>
    <w:rsid w:val="00B2603A"/>
    <w:rsid w:val="00B30212"/>
    <w:rsid w:val="00B325F4"/>
    <w:rsid w:val="00B34377"/>
    <w:rsid w:val="00B42D3E"/>
    <w:rsid w:val="00B5256E"/>
    <w:rsid w:val="00B604C1"/>
    <w:rsid w:val="00B62BE3"/>
    <w:rsid w:val="00B67CAB"/>
    <w:rsid w:val="00B700C8"/>
    <w:rsid w:val="00B724A6"/>
    <w:rsid w:val="00B7458B"/>
    <w:rsid w:val="00B8258C"/>
    <w:rsid w:val="00B84519"/>
    <w:rsid w:val="00B848A4"/>
    <w:rsid w:val="00B86BD4"/>
    <w:rsid w:val="00B872CA"/>
    <w:rsid w:val="00B90006"/>
    <w:rsid w:val="00B92084"/>
    <w:rsid w:val="00B95CFF"/>
    <w:rsid w:val="00B973DC"/>
    <w:rsid w:val="00BA0E57"/>
    <w:rsid w:val="00BA0EC3"/>
    <w:rsid w:val="00BA1B94"/>
    <w:rsid w:val="00BA2A0B"/>
    <w:rsid w:val="00BA3260"/>
    <w:rsid w:val="00BB5CEF"/>
    <w:rsid w:val="00BC14FA"/>
    <w:rsid w:val="00BC39E1"/>
    <w:rsid w:val="00BC3E13"/>
    <w:rsid w:val="00BD0896"/>
    <w:rsid w:val="00BD1EB0"/>
    <w:rsid w:val="00BD44B6"/>
    <w:rsid w:val="00BD4CAA"/>
    <w:rsid w:val="00BD6E90"/>
    <w:rsid w:val="00BE0E4B"/>
    <w:rsid w:val="00BE166E"/>
    <w:rsid w:val="00BE32AA"/>
    <w:rsid w:val="00BE399D"/>
    <w:rsid w:val="00BE696C"/>
    <w:rsid w:val="00BF0644"/>
    <w:rsid w:val="00BF07F1"/>
    <w:rsid w:val="00BF0F65"/>
    <w:rsid w:val="00BF3948"/>
    <w:rsid w:val="00C00DC5"/>
    <w:rsid w:val="00C01DAA"/>
    <w:rsid w:val="00C04A0B"/>
    <w:rsid w:val="00C072B8"/>
    <w:rsid w:val="00C10E40"/>
    <w:rsid w:val="00C127E7"/>
    <w:rsid w:val="00C14ADB"/>
    <w:rsid w:val="00C16439"/>
    <w:rsid w:val="00C20DD8"/>
    <w:rsid w:val="00C30758"/>
    <w:rsid w:val="00C31552"/>
    <w:rsid w:val="00C338F8"/>
    <w:rsid w:val="00C34F29"/>
    <w:rsid w:val="00C3533D"/>
    <w:rsid w:val="00C35C4E"/>
    <w:rsid w:val="00C41A79"/>
    <w:rsid w:val="00C46263"/>
    <w:rsid w:val="00C4704C"/>
    <w:rsid w:val="00C531C5"/>
    <w:rsid w:val="00C55671"/>
    <w:rsid w:val="00C561B1"/>
    <w:rsid w:val="00C5692C"/>
    <w:rsid w:val="00C57476"/>
    <w:rsid w:val="00C61CF2"/>
    <w:rsid w:val="00C6200F"/>
    <w:rsid w:val="00C62B4E"/>
    <w:rsid w:val="00C63075"/>
    <w:rsid w:val="00C82EF3"/>
    <w:rsid w:val="00C83DC4"/>
    <w:rsid w:val="00C86EA2"/>
    <w:rsid w:val="00C9336F"/>
    <w:rsid w:val="00C9352D"/>
    <w:rsid w:val="00C96F28"/>
    <w:rsid w:val="00CA0F74"/>
    <w:rsid w:val="00CA3093"/>
    <w:rsid w:val="00CA6C85"/>
    <w:rsid w:val="00CB15D4"/>
    <w:rsid w:val="00CB1C87"/>
    <w:rsid w:val="00CB2DC3"/>
    <w:rsid w:val="00CC267C"/>
    <w:rsid w:val="00CC37F1"/>
    <w:rsid w:val="00CC5F3E"/>
    <w:rsid w:val="00CC7D76"/>
    <w:rsid w:val="00CD1F34"/>
    <w:rsid w:val="00CD208D"/>
    <w:rsid w:val="00CD7A87"/>
    <w:rsid w:val="00CE1B6A"/>
    <w:rsid w:val="00CE2ABD"/>
    <w:rsid w:val="00CE5F2F"/>
    <w:rsid w:val="00CE7547"/>
    <w:rsid w:val="00CF153C"/>
    <w:rsid w:val="00CF1E8C"/>
    <w:rsid w:val="00CF3B84"/>
    <w:rsid w:val="00D00172"/>
    <w:rsid w:val="00D00A07"/>
    <w:rsid w:val="00D04E0C"/>
    <w:rsid w:val="00D065BF"/>
    <w:rsid w:val="00D06D58"/>
    <w:rsid w:val="00D10112"/>
    <w:rsid w:val="00D119CC"/>
    <w:rsid w:val="00D136AF"/>
    <w:rsid w:val="00D17797"/>
    <w:rsid w:val="00D21C00"/>
    <w:rsid w:val="00D21D48"/>
    <w:rsid w:val="00D27EB7"/>
    <w:rsid w:val="00D363BB"/>
    <w:rsid w:val="00D42922"/>
    <w:rsid w:val="00D468C9"/>
    <w:rsid w:val="00D47025"/>
    <w:rsid w:val="00D47C46"/>
    <w:rsid w:val="00D52799"/>
    <w:rsid w:val="00D5322C"/>
    <w:rsid w:val="00D57408"/>
    <w:rsid w:val="00D57A04"/>
    <w:rsid w:val="00D60739"/>
    <w:rsid w:val="00D60B19"/>
    <w:rsid w:val="00D6294C"/>
    <w:rsid w:val="00D679B2"/>
    <w:rsid w:val="00D7067D"/>
    <w:rsid w:val="00D724A5"/>
    <w:rsid w:val="00D76001"/>
    <w:rsid w:val="00D803C0"/>
    <w:rsid w:val="00D82374"/>
    <w:rsid w:val="00D834FC"/>
    <w:rsid w:val="00D8592A"/>
    <w:rsid w:val="00D9275A"/>
    <w:rsid w:val="00D9463B"/>
    <w:rsid w:val="00D95CA5"/>
    <w:rsid w:val="00D97F7E"/>
    <w:rsid w:val="00DA00DA"/>
    <w:rsid w:val="00DA15F7"/>
    <w:rsid w:val="00DA2BEE"/>
    <w:rsid w:val="00DA395B"/>
    <w:rsid w:val="00DA4EF2"/>
    <w:rsid w:val="00DA62C7"/>
    <w:rsid w:val="00DB34EC"/>
    <w:rsid w:val="00DB5A3A"/>
    <w:rsid w:val="00DC0771"/>
    <w:rsid w:val="00DC24EE"/>
    <w:rsid w:val="00DC4297"/>
    <w:rsid w:val="00DC571A"/>
    <w:rsid w:val="00DC5845"/>
    <w:rsid w:val="00DC6C63"/>
    <w:rsid w:val="00DD2B84"/>
    <w:rsid w:val="00DD636B"/>
    <w:rsid w:val="00DD6B4E"/>
    <w:rsid w:val="00DE14EC"/>
    <w:rsid w:val="00DE28B5"/>
    <w:rsid w:val="00DE3B47"/>
    <w:rsid w:val="00DE4B9F"/>
    <w:rsid w:val="00DE6858"/>
    <w:rsid w:val="00DE6F21"/>
    <w:rsid w:val="00DE7A76"/>
    <w:rsid w:val="00DF362C"/>
    <w:rsid w:val="00E01B12"/>
    <w:rsid w:val="00E03126"/>
    <w:rsid w:val="00E05DF1"/>
    <w:rsid w:val="00E07E27"/>
    <w:rsid w:val="00E13223"/>
    <w:rsid w:val="00E14745"/>
    <w:rsid w:val="00E1646E"/>
    <w:rsid w:val="00E21C2C"/>
    <w:rsid w:val="00E23BB7"/>
    <w:rsid w:val="00E24085"/>
    <w:rsid w:val="00E2410C"/>
    <w:rsid w:val="00E3031B"/>
    <w:rsid w:val="00E31B2E"/>
    <w:rsid w:val="00E33BF7"/>
    <w:rsid w:val="00E3442D"/>
    <w:rsid w:val="00E34B67"/>
    <w:rsid w:val="00E34F59"/>
    <w:rsid w:val="00E41AF9"/>
    <w:rsid w:val="00E46E55"/>
    <w:rsid w:val="00E46E85"/>
    <w:rsid w:val="00E521AB"/>
    <w:rsid w:val="00E531FD"/>
    <w:rsid w:val="00E60B8A"/>
    <w:rsid w:val="00E61E29"/>
    <w:rsid w:val="00E632C2"/>
    <w:rsid w:val="00E644F4"/>
    <w:rsid w:val="00E66362"/>
    <w:rsid w:val="00E67F52"/>
    <w:rsid w:val="00E70C34"/>
    <w:rsid w:val="00E7403C"/>
    <w:rsid w:val="00E77C3E"/>
    <w:rsid w:val="00E82031"/>
    <w:rsid w:val="00E826F0"/>
    <w:rsid w:val="00E82E42"/>
    <w:rsid w:val="00E84BB9"/>
    <w:rsid w:val="00E86657"/>
    <w:rsid w:val="00E93E14"/>
    <w:rsid w:val="00E94E1B"/>
    <w:rsid w:val="00E95843"/>
    <w:rsid w:val="00E95A40"/>
    <w:rsid w:val="00EA12F0"/>
    <w:rsid w:val="00EA1EE1"/>
    <w:rsid w:val="00EA23AB"/>
    <w:rsid w:val="00EA48B4"/>
    <w:rsid w:val="00EA70F1"/>
    <w:rsid w:val="00EA76C0"/>
    <w:rsid w:val="00EB2886"/>
    <w:rsid w:val="00EB4836"/>
    <w:rsid w:val="00EB4C16"/>
    <w:rsid w:val="00EB7F7F"/>
    <w:rsid w:val="00EC18C1"/>
    <w:rsid w:val="00EC1A91"/>
    <w:rsid w:val="00EC51F5"/>
    <w:rsid w:val="00ED00A8"/>
    <w:rsid w:val="00ED1525"/>
    <w:rsid w:val="00ED3D85"/>
    <w:rsid w:val="00ED4D18"/>
    <w:rsid w:val="00ED5C8C"/>
    <w:rsid w:val="00EE024B"/>
    <w:rsid w:val="00EE514C"/>
    <w:rsid w:val="00EF48FC"/>
    <w:rsid w:val="00EF6D1B"/>
    <w:rsid w:val="00EF7198"/>
    <w:rsid w:val="00F01077"/>
    <w:rsid w:val="00F01438"/>
    <w:rsid w:val="00F017D8"/>
    <w:rsid w:val="00F02237"/>
    <w:rsid w:val="00F03750"/>
    <w:rsid w:val="00F04275"/>
    <w:rsid w:val="00F109EC"/>
    <w:rsid w:val="00F10D4C"/>
    <w:rsid w:val="00F11686"/>
    <w:rsid w:val="00F17750"/>
    <w:rsid w:val="00F204ED"/>
    <w:rsid w:val="00F22F1C"/>
    <w:rsid w:val="00F35986"/>
    <w:rsid w:val="00F44957"/>
    <w:rsid w:val="00F50E99"/>
    <w:rsid w:val="00F5164D"/>
    <w:rsid w:val="00F54579"/>
    <w:rsid w:val="00F70B26"/>
    <w:rsid w:val="00F7169B"/>
    <w:rsid w:val="00F74227"/>
    <w:rsid w:val="00F751B8"/>
    <w:rsid w:val="00F83253"/>
    <w:rsid w:val="00F85427"/>
    <w:rsid w:val="00F85D6B"/>
    <w:rsid w:val="00F8777C"/>
    <w:rsid w:val="00F9002C"/>
    <w:rsid w:val="00FA0CB2"/>
    <w:rsid w:val="00FA1277"/>
    <w:rsid w:val="00FA1F67"/>
    <w:rsid w:val="00FB08FE"/>
    <w:rsid w:val="00FB2C36"/>
    <w:rsid w:val="00FB2D90"/>
    <w:rsid w:val="00FB3ECD"/>
    <w:rsid w:val="00FB718C"/>
    <w:rsid w:val="00FB7614"/>
    <w:rsid w:val="00FC58F3"/>
    <w:rsid w:val="00FC6556"/>
    <w:rsid w:val="00FC6FC4"/>
    <w:rsid w:val="00FD593E"/>
    <w:rsid w:val="00FD669C"/>
    <w:rsid w:val="00FE2DB4"/>
    <w:rsid w:val="00FE4A10"/>
    <w:rsid w:val="00FE65FA"/>
    <w:rsid w:val="00FF1DF6"/>
    <w:rsid w:val="00FF6664"/>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A2741B"/>
  <w15:docId w15:val="{BABA06A9-0A34-4990-83AC-980D66267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2977"/>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pspdfkit-6fq5ysqkmc2gc1fek9b659qfh8">
    <w:name w:val="pspdfkit-6fq5ysqkmc2gc1fek9b659qfh8"/>
    <w:rsid w:val="00872784"/>
  </w:style>
  <w:style w:type="paragraph" w:customStyle="1" w:styleId="pspdfkit-8ayy4hjz5h5sb5mqfjxzpc42zw">
    <w:name w:val="pspdfkit-8ayy4hjz5h5sb5mqfjxzpc42zw"/>
    <w:basedOn w:val="Normal"/>
    <w:rsid w:val="00872784"/>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17265737">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bll.org.br" TargetMode="Externa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4656B-A02D-4637-998C-892B3EB7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52</Pages>
  <Words>17991</Words>
  <Characters>97155</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dc:creator>
  <cp:lastModifiedBy>Windows</cp:lastModifiedBy>
  <cp:revision>85</cp:revision>
  <cp:lastPrinted>2024-02-29T00:06:00Z</cp:lastPrinted>
  <dcterms:created xsi:type="dcterms:W3CDTF">2024-03-18T12:58:00Z</dcterms:created>
  <dcterms:modified xsi:type="dcterms:W3CDTF">2024-05-17T16:30:00Z</dcterms:modified>
</cp:coreProperties>
</file>