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64F97A6" w:rsidR="00405283" w:rsidRPr="009627C4" w:rsidRDefault="004523EE" w:rsidP="009627C4">
      <w:pPr>
        <w:ind w:left="102" w:right="116"/>
        <w:jc w:val="both"/>
        <w:rPr>
          <w:b/>
        </w:rPr>
      </w:pPr>
      <w:r>
        <w:t>O</w:t>
      </w:r>
      <w:r w:rsidR="00F310C1">
        <w:t xml:space="preserve"> Fundo Municipal</w:t>
      </w:r>
      <w:r>
        <w:t xml:space="preserve"> de Cordilheira Alta, SC, através </w:t>
      </w:r>
      <w:r w:rsidR="00B02F1B">
        <w:t>da Gestora Municipal</w:t>
      </w:r>
      <w:bookmarkStart w:id="0" w:name="_GoBack"/>
      <w:bookmarkEnd w:id="0"/>
      <w:r w:rsidR="00BC4E94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BC4E94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264C8870" w:rsidR="0030698A" w:rsidRDefault="004523EE" w:rsidP="00F310C1">
      <w:pPr>
        <w:pStyle w:val="Corpodetexto"/>
        <w:spacing w:before="1"/>
        <w:ind w:left="102" w:right="4477"/>
        <w:rPr>
          <w:spacing w:val="-52"/>
        </w:rPr>
      </w:pPr>
      <w:r>
        <w:t xml:space="preserve">Processo Administrativo n. </w:t>
      </w:r>
      <w:r w:rsidR="00F310C1">
        <w:t>01</w:t>
      </w:r>
      <w:r>
        <w:t>/202</w:t>
      </w:r>
      <w:r w:rsidR="0030698A">
        <w:rPr>
          <w:spacing w:val="-52"/>
        </w:rPr>
        <w:t>4</w:t>
      </w:r>
      <w:r w:rsidR="00F310C1">
        <w:rPr>
          <w:spacing w:val="-52"/>
        </w:rPr>
        <w:t xml:space="preserve">                                            F                          MS</w:t>
      </w:r>
    </w:p>
    <w:p w14:paraId="3A7DE0A0" w14:textId="36634CCD" w:rsidR="00405283" w:rsidRDefault="004523EE" w:rsidP="00F310C1">
      <w:pPr>
        <w:pStyle w:val="Corpodetexto"/>
        <w:tabs>
          <w:tab w:val="left" w:pos="3828"/>
        </w:tabs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F310C1">
        <w:t>01</w:t>
      </w:r>
      <w:r>
        <w:t>/202</w:t>
      </w:r>
      <w:r w:rsidR="0030698A">
        <w:t>4</w:t>
      </w:r>
      <w:r w:rsidR="00F310C1">
        <w:t xml:space="preserve"> FMS</w:t>
      </w:r>
    </w:p>
    <w:p w14:paraId="0A1F267B" w14:textId="221BD08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BC4E94">
        <w:t>lote</w:t>
      </w:r>
    </w:p>
    <w:p w14:paraId="6813F3AE" w14:textId="77777777" w:rsidR="00405283" w:rsidRDefault="00405283">
      <w:pPr>
        <w:pStyle w:val="Corpodetexto"/>
      </w:pPr>
    </w:p>
    <w:p w14:paraId="004ED2EE" w14:textId="7CEABFAD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310C1">
        <w:rPr>
          <w:b w:val="0"/>
        </w:rPr>
        <w:t>a</w:t>
      </w:r>
      <w:r w:rsidR="004523EE">
        <w:rPr>
          <w:b w:val="0"/>
        </w:rPr>
        <w:t xml:space="preserve"> </w:t>
      </w:r>
      <w:r w:rsidR="00F310C1" w:rsidRPr="00691BCD">
        <w:rPr>
          <w:rFonts w:ascii="Bookman Old Style" w:hAnsi="Bookman Old Style"/>
          <w:sz w:val="24"/>
          <w:szCs w:val="24"/>
        </w:rPr>
        <w:t>CONTRATAÇÃO DE EMPRESA ESPECIALIZADA para LOCAÇÃO DE LICENÇA DE DIREITO DE USO DE SISTEMA WEB DE GESTÃO PÚBLICA, INCLUINDO 0 SERVIÇO DE IMPLANTAÇÃO, MIGRAÇÃO DE DADOS, HOSPEDAGEM, MANUTENÇÕES, ATUALIZAÇÕES, TREINAMENTO E SUPORTE TÉCNICO PARA A SECRETARIA DE SAÚDE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023C34CD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B02F1B">
        <w:rPr>
          <w:b/>
          <w:highlight w:val="yellow"/>
        </w:rPr>
        <w:t>07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B02F1B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BC4E94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1D12401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B02F1B">
        <w:rPr>
          <w:b/>
          <w:highlight w:val="yellow"/>
        </w:rPr>
        <w:t>22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BC4E94">
        <w:rPr>
          <w:b/>
          <w:highlight w:val="yellow"/>
        </w:rPr>
        <w:t>4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B02F1B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B02F1B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40F602B4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B02F1B">
        <w:rPr>
          <w:b/>
          <w:highlight w:val="yellow"/>
        </w:rPr>
        <w:t>07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B02F1B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</w:t>
      </w:r>
      <w:r w:rsidR="00BC4E94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65E49A9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B02F1B">
        <w:rPr>
          <w:color w:val="FF0000"/>
        </w:rPr>
        <w:t>19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28A1F4B9" w:rsidR="00405283" w:rsidRDefault="00B02F1B" w:rsidP="00640E84">
      <w:pPr>
        <w:pStyle w:val="Ttulo1"/>
        <w:spacing w:line="252" w:lineRule="exact"/>
        <w:ind w:left="0"/>
      </w:pPr>
      <w:r>
        <w:t>Flavia Cortes Garcia</w:t>
      </w:r>
    </w:p>
    <w:p w14:paraId="440894A9" w14:textId="177F73E7" w:rsidR="00405283" w:rsidRDefault="00B02F1B" w:rsidP="00640E84">
      <w:pPr>
        <w:pStyle w:val="Corpodetexto"/>
        <w:spacing w:line="252" w:lineRule="exact"/>
        <w:jc w:val="both"/>
      </w:pPr>
      <w:r>
        <w:t>Gestora do Fundo Municipal de Saude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20EE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76D07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02F1B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310C1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</cp:revision>
  <cp:lastPrinted>2024-03-08T17:33:00Z</cp:lastPrinted>
  <dcterms:created xsi:type="dcterms:W3CDTF">2024-03-10T21:38:00Z</dcterms:created>
  <dcterms:modified xsi:type="dcterms:W3CDTF">2024-04-19T13:51:00Z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