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14A86" w14:textId="21F12B86" w:rsidR="00372C92" w:rsidRPr="00391A1B" w:rsidRDefault="00372C92" w:rsidP="00372C92">
      <w:pPr>
        <w:jc w:val="center"/>
        <w:rPr>
          <w:rFonts w:ascii="Arial" w:hAnsi="Arial" w:cs="Arial"/>
          <w:b/>
          <w:bCs/>
          <w:color w:val="000000"/>
        </w:rPr>
      </w:pPr>
      <w:r w:rsidRPr="00391A1B">
        <w:rPr>
          <w:rFonts w:ascii="Arial" w:hAnsi="Arial" w:cs="Arial"/>
          <w:b/>
          <w:bCs/>
          <w:color w:val="000000"/>
        </w:rPr>
        <w:t>TERMO DE REFERÊNCIA</w:t>
      </w:r>
    </w:p>
    <w:p w14:paraId="6FE4CFEB" w14:textId="1F83E013" w:rsidR="00372C92" w:rsidRPr="00391A1B" w:rsidRDefault="00372C92" w:rsidP="00372C92">
      <w:pPr>
        <w:jc w:val="both"/>
        <w:rPr>
          <w:rFonts w:ascii="Arial" w:hAnsi="Arial" w:cs="Arial"/>
          <w:b/>
        </w:rPr>
      </w:pPr>
      <w:r w:rsidRPr="00391A1B">
        <w:rPr>
          <w:rFonts w:ascii="Arial" w:hAnsi="Arial" w:cs="Arial"/>
          <w:b/>
        </w:rPr>
        <w:t>1 – DO OBJETO</w:t>
      </w:r>
    </w:p>
    <w:p w14:paraId="584FFCFC" w14:textId="6AF1D63B" w:rsidR="00F509A6" w:rsidRPr="00391A1B" w:rsidRDefault="00F509A6" w:rsidP="00F509A6">
      <w:pPr>
        <w:spacing w:after="0" w:line="240" w:lineRule="auto"/>
        <w:jc w:val="both"/>
        <w:rPr>
          <w:rFonts w:ascii="Arial" w:eastAsia="Times New Roman" w:hAnsi="Arial" w:cs="Arial"/>
          <w:b/>
        </w:rPr>
      </w:pPr>
      <w:r w:rsidRPr="00391A1B">
        <w:rPr>
          <w:rFonts w:ascii="Arial" w:hAnsi="Arial" w:cs="Arial"/>
          <w:b/>
        </w:rPr>
        <w:t>CONTRATAÇÃO DE EMPRESA ESPECIALIZADA EM ASSESSORIA, CONSULTORIA E DESENVOLVIMENTO DE PROJETOS PRÁTICOS RELACIONADOS AO MEIO AMBIENTE PARA O PROGRAMA CIDADE LIMPA</w:t>
      </w:r>
      <w:r w:rsidRPr="00391A1B">
        <w:rPr>
          <w:rFonts w:ascii="Arial" w:hAnsi="Arial" w:cs="Arial"/>
        </w:rPr>
        <w:t>, nos termos da tabela abaixo, conforme condições e exigências estabelecidas neste instrumento</w:t>
      </w:r>
      <w:r w:rsidR="00CC2EF1" w:rsidRPr="00391A1B">
        <w:rPr>
          <w:rFonts w:ascii="Arial" w:eastAsia="Times New Roman" w:hAnsi="Arial" w:cs="Arial"/>
          <w:b/>
        </w:rPr>
        <w:t>.</w:t>
      </w:r>
    </w:p>
    <w:p w14:paraId="5AB4830D" w14:textId="77777777" w:rsidR="00CC2EF1" w:rsidRPr="00391A1B" w:rsidRDefault="00CC2EF1" w:rsidP="00F509A6">
      <w:pPr>
        <w:spacing w:after="0" w:line="240" w:lineRule="auto"/>
        <w:jc w:val="both"/>
        <w:rPr>
          <w:rFonts w:ascii="Arial" w:eastAsia="Times New Roman" w:hAnsi="Arial" w:cs="Arial"/>
          <w:b/>
        </w:rPr>
      </w:pPr>
    </w:p>
    <w:p w14:paraId="23534A42" w14:textId="77777777" w:rsidR="00923824" w:rsidRPr="00391A1B" w:rsidRDefault="00923824" w:rsidP="00923824">
      <w:pPr>
        <w:spacing w:after="0" w:line="240" w:lineRule="auto"/>
        <w:jc w:val="both"/>
        <w:rPr>
          <w:rFonts w:ascii="Arial" w:hAnsi="Arial" w:cs="Arial"/>
          <w:bCs/>
        </w:rPr>
      </w:pPr>
    </w:p>
    <w:p w14:paraId="0C7DE66C" w14:textId="77777777" w:rsidR="00923824" w:rsidRPr="00391A1B" w:rsidRDefault="00923824" w:rsidP="00923824">
      <w:pPr>
        <w:numPr>
          <w:ilvl w:val="1"/>
          <w:numId w:val="1"/>
        </w:numPr>
        <w:autoSpaceDE w:val="0"/>
        <w:autoSpaceDN w:val="0"/>
        <w:adjustRightInd w:val="0"/>
        <w:spacing w:after="0" w:line="240" w:lineRule="auto"/>
        <w:ind w:left="403" w:hanging="403"/>
        <w:jc w:val="both"/>
        <w:rPr>
          <w:rFonts w:ascii="Arial" w:hAnsi="Arial" w:cs="Arial"/>
          <w:b/>
          <w:bCs/>
        </w:rPr>
      </w:pPr>
      <w:r w:rsidRPr="00391A1B">
        <w:rPr>
          <w:rFonts w:ascii="Arial" w:hAnsi="Arial" w:cs="Arial"/>
          <w:b/>
          <w:bCs/>
        </w:rPr>
        <w:t xml:space="preserve">– RELAÇÃO DOS ITENS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4"/>
        <w:gridCol w:w="4536"/>
        <w:gridCol w:w="687"/>
        <w:gridCol w:w="709"/>
        <w:gridCol w:w="1417"/>
        <w:gridCol w:w="1531"/>
      </w:tblGrid>
      <w:tr w:rsidR="00923824" w:rsidRPr="00391A1B" w14:paraId="3203757C" w14:textId="77777777" w:rsidTr="00431A4E">
        <w:tc>
          <w:tcPr>
            <w:tcW w:w="584" w:type="dxa"/>
            <w:shd w:val="clear" w:color="auto" w:fill="auto"/>
          </w:tcPr>
          <w:p w14:paraId="54FD61F3" w14:textId="77777777" w:rsidR="00923824" w:rsidRPr="002F08C5" w:rsidRDefault="00923824" w:rsidP="000F7649">
            <w:pPr>
              <w:spacing w:after="0" w:line="240" w:lineRule="auto"/>
              <w:jc w:val="both"/>
              <w:rPr>
                <w:rFonts w:ascii="Agency FB" w:hAnsi="Agency FB" w:cs="Arial"/>
                <w:b/>
              </w:rPr>
            </w:pPr>
            <w:r w:rsidRPr="002F08C5">
              <w:rPr>
                <w:rFonts w:ascii="Agency FB" w:hAnsi="Agency FB" w:cs="Arial"/>
                <w:b/>
              </w:rPr>
              <w:t>Item</w:t>
            </w:r>
          </w:p>
        </w:tc>
        <w:tc>
          <w:tcPr>
            <w:tcW w:w="4536" w:type="dxa"/>
            <w:shd w:val="clear" w:color="auto" w:fill="auto"/>
          </w:tcPr>
          <w:p w14:paraId="17A38145" w14:textId="77777777" w:rsidR="00923824" w:rsidRPr="002F08C5" w:rsidRDefault="00923824" w:rsidP="000F7649">
            <w:pPr>
              <w:spacing w:after="0" w:line="240" w:lineRule="auto"/>
              <w:jc w:val="both"/>
              <w:rPr>
                <w:rFonts w:ascii="Agency FB" w:hAnsi="Agency FB" w:cs="Arial"/>
                <w:b/>
              </w:rPr>
            </w:pPr>
            <w:r w:rsidRPr="002F08C5">
              <w:rPr>
                <w:rFonts w:ascii="Agency FB" w:hAnsi="Agency FB" w:cs="Arial"/>
                <w:b/>
              </w:rPr>
              <w:t>Descrição</w:t>
            </w:r>
          </w:p>
        </w:tc>
        <w:tc>
          <w:tcPr>
            <w:tcW w:w="687" w:type="dxa"/>
            <w:shd w:val="clear" w:color="auto" w:fill="auto"/>
          </w:tcPr>
          <w:p w14:paraId="76A2ED4F" w14:textId="01495164" w:rsidR="00923824" w:rsidRPr="002F08C5" w:rsidRDefault="00923824" w:rsidP="000F7649">
            <w:pPr>
              <w:spacing w:after="0" w:line="240" w:lineRule="auto"/>
              <w:jc w:val="both"/>
              <w:rPr>
                <w:rFonts w:ascii="Agency FB" w:hAnsi="Agency FB" w:cs="Arial"/>
                <w:b/>
              </w:rPr>
            </w:pPr>
            <w:r w:rsidRPr="002F08C5">
              <w:rPr>
                <w:rFonts w:ascii="Agency FB" w:hAnsi="Agency FB" w:cs="Arial"/>
                <w:b/>
              </w:rPr>
              <w:t>UND</w:t>
            </w:r>
            <w:r w:rsidR="002F08C5">
              <w:rPr>
                <w:rFonts w:ascii="Agency FB" w:hAnsi="Agency FB" w:cs="Arial"/>
                <w:b/>
              </w:rPr>
              <w:t>.</w:t>
            </w:r>
          </w:p>
        </w:tc>
        <w:tc>
          <w:tcPr>
            <w:tcW w:w="709" w:type="dxa"/>
            <w:shd w:val="clear" w:color="auto" w:fill="auto"/>
          </w:tcPr>
          <w:p w14:paraId="6376E735" w14:textId="74C4190E" w:rsidR="00923824" w:rsidRPr="002F08C5" w:rsidRDefault="00923824" w:rsidP="000F7649">
            <w:pPr>
              <w:spacing w:after="0" w:line="240" w:lineRule="auto"/>
              <w:jc w:val="center"/>
              <w:rPr>
                <w:rFonts w:ascii="Agency FB" w:hAnsi="Agency FB" w:cs="Arial"/>
                <w:b/>
              </w:rPr>
            </w:pPr>
            <w:r w:rsidRPr="002F08C5">
              <w:rPr>
                <w:rFonts w:ascii="Agency FB" w:hAnsi="Agency FB" w:cs="Arial"/>
                <w:b/>
              </w:rPr>
              <w:t>Quant</w:t>
            </w:r>
            <w:r w:rsidR="002F08C5">
              <w:rPr>
                <w:rFonts w:ascii="Agency FB" w:hAnsi="Agency FB" w:cs="Arial"/>
                <w:b/>
              </w:rPr>
              <w:t>.</w:t>
            </w:r>
          </w:p>
        </w:tc>
        <w:tc>
          <w:tcPr>
            <w:tcW w:w="1417" w:type="dxa"/>
            <w:shd w:val="clear" w:color="auto" w:fill="auto"/>
          </w:tcPr>
          <w:p w14:paraId="6390D1AA" w14:textId="37B85797" w:rsidR="00923824" w:rsidRPr="002F08C5" w:rsidRDefault="00923824" w:rsidP="000F7649">
            <w:pPr>
              <w:spacing w:after="0" w:line="240" w:lineRule="auto"/>
              <w:jc w:val="both"/>
              <w:rPr>
                <w:rFonts w:ascii="Agency FB" w:hAnsi="Agency FB" w:cs="Arial"/>
                <w:b/>
              </w:rPr>
            </w:pPr>
            <w:r w:rsidRPr="002F08C5">
              <w:rPr>
                <w:rFonts w:ascii="Agency FB" w:hAnsi="Agency FB" w:cs="Arial"/>
                <w:b/>
              </w:rPr>
              <w:t>Valor Unit</w:t>
            </w:r>
            <w:r w:rsidR="002F08C5">
              <w:rPr>
                <w:rFonts w:ascii="Agency FB" w:hAnsi="Agency FB" w:cs="Arial"/>
                <w:b/>
              </w:rPr>
              <w:t>ário</w:t>
            </w:r>
          </w:p>
        </w:tc>
        <w:tc>
          <w:tcPr>
            <w:tcW w:w="1531" w:type="dxa"/>
            <w:shd w:val="clear" w:color="auto" w:fill="auto"/>
          </w:tcPr>
          <w:p w14:paraId="45C858CC" w14:textId="77777777" w:rsidR="00923824" w:rsidRPr="002F08C5" w:rsidRDefault="00923824" w:rsidP="000F7649">
            <w:pPr>
              <w:spacing w:after="0" w:line="240" w:lineRule="auto"/>
              <w:jc w:val="both"/>
              <w:rPr>
                <w:rFonts w:ascii="Agency FB" w:hAnsi="Agency FB" w:cs="Arial"/>
                <w:b/>
              </w:rPr>
            </w:pPr>
            <w:r w:rsidRPr="002F08C5">
              <w:rPr>
                <w:rFonts w:ascii="Agency FB" w:hAnsi="Agency FB" w:cs="Arial"/>
                <w:b/>
              </w:rPr>
              <w:t>Valor Total</w:t>
            </w:r>
          </w:p>
        </w:tc>
      </w:tr>
      <w:tr w:rsidR="00923824" w:rsidRPr="00391A1B" w14:paraId="00E36D6D" w14:textId="77777777" w:rsidTr="00431A4E">
        <w:tc>
          <w:tcPr>
            <w:tcW w:w="584" w:type="dxa"/>
            <w:shd w:val="clear" w:color="auto" w:fill="auto"/>
          </w:tcPr>
          <w:p w14:paraId="49BED4B0" w14:textId="77777777" w:rsidR="00923824" w:rsidRPr="00391A1B" w:rsidRDefault="00923824" w:rsidP="000F7649">
            <w:pPr>
              <w:spacing w:after="0" w:line="240" w:lineRule="auto"/>
              <w:jc w:val="both"/>
              <w:rPr>
                <w:rFonts w:ascii="Arial" w:hAnsi="Arial" w:cs="Arial"/>
                <w:b/>
              </w:rPr>
            </w:pPr>
            <w:r w:rsidRPr="00391A1B">
              <w:rPr>
                <w:rFonts w:ascii="Arial" w:hAnsi="Arial" w:cs="Arial"/>
                <w:b/>
              </w:rPr>
              <w:t>01</w:t>
            </w:r>
          </w:p>
        </w:tc>
        <w:tc>
          <w:tcPr>
            <w:tcW w:w="4536" w:type="dxa"/>
            <w:shd w:val="clear" w:color="auto" w:fill="auto"/>
          </w:tcPr>
          <w:p w14:paraId="54DB0A2B" w14:textId="41FC76EF" w:rsidR="00A06380" w:rsidRPr="00391A1B" w:rsidRDefault="00A06380" w:rsidP="00A06380">
            <w:pPr>
              <w:spacing w:after="0" w:line="240" w:lineRule="auto"/>
              <w:jc w:val="both"/>
              <w:rPr>
                <w:rFonts w:ascii="Arial" w:eastAsia="Times New Roman" w:hAnsi="Arial" w:cs="Arial"/>
                <w:b/>
              </w:rPr>
            </w:pPr>
            <w:r w:rsidRPr="00391A1B">
              <w:rPr>
                <w:rFonts w:ascii="Arial" w:hAnsi="Arial" w:cs="Arial"/>
              </w:rPr>
              <w:t xml:space="preserve">Contratação de empresa especializada em assessoria, consultoria e desenvolvimento de projetos práticos relacionados ao meio </w:t>
            </w:r>
            <w:r w:rsidRPr="002F08C5">
              <w:rPr>
                <w:rFonts w:ascii="Arial" w:hAnsi="Arial" w:cs="Arial"/>
              </w:rPr>
              <w:t>ambiente</w:t>
            </w:r>
            <w:r w:rsidR="00EE72C4" w:rsidRPr="002F08C5">
              <w:rPr>
                <w:rFonts w:ascii="Arial" w:hAnsi="Arial" w:cs="Arial"/>
              </w:rPr>
              <w:t xml:space="preserve"> para o programa Cidade Limpa</w:t>
            </w:r>
            <w:r w:rsidR="00285E3D">
              <w:rPr>
                <w:rFonts w:ascii="Arial" w:hAnsi="Arial" w:cs="Arial"/>
              </w:rPr>
              <w:t xml:space="preserve">, com </w:t>
            </w:r>
            <w:bookmarkStart w:id="0" w:name="_Hlk163652400"/>
            <w:r w:rsidR="00285E3D">
              <w:rPr>
                <w:rFonts w:ascii="Arial" w:hAnsi="Arial" w:cs="Arial"/>
              </w:rPr>
              <w:t xml:space="preserve">implementação </w:t>
            </w:r>
            <w:r w:rsidR="00285E3D" w:rsidRPr="002F08C5">
              <w:rPr>
                <w:rFonts w:ascii="Arial" w:hAnsi="Arial" w:cs="Arial"/>
              </w:rPr>
              <w:t>de</w:t>
            </w:r>
            <w:r w:rsidR="002F08C5" w:rsidRPr="002F08C5">
              <w:rPr>
                <w:rFonts w:ascii="Arial" w:hAnsi="Arial" w:cs="Arial"/>
              </w:rPr>
              <w:t xml:space="preserve"> gestão pública de resíduos sólidos</w:t>
            </w:r>
            <w:bookmarkEnd w:id="0"/>
            <w:r w:rsidR="00285E3D">
              <w:rPr>
                <w:rFonts w:ascii="Arial" w:hAnsi="Arial" w:cs="Arial"/>
              </w:rPr>
              <w:t xml:space="preserve"> e</w:t>
            </w:r>
            <w:r w:rsidR="002671DF">
              <w:rPr>
                <w:rFonts w:ascii="Arial" w:hAnsi="Arial" w:cs="Arial"/>
              </w:rPr>
              <w:t xml:space="preserve"> </w:t>
            </w:r>
            <w:r w:rsidR="002671DF" w:rsidRPr="00391A1B">
              <w:rPr>
                <w:rFonts w:ascii="Arial" w:hAnsi="Arial" w:cs="Arial"/>
                <w:color w:val="000000"/>
              </w:rPr>
              <w:t>desvio de resíduos sólidos de aterro sanitário</w:t>
            </w:r>
            <w:r w:rsidR="00E92391">
              <w:rPr>
                <w:rFonts w:ascii="Arial" w:hAnsi="Arial" w:cs="Arial"/>
                <w:color w:val="000000"/>
              </w:rPr>
              <w:t>,</w:t>
            </w:r>
            <w:r w:rsidR="00830247" w:rsidRPr="00391A1B">
              <w:rPr>
                <w:rFonts w:ascii="Arial" w:hAnsi="Arial" w:cs="Arial"/>
              </w:rPr>
              <w:t xml:space="preserve"> conforme</w:t>
            </w:r>
            <w:r w:rsidRPr="00391A1B">
              <w:rPr>
                <w:rFonts w:ascii="Arial" w:hAnsi="Arial" w:cs="Arial"/>
              </w:rPr>
              <w:t xml:space="preserve"> condições e exigências estabelecidas neste instrumento, com ênfase em sustentabilidade e gestão de resíduos com a finalidade de desenvolver práticas para gerenciamento e destino correto dos </w:t>
            </w:r>
            <w:r w:rsidR="006D2A70" w:rsidRPr="00391A1B">
              <w:rPr>
                <w:rFonts w:ascii="Arial" w:hAnsi="Arial" w:cs="Arial"/>
              </w:rPr>
              <w:t>resíduos, com</w:t>
            </w:r>
            <w:r w:rsidR="00FE0AA8" w:rsidRPr="00391A1B">
              <w:rPr>
                <w:rFonts w:ascii="Arial" w:hAnsi="Arial" w:cs="Arial"/>
              </w:rPr>
              <w:t xml:space="preserve"> carga horária de 28h mensal</w:t>
            </w:r>
            <w:r w:rsidR="006D2A70" w:rsidRPr="00391A1B">
              <w:rPr>
                <w:rFonts w:ascii="Arial" w:hAnsi="Arial" w:cs="Arial"/>
              </w:rPr>
              <w:t>, sendo 20h presencial e 8h de atendimento remoto em período integral.</w:t>
            </w:r>
          </w:p>
          <w:p w14:paraId="38F23815" w14:textId="620B901C" w:rsidR="00923824" w:rsidRPr="00391A1B" w:rsidRDefault="00923824" w:rsidP="000F7649">
            <w:pPr>
              <w:spacing w:after="0" w:line="240" w:lineRule="auto"/>
              <w:jc w:val="both"/>
              <w:rPr>
                <w:rFonts w:ascii="Arial" w:hAnsi="Arial" w:cs="Arial"/>
                <w:bCs/>
              </w:rPr>
            </w:pPr>
          </w:p>
        </w:tc>
        <w:tc>
          <w:tcPr>
            <w:tcW w:w="687" w:type="dxa"/>
            <w:shd w:val="clear" w:color="auto" w:fill="auto"/>
          </w:tcPr>
          <w:p w14:paraId="3F5E56CB" w14:textId="0F1D421B" w:rsidR="00923824" w:rsidRPr="00391A1B" w:rsidRDefault="00A06380" w:rsidP="000F7649">
            <w:pPr>
              <w:spacing w:after="0" w:line="240" w:lineRule="auto"/>
              <w:jc w:val="both"/>
              <w:rPr>
                <w:rFonts w:ascii="Arial" w:hAnsi="Arial" w:cs="Arial"/>
                <w:bCs/>
              </w:rPr>
            </w:pPr>
            <w:r w:rsidRPr="00391A1B">
              <w:rPr>
                <w:rFonts w:ascii="Arial" w:hAnsi="Arial" w:cs="Arial"/>
                <w:bCs/>
              </w:rPr>
              <w:t>mês</w:t>
            </w:r>
          </w:p>
        </w:tc>
        <w:tc>
          <w:tcPr>
            <w:tcW w:w="709" w:type="dxa"/>
            <w:shd w:val="clear" w:color="auto" w:fill="auto"/>
          </w:tcPr>
          <w:p w14:paraId="2134896F" w14:textId="661B132F" w:rsidR="00923824" w:rsidRPr="00391A1B" w:rsidRDefault="00AE1F00" w:rsidP="000F7649">
            <w:pPr>
              <w:spacing w:after="0" w:line="240" w:lineRule="auto"/>
              <w:jc w:val="center"/>
              <w:rPr>
                <w:rFonts w:ascii="Arial" w:hAnsi="Arial" w:cs="Arial"/>
                <w:bCs/>
              </w:rPr>
            </w:pPr>
            <w:r>
              <w:rPr>
                <w:rFonts w:ascii="Arial" w:hAnsi="Arial" w:cs="Arial"/>
                <w:bCs/>
              </w:rPr>
              <w:t>7</w:t>
            </w:r>
          </w:p>
        </w:tc>
        <w:tc>
          <w:tcPr>
            <w:tcW w:w="1417" w:type="dxa"/>
            <w:shd w:val="clear" w:color="auto" w:fill="auto"/>
          </w:tcPr>
          <w:p w14:paraId="77891913" w14:textId="0B5E4E51" w:rsidR="00923824" w:rsidRPr="00391A1B" w:rsidRDefault="00923824" w:rsidP="000F7649">
            <w:pPr>
              <w:spacing w:after="0" w:line="240" w:lineRule="auto"/>
              <w:jc w:val="both"/>
              <w:rPr>
                <w:rFonts w:ascii="Arial" w:hAnsi="Arial" w:cs="Arial"/>
                <w:bCs/>
              </w:rPr>
            </w:pPr>
            <w:r w:rsidRPr="00391A1B">
              <w:rPr>
                <w:rFonts w:ascii="Arial" w:hAnsi="Arial" w:cs="Arial"/>
                <w:bCs/>
              </w:rPr>
              <w:t xml:space="preserve">R$ </w:t>
            </w:r>
            <w:r w:rsidR="00FA54C7">
              <w:rPr>
                <w:rFonts w:ascii="Arial" w:hAnsi="Arial" w:cs="Arial"/>
                <w:bCs/>
              </w:rPr>
              <w:t>6.830,00</w:t>
            </w:r>
          </w:p>
        </w:tc>
        <w:tc>
          <w:tcPr>
            <w:tcW w:w="1531" w:type="dxa"/>
            <w:shd w:val="clear" w:color="auto" w:fill="auto"/>
          </w:tcPr>
          <w:p w14:paraId="6193DF1E" w14:textId="07CE54DE" w:rsidR="00923824" w:rsidRPr="00391A1B" w:rsidRDefault="00923824" w:rsidP="000F7649">
            <w:pPr>
              <w:spacing w:after="0" w:line="240" w:lineRule="auto"/>
              <w:jc w:val="both"/>
              <w:rPr>
                <w:rFonts w:ascii="Arial" w:hAnsi="Arial" w:cs="Arial"/>
                <w:bCs/>
              </w:rPr>
            </w:pPr>
            <w:r w:rsidRPr="00391A1B">
              <w:rPr>
                <w:rFonts w:ascii="Arial" w:hAnsi="Arial" w:cs="Arial"/>
                <w:bCs/>
              </w:rPr>
              <w:t>R$</w:t>
            </w:r>
            <w:r w:rsidR="00AE1F00">
              <w:rPr>
                <w:rFonts w:ascii="Arial" w:hAnsi="Arial" w:cs="Arial"/>
                <w:bCs/>
              </w:rPr>
              <w:t>47.810,00</w:t>
            </w:r>
            <w:r w:rsidRPr="00391A1B">
              <w:rPr>
                <w:rFonts w:ascii="Arial" w:hAnsi="Arial" w:cs="Arial"/>
                <w:bCs/>
              </w:rPr>
              <w:t xml:space="preserve"> </w:t>
            </w:r>
          </w:p>
        </w:tc>
      </w:tr>
      <w:tr w:rsidR="00923824" w:rsidRPr="00391A1B" w14:paraId="7D6AA9A4" w14:textId="77777777" w:rsidTr="00431A4E">
        <w:tc>
          <w:tcPr>
            <w:tcW w:w="7933" w:type="dxa"/>
            <w:gridSpan w:val="5"/>
            <w:shd w:val="clear" w:color="auto" w:fill="auto"/>
          </w:tcPr>
          <w:p w14:paraId="2FE994D0" w14:textId="77777777" w:rsidR="00923824" w:rsidRPr="00391A1B" w:rsidRDefault="00923824" w:rsidP="000F7649">
            <w:pPr>
              <w:spacing w:after="0" w:line="240" w:lineRule="auto"/>
              <w:jc w:val="right"/>
              <w:rPr>
                <w:rFonts w:ascii="Arial" w:hAnsi="Arial" w:cs="Arial"/>
                <w:b/>
                <w:bCs/>
              </w:rPr>
            </w:pPr>
            <w:r w:rsidRPr="00391A1B">
              <w:rPr>
                <w:rFonts w:ascii="Arial" w:hAnsi="Arial" w:cs="Arial"/>
                <w:b/>
                <w:bCs/>
              </w:rPr>
              <w:t>Valor total estimado da licitação:</w:t>
            </w:r>
          </w:p>
        </w:tc>
        <w:tc>
          <w:tcPr>
            <w:tcW w:w="1531" w:type="dxa"/>
            <w:shd w:val="clear" w:color="auto" w:fill="auto"/>
          </w:tcPr>
          <w:p w14:paraId="2EFEBB78" w14:textId="12FC1B5E" w:rsidR="00923824" w:rsidRPr="00391A1B" w:rsidRDefault="00923824" w:rsidP="000F7649">
            <w:pPr>
              <w:spacing w:after="0" w:line="240" w:lineRule="auto"/>
              <w:jc w:val="both"/>
              <w:rPr>
                <w:rFonts w:ascii="Arial" w:hAnsi="Arial" w:cs="Arial"/>
                <w:b/>
                <w:bCs/>
              </w:rPr>
            </w:pPr>
            <w:r w:rsidRPr="00391A1B">
              <w:rPr>
                <w:rFonts w:ascii="Arial" w:hAnsi="Arial" w:cs="Arial"/>
                <w:b/>
                <w:bCs/>
              </w:rPr>
              <w:t>R$</w:t>
            </w:r>
            <w:r w:rsidR="00AE1F00">
              <w:rPr>
                <w:rFonts w:ascii="Arial" w:hAnsi="Arial" w:cs="Arial"/>
                <w:b/>
                <w:bCs/>
              </w:rPr>
              <w:t>47.810,00</w:t>
            </w:r>
          </w:p>
        </w:tc>
      </w:tr>
    </w:tbl>
    <w:p w14:paraId="7FFB063A" w14:textId="5A148008" w:rsidR="00923824" w:rsidRPr="00391A1B" w:rsidRDefault="00923824" w:rsidP="00923824">
      <w:pPr>
        <w:autoSpaceDE w:val="0"/>
        <w:autoSpaceDN w:val="0"/>
        <w:adjustRightInd w:val="0"/>
        <w:spacing w:after="0" w:line="240" w:lineRule="auto"/>
        <w:jc w:val="both"/>
        <w:rPr>
          <w:rFonts w:ascii="Arial" w:hAnsi="Arial" w:cs="Arial"/>
          <w:b/>
          <w:bCs/>
        </w:rPr>
      </w:pPr>
    </w:p>
    <w:p w14:paraId="5F80ABD7" w14:textId="77777777" w:rsidR="00CC2EF1" w:rsidRPr="00391A1B" w:rsidRDefault="00CC2EF1" w:rsidP="00923824">
      <w:pPr>
        <w:autoSpaceDE w:val="0"/>
        <w:autoSpaceDN w:val="0"/>
        <w:adjustRightInd w:val="0"/>
        <w:spacing w:after="0" w:line="240" w:lineRule="auto"/>
        <w:jc w:val="both"/>
        <w:rPr>
          <w:rFonts w:ascii="Arial" w:hAnsi="Arial" w:cs="Arial"/>
          <w:b/>
          <w:bCs/>
        </w:rPr>
      </w:pPr>
    </w:p>
    <w:p w14:paraId="5C2ADB3A" w14:textId="77777777" w:rsidR="00923824" w:rsidRPr="00391A1B" w:rsidRDefault="00923824" w:rsidP="00D64CDF">
      <w:pPr>
        <w:pStyle w:val="PargrafodaLista"/>
        <w:numPr>
          <w:ilvl w:val="0"/>
          <w:numId w:val="2"/>
        </w:numPr>
        <w:autoSpaceDE w:val="0"/>
        <w:autoSpaceDN w:val="0"/>
        <w:adjustRightInd w:val="0"/>
        <w:spacing w:after="120" w:line="240" w:lineRule="auto"/>
        <w:ind w:left="709"/>
        <w:jc w:val="both"/>
        <w:rPr>
          <w:rFonts w:ascii="Arial" w:hAnsi="Arial" w:cs="Arial"/>
          <w:bCs/>
        </w:rPr>
      </w:pPr>
      <w:r w:rsidRPr="00391A1B">
        <w:rPr>
          <w:rFonts w:ascii="Arial" w:hAnsi="Arial" w:cs="Arial"/>
          <w:b/>
          <w:bCs/>
        </w:rPr>
        <w:t>– NATUREZA DO OBJETO</w:t>
      </w:r>
      <w:r w:rsidRPr="00391A1B">
        <w:rPr>
          <w:rFonts w:ascii="Arial" w:hAnsi="Arial" w:cs="Arial"/>
          <w:bCs/>
        </w:rPr>
        <w:t xml:space="preserve"> </w:t>
      </w:r>
    </w:p>
    <w:p w14:paraId="73291928" w14:textId="77777777" w:rsidR="00923824" w:rsidRPr="00391A1B" w:rsidRDefault="00923824" w:rsidP="00923824">
      <w:pPr>
        <w:autoSpaceDE w:val="0"/>
        <w:autoSpaceDN w:val="0"/>
        <w:adjustRightInd w:val="0"/>
        <w:spacing w:after="120" w:line="240" w:lineRule="auto"/>
        <w:jc w:val="both"/>
        <w:rPr>
          <w:rFonts w:ascii="Arial" w:hAnsi="Arial" w:cs="Arial"/>
          <w:bCs/>
        </w:rPr>
      </w:pPr>
      <w:r w:rsidRPr="00391A1B">
        <w:rPr>
          <w:rFonts w:ascii="Arial" w:hAnsi="Arial" w:cs="Arial"/>
          <w:bCs/>
        </w:rPr>
        <w:t xml:space="preserve">2.1 – </w:t>
      </w:r>
      <w:r w:rsidRPr="00391A1B">
        <w:rPr>
          <w:rFonts w:ascii="Arial" w:eastAsia="Arial" w:hAnsi="Arial" w:cs="Arial"/>
          <w:color w:val="000000"/>
        </w:rPr>
        <w:t>O objeto desta contratação é caracterizado como comum, conforme justificativa descrita nos documentos preliminares</w:t>
      </w:r>
      <w:r w:rsidRPr="00391A1B">
        <w:rPr>
          <w:rFonts w:ascii="Arial" w:hAnsi="Arial" w:cs="Arial"/>
          <w:bCs/>
        </w:rPr>
        <w:t>.</w:t>
      </w:r>
    </w:p>
    <w:p w14:paraId="0AB7129D" w14:textId="77777777" w:rsidR="00923824" w:rsidRPr="00391A1B" w:rsidRDefault="00923824" w:rsidP="00923824">
      <w:pPr>
        <w:spacing w:after="0" w:line="240" w:lineRule="auto"/>
        <w:jc w:val="both"/>
        <w:rPr>
          <w:rFonts w:ascii="Arial" w:hAnsi="Arial" w:cs="Arial"/>
          <w:b/>
        </w:rPr>
      </w:pPr>
    </w:p>
    <w:p w14:paraId="2C51C6E9" w14:textId="664D3763" w:rsidR="00923824" w:rsidRPr="00391A1B" w:rsidRDefault="00923824" w:rsidP="00C83904">
      <w:pPr>
        <w:pStyle w:val="PargrafodaLista"/>
        <w:numPr>
          <w:ilvl w:val="0"/>
          <w:numId w:val="2"/>
        </w:numPr>
        <w:spacing w:after="120" w:line="240" w:lineRule="auto"/>
        <w:jc w:val="both"/>
        <w:rPr>
          <w:rFonts w:ascii="Arial" w:hAnsi="Arial" w:cs="Arial"/>
          <w:b/>
        </w:rPr>
      </w:pPr>
      <w:r w:rsidRPr="00391A1B">
        <w:rPr>
          <w:rFonts w:ascii="Arial" w:hAnsi="Arial" w:cs="Arial"/>
          <w:b/>
        </w:rPr>
        <w:t xml:space="preserve">- JUSTIFICATIVA DA NECESSIDADE DE CONTRATAÇÃO </w:t>
      </w:r>
    </w:p>
    <w:p w14:paraId="3B52BA77" w14:textId="77777777" w:rsidR="00CC2EF1" w:rsidRPr="00391A1B" w:rsidRDefault="00CC2EF1" w:rsidP="00CC2EF1">
      <w:pPr>
        <w:pStyle w:val="PargrafodaLista"/>
        <w:spacing w:after="120" w:line="240" w:lineRule="auto"/>
        <w:ind w:left="765"/>
        <w:jc w:val="both"/>
        <w:rPr>
          <w:rFonts w:ascii="Arial" w:hAnsi="Arial" w:cs="Arial"/>
          <w:b/>
        </w:rPr>
      </w:pPr>
    </w:p>
    <w:p w14:paraId="1DA98DF5" w14:textId="77777777" w:rsidR="00333C93" w:rsidRPr="00391A1B" w:rsidRDefault="00333C93" w:rsidP="00D64CDF">
      <w:pPr>
        <w:spacing w:after="0" w:line="240" w:lineRule="auto"/>
        <w:ind w:firstLine="405"/>
        <w:jc w:val="both"/>
        <w:rPr>
          <w:rFonts w:ascii="Arial" w:hAnsi="Arial" w:cs="Arial"/>
        </w:rPr>
      </w:pPr>
      <w:r w:rsidRPr="00391A1B">
        <w:rPr>
          <w:rFonts w:ascii="Arial" w:hAnsi="Arial" w:cs="Arial"/>
        </w:rPr>
        <w:t>Considerando que o município precisa desenvolver ações práticas e imediatas de educação e conscientização bem como ações práticas para o destino correto dos resíduos;</w:t>
      </w:r>
    </w:p>
    <w:p w14:paraId="0CB7A0A3" w14:textId="77777777" w:rsidR="00333C93" w:rsidRPr="00391A1B" w:rsidRDefault="00333C93" w:rsidP="00D64CDF">
      <w:pPr>
        <w:spacing w:after="0" w:line="240" w:lineRule="auto"/>
        <w:ind w:firstLine="405"/>
        <w:jc w:val="both"/>
        <w:rPr>
          <w:rFonts w:ascii="Arial" w:hAnsi="Arial" w:cs="Arial"/>
        </w:rPr>
      </w:pPr>
      <w:r w:rsidRPr="00391A1B">
        <w:rPr>
          <w:rFonts w:ascii="Arial" w:hAnsi="Arial" w:cs="Arial"/>
        </w:rPr>
        <w:t>Considerando a necessidade de fazer ajustes urgentes na coleta dos resíduos de modo eficaz e considerando o Decreto Estadual n° 1.897/2022 que estabelece normas para evitar a propagação de doenças transmitidas por vetores – febre amarela e dengue;</w:t>
      </w:r>
    </w:p>
    <w:p w14:paraId="7B9A3C44" w14:textId="77777777" w:rsidR="00333C93" w:rsidRPr="00391A1B" w:rsidRDefault="00333C93" w:rsidP="00D64CDF">
      <w:pPr>
        <w:spacing w:after="0" w:line="240" w:lineRule="auto"/>
        <w:ind w:firstLine="405"/>
        <w:jc w:val="both"/>
        <w:rPr>
          <w:rFonts w:ascii="Arial" w:hAnsi="Arial" w:cs="Arial"/>
        </w:rPr>
      </w:pPr>
      <w:r w:rsidRPr="00391A1B">
        <w:rPr>
          <w:rFonts w:ascii="Arial" w:hAnsi="Arial" w:cs="Arial"/>
        </w:rPr>
        <w:t>Considerando os objetivos e metas do Programa Cidade Limpa lei n° 1.324/2021;</w:t>
      </w:r>
    </w:p>
    <w:p w14:paraId="6706FF9A" w14:textId="77777777" w:rsidR="00333C93" w:rsidRPr="00391A1B" w:rsidRDefault="00333C93" w:rsidP="00D64CDF">
      <w:pPr>
        <w:spacing w:after="0" w:line="240" w:lineRule="auto"/>
        <w:ind w:firstLine="405"/>
        <w:jc w:val="both"/>
        <w:rPr>
          <w:rFonts w:ascii="Arial" w:hAnsi="Arial" w:cs="Arial"/>
        </w:rPr>
      </w:pPr>
      <w:r w:rsidRPr="00391A1B">
        <w:rPr>
          <w:rFonts w:ascii="Arial" w:hAnsi="Arial" w:cs="Arial"/>
        </w:rPr>
        <w:t>Considerando a Política Nacional de Resíduos Sólidos, lei n° 12.305/2010;</w:t>
      </w:r>
    </w:p>
    <w:p w14:paraId="12889D60" w14:textId="77777777" w:rsidR="00333C93" w:rsidRPr="00391A1B" w:rsidRDefault="00333C93" w:rsidP="00D64CDF">
      <w:pPr>
        <w:spacing w:after="0" w:line="240" w:lineRule="auto"/>
        <w:ind w:firstLine="405"/>
        <w:jc w:val="both"/>
        <w:rPr>
          <w:rFonts w:ascii="Arial" w:hAnsi="Arial" w:cs="Arial"/>
        </w:rPr>
      </w:pPr>
      <w:r w:rsidRPr="00391A1B">
        <w:rPr>
          <w:rFonts w:ascii="Arial" w:hAnsi="Arial" w:cs="Arial"/>
        </w:rPr>
        <w:t xml:space="preserve">Considerando o Plano Municipal de Resíduos Sólidos lei n° 1.298/2019; </w:t>
      </w:r>
    </w:p>
    <w:p w14:paraId="1E0A2AF8" w14:textId="5992CE12" w:rsidR="00333C93" w:rsidRPr="00391A1B" w:rsidRDefault="00333C93" w:rsidP="00D64CDF">
      <w:pPr>
        <w:spacing w:after="0" w:line="240" w:lineRule="auto"/>
        <w:ind w:firstLine="405"/>
        <w:jc w:val="both"/>
        <w:rPr>
          <w:rFonts w:ascii="Arial" w:eastAsia="Times New Roman" w:hAnsi="Arial" w:cs="Arial"/>
          <w:b/>
        </w:rPr>
      </w:pPr>
      <w:r w:rsidRPr="00391A1B">
        <w:rPr>
          <w:rFonts w:ascii="Arial" w:hAnsi="Arial" w:cs="Arial"/>
        </w:rPr>
        <w:t xml:space="preserve">Faz-se necessário a contratação de empresa especializada em assessoria, consultoria e desenvolvimento prático de projetos relacionados ao meio </w:t>
      </w:r>
      <w:r w:rsidR="00830247" w:rsidRPr="00391A1B">
        <w:rPr>
          <w:rFonts w:ascii="Arial" w:hAnsi="Arial" w:cs="Arial"/>
        </w:rPr>
        <w:t xml:space="preserve">ambiente, </w:t>
      </w:r>
      <w:r w:rsidR="00B43380" w:rsidRPr="00391A1B">
        <w:rPr>
          <w:rFonts w:ascii="Arial" w:hAnsi="Arial" w:cs="Arial"/>
        </w:rPr>
        <w:t xml:space="preserve">com experiência de desvio de resíduos sólidos de aterro sanitário, </w:t>
      </w:r>
      <w:r w:rsidR="00830247" w:rsidRPr="00391A1B">
        <w:rPr>
          <w:rFonts w:ascii="Arial" w:hAnsi="Arial" w:cs="Arial"/>
        </w:rPr>
        <w:t>para</w:t>
      </w:r>
      <w:r w:rsidRPr="00391A1B">
        <w:rPr>
          <w:rFonts w:ascii="Arial" w:hAnsi="Arial" w:cs="Arial"/>
        </w:rPr>
        <w:t xml:space="preserve"> o programa Cidade Limpa, com ênfase em sustentabilidade e gestão de resíduos com a finalidade de desenvolver práticas para gerenciamento e destino correto dos resíduos no Município de Cordilheira Alta.</w:t>
      </w:r>
      <w:r w:rsidRPr="00391A1B">
        <w:rPr>
          <w:rFonts w:ascii="Arial" w:eastAsia="Times New Roman" w:hAnsi="Arial" w:cs="Arial"/>
          <w:b/>
        </w:rPr>
        <w:t xml:space="preserve"> </w:t>
      </w:r>
    </w:p>
    <w:p w14:paraId="61E9953D" w14:textId="77777777" w:rsidR="00C83904" w:rsidRPr="00391A1B" w:rsidRDefault="00C83904" w:rsidP="00C83904">
      <w:pPr>
        <w:spacing w:after="120" w:line="240" w:lineRule="auto"/>
        <w:jc w:val="both"/>
        <w:rPr>
          <w:rFonts w:ascii="Arial" w:hAnsi="Arial" w:cs="Arial"/>
          <w:b/>
          <w:color w:val="FF0000"/>
        </w:rPr>
      </w:pPr>
    </w:p>
    <w:p w14:paraId="1ACF70A6" w14:textId="3C1D812A" w:rsidR="00923824" w:rsidRPr="00391A1B" w:rsidRDefault="00923824" w:rsidP="00333C93">
      <w:pPr>
        <w:pStyle w:val="PargrafodaLista"/>
        <w:numPr>
          <w:ilvl w:val="0"/>
          <w:numId w:val="2"/>
        </w:numPr>
        <w:spacing w:after="120" w:line="240" w:lineRule="auto"/>
        <w:jc w:val="both"/>
        <w:rPr>
          <w:rFonts w:ascii="Arial" w:hAnsi="Arial" w:cs="Arial"/>
          <w:b/>
          <w:bCs/>
          <w:color w:val="000000"/>
        </w:rPr>
      </w:pPr>
      <w:r w:rsidRPr="00391A1B">
        <w:rPr>
          <w:rFonts w:ascii="Arial" w:hAnsi="Arial" w:cs="Arial"/>
          <w:b/>
        </w:rPr>
        <w:t xml:space="preserve">- </w:t>
      </w:r>
      <w:r w:rsidRPr="00391A1B">
        <w:rPr>
          <w:rFonts w:ascii="Arial" w:hAnsi="Arial" w:cs="Arial"/>
          <w:b/>
          <w:bCs/>
        </w:rPr>
        <w:t>ENTREGA E CRITÉRIOS</w:t>
      </w:r>
      <w:r w:rsidRPr="00391A1B">
        <w:rPr>
          <w:rFonts w:ascii="Arial" w:hAnsi="Arial" w:cs="Arial"/>
          <w:b/>
          <w:bCs/>
          <w:color w:val="000000"/>
        </w:rPr>
        <w:t xml:space="preserve"> DE ACEITAÇÃO DO OBJETO</w:t>
      </w:r>
    </w:p>
    <w:p w14:paraId="52F0EA32" w14:textId="77777777" w:rsidR="00497453" w:rsidRPr="00391A1B" w:rsidRDefault="00497453" w:rsidP="00497453">
      <w:pPr>
        <w:pStyle w:val="PargrafodaLista"/>
        <w:spacing w:after="120" w:line="240" w:lineRule="auto"/>
        <w:ind w:left="765"/>
        <w:jc w:val="both"/>
        <w:rPr>
          <w:rFonts w:ascii="Arial" w:hAnsi="Arial" w:cs="Arial"/>
          <w:b/>
          <w:bCs/>
          <w:color w:val="000000"/>
        </w:rPr>
      </w:pPr>
    </w:p>
    <w:p w14:paraId="71E0130F" w14:textId="7CDD78AE" w:rsidR="00983901" w:rsidRDefault="00A92BE7" w:rsidP="00A92BE7">
      <w:pPr>
        <w:spacing w:after="120" w:line="240" w:lineRule="auto"/>
        <w:jc w:val="both"/>
        <w:rPr>
          <w:rFonts w:ascii="Arial" w:hAnsi="Arial" w:cs="Arial"/>
          <w:color w:val="000000"/>
        </w:rPr>
      </w:pPr>
      <w:r w:rsidRPr="00391A1B">
        <w:rPr>
          <w:rFonts w:ascii="Arial" w:hAnsi="Arial" w:cs="Arial"/>
          <w:color w:val="000000"/>
        </w:rPr>
        <w:lastRenderedPageBreak/>
        <w:t>4.1</w:t>
      </w:r>
      <w:r w:rsidR="002671DF">
        <w:rPr>
          <w:rFonts w:ascii="Arial" w:hAnsi="Arial" w:cs="Arial"/>
          <w:color w:val="000000"/>
        </w:rPr>
        <w:t xml:space="preserve"> - </w:t>
      </w:r>
      <w:r w:rsidR="00497453" w:rsidRPr="00391A1B">
        <w:rPr>
          <w:rFonts w:ascii="Arial" w:hAnsi="Arial" w:cs="Arial"/>
          <w:color w:val="000000"/>
        </w:rPr>
        <w:t>A contratada deverá prestar assessoria, consultoria e desenvolver ações práticas nos projetos desenvolvidos pelo município relacionados ao meio ambiente com ênfase em sustentabilidade e gestão de resíduos</w:t>
      </w:r>
      <w:r w:rsidR="0026184E">
        <w:rPr>
          <w:rFonts w:ascii="Arial" w:hAnsi="Arial" w:cs="Arial"/>
          <w:color w:val="000000"/>
        </w:rPr>
        <w:t>, com carga horária</w:t>
      </w:r>
      <w:r w:rsidR="00983901">
        <w:rPr>
          <w:rFonts w:ascii="Arial" w:hAnsi="Arial" w:cs="Arial"/>
          <w:color w:val="000000"/>
        </w:rPr>
        <w:t xml:space="preserve"> de 28h mensal, sendo 20h presencial e 8h de atendimento remoto em período integral</w:t>
      </w:r>
      <w:r w:rsidR="001F6B9C">
        <w:rPr>
          <w:rFonts w:ascii="Arial" w:hAnsi="Arial" w:cs="Arial"/>
          <w:color w:val="000000"/>
        </w:rPr>
        <w:t>, mediante:</w:t>
      </w:r>
      <w:r w:rsidR="00983901">
        <w:rPr>
          <w:rFonts w:ascii="Arial" w:hAnsi="Arial" w:cs="Arial"/>
          <w:color w:val="000000"/>
        </w:rPr>
        <w:t xml:space="preserve"> </w:t>
      </w:r>
    </w:p>
    <w:p w14:paraId="2046576C" w14:textId="0ACC16BC" w:rsidR="00106CD8" w:rsidRPr="00391A1B" w:rsidRDefault="00106CD8" w:rsidP="00440179">
      <w:pPr>
        <w:spacing w:after="120" w:line="240" w:lineRule="auto"/>
        <w:jc w:val="both"/>
        <w:rPr>
          <w:rFonts w:ascii="Arial" w:hAnsi="Arial" w:cs="Arial"/>
          <w:color w:val="000000"/>
        </w:rPr>
      </w:pPr>
      <w:r>
        <w:rPr>
          <w:rFonts w:ascii="Arial" w:hAnsi="Arial" w:cs="Arial"/>
          <w:color w:val="000000"/>
        </w:rPr>
        <w:t>4.1.1 – Comprovação de vínculo entre o profissional que irá executar o serviço e a empresa CONTRATADA;</w:t>
      </w:r>
    </w:p>
    <w:p w14:paraId="73BBDF8C" w14:textId="6E7AF3DA" w:rsidR="00497453" w:rsidRDefault="00032E83" w:rsidP="00440179">
      <w:pPr>
        <w:autoSpaceDE w:val="0"/>
        <w:autoSpaceDN w:val="0"/>
        <w:adjustRightInd w:val="0"/>
        <w:spacing w:after="0" w:line="240" w:lineRule="auto"/>
        <w:jc w:val="both"/>
        <w:rPr>
          <w:rFonts w:ascii="Arial" w:hAnsi="Arial" w:cs="Arial"/>
          <w:color w:val="000000"/>
        </w:rPr>
      </w:pPr>
      <w:r w:rsidRPr="00391A1B">
        <w:rPr>
          <w:rFonts w:ascii="Arial" w:hAnsi="Arial" w:cs="Arial"/>
          <w:color w:val="000000"/>
        </w:rPr>
        <w:t>4.1.2</w:t>
      </w:r>
      <w:r w:rsidR="00970319" w:rsidRPr="00391A1B">
        <w:rPr>
          <w:rFonts w:ascii="Arial" w:hAnsi="Arial" w:cs="Arial"/>
          <w:color w:val="000000"/>
        </w:rPr>
        <w:t xml:space="preserve"> - </w:t>
      </w:r>
      <w:r w:rsidR="00497453" w:rsidRPr="00391A1B">
        <w:rPr>
          <w:rFonts w:ascii="Arial" w:hAnsi="Arial" w:cs="Arial"/>
          <w:color w:val="000000"/>
        </w:rPr>
        <w:t xml:space="preserve"> Comprovação de experiência em nome do profissional consultor responsável pela execução, de ter a qualquer tempo, experiência implantação de gestão pública de resíduos e participação na construção de Planos Municipais e/ou Estaduais de Gerenciamento Integrado de Resíduos Sólidos a ser comprovada por meio de certidões e/ou atestados e/ou decretos, fornecidos por órgãos ou entidades d</w:t>
      </w:r>
      <w:r w:rsidR="0059401B">
        <w:rPr>
          <w:rFonts w:ascii="Arial" w:hAnsi="Arial" w:cs="Arial"/>
          <w:color w:val="000000"/>
        </w:rPr>
        <w:t>e direito</w:t>
      </w:r>
      <w:r w:rsidR="00497453" w:rsidRPr="00391A1B">
        <w:rPr>
          <w:rFonts w:ascii="Arial" w:hAnsi="Arial" w:cs="Arial"/>
          <w:color w:val="000000"/>
        </w:rPr>
        <w:t xml:space="preserve"> públic</w:t>
      </w:r>
      <w:r w:rsidR="0059401B">
        <w:rPr>
          <w:rFonts w:ascii="Arial" w:hAnsi="Arial" w:cs="Arial"/>
          <w:color w:val="000000"/>
        </w:rPr>
        <w:t>o ou privado;</w:t>
      </w:r>
      <w:r w:rsidR="00497453" w:rsidRPr="00391A1B">
        <w:rPr>
          <w:rFonts w:ascii="Arial" w:hAnsi="Arial" w:cs="Arial"/>
          <w:color w:val="000000"/>
        </w:rPr>
        <w:t xml:space="preserve"> </w:t>
      </w:r>
    </w:p>
    <w:p w14:paraId="03D3CD27" w14:textId="77777777" w:rsidR="002671DF" w:rsidRPr="00391A1B" w:rsidRDefault="002671DF" w:rsidP="006D4974">
      <w:pPr>
        <w:autoSpaceDE w:val="0"/>
        <w:autoSpaceDN w:val="0"/>
        <w:adjustRightInd w:val="0"/>
        <w:spacing w:after="0" w:line="240" w:lineRule="auto"/>
        <w:ind w:left="426"/>
        <w:jc w:val="both"/>
        <w:rPr>
          <w:rFonts w:ascii="Arial" w:hAnsi="Arial" w:cs="Arial"/>
          <w:color w:val="000000"/>
        </w:rPr>
      </w:pPr>
    </w:p>
    <w:p w14:paraId="4CD6946E" w14:textId="2A9E567C" w:rsidR="00093557" w:rsidRDefault="00032E83" w:rsidP="00440179">
      <w:pPr>
        <w:autoSpaceDE w:val="0"/>
        <w:autoSpaceDN w:val="0"/>
        <w:adjustRightInd w:val="0"/>
        <w:spacing w:after="0" w:line="240" w:lineRule="auto"/>
        <w:jc w:val="both"/>
        <w:rPr>
          <w:rFonts w:ascii="Arial" w:hAnsi="Arial" w:cs="Arial"/>
          <w:color w:val="000000"/>
        </w:rPr>
      </w:pPr>
      <w:r w:rsidRPr="00391A1B">
        <w:rPr>
          <w:rFonts w:ascii="Arial" w:hAnsi="Arial" w:cs="Arial"/>
          <w:color w:val="000000"/>
        </w:rPr>
        <w:t>4.1.</w:t>
      </w:r>
      <w:r w:rsidR="009E5438">
        <w:rPr>
          <w:rFonts w:ascii="Arial" w:hAnsi="Arial" w:cs="Arial"/>
          <w:color w:val="000000"/>
        </w:rPr>
        <w:t>3</w:t>
      </w:r>
      <w:r w:rsidR="00970319" w:rsidRPr="00391A1B">
        <w:rPr>
          <w:rFonts w:ascii="Arial" w:hAnsi="Arial" w:cs="Arial"/>
          <w:color w:val="000000"/>
        </w:rPr>
        <w:t xml:space="preserve"> - </w:t>
      </w:r>
      <w:r w:rsidR="00497453" w:rsidRPr="00391A1B">
        <w:rPr>
          <w:rFonts w:ascii="Arial" w:hAnsi="Arial" w:cs="Arial"/>
          <w:color w:val="000000"/>
        </w:rPr>
        <w:t>Comprovação por atestados e/ou certidões do profissional responsável técnico da licitante de ter a qualquer tempo prestado serviços de consultoria e/ou assessoria para empresas públicas ou privadas, resultando através desta prestação de serviço a certificação de desvio de resíduos sólidos de aterro sanitário</w:t>
      </w:r>
      <w:r w:rsidR="006816B8">
        <w:rPr>
          <w:rFonts w:ascii="Arial" w:hAnsi="Arial" w:cs="Arial"/>
          <w:color w:val="000000"/>
        </w:rPr>
        <w:t xml:space="preserve"> (devendo atender a Política Nacional de Resíduos Sólidos</w:t>
      </w:r>
      <w:r w:rsidR="000A1C79">
        <w:rPr>
          <w:rFonts w:ascii="Arial" w:hAnsi="Arial" w:cs="Arial"/>
          <w:color w:val="000000"/>
        </w:rPr>
        <w:t>)</w:t>
      </w:r>
      <w:r w:rsidR="00497453" w:rsidRPr="00391A1B">
        <w:rPr>
          <w:rFonts w:ascii="Arial" w:hAnsi="Arial" w:cs="Arial"/>
          <w:color w:val="000000"/>
        </w:rPr>
        <w:t xml:space="preserve"> pelo órgão certificador competente</w:t>
      </w:r>
      <w:r w:rsidR="009D6A0D" w:rsidRPr="00391A1B">
        <w:rPr>
          <w:rFonts w:ascii="Arial" w:hAnsi="Arial" w:cs="Arial"/>
          <w:color w:val="000000"/>
        </w:rPr>
        <w:t>;</w:t>
      </w:r>
    </w:p>
    <w:p w14:paraId="7CB0CDD0" w14:textId="74267A8E" w:rsidR="00093557" w:rsidRPr="00391A1B" w:rsidRDefault="00497453" w:rsidP="006D4974">
      <w:pPr>
        <w:autoSpaceDE w:val="0"/>
        <w:autoSpaceDN w:val="0"/>
        <w:adjustRightInd w:val="0"/>
        <w:spacing w:after="0" w:line="240" w:lineRule="auto"/>
        <w:ind w:left="426"/>
        <w:jc w:val="both"/>
        <w:rPr>
          <w:rFonts w:ascii="Arial" w:hAnsi="Arial" w:cs="Arial"/>
          <w:color w:val="000000"/>
        </w:rPr>
      </w:pPr>
      <w:r w:rsidRPr="00391A1B">
        <w:rPr>
          <w:rFonts w:ascii="Arial" w:hAnsi="Arial" w:cs="Arial"/>
          <w:color w:val="000000"/>
        </w:rPr>
        <w:t xml:space="preserve"> </w:t>
      </w:r>
    </w:p>
    <w:p w14:paraId="44C718B5" w14:textId="2A2C31B1" w:rsidR="00497453" w:rsidRDefault="00032E83" w:rsidP="00440179">
      <w:pPr>
        <w:autoSpaceDE w:val="0"/>
        <w:autoSpaceDN w:val="0"/>
        <w:adjustRightInd w:val="0"/>
        <w:spacing w:after="0" w:line="240" w:lineRule="auto"/>
        <w:jc w:val="both"/>
        <w:rPr>
          <w:rFonts w:ascii="Arial" w:hAnsi="Arial" w:cs="Arial"/>
        </w:rPr>
      </w:pPr>
      <w:r w:rsidRPr="00391A1B">
        <w:rPr>
          <w:rFonts w:ascii="Arial" w:hAnsi="Arial" w:cs="Arial"/>
          <w:color w:val="000000"/>
        </w:rPr>
        <w:t>4.1</w:t>
      </w:r>
      <w:r w:rsidR="002D2530" w:rsidRPr="00391A1B">
        <w:rPr>
          <w:rFonts w:ascii="Arial" w:hAnsi="Arial" w:cs="Arial"/>
          <w:color w:val="000000"/>
        </w:rPr>
        <w:t>.</w:t>
      </w:r>
      <w:r w:rsidR="00B94F2B">
        <w:rPr>
          <w:rFonts w:ascii="Arial" w:hAnsi="Arial" w:cs="Arial"/>
          <w:color w:val="000000"/>
        </w:rPr>
        <w:t>4</w:t>
      </w:r>
      <w:r w:rsidR="00970319" w:rsidRPr="00391A1B">
        <w:rPr>
          <w:rFonts w:ascii="Arial" w:hAnsi="Arial" w:cs="Arial"/>
          <w:color w:val="000000"/>
        </w:rPr>
        <w:t xml:space="preserve"> - </w:t>
      </w:r>
      <w:r w:rsidR="00497453" w:rsidRPr="00391A1B">
        <w:rPr>
          <w:rFonts w:ascii="Arial" w:hAnsi="Arial" w:cs="Arial"/>
          <w:color w:val="000000"/>
        </w:rPr>
        <w:t xml:space="preserve">Comprovação, em nome do profissional consultor responsável pela execução do objeto deste edital de ter a qualquer tempo participado de grupos organizados (conselhos, </w:t>
      </w:r>
      <w:r w:rsidR="00497453" w:rsidRPr="00391A1B">
        <w:rPr>
          <w:rFonts w:ascii="Arial" w:hAnsi="Arial" w:cs="Arial"/>
        </w:rPr>
        <w:t xml:space="preserve">associações, fóruns – registrados por meio de um CNPJ), cujo objetivo seja as melhorias ambientais, sociais, econômicas e de desenvolvimento sustentável, comprovados através de declarações e/ou certidões e/ou atestados, e/ou decretos; </w:t>
      </w:r>
    </w:p>
    <w:p w14:paraId="676BDFD9" w14:textId="77777777" w:rsidR="00093557" w:rsidRPr="00391A1B" w:rsidRDefault="00093557" w:rsidP="006D4974">
      <w:pPr>
        <w:autoSpaceDE w:val="0"/>
        <w:autoSpaceDN w:val="0"/>
        <w:adjustRightInd w:val="0"/>
        <w:spacing w:after="0" w:line="240" w:lineRule="auto"/>
        <w:ind w:left="426"/>
        <w:jc w:val="both"/>
        <w:rPr>
          <w:rFonts w:ascii="Arial" w:hAnsi="Arial" w:cs="Arial"/>
        </w:rPr>
      </w:pPr>
    </w:p>
    <w:p w14:paraId="250BC3CD" w14:textId="182CF88C" w:rsidR="00497453" w:rsidRDefault="00A06F5C" w:rsidP="00440179">
      <w:pPr>
        <w:autoSpaceDE w:val="0"/>
        <w:autoSpaceDN w:val="0"/>
        <w:adjustRightInd w:val="0"/>
        <w:spacing w:after="0" w:line="240" w:lineRule="auto"/>
        <w:jc w:val="both"/>
        <w:rPr>
          <w:rFonts w:ascii="Arial" w:hAnsi="Arial" w:cs="Arial"/>
        </w:rPr>
      </w:pPr>
      <w:r w:rsidRPr="00391A1B">
        <w:rPr>
          <w:rFonts w:ascii="Arial" w:hAnsi="Arial" w:cs="Arial"/>
        </w:rPr>
        <w:t>4.1</w:t>
      </w:r>
      <w:r w:rsidR="007826F0" w:rsidRPr="00391A1B">
        <w:rPr>
          <w:rFonts w:ascii="Arial" w:hAnsi="Arial" w:cs="Arial"/>
        </w:rPr>
        <w:t>.</w:t>
      </w:r>
      <w:r w:rsidR="00B94F2B">
        <w:rPr>
          <w:rFonts w:ascii="Arial" w:hAnsi="Arial" w:cs="Arial"/>
        </w:rPr>
        <w:t>5</w:t>
      </w:r>
      <w:r w:rsidR="00970319" w:rsidRPr="00391A1B">
        <w:rPr>
          <w:rFonts w:ascii="Arial" w:hAnsi="Arial" w:cs="Arial"/>
        </w:rPr>
        <w:t xml:space="preserve"> - </w:t>
      </w:r>
      <w:r w:rsidR="00497453" w:rsidRPr="00391A1B">
        <w:rPr>
          <w:rFonts w:ascii="Arial" w:hAnsi="Arial" w:cs="Arial"/>
        </w:rPr>
        <w:t xml:space="preserve">Comprovação, pelo licitante (empresa), de ter a qualquer tempo prestado serviço a organizações de catadores de materiais recicláveis (ONG, Cooperativas e/ou associações), com vistas a abertura da organização, gestão de pessoas, organização de documentos administrativos, comprovado através de certidões e/ou atestados, em nome do licitante (empresa) como CONTRATADA principal, fornecidos pela organização em que o serviço fora prestado e/ou órgãos ou entidades da administração pública direta ou indireta, federal, estadual, municipal ou do Distrito Federal; </w:t>
      </w:r>
    </w:p>
    <w:p w14:paraId="71DED324" w14:textId="77777777" w:rsidR="00093557" w:rsidRPr="00391A1B" w:rsidRDefault="00093557" w:rsidP="006D4974">
      <w:pPr>
        <w:autoSpaceDE w:val="0"/>
        <w:autoSpaceDN w:val="0"/>
        <w:adjustRightInd w:val="0"/>
        <w:spacing w:after="0" w:line="240" w:lineRule="auto"/>
        <w:ind w:left="426"/>
        <w:jc w:val="both"/>
        <w:rPr>
          <w:rFonts w:ascii="Arial" w:hAnsi="Arial" w:cs="Arial"/>
        </w:rPr>
      </w:pPr>
    </w:p>
    <w:p w14:paraId="460FDA26" w14:textId="68E70FF2" w:rsidR="00E7583D" w:rsidRDefault="00A06F5C" w:rsidP="00440179">
      <w:pPr>
        <w:autoSpaceDE w:val="0"/>
        <w:autoSpaceDN w:val="0"/>
        <w:adjustRightInd w:val="0"/>
        <w:spacing w:after="0" w:line="240" w:lineRule="auto"/>
        <w:jc w:val="both"/>
        <w:rPr>
          <w:rFonts w:ascii="Arial" w:hAnsi="Arial" w:cs="Arial"/>
        </w:rPr>
      </w:pPr>
      <w:r w:rsidRPr="00391A1B">
        <w:rPr>
          <w:rFonts w:ascii="Arial" w:hAnsi="Arial" w:cs="Arial"/>
        </w:rPr>
        <w:t>4.1.</w:t>
      </w:r>
      <w:r w:rsidR="00A8438A">
        <w:rPr>
          <w:rFonts w:ascii="Arial" w:hAnsi="Arial" w:cs="Arial"/>
        </w:rPr>
        <w:t>6</w:t>
      </w:r>
      <w:r w:rsidR="00970319" w:rsidRPr="00391A1B">
        <w:rPr>
          <w:rFonts w:ascii="Arial" w:hAnsi="Arial" w:cs="Arial"/>
        </w:rPr>
        <w:t xml:space="preserve"> - </w:t>
      </w:r>
      <w:r w:rsidR="00497453" w:rsidRPr="00391A1B">
        <w:rPr>
          <w:rFonts w:ascii="Arial" w:hAnsi="Arial" w:cs="Arial"/>
        </w:rPr>
        <w:t>Demonstração de a empresa possuir em seu quadro de pessoal, na data da entrega da proposta, profissionais de nível superior na área de ciências humanas podendo ser estes assistente social ou psicólogo(a)</w:t>
      </w:r>
      <w:r w:rsidR="006D727B">
        <w:rPr>
          <w:rFonts w:ascii="Arial" w:hAnsi="Arial" w:cs="Arial"/>
        </w:rPr>
        <w:t xml:space="preserve"> por se trabalhar diretamente com pessoas, tanto os catadores, organizadores e a sociedade em geral a ser conscientizada quanto a correta separação e destinação do lixo</w:t>
      </w:r>
      <w:r w:rsidR="00497453" w:rsidRPr="00391A1B">
        <w:rPr>
          <w:rFonts w:ascii="Arial" w:hAnsi="Arial" w:cs="Arial"/>
        </w:rPr>
        <w:t xml:space="preserve"> e profissionais da área de ciências ambientais podendo ser estes biólogos(as) ou engenheiros amb</w:t>
      </w:r>
      <w:r w:rsidR="00B94F2B">
        <w:rPr>
          <w:rFonts w:ascii="Arial" w:hAnsi="Arial" w:cs="Arial"/>
        </w:rPr>
        <w:t xml:space="preserve">ientais </w:t>
      </w:r>
      <w:r w:rsidR="00497453" w:rsidRPr="00391A1B">
        <w:rPr>
          <w:rFonts w:ascii="Arial" w:hAnsi="Arial" w:cs="Arial"/>
        </w:rPr>
        <w:t>ou gestores ambientais</w:t>
      </w:r>
      <w:r w:rsidR="006D727B">
        <w:rPr>
          <w:rFonts w:ascii="Arial" w:hAnsi="Arial" w:cs="Arial"/>
        </w:rPr>
        <w:t xml:space="preserve"> </w:t>
      </w:r>
      <w:r w:rsidR="00E7583D">
        <w:rPr>
          <w:rFonts w:ascii="Arial" w:hAnsi="Arial" w:cs="Arial"/>
        </w:rPr>
        <w:t>para atendimento eficaz d</w:t>
      </w:r>
      <w:r w:rsidR="006D727B">
        <w:rPr>
          <w:rFonts w:ascii="Arial" w:hAnsi="Arial" w:cs="Arial"/>
        </w:rPr>
        <w:t xml:space="preserve">o objeto </w:t>
      </w:r>
      <w:r w:rsidR="00E7583D">
        <w:rPr>
          <w:rFonts w:ascii="Arial" w:hAnsi="Arial" w:cs="Arial"/>
        </w:rPr>
        <w:t>que se refere a</w:t>
      </w:r>
      <w:r w:rsidR="006D727B">
        <w:rPr>
          <w:rFonts w:ascii="Arial" w:hAnsi="Arial" w:cs="Arial"/>
        </w:rPr>
        <w:t xml:space="preserve"> questão ambiental. Ambos os profissionais das duas áreas devem participar em conjunto na prestação dos serviços no município</w:t>
      </w:r>
      <w:r w:rsidR="00E7583D">
        <w:rPr>
          <w:rFonts w:ascii="Arial" w:hAnsi="Arial" w:cs="Arial"/>
        </w:rPr>
        <w:t xml:space="preserve"> sempre que necessário e solicitado;</w:t>
      </w:r>
    </w:p>
    <w:p w14:paraId="035BB360" w14:textId="77777777" w:rsidR="00E7583D" w:rsidRDefault="00E7583D" w:rsidP="006D727B">
      <w:pPr>
        <w:autoSpaceDE w:val="0"/>
        <w:autoSpaceDN w:val="0"/>
        <w:adjustRightInd w:val="0"/>
        <w:spacing w:after="0" w:line="240" w:lineRule="auto"/>
        <w:ind w:left="426"/>
        <w:jc w:val="both"/>
        <w:rPr>
          <w:rFonts w:ascii="Arial" w:hAnsi="Arial" w:cs="Arial"/>
        </w:rPr>
      </w:pPr>
    </w:p>
    <w:p w14:paraId="00FAE94B" w14:textId="69ACDF09" w:rsidR="00093557" w:rsidRDefault="00E7583D" w:rsidP="00440179">
      <w:pPr>
        <w:autoSpaceDE w:val="0"/>
        <w:autoSpaceDN w:val="0"/>
        <w:adjustRightInd w:val="0"/>
        <w:spacing w:after="0" w:line="240" w:lineRule="auto"/>
        <w:jc w:val="both"/>
        <w:rPr>
          <w:rFonts w:ascii="Arial" w:hAnsi="Arial" w:cs="Arial"/>
        </w:rPr>
      </w:pPr>
      <w:r>
        <w:rPr>
          <w:rFonts w:ascii="Arial" w:hAnsi="Arial" w:cs="Arial"/>
        </w:rPr>
        <w:t>4.1.6.1 A</w:t>
      </w:r>
      <w:r w:rsidR="00497453" w:rsidRPr="00391A1B">
        <w:rPr>
          <w:rFonts w:ascii="Arial" w:hAnsi="Arial" w:cs="Arial"/>
        </w:rPr>
        <w:t xml:space="preserve"> demonstração/comprovação deverá ser feita por meio de contratos entre a licitante (empresa) e os profissionais, bem como cópias autenticadas de diplomas que comprovam a formação na área requerida pelo edital</w:t>
      </w:r>
      <w:r w:rsidR="00AB2350">
        <w:rPr>
          <w:rFonts w:ascii="Arial" w:hAnsi="Arial" w:cs="Arial"/>
        </w:rPr>
        <w:t xml:space="preserve">. </w:t>
      </w:r>
    </w:p>
    <w:p w14:paraId="27F548B1" w14:textId="77777777" w:rsidR="00E7583D" w:rsidRPr="00391A1B" w:rsidRDefault="00E7583D" w:rsidP="006D4974">
      <w:pPr>
        <w:autoSpaceDE w:val="0"/>
        <w:autoSpaceDN w:val="0"/>
        <w:adjustRightInd w:val="0"/>
        <w:spacing w:after="0" w:line="240" w:lineRule="auto"/>
        <w:ind w:left="426"/>
        <w:jc w:val="both"/>
        <w:rPr>
          <w:rFonts w:ascii="Arial" w:hAnsi="Arial" w:cs="Arial"/>
        </w:rPr>
      </w:pPr>
    </w:p>
    <w:p w14:paraId="335EB8A6" w14:textId="307D6751" w:rsidR="00497453" w:rsidRDefault="00A06F5C" w:rsidP="00440179">
      <w:pPr>
        <w:autoSpaceDE w:val="0"/>
        <w:autoSpaceDN w:val="0"/>
        <w:adjustRightInd w:val="0"/>
        <w:spacing w:after="0" w:line="240" w:lineRule="auto"/>
        <w:jc w:val="both"/>
        <w:rPr>
          <w:rFonts w:ascii="Arial" w:hAnsi="Arial" w:cs="Arial"/>
        </w:rPr>
      </w:pPr>
      <w:r w:rsidRPr="00391A1B">
        <w:rPr>
          <w:rFonts w:ascii="Arial" w:hAnsi="Arial" w:cs="Arial"/>
        </w:rPr>
        <w:t>4.1.</w:t>
      </w:r>
      <w:r w:rsidR="00A76B0D">
        <w:rPr>
          <w:rFonts w:ascii="Arial" w:hAnsi="Arial" w:cs="Arial"/>
        </w:rPr>
        <w:t>7</w:t>
      </w:r>
      <w:r w:rsidR="00970319" w:rsidRPr="00391A1B">
        <w:rPr>
          <w:rFonts w:ascii="Arial" w:hAnsi="Arial" w:cs="Arial"/>
        </w:rPr>
        <w:t xml:space="preserve"> - </w:t>
      </w:r>
      <w:r w:rsidR="00497453" w:rsidRPr="00391A1B">
        <w:rPr>
          <w:rFonts w:ascii="Arial" w:hAnsi="Arial" w:cs="Arial"/>
        </w:rPr>
        <w:t xml:space="preserve">Para dirigentes de empresa, tal comprovação poderá ser feita através da cópia da ata de assembleia de sua investidura no cargo ou do contrato social. </w:t>
      </w:r>
    </w:p>
    <w:p w14:paraId="57926DA2" w14:textId="77777777" w:rsidR="00093557" w:rsidRPr="00391A1B" w:rsidRDefault="00093557" w:rsidP="006D4974">
      <w:pPr>
        <w:autoSpaceDE w:val="0"/>
        <w:autoSpaceDN w:val="0"/>
        <w:adjustRightInd w:val="0"/>
        <w:spacing w:after="0" w:line="240" w:lineRule="auto"/>
        <w:ind w:left="426"/>
        <w:jc w:val="both"/>
        <w:rPr>
          <w:rFonts w:ascii="Arial" w:hAnsi="Arial" w:cs="Arial"/>
        </w:rPr>
      </w:pPr>
    </w:p>
    <w:p w14:paraId="53DE94D7" w14:textId="6C982E6E" w:rsidR="00497453" w:rsidRPr="00391A1B" w:rsidRDefault="00A06F5C" w:rsidP="00440179">
      <w:pPr>
        <w:spacing w:after="120" w:line="240" w:lineRule="auto"/>
        <w:jc w:val="both"/>
        <w:rPr>
          <w:rFonts w:ascii="Arial" w:hAnsi="Arial" w:cs="Arial"/>
        </w:rPr>
      </w:pPr>
      <w:r w:rsidRPr="00391A1B">
        <w:rPr>
          <w:rFonts w:ascii="Arial" w:hAnsi="Arial" w:cs="Arial"/>
        </w:rPr>
        <w:t>4.1.</w:t>
      </w:r>
      <w:r w:rsidR="00A76B0D">
        <w:rPr>
          <w:rFonts w:ascii="Arial" w:hAnsi="Arial" w:cs="Arial"/>
        </w:rPr>
        <w:t>8</w:t>
      </w:r>
      <w:r w:rsidR="00970319" w:rsidRPr="00391A1B">
        <w:rPr>
          <w:rFonts w:ascii="Arial" w:hAnsi="Arial" w:cs="Arial"/>
        </w:rPr>
        <w:t xml:space="preserve"> - </w:t>
      </w:r>
      <w:r w:rsidR="00497453" w:rsidRPr="00391A1B">
        <w:rPr>
          <w:rFonts w:ascii="Arial" w:hAnsi="Arial" w:cs="Arial"/>
        </w:rPr>
        <w:t xml:space="preserve">Demonstração de conhecimento à </w:t>
      </w:r>
      <w:r w:rsidR="00303695" w:rsidRPr="00391A1B">
        <w:rPr>
          <w:rFonts w:ascii="Arial" w:hAnsi="Arial" w:cs="Arial"/>
        </w:rPr>
        <w:t>metodologia de</w:t>
      </w:r>
      <w:r w:rsidR="000836B9" w:rsidRPr="00391A1B">
        <w:rPr>
          <w:rFonts w:ascii="Arial" w:hAnsi="Arial" w:cs="Arial"/>
        </w:rPr>
        <w:t xml:space="preserve"> desvio de resíduos sólidos de aterro sanitário,</w:t>
      </w:r>
      <w:r w:rsidR="00497453" w:rsidRPr="00391A1B">
        <w:rPr>
          <w:rFonts w:ascii="Arial" w:hAnsi="Arial" w:cs="Arial"/>
        </w:rPr>
        <w:t xml:space="preserve"> tendo em vista o objeto deste edital, por meio de certificados e/ou comprovantes de cursos realizados em nome do profissional consultor responsável pela execução do objeto deste edital.</w:t>
      </w:r>
    </w:p>
    <w:p w14:paraId="488F78A6" w14:textId="5E042439" w:rsidR="00BC08CC" w:rsidRPr="00391A1B" w:rsidRDefault="00A06F5C" w:rsidP="007B110C">
      <w:pPr>
        <w:spacing w:after="120" w:line="240" w:lineRule="auto"/>
        <w:jc w:val="both"/>
        <w:rPr>
          <w:rFonts w:ascii="Arial" w:hAnsi="Arial" w:cs="Arial"/>
          <w:bCs/>
        </w:rPr>
      </w:pPr>
      <w:r w:rsidRPr="00391A1B">
        <w:rPr>
          <w:rFonts w:ascii="Arial" w:hAnsi="Arial" w:cs="Arial"/>
          <w:bCs/>
        </w:rPr>
        <w:lastRenderedPageBreak/>
        <w:t>4.1.</w:t>
      </w:r>
      <w:r w:rsidR="00A76B0D">
        <w:rPr>
          <w:rFonts w:ascii="Arial" w:hAnsi="Arial" w:cs="Arial"/>
          <w:bCs/>
        </w:rPr>
        <w:t>9</w:t>
      </w:r>
      <w:r w:rsidR="00970319" w:rsidRPr="00391A1B">
        <w:rPr>
          <w:rFonts w:ascii="Arial" w:hAnsi="Arial" w:cs="Arial"/>
          <w:bCs/>
        </w:rPr>
        <w:t xml:space="preserve"> - </w:t>
      </w:r>
      <w:r w:rsidR="00497453" w:rsidRPr="00391A1B">
        <w:rPr>
          <w:rFonts w:ascii="Arial" w:hAnsi="Arial" w:cs="Arial"/>
          <w:bCs/>
        </w:rPr>
        <w:t xml:space="preserve">A contratada deverá </w:t>
      </w:r>
      <w:r w:rsidR="0072022B">
        <w:rPr>
          <w:rFonts w:ascii="Arial" w:hAnsi="Arial" w:cs="Arial"/>
          <w:bCs/>
        </w:rPr>
        <w:t>participar de</w:t>
      </w:r>
      <w:r w:rsidR="00497453" w:rsidRPr="00391A1B">
        <w:rPr>
          <w:rFonts w:ascii="Arial" w:hAnsi="Arial" w:cs="Arial"/>
          <w:bCs/>
        </w:rPr>
        <w:t xml:space="preserve"> reuniões semanal, de forma presencial, com os servidores que fazem parte do programa Cidade Limpa para </w:t>
      </w:r>
      <w:r w:rsidR="00FD06F7">
        <w:rPr>
          <w:rFonts w:ascii="Arial" w:hAnsi="Arial" w:cs="Arial"/>
          <w:bCs/>
        </w:rPr>
        <w:t>orientar sobre necessidades de</w:t>
      </w:r>
      <w:r w:rsidR="00497453" w:rsidRPr="00391A1B">
        <w:rPr>
          <w:rFonts w:ascii="Arial" w:hAnsi="Arial" w:cs="Arial"/>
          <w:bCs/>
        </w:rPr>
        <w:t xml:space="preserve"> ajustes nas coletas com as empresas contratadas pelo município e sempre que apresentar problemas na coleta a contratada deverá acompanhar a rota a ser percorrida;</w:t>
      </w:r>
    </w:p>
    <w:p w14:paraId="45FC80FD" w14:textId="5380B6EE" w:rsidR="00497453" w:rsidRPr="00391A1B" w:rsidRDefault="00A06F5C" w:rsidP="007B110C">
      <w:pPr>
        <w:spacing w:after="120" w:line="240" w:lineRule="auto"/>
        <w:jc w:val="both"/>
        <w:rPr>
          <w:rFonts w:ascii="Arial" w:hAnsi="Arial" w:cs="Arial"/>
          <w:bCs/>
        </w:rPr>
      </w:pPr>
      <w:r w:rsidRPr="00391A1B">
        <w:rPr>
          <w:rFonts w:ascii="Arial" w:hAnsi="Arial" w:cs="Arial"/>
          <w:bCs/>
        </w:rPr>
        <w:t>4.1.1</w:t>
      </w:r>
      <w:r w:rsidR="00A76B0D">
        <w:rPr>
          <w:rFonts w:ascii="Arial" w:hAnsi="Arial" w:cs="Arial"/>
          <w:bCs/>
        </w:rPr>
        <w:t>0</w:t>
      </w:r>
      <w:r w:rsidR="00970319" w:rsidRPr="00391A1B">
        <w:rPr>
          <w:rFonts w:ascii="Arial" w:hAnsi="Arial" w:cs="Arial"/>
          <w:bCs/>
        </w:rPr>
        <w:t xml:space="preserve"> - </w:t>
      </w:r>
      <w:r w:rsidR="00497453" w:rsidRPr="00391A1B">
        <w:rPr>
          <w:rFonts w:ascii="Arial" w:hAnsi="Arial" w:cs="Arial"/>
          <w:bCs/>
        </w:rPr>
        <w:t xml:space="preserve">A contratada deverá </w:t>
      </w:r>
      <w:r w:rsidR="00FD7761">
        <w:rPr>
          <w:rFonts w:ascii="Arial" w:hAnsi="Arial" w:cs="Arial"/>
          <w:bCs/>
        </w:rPr>
        <w:t xml:space="preserve">analisar </w:t>
      </w:r>
      <w:r w:rsidR="00497453" w:rsidRPr="00391A1B">
        <w:rPr>
          <w:rFonts w:ascii="Arial" w:hAnsi="Arial" w:cs="Arial"/>
          <w:bCs/>
        </w:rPr>
        <w:t>os contêineres dispostos na cidade</w:t>
      </w:r>
      <w:r w:rsidR="00FD7761">
        <w:rPr>
          <w:rFonts w:ascii="Arial" w:hAnsi="Arial" w:cs="Arial"/>
          <w:bCs/>
        </w:rPr>
        <w:t xml:space="preserve"> e, orientar e propor ajustes e adequações, se necessário,</w:t>
      </w:r>
      <w:r w:rsidR="00497453" w:rsidRPr="00391A1B">
        <w:rPr>
          <w:rFonts w:ascii="Arial" w:hAnsi="Arial" w:cs="Arial"/>
          <w:bCs/>
        </w:rPr>
        <w:t xml:space="preserve"> como cortes, pintura e identifica</w:t>
      </w:r>
      <w:r w:rsidR="00FD7761">
        <w:rPr>
          <w:rFonts w:ascii="Arial" w:hAnsi="Arial" w:cs="Arial"/>
          <w:bCs/>
        </w:rPr>
        <w:t>ção, identificação de</w:t>
      </w:r>
      <w:r w:rsidR="00497453" w:rsidRPr="00391A1B">
        <w:rPr>
          <w:rFonts w:ascii="Arial" w:hAnsi="Arial" w:cs="Arial"/>
          <w:bCs/>
        </w:rPr>
        <w:t xml:space="preserve"> lixeiras para pedestres e promover a reestruturação das mesmas na cidade;</w:t>
      </w:r>
    </w:p>
    <w:p w14:paraId="02ED45A0" w14:textId="19BBC493" w:rsidR="00497453" w:rsidRPr="00391A1B" w:rsidRDefault="00A06F5C" w:rsidP="007B110C">
      <w:pPr>
        <w:spacing w:after="120" w:line="240" w:lineRule="auto"/>
        <w:jc w:val="both"/>
        <w:rPr>
          <w:rFonts w:ascii="Arial" w:hAnsi="Arial" w:cs="Arial"/>
          <w:bCs/>
        </w:rPr>
      </w:pPr>
      <w:r w:rsidRPr="00391A1B">
        <w:rPr>
          <w:rFonts w:ascii="Arial" w:hAnsi="Arial" w:cs="Arial"/>
          <w:bCs/>
        </w:rPr>
        <w:t>4.1.1</w:t>
      </w:r>
      <w:r w:rsidR="00A76B0D">
        <w:rPr>
          <w:rFonts w:ascii="Arial" w:hAnsi="Arial" w:cs="Arial"/>
          <w:bCs/>
        </w:rPr>
        <w:t>1</w:t>
      </w:r>
      <w:r w:rsidR="00970319" w:rsidRPr="00391A1B">
        <w:rPr>
          <w:rFonts w:ascii="Arial" w:hAnsi="Arial" w:cs="Arial"/>
          <w:bCs/>
        </w:rPr>
        <w:t xml:space="preserve"> - P</w:t>
      </w:r>
      <w:r w:rsidR="00497453" w:rsidRPr="00391A1B">
        <w:rPr>
          <w:rFonts w:ascii="Arial" w:hAnsi="Arial" w:cs="Arial"/>
          <w:bCs/>
        </w:rPr>
        <w:t xml:space="preserve">romover na área rural ações de conscientização através de reuniões e palestras sobre a coleta seletiva, </w:t>
      </w:r>
      <w:r w:rsidR="003C56E8">
        <w:rPr>
          <w:rFonts w:ascii="Arial" w:hAnsi="Arial" w:cs="Arial"/>
          <w:bCs/>
        </w:rPr>
        <w:t>analisando e orientando quanto à necessidade de entrega de sacos para resíduos</w:t>
      </w:r>
      <w:r w:rsidR="00497453" w:rsidRPr="00391A1B">
        <w:rPr>
          <w:rFonts w:ascii="Arial" w:hAnsi="Arial" w:cs="Arial"/>
          <w:bCs/>
        </w:rPr>
        <w:t xml:space="preserve"> para os agricultores</w:t>
      </w:r>
      <w:r w:rsidR="003C56E8">
        <w:rPr>
          <w:rFonts w:ascii="Arial" w:hAnsi="Arial" w:cs="Arial"/>
          <w:bCs/>
        </w:rPr>
        <w:t>.</w:t>
      </w:r>
      <w:r w:rsidR="00497453" w:rsidRPr="00391A1B">
        <w:rPr>
          <w:rFonts w:ascii="Arial" w:hAnsi="Arial" w:cs="Arial"/>
          <w:bCs/>
        </w:rPr>
        <w:t xml:space="preserve"> </w:t>
      </w:r>
      <w:r w:rsidR="003C56E8">
        <w:rPr>
          <w:rFonts w:ascii="Arial" w:hAnsi="Arial" w:cs="Arial"/>
          <w:bCs/>
        </w:rPr>
        <w:t>P</w:t>
      </w:r>
      <w:r w:rsidR="00497453" w:rsidRPr="00391A1B">
        <w:rPr>
          <w:rFonts w:ascii="Arial" w:hAnsi="Arial" w:cs="Arial"/>
          <w:bCs/>
        </w:rPr>
        <w:t xml:space="preserve">ara a área urbana, </w:t>
      </w:r>
      <w:r w:rsidR="003C56E8">
        <w:rPr>
          <w:rFonts w:ascii="Arial" w:hAnsi="Arial" w:cs="Arial"/>
          <w:bCs/>
        </w:rPr>
        <w:t xml:space="preserve">analisar e orientar quanto a melhor forma de </w:t>
      </w:r>
      <w:r w:rsidR="003C56E8" w:rsidRPr="00F93A93">
        <w:rPr>
          <w:rFonts w:ascii="Arial" w:hAnsi="Arial" w:cs="Arial"/>
          <w:bCs/>
        </w:rPr>
        <w:t>exposição dos resíduos para coleta, se necessário implantar locais nas residências ou pontos agrupados</w:t>
      </w:r>
      <w:r w:rsidR="00497453" w:rsidRPr="00F93A93">
        <w:rPr>
          <w:rFonts w:ascii="Arial" w:hAnsi="Arial" w:cs="Arial"/>
          <w:bCs/>
        </w:rPr>
        <w:t xml:space="preserve"> para a população mediante reuniões explicativas de funcionamento do programa</w:t>
      </w:r>
      <w:r w:rsidR="00F93A93" w:rsidRPr="00F93A93">
        <w:rPr>
          <w:rFonts w:ascii="Arial" w:hAnsi="Arial" w:cs="Arial"/>
          <w:bCs/>
        </w:rPr>
        <w:t>. As reuniões serão realizadas 1 (uma) por comunidade, definidas previamente com a Secretaria responsável pelo Programa Cidade Limpa (com no mínimo sete dias de antecedência), no dia e horário definidos com os responsáveis das comunidades para melhor atingir os objetivos propostos</w:t>
      </w:r>
      <w:r w:rsidR="006A7726">
        <w:rPr>
          <w:rFonts w:ascii="Arial" w:hAnsi="Arial" w:cs="Arial"/>
          <w:bCs/>
        </w:rPr>
        <w:t>, havendo divulgação prévia em grupos e redes sociais;</w:t>
      </w:r>
    </w:p>
    <w:p w14:paraId="6394CB30" w14:textId="5C59C095" w:rsidR="00497453" w:rsidRPr="00391A1B" w:rsidRDefault="00A06F5C" w:rsidP="007B110C">
      <w:pPr>
        <w:spacing w:after="120" w:line="240" w:lineRule="auto"/>
        <w:jc w:val="both"/>
        <w:rPr>
          <w:rFonts w:ascii="Arial" w:hAnsi="Arial" w:cs="Arial"/>
          <w:bCs/>
        </w:rPr>
      </w:pPr>
      <w:r w:rsidRPr="00391A1B">
        <w:rPr>
          <w:rFonts w:ascii="Arial" w:hAnsi="Arial" w:cs="Arial"/>
          <w:bCs/>
        </w:rPr>
        <w:t>4.1.1</w:t>
      </w:r>
      <w:r w:rsidR="00A76B0D">
        <w:rPr>
          <w:rFonts w:ascii="Arial" w:hAnsi="Arial" w:cs="Arial"/>
          <w:bCs/>
        </w:rPr>
        <w:t>2</w:t>
      </w:r>
      <w:r w:rsidR="00970319" w:rsidRPr="00391A1B">
        <w:rPr>
          <w:rFonts w:ascii="Arial" w:hAnsi="Arial" w:cs="Arial"/>
          <w:bCs/>
        </w:rPr>
        <w:t xml:space="preserve"> </w:t>
      </w:r>
      <w:r w:rsidR="004D6C21">
        <w:rPr>
          <w:rFonts w:ascii="Arial" w:hAnsi="Arial" w:cs="Arial"/>
          <w:bCs/>
        </w:rPr>
        <w:t>–</w:t>
      </w:r>
      <w:r w:rsidR="00970319" w:rsidRPr="00391A1B">
        <w:rPr>
          <w:rFonts w:ascii="Arial" w:hAnsi="Arial" w:cs="Arial"/>
          <w:bCs/>
        </w:rPr>
        <w:t xml:space="preserve"> </w:t>
      </w:r>
      <w:r w:rsidR="004D6C21">
        <w:rPr>
          <w:rFonts w:ascii="Arial" w:hAnsi="Arial" w:cs="Arial"/>
          <w:bCs/>
        </w:rPr>
        <w:t>Orientar quanto à implantação de</w:t>
      </w:r>
      <w:r w:rsidR="00497453" w:rsidRPr="00391A1B">
        <w:rPr>
          <w:rFonts w:ascii="Arial" w:hAnsi="Arial" w:cs="Arial"/>
          <w:bCs/>
        </w:rPr>
        <w:t xml:space="preserve"> um espaço</w:t>
      </w:r>
      <w:r w:rsidR="007C2DF5">
        <w:rPr>
          <w:rFonts w:ascii="Arial" w:hAnsi="Arial" w:cs="Arial"/>
          <w:bCs/>
        </w:rPr>
        <w:t xml:space="preserve"> público</w:t>
      </w:r>
      <w:r w:rsidR="00497453" w:rsidRPr="00391A1B">
        <w:rPr>
          <w:rFonts w:ascii="Arial" w:hAnsi="Arial" w:cs="Arial"/>
          <w:bCs/>
        </w:rPr>
        <w:t xml:space="preserve">, denominado </w:t>
      </w:r>
      <w:r w:rsidR="007C2DF5">
        <w:rPr>
          <w:rFonts w:ascii="Arial" w:hAnsi="Arial" w:cs="Arial"/>
          <w:bCs/>
        </w:rPr>
        <w:t>E</w:t>
      </w:r>
      <w:r w:rsidR="00497453" w:rsidRPr="00391A1B">
        <w:rPr>
          <w:rFonts w:ascii="Arial" w:hAnsi="Arial" w:cs="Arial"/>
          <w:bCs/>
        </w:rPr>
        <w:t xml:space="preserve">co </w:t>
      </w:r>
      <w:r w:rsidR="007C2DF5">
        <w:rPr>
          <w:rFonts w:ascii="Arial" w:hAnsi="Arial" w:cs="Arial"/>
          <w:bCs/>
        </w:rPr>
        <w:t>P</w:t>
      </w:r>
      <w:r w:rsidR="00497453" w:rsidRPr="00391A1B">
        <w:rPr>
          <w:rFonts w:ascii="Arial" w:hAnsi="Arial" w:cs="Arial"/>
          <w:bCs/>
        </w:rPr>
        <w:t>onto para a população</w:t>
      </w:r>
      <w:r w:rsidR="00282803">
        <w:rPr>
          <w:rFonts w:ascii="Arial" w:hAnsi="Arial" w:cs="Arial"/>
          <w:bCs/>
        </w:rPr>
        <w:t xml:space="preserve"> efetuar o descarte de resíduos</w:t>
      </w:r>
      <w:r w:rsidR="00497453" w:rsidRPr="00391A1B">
        <w:rPr>
          <w:rFonts w:ascii="Arial" w:hAnsi="Arial" w:cs="Arial"/>
          <w:bCs/>
        </w:rPr>
        <w:t xml:space="preserve">, </w:t>
      </w:r>
      <w:r w:rsidR="00282803">
        <w:rPr>
          <w:rFonts w:ascii="Arial" w:hAnsi="Arial" w:cs="Arial"/>
          <w:bCs/>
        </w:rPr>
        <w:t>orientando quanto à</w:t>
      </w:r>
      <w:r w:rsidR="00497453" w:rsidRPr="00391A1B">
        <w:rPr>
          <w:rFonts w:ascii="Arial" w:hAnsi="Arial" w:cs="Arial"/>
          <w:bCs/>
        </w:rPr>
        <w:t xml:space="preserve"> estrutura, coleta</w:t>
      </w:r>
      <w:r w:rsidR="00282803">
        <w:rPr>
          <w:rFonts w:ascii="Arial" w:hAnsi="Arial" w:cs="Arial"/>
          <w:bCs/>
        </w:rPr>
        <w:t>,</w:t>
      </w:r>
      <w:r w:rsidR="00497453" w:rsidRPr="00391A1B">
        <w:rPr>
          <w:rFonts w:ascii="Arial" w:hAnsi="Arial" w:cs="Arial"/>
          <w:bCs/>
        </w:rPr>
        <w:t xml:space="preserve"> destino e definir a forma de atendimento, bem como acompanhar as ações que serão promovidas pelo município e pela empresa contratada;</w:t>
      </w:r>
    </w:p>
    <w:p w14:paraId="5E43D5E4" w14:textId="29DB84DD" w:rsidR="00497453" w:rsidRPr="00391A1B" w:rsidRDefault="00A06F5C" w:rsidP="007B110C">
      <w:pPr>
        <w:spacing w:after="120" w:line="240" w:lineRule="auto"/>
        <w:jc w:val="both"/>
        <w:rPr>
          <w:rFonts w:ascii="Arial" w:hAnsi="Arial" w:cs="Arial"/>
          <w:bCs/>
        </w:rPr>
      </w:pPr>
      <w:r w:rsidRPr="00391A1B">
        <w:rPr>
          <w:rFonts w:ascii="Arial" w:hAnsi="Arial" w:cs="Arial"/>
          <w:bCs/>
        </w:rPr>
        <w:t>4.1.1</w:t>
      </w:r>
      <w:r w:rsidR="00A76B0D">
        <w:rPr>
          <w:rFonts w:ascii="Arial" w:hAnsi="Arial" w:cs="Arial"/>
          <w:bCs/>
        </w:rPr>
        <w:t>3</w:t>
      </w:r>
      <w:r w:rsidR="00970319" w:rsidRPr="00391A1B">
        <w:rPr>
          <w:rFonts w:ascii="Arial" w:hAnsi="Arial" w:cs="Arial"/>
          <w:bCs/>
        </w:rPr>
        <w:t xml:space="preserve"> </w:t>
      </w:r>
      <w:r w:rsidR="006C07EE">
        <w:rPr>
          <w:rFonts w:ascii="Arial" w:hAnsi="Arial" w:cs="Arial"/>
          <w:bCs/>
        </w:rPr>
        <w:t>–</w:t>
      </w:r>
      <w:r w:rsidR="00970319" w:rsidRPr="00391A1B">
        <w:rPr>
          <w:rFonts w:ascii="Arial" w:hAnsi="Arial" w:cs="Arial"/>
          <w:bCs/>
        </w:rPr>
        <w:t xml:space="preserve"> </w:t>
      </w:r>
      <w:r w:rsidR="006C07EE">
        <w:rPr>
          <w:rFonts w:ascii="Arial" w:hAnsi="Arial" w:cs="Arial"/>
          <w:bCs/>
        </w:rPr>
        <w:t>Conhecer, observar</w:t>
      </w:r>
      <w:r w:rsidR="00497453" w:rsidRPr="00391A1B">
        <w:rPr>
          <w:rFonts w:ascii="Arial" w:hAnsi="Arial" w:cs="Arial"/>
          <w:bCs/>
        </w:rPr>
        <w:t xml:space="preserve"> e </w:t>
      </w:r>
      <w:r w:rsidR="00F36E60" w:rsidRPr="00391A1B">
        <w:rPr>
          <w:rFonts w:ascii="Arial" w:hAnsi="Arial" w:cs="Arial"/>
          <w:bCs/>
        </w:rPr>
        <w:t>orientar, bem</w:t>
      </w:r>
      <w:r w:rsidR="00497453" w:rsidRPr="00391A1B">
        <w:rPr>
          <w:rFonts w:ascii="Arial" w:hAnsi="Arial" w:cs="Arial"/>
          <w:bCs/>
        </w:rPr>
        <w:t xml:space="preserve"> como organizar a situação d</w:t>
      </w:r>
      <w:r w:rsidR="006C07EE">
        <w:rPr>
          <w:rFonts w:ascii="Arial" w:hAnsi="Arial" w:cs="Arial"/>
          <w:bCs/>
        </w:rPr>
        <w:t>as empresas que efetuam a coleta de lixo</w:t>
      </w:r>
      <w:r w:rsidR="00497453" w:rsidRPr="00391A1B">
        <w:rPr>
          <w:rFonts w:ascii="Arial" w:hAnsi="Arial" w:cs="Arial"/>
          <w:bCs/>
        </w:rPr>
        <w:t>;</w:t>
      </w:r>
    </w:p>
    <w:p w14:paraId="6B717A6C" w14:textId="5EEEA9B2" w:rsidR="00497453" w:rsidRPr="00391A1B" w:rsidRDefault="00A06F5C" w:rsidP="007B110C">
      <w:pPr>
        <w:spacing w:after="120" w:line="240" w:lineRule="auto"/>
        <w:jc w:val="both"/>
        <w:rPr>
          <w:rFonts w:ascii="Arial" w:hAnsi="Arial" w:cs="Arial"/>
          <w:bCs/>
        </w:rPr>
      </w:pPr>
      <w:r w:rsidRPr="00391A1B">
        <w:rPr>
          <w:rFonts w:ascii="Arial" w:hAnsi="Arial" w:cs="Arial"/>
          <w:bCs/>
        </w:rPr>
        <w:t>4.1.1</w:t>
      </w:r>
      <w:r w:rsidR="00A76B0D">
        <w:rPr>
          <w:rFonts w:ascii="Arial" w:hAnsi="Arial" w:cs="Arial"/>
          <w:bCs/>
        </w:rPr>
        <w:t>4</w:t>
      </w:r>
      <w:r w:rsidR="00970319" w:rsidRPr="00391A1B">
        <w:rPr>
          <w:rFonts w:ascii="Arial" w:hAnsi="Arial" w:cs="Arial"/>
          <w:bCs/>
        </w:rPr>
        <w:t xml:space="preserve"> - </w:t>
      </w:r>
      <w:r w:rsidR="00497453" w:rsidRPr="00391A1B">
        <w:rPr>
          <w:rFonts w:ascii="Arial" w:hAnsi="Arial" w:cs="Arial"/>
          <w:bCs/>
        </w:rPr>
        <w:t xml:space="preserve">promover ações práticas mediante cronograma </w:t>
      </w:r>
      <w:r w:rsidR="00AD11CB">
        <w:rPr>
          <w:rFonts w:ascii="Arial" w:hAnsi="Arial" w:cs="Arial"/>
          <w:bCs/>
        </w:rPr>
        <w:t xml:space="preserve">a ser </w:t>
      </w:r>
      <w:r w:rsidR="00497453" w:rsidRPr="00391A1B">
        <w:rPr>
          <w:rFonts w:ascii="Arial" w:hAnsi="Arial" w:cs="Arial"/>
          <w:bCs/>
        </w:rPr>
        <w:t xml:space="preserve">feito com o gestor responsável pelo programa Cidade Limpa, de forma </w:t>
      </w:r>
      <w:r w:rsidR="00C47327" w:rsidRPr="00391A1B">
        <w:rPr>
          <w:rFonts w:ascii="Arial" w:hAnsi="Arial" w:cs="Arial"/>
          <w:bCs/>
        </w:rPr>
        <w:t>a</w:t>
      </w:r>
      <w:r w:rsidR="00497453" w:rsidRPr="00391A1B">
        <w:rPr>
          <w:rFonts w:ascii="Arial" w:hAnsi="Arial" w:cs="Arial"/>
          <w:bCs/>
        </w:rPr>
        <w:t xml:space="preserve"> contemplar o público de empresas privadas, setor público e demais instituições do município de forma que o processo seja entendido e praticado por toda a comunidade.</w:t>
      </w:r>
    </w:p>
    <w:p w14:paraId="25D3953F" w14:textId="00C45616" w:rsidR="004F2D11" w:rsidRPr="00391A1B" w:rsidRDefault="004F2D11" w:rsidP="007B110C">
      <w:pPr>
        <w:spacing w:after="120" w:line="240" w:lineRule="auto"/>
        <w:jc w:val="both"/>
        <w:rPr>
          <w:rFonts w:ascii="Arial" w:hAnsi="Arial" w:cs="Arial"/>
        </w:rPr>
      </w:pPr>
      <w:r w:rsidRPr="00391A1B">
        <w:rPr>
          <w:rFonts w:ascii="Arial" w:hAnsi="Arial" w:cs="Arial"/>
          <w:bCs/>
        </w:rPr>
        <w:t>4.1.1</w:t>
      </w:r>
      <w:r w:rsidR="00A76B0D">
        <w:rPr>
          <w:rFonts w:ascii="Arial" w:hAnsi="Arial" w:cs="Arial"/>
          <w:bCs/>
        </w:rPr>
        <w:t>5</w:t>
      </w:r>
      <w:r w:rsidRPr="00391A1B">
        <w:rPr>
          <w:rFonts w:ascii="Arial" w:hAnsi="Arial" w:cs="Arial"/>
          <w:bCs/>
        </w:rPr>
        <w:t xml:space="preserve"> - </w:t>
      </w:r>
      <w:r w:rsidRPr="00391A1B">
        <w:rPr>
          <w:rFonts w:ascii="Arial" w:hAnsi="Arial" w:cs="Arial"/>
        </w:rPr>
        <w:t>Mobilizar a sociedade</w:t>
      </w:r>
      <w:r w:rsidR="00145008">
        <w:rPr>
          <w:rFonts w:ascii="Arial" w:hAnsi="Arial" w:cs="Arial"/>
        </w:rPr>
        <w:t>, através de reuniões em comunidades, vídeos explicativos e educativos para</w:t>
      </w:r>
      <w:r w:rsidRPr="00391A1B">
        <w:rPr>
          <w:rFonts w:ascii="Arial" w:hAnsi="Arial" w:cs="Arial"/>
        </w:rPr>
        <w:t xml:space="preserve"> boas práticas, consumo consciente, redução de desperdícios, educação e conscientização continuada, empatia ao que necessitam do nosso resíduo para sobreviver, responsabilidade compartilhada e construção ética;</w:t>
      </w:r>
      <w:r w:rsidR="00145008">
        <w:rPr>
          <w:rFonts w:ascii="Arial" w:hAnsi="Arial" w:cs="Arial"/>
        </w:rPr>
        <w:t xml:space="preserve"> As reuniões em comunidades ou em grupos já ativos, como clube de mães, grupos de idosos e outros, deverá ser programada, informada e divulgado com no mínimo sete dias de antecedência ou mais;</w:t>
      </w:r>
    </w:p>
    <w:p w14:paraId="39465DC6" w14:textId="1C0454CD" w:rsidR="00C23102" w:rsidRPr="00391A1B" w:rsidRDefault="00C23102" w:rsidP="007B110C">
      <w:pPr>
        <w:spacing w:after="120" w:line="240" w:lineRule="auto"/>
        <w:jc w:val="both"/>
        <w:rPr>
          <w:rFonts w:ascii="Arial" w:hAnsi="Arial" w:cs="Arial"/>
        </w:rPr>
      </w:pPr>
      <w:r w:rsidRPr="00391A1B">
        <w:rPr>
          <w:rFonts w:ascii="Arial" w:hAnsi="Arial" w:cs="Arial"/>
          <w:bCs/>
        </w:rPr>
        <w:t>4.1.1</w:t>
      </w:r>
      <w:r w:rsidR="00A76B0D">
        <w:rPr>
          <w:rFonts w:ascii="Arial" w:hAnsi="Arial" w:cs="Arial"/>
          <w:bCs/>
        </w:rPr>
        <w:t>6</w:t>
      </w:r>
      <w:r w:rsidRPr="00391A1B">
        <w:rPr>
          <w:rFonts w:ascii="Arial" w:hAnsi="Arial" w:cs="Arial"/>
          <w:bCs/>
        </w:rPr>
        <w:t xml:space="preserve"> - </w:t>
      </w:r>
      <w:r w:rsidR="00EB30B1" w:rsidRPr="00EB30B1">
        <w:rPr>
          <w:rFonts w:ascii="Arial" w:hAnsi="Arial" w:cs="Arial"/>
        </w:rPr>
        <w:t>Promover caminhadas ecológicas com alunos das redes municipal e estadual de ensino</w:t>
      </w:r>
      <w:r w:rsidR="00EB30B1">
        <w:rPr>
          <w:rFonts w:ascii="Arial" w:hAnsi="Arial" w:cs="Arial"/>
        </w:rPr>
        <w:t xml:space="preserve"> e</w:t>
      </w:r>
      <w:r w:rsidR="00EB30B1" w:rsidRPr="00EB30B1">
        <w:rPr>
          <w:rFonts w:ascii="Arial" w:hAnsi="Arial" w:cs="Arial"/>
        </w:rPr>
        <w:t xml:space="preserve"> gincanas</w:t>
      </w:r>
      <w:r w:rsidR="00EB30B1">
        <w:rPr>
          <w:rFonts w:ascii="Arial" w:hAnsi="Arial" w:cs="Arial"/>
        </w:rPr>
        <w:t xml:space="preserve"> (no mínimo uma vez por semestre), bem como</w:t>
      </w:r>
      <w:r w:rsidR="00EB30B1" w:rsidRPr="00EB30B1">
        <w:rPr>
          <w:rFonts w:ascii="Arial" w:hAnsi="Arial" w:cs="Arial"/>
        </w:rPr>
        <w:t xml:space="preserve"> mutirões de limpeza em comunidades</w:t>
      </w:r>
      <w:r w:rsidR="00EB30B1">
        <w:rPr>
          <w:rFonts w:ascii="Arial" w:hAnsi="Arial" w:cs="Arial"/>
        </w:rPr>
        <w:t>, rios ou nascentes</w:t>
      </w:r>
      <w:r w:rsidR="00EB30B1" w:rsidRPr="00EB30B1">
        <w:rPr>
          <w:rFonts w:ascii="Arial" w:hAnsi="Arial" w:cs="Arial"/>
        </w:rPr>
        <w:t xml:space="preserve"> que apresentem maior risco social e vulnerabilidade</w:t>
      </w:r>
      <w:r w:rsidR="00EB30B1">
        <w:rPr>
          <w:rFonts w:ascii="Arial" w:hAnsi="Arial" w:cs="Arial"/>
        </w:rPr>
        <w:t xml:space="preserve"> (no mínimo duas vezes ao ano)</w:t>
      </w:r>
      <w:r w:rsidR="00EB30B1" w:rsidRPr="00EB30B1">
        <w:rPr>
          <w:rFonts w:ascii="Arial" w:hAnsi="Arial" w:cs="Arial"/>
        </w:rPr>
        <w:t xml:space="preserve">, </w:t>
      </w:r>
      <w:r w:rsidR="00EB30B1">
        <w:rPr>
          <w:rFonts w:ascii="Arial" w:hAnsi="Arial" w:cs="Arial"/>
        </w:rPr>
        <w:t>ou quando houver</w:t>
      </w:r>
      <w:r w:rsidR="00EB30B1" w:rsidRPr="00EB30B1">
        <w:rPr>
          <w:rFonts w:ascii="Arial" w:hAnsi="Arial" w:cs="Arial"/>
        </w:rPr>
        <w:t xml:space="preserve"> eventos e ações</w:t>
      </w:r>
      <w:r w:rsidR="00EB30B1">
        <w:rPr>
          <w:rFonts w:ascii="Arial" w:hAnsi="Arial" w:cs="Arial"/>
        </w:rPr>
        <w:t xml:space="preserve"> em parceria com a iniciativa privada ou grupos da sociedade, sendo planejado e definido com no mínimo quinze dias de antecedência</w:t>
      </w:r>
      <w:r w:rsidR="00EB30B1" w:rsidRPr="00EB30B1">
        <w:rPr>
          <w:rFonts w:ascii="Arial" w:hAnsi="Arial" w:cs="Arial"/>
        </w:rPr>
        <w:t>;</w:t>
      </w:r>
    </w:p>
    <w:p w14:paraId="48948FFD" w14:textId="1A2219C3" w:rsidR="00042858" w:rsidRPr="00391A1B" w:rsidRDefault="00042858" w:rsidP="007B110C">
      <w:pPr>
        <w:spacing w:after="120" w:line="240" w:lineRule="auto"/>
        <w:jc w:val="both"/>
        <w:rPr>
          <w:rFonts w:ascii="Arial" w:hAnsi="Arial" w:cs="Arial"/>
        </w:rPr>
      </w:pPr>
      <w:r w:rsidRPr="00391A1B">
        <w:rPr>
          <w:rFonts w:ascii="Arial" w:hAnsi="Arial" w:cs="Arial"/>
          <w:bCs/>
        </w:rPr>
        <w:t>4.1.1</w:t>
      </w:r>
      <w:r w:rsidR="00A76B0D">
        <w:rPr>
          <w:rFonts w:ascii="Arial" w:hAnsi="Arial" w:cs="Arial"/>
          <w:bCs/>
        </w:rPr>
        <w:t>7</w:t>
      </w:r>
      <w:r w:rsidRPr="00391A1B">
        <w:rPr>
          <w:rFonts w:ascii="Arial" w:hAnsi="Arial" w:cs="Arial"/>
          <w:bCs/>
        </w:rPr>
        <w:t xml:space="preserve"> - </w:t>
      </w:r>
      <w:r w:rsidR="00531F61" w:rsidRPr="00531F61">
        <w:rPr>
          <w:rFonts w:ascii="Arial" w:hAnsi="Arial" w:cs="Arial"/>
        </w:rPr>
        <w:t>Realizar capacitação no município, com secretários, gestores, agentes de saúde e endemias, vigilâncias e fiscais de meio ambiente através de reunião com no mínimo 2</w:t>
      </w:r>
      <w:r w:rsidR="00531F61">
        <w:rPr>
          <w:rFonts w:ascii="Arial" w:hAnsi="Arial" w:cs="Arial"/>
        </w:rPr>
        <w:t xml:space="preserve"> horas</w:t>
      </w:r>
      <w:r w:rsidR="00531F61" w:rsidRPr="00531F61">
        <w:rPr>
          <w:rFonts w:ascii="Arial" w:hAnsi="Arial" w:cs="Arial"/>
        </w:rPr>
        <w:t xml:space="preserve"> iniciais de forma presencial, para que entendam o processo e o trabalho que será realizado no município, para que todos estejam integrados ao processo</w:t>
      </w:r>
      <w:r w:rsidR="00531F61">
        <w:rPr>
          <w:rFonts w:ascii="Arial" w:hAnsi="Arial" w:cs="Arial"/>
        </w:rPr>
        <w:t>, e posterior acompanhamento remoto sempre que necessário</w:t>
      </w:r>
      <w:r w:rsidR="004E6FF7">
        <w:rPr>
          <w:rFonts w:ascii="Arial" w:hAnsi="Arial" w:cs="Arial"/>
        </w:rPr>
        <w:t xml:space="preserve">, via e-mail, telefone ou </w:t>
      </w:r>
      <w:r w:rsidR="00207E22">
        <w:rPr>
          <w:rFonts w:ascii="Arial" w:hAnsi="Arial" w:cs="Arial"/>
        </w:rPr>
        <w:t>WhatsApp</w:t>
      </w:r>
      <w:r w:rsidR="00531F61" w:rsidRPr="00531F61">
        <w:rPr>
          <w:rFonts w:ascii="Arial" w:hAnsi="Arial" w:cs="Arial"/>
        </w:rPr>
        <w:t>;</w:t>
      </w:r>
    </w:p>
    <w:p w14:paraId="136909F9" w14:textId="5B685BF3" w:rsidR="00D538EF" w:rsidRDefault="00D538EF" w:rsidP="007B110C">
      <w:pPr>
        <w:spacing w:after="120" w:line="240" w:lineRule="auto"/>
        <w:jc w:val="both"/>
        <w:rPr>
          <w:rFonts w:ascii="Arial" w:hAnsi="Arial" w:cs="Arial"/>
        </w:rPr>
      </w:pPr>
      <w:r w:rsidRPr="00391A1B">
        <w:rPr>
          <w:rFonts w:ascii="Arial" w:hAnsi="Arial" w:cs="Arial"/>
          <w:bCs/>
        </w:rPr>
        <w:t>4.1.</w:t>
      </w:r>
      <w:r w:rsidR="00A76B0D">
        <w:rPr>
          <w:rFonts w:ascii="Arial" w:hAnsi="Arial" w:cs="Arial"/>
          <w:bCs/>
        </w:rPr>
        <w:t>18</w:t>
      </w:r>
      <w:r w:rsidRPr="00391A1B">
        <w:rPr>
          <w:rFonts w:ascii="Arial" w:hAnsi="Arial" w:cs="Arial"/>
          <w:bCs/>
        </w:rPr>
        <w:t xml:space="preserve"> - </w:t>
      </w:r>
      <w:r w:rsidRPr="00391A1B">
        <w:rPr>
          <w:rFonts w:ascii="Arial" w:hAnsi="Arial" w:cs="Arial"/>
        </w:rPr>
        <w:t xml:space="preserve">Organizar cronograma </w:t>
      </w:r>
      <w:r w:rsidR="00B21EDD">
        <w:rPr>
          <w:rFonts w:ascii="Arial" w:hAnsi="Arial" w:cs="Arial"/>
        </w:rPr>
        <w:t xml:space="preserve">mensal </w:t>
      </w:r>
      <w:r w:rsidRPr="00391A1B">
        <w:rPr>
          <w:rFonts w:ascii="Arial" w:hAnsi="Arial" w:cs="Arial"/>
        </w:rPr>
        <w:t>de coleta de galhos, poda, varrição e coleta de volumosos</w:t>
      </w:r>
      <w:r w:rsidR="00B21EDD">
        <w:rPr>
          <w:rFonts w:ascii="Arial" w:hAnsi="Arial" w:cs="Arial"/>
        </w:rPr>
        <w:t xml:space="preserve"> nas diversas regiões, bairros e comunidades do município, fazendo-se a divulgação prévia em grupos e redes sociais</w:t>
      </w:r>
      <w:r w:rsidRPr="00391A1B">
        <w:rPr>
          <w:rFonts w:ascii="Arial" w:hAnsi="Arial" w:cs="Arial"/>
        </w:rPr>
        <w:t>;</w:t>
      </w:r>
    </w:p>
    <w:p w14:paraId="0A1F619B" w14:textId="691DEA26" w:rsidR="00EE783F" w:rsidRPr="00391A1B" w:rsidRDefault="001F4CBB" w:rsidP="007B110C">
      <w:pPr>
        <w:spacing w:after="120" w:line="240" w:lineRule="auto"/>
        <w:jc w:val="both"/>
        <w:rPr>
          <w:rFonts w:ascii="Arial" w:hAnsi="Arial" w:cs="Arial"/>
          <w:bCs/>
        </w:rPr>
      </w:pPr>
      <w:r>
        <w:rPr>
          <w:rFonts w:ascii="Arial" w:hAnsi="Arial" w:cs="Arial"/>
          <w:bCs/>
        </w:rPr>
        <w:t>4.1.19 – O cronograma de trabalho e serviços que ser</w:t>
      </w:r>
      <w:r w:rsidR="007D7BC4">
        <w:rPr>
          <w:rFonts w:ascii="Arial" w:hAnsi="Arial" w:cs="Arial"/>
          <w:bCs/>
        </w:rPr>
        <w:t>ão</w:t>
      </w:r>
      <w:r>
        <w:rPr>
          <w:rFonts w:ascii="Arial" w:hAnsi="Arial" w:cs="Arial"/>
          <w:bCs/>
        </w:rPr>
        <w:t xml:space="preserve"> prestados, deverá ocorrer na primeira semana </w:t>
      </w:r>
      <w:r w:rsidR="007B110C">
        <w:rPr>
          <w:rFonts w:ascii="Arial" w:hAnsi="Arial" w:cs="Arial"/>
          <w:bCs/>
        </w:rPr>
        <w:t>após assinatura do contrato, de forma presencial de no mínimo 8h dia/semana</w:t>
      </w:r>
      <w:r w:rsidR="007D7BC4">
        <w:rPr>
          <w:rFonts w:ascii="Arial" w:hAnsi="Arial" w:cs="Arial"/>
          <w:bCs/>
        </w:rPr>
        <w:t>,</w:t>
      </w:r>
      <w:r w:rsidR="007B110C">
        <w:rPr>
          <w:rFonts w:ascii="Arial" w:hAnsi="Arial" w:cs="Arial"/>
          <w:bCs/>
        </w:rPr>
        <w:t xml:space="preserve"> em conjunto com a secretaria responsável e a partir deste, a distribuição dos trabalhos e serviços no cronograma </w:t>
      </w:r>
      <w:r w:rsidR="007D7BC4">
        <w:rPr>
          <w:rFonts w:ascii="Arial" w:hAnsi="Arial" w:cs="Arial"/>
          <w:bCs/>
        </w:rPr>
        <w:t>,</w:t>
      </w:r>
      <w:r w:rsidR="007B110C">
        <w:rPr>
          <w:rFonts w:ascii="Arial" w:hAnsi="Arial" w:cs="Arial"/>
          <w:bCs/>
        </w:rPr>
        <w:t>deverá ocorrer de no mínimo 4h semanal</w:t>
      </w:r>
      <w:r w:rsidR="00B22193">
        <w:rPr>
          <w:rFonts w:ascii="Arial" w:hAnsi="Arial" w:cs="Arial"/>
          <w:bCs/>
        </w:rPr>
        <w:t>, toda segunda-feira, turno matutino</w:t>
      </w:r>
      <w:r w:rsidR="007B110C">
        <w:rPr>
          <w:rFonts w:ascii="Arial" w:hAnsi="Arial" w:cs="Arial"/>
          <w:bCs/>
        </w:rPr>
        <w:t xml:space="preserve">, </w:t>
      </w:r>
      <w:r w:rsidR="007B110C">
        <w:rPr>
          <w:rFonts w:ascii="Arial" w:hAnsi="Arial" w:cs="Arial"/>
          <w:bCs/>
        </w:rPr>
        <w:lastRenderedPageBreak/>
        <w:t xml:space="preserve">podendo sofrer alterações, que deverão ser comunicadas previamente à contratada, no prazo de até </w:t>
      </w:r>
      <w:r w:rsidR="004C636D">
        <w:rPr>
          <w:rFonts w:ascii="Arial" w:hAnsi="Arial" w:cs="Arial"/>
          <w:bCs/>
        </w:rPr>
        <w:t>24h.</w:t>
      </w:r>
    </w:p>
    <w:p w14:paraId="59139FDA" w14:textId="40867141" w:rsidR="00923824" w:rsidRDefault="00923824" w:rsidP="00923824">
      <w:pPr>
        <w:spacing w:after="0" w:line="240" w:lineRule="auto"/>
        <w:jc w:val="both"/>
        <w:rPr>
          <w:rFonts w:ascii="Arial" w:hAnsi="Arial" w:cs="Arial"/>
          <w:iCs/>
          <w:color w:val="000000"/>
        </w:rPr>
      </w:pPr>
      <w:bookmarkStart w:id="1" w:name="_Hlk157089835"/>
      <w:r w:rsidRPr="00391A1B">
        <w:rPr>
          <w:rFonts w:ascii="Arial" w:hAnsi="Arial" w:cs="Arial"/>
          <w:iCs/>
          <w:color w:val="000000"/>
        </w:rPr>
        <w:t>4.</w:t>
      </w:r>
      <w:r w:rsidR="00A06F5C" w:rsidRPr="00391A1B">
        <w:rPr>
          <w:rFonts w:ascii="Arial" w:hAnsi="Arial" w:cs="Arial"/>
          <w:iCs/>
          <w:color w:val="000000"/>
        </w:rPr>
        <w:t>2</w:t>
      </w:r>
      <w:r w:rsidRPr="00391A1B">
        <w:rPr>
          <w:rFonts w:ascii="Arial" w:hAnsi="Arial" w:cs="Arial"/>
          <w:iCs/>
          <w:color w:val="000000"/>
        </w:rPr>
        <w:t xml:space="preserve"> – Os serviços e bens serão recebidos, provisoriamente no prazo de 0</w:t>
      </w:r>
      <w:r w:rsidR="00C47327" w:rsidRPr="00391A1B">
        <w:rPr>
          <w:rFonts w:ascii="Arial" w:hAnsi="Arial" w:cs="Arial"/>
          <w:iCs/>
          <w:color w:val="000000"/>
        </w:rPr>
        <w:t>3</w:t>
      </w:r>
      <w:r w:rsidRPr="00391A1B">
        <w:rPr>
          <w:rFonts w:ascii="Arial" w:hAnsi="Arial" w:cs="Arial"/>
          <w:iCs/>
          <w:color w:val="000000"/>
        </w:rPr>
        <w:t xml:space="preserve"> (</w:t>
      </w:r>
      <w:r w:rsidR="00C47327" w:rsidRPr="00391A1B">
        <w:rPr>
          <w:rFonts w:ascii="Arial" w:hAnsi="Arial" w:cs="Arial"/>
          <w:iCs/>
          <w:color w:val="000000"/>
        </w:rPr>
        <w:t>três)</w:t>
      </w:r>
      <w:r w:rsidRPr="00391A1B">
        <w:rPr>
          <w:rFonts w:ascii="Arial" w:hAnsi="Arial" w:cs="Arial"/>
          <w:iCs/>
          <w:color w:val="000000"/>
        </w:rPr>
        <w:t xml:space="preserve"> dias pelo(a) responsável ao acompanhamento e fiscalização do contrato, para efeito de posterior verificação de sua conformidade com as especificações constantes neste Termo de Referência e na proposta. </w:t>
      </w:r>
    </w:p>
    <w:p w14:paraId="2BB32767" w14:textId="77777777" w:rsidR="00093557" w:rsidRPr="00391A1B" w:rsidRDefault="00093557" w:rsidP="00923824">
      <w:pPr>
        <w:spacing w:after="0" w:line="240" w:lineRule="auto"/>
        <w:jc w:val="both"/>
        <w:rPr>
          <w:rFonts w:ascii="Arial" w:hAnsi="Arial" w:cs="Arial"/>
          <w:iCs/>
          <w:color w:val="000000"/>
        </w:rPr>
      </w:pPr>
    </w:p>
    <w:p w14:paraId="60E85DC3" w14:textId="0847E94E" w:rsidR="00923824" w:rsidRDefault="00923824" w:rsidP="00923824">
      <w:pPr>
        <w:spacing w:after="0" w:line="240" w:lineRule="auto"/>
        <w:jc w:val="both"/>
        <w:rPr>
          <w:rFonts w:ascii="Arial" w:hAnsi="Arial" w:cs="Arial"/>
          <w:iCs/>
          <w:color w:val="000000"/>
        </w:rPr>
      </w:pPr>
      <w:r w:rsidRPr="00391A1B">
        <w:rPr>
          <w:rFonts w:ascii="Arial" w:hAnsi="Arial" w:cs="Arial"/>
          <w:iCs/>
          <w:color w:val="000000"/>
        </w:rPr>
        <w:t>4.</w:t>
      </w:r>
      <w:r w:rsidR="00A06F5C" w:rsidRPr="00391A1B">
        <w:rPr>
          <w:rFonts w:ascii="Arial" w:hAnsi="Arial" w:cs="Arial"/>
          <w:iCs/>
          <w:color w:val="000000"/>
        </w:rPr>
        <w:t>3</w:t>
      </w:r>
      <w:r w:rsidRPr="00391A1B">
        <w:rPr>
          <w:rFonts w:ascii="Arial" w:hAnsi="Arial" w:cs="Arial"/>
          <w:iCs/>
          <w:color w:val="000000"/>
        </w:rPr>
        <w:t xml:space="preserve"> - Os serviços e bens poderão ser rejeitados, no todo ou em parte, quando em desacordo com as especificações constantes neste Termo de Referência e na proposta, devendo ser substituídos imediatamente, a contar da notificação da contratada, às suas custas, sem prejuízo da aplicação das penalidades.</w:t>
      </w:r>
    </w:p>
    <w:p w14:paraId="53B918DF" w14:textId="77777777" w:rsidR="00093557" w:rsidRPr="00391A1B" w:rsidRDefault="00093557" w:rsidP="00923824">
      <w:pPr>
        <w:spacing w:after="0" w:line="240" w:lineRule="auto"/>
        <w:jc w:val="both"/>
        <w:rPr>
          <w:rFonts w:ascii="Arial" w:hAnsi="Arial" w:cs="Arial"/>
          <w:iCs/>
          <w:color w:val="000000"/>
        </w:rPr>
      </w:pPr>
    </w:p>
    <w:p w14:paraId="4D61ED70" w14:textId="5E6D64FB" w:rsidR="00923824" w:rsidRDefault="00923824" w:rsidP="00923824">
      <w:pPr>
        <w:spacing w:after="0" w:line="240" w:lineRule="auto"/>
        <w:jc w:val="both"/>
        <w:rPr>
          <w:rFonts w:ascii="Arial" w:hAnsi="Arial" w:cs="Arial"/>
          <w:iCs/>
          <w:color w:val="000000"/>
        </w:rPr>
      </w:pPr>
      <w:r w:rsidRPr="00391A1B">
        <w:rPr>
          <w:rFonts w:ascii="Arial" w:hAnsi="Arial" w:cs="Arial"/>
          <w:iCs/>
          <w:color w:val="000000"/>
        </w:rPr>
        <w:t xml:space="preserve">4.8 - Os serviços e bens serão recebidos definitivamente no prazo de </w:t>
      </w:r>
      <w:r w:rsidR="00C47327" w:rsidRPr="00391A1B">
        <w:rPr>
          <w:rFonts w:ascii="Arial" w:hAnsi="Arial" w:cs="Arial"/>
          <w:iCs/>
          <w:color w:val="000000"/>
        </w:rPr>
        <w:t>05</w:t>
      </w:r>
      <w:r w:rsidRPr="00391A1B">
        <w:rPr>
          <w:rFonts w:ascii="Arial" w:hAnsi="Arial" w:cs="Arial"/>
          <w:iCs/>
          <w:color w:val="000000"/>
        </w:rPr>
        <w:t xml:space="preserve"> (</w:t>
      </w:r>
      <w:r w:rsidR="00C47327" w:rsidRPr="00391A1B">
        <w:rPr>
          <w:rFonts w:ascii="Arial" w:hAnsi="Arial" w:cs="Arial"/>
          <w:iCs/>
          <w:color w:val="000000"/>
        </w:rPr>
        <w:t>cinco</w:t>
      </w:r>
      <w:r w:rsidRPr="00391A1B">
        <w:rPr>
          <w:rFonts w:ascii="Arial" w:hAnsi="Arial" w:cs="Arial"/>
          <w:iCs/>
          <w:color w:val="000000"/>
        </w:rPr>
        <w:t>) dias, contados do recebimento provisório, após a verificação da qualidade</w:t>
      </w:r>
      <w:r w:rsidR="00B96741" w:rsidRPr="00391A1B">
        <w:rPr>
          <w:rFonts w:ascii="Arial" w:hAnsi="Arial" w:cs="Arial"/>
          <w:iCs/>
          <w:color w:val="000000"/>
        </w:rPr>
        <w:t xml:space="preserve"> dos serviços prestados, </w:t>
      </w:r>
      <w:r w:rsidRPr="00391A1B">
        <w:rPr>
          <w:rFonts w:ascii="Arial" w:hAnsi="Arial" w:cs="Arial"/>
          <w:iCs/>
          <w:color w:val="000000"/>
        </w:rPr>
        <w:t>mediante termo circunstanciado.</w:t>
      </w:r>
    </w:p>
    <w:p w14:paraId="2619F21C" w14:textId="77777777" w:rsidR="00093557" w:rsidRPr="00391A1B" w:rsidRDefault="00093557" w:rsidP="00923824">
      <w:pPr>
        <w:spacing w:after="0" w:line="240" w:lineRule="auto"/>
        <w:jc w:val="both"/>
        <w:rPr>
          <w:rFonts w:ascii="Arial" w:hAnsi="Arial" w:cs="Arial"/>
          <w:iCs/>
          <w:color w:val="000000"/>
        </w:rPr>
      </w:pPr>
    </w:p>
    <w:p w14:paraId="40DEB53C" w14:textId="77777777" w:rsidR="00923824" w:rsidRDefault="00923824" w:rsidP="00923824">
      <w:pPr>
        <w:spacing w:after="0" w:line="240" w:lineRule="auto"/>
        <w:jc w:val="both"/>
        <w:rPr>
          <w:rFonts w:ascii="Arial" w:hAnsi="Arial" w:cs="Arial"/>
          <w:iCs/>
          <w:color w:val="000000"/>
        </w:rPr>
      </w:pPr>
      <w:r w:rsidRPr="00391A1B">
        <w:rPr>
          <w:rFonts w:ascii="Arial" w:hAnsi="Arial" w:cs="Arial"/>
          <w:iCs/>
          <w:color w:val="000000"/>
        </w:rPr>
        <w:t>4.9 - Na hipótese de a verificação a que se refere o subitem anterior não ser procedida dentro do prazo fixado, reputar-se-á como realizada, consumando-se o recebimento definitivo no dia do esgotamento do prazo.</w:t>
      </w:r>
    </w:p>
    <w:p w14:paraId="12CE5F4A" w14:textId="77777777" w:rsidR="00093557" w:rsidRPr="00391A1B" w:rsidRDefault="00093557" w:rsidP="00923824">
      <w:pPr>
        <w:spacing w:after="0" w:line="240" w:lineRule="auto"/>
        <w:jc w:val="both"/>
        <w:rPr>
          <w:rFonts w:ascii="Arial" w:hAnsi="Arial" w:cs="Arial"/>
          <w:iCs/>
          <w:color w:val="000000"/>
        </w:rPr>
      </w:pPr>
    </w:p>
    <w:p w14:paraId="3ADB8694" w14:textId="3C9600FE" w:rsidR="00923824" w:rsidRPr="00391A1B" w:rsidRDefault="00923824" w:rsidP="00923824">
      <w:pPr>
        <w:spacing w:after="0" w:line="240" w:lineRule="auto"/>
        <w:jc w:val="both"/>
        <w:rPr>
          <w:rFonts w:ascii="Arial" w:hAnsi="Arial" w:cs="Arial"/>
          <w:iCs/>
          <w:color w:val="000000"/>
        </w:rPr>
      </w:pPr>
      <w:r w:rsidRPr="00391A1B">
        <w:rPr>
          <w:rFonts w:ascii="Arial" w:hAnsi="Arial" w:cs="Arial"/>
          <w:iCs/>
          <w:color w:val="000000"/>
        </w:rPr>
        <w:t>4.</w:t>
      </w:r>
      <w:r w:rsidR="00B96741" w:rsidRPr="00391A1B">
        <w:rPr>
          <w:rFonts w:ascii="Arial" w:hAnsi="Arial" w:cs="Arial"/>
          <w:iCs/>
          <w:color w:val="000000"/>
        </w:rPr>
        <w:t>10</w:t>
      </w:r>
      <w:r w:rsidRPr="00391A1B">
        <w:rPr>
          <w:rFonts w:ascii="Arial" w:hAnsi="Arial" w:cs="Arial"/>
          <w:iCs/>
          <w:color w:val="000000"/>
        </w:rPr>
        <w:t xml:space="preserve"> - O recebimento provisório ou definitivo do objeto não exclui a responsabilidade da contratada pelos prejuízos resultantes da incorreta execução do contrato.</w:t>
      </w:r>
    </w:p>
    <w:p w14:paraId="12C6B60F" w14:textId="6FC8377A" w:rsidR="00923824" w:rsidRPr="00391A1B" w:rsidRDefault="00923824" w:rsidP="00923824">
      <w:pPr>
        <w:spacing w:after="0" w:line="240" w:lineRule="auto"/>
        <w:jc w:val="both"/>
        <w:rPr>
          <w:rFonts w:ascii="Arial" w:hAnsi="Arial" w:cs="Arial"/>
          <w:color w:val="000000"/>
        </w:rPr>
      </w:pPr>
    </w:p>
    <w:p w14:paraId="6F0531C3" w14:textId="77777777" w:rsidR="00CC2EF1" w:rsidRPr="00391A1B" w:rsidRDefault="00CC2EF1" w:rsidP="00923824">
      <w:pPr>
        <w:spacing w:after="0" w:line="240" w:lineRule="auto"/>
        <w:jc w:val="both"/>
        <w:rPr>
          <w:rFonts w:ascii="Arial" w:hAnsi="Arial" w:cs="Arial"/>
          <w:color w:val="000000"/>
        </w:rPr>
      </w:pPr>
    </w:p>
    <w:bookmarkEnd w:id="1"/>
    <w:p w14:paraId="6C430C34" w14:textId="77777777" w:rsidR="00923824" w:rsidRPr="00391A1B" w:rsidRDefault="00923824" w:rsidP="00923824">
      <w:pPr>
        <w:spacing w:after="0" w:line="240" w:lineRule="auto"/>
        <w:jc w:val="both"/>
        <w:rPr>
          <w:rFonts w:ascii="Arial" w:hAnsi="Arial" w:cs="Arial"/>
          <w:b/>
          <w:color w:val="000000"/>
        </w:rPr>
      </w:pPr>
      <w:r w:rsidRPr="00391A1B">
        <w:rPr>
          <w:rFonts w:ascii="Arial" w:hAnsi="Arial" w:cs="Arial"/>
          <w:b/>
          <w:color w:val="000000"/>
        </w:rPr>
        <w:t>5 – FORMA DE PAGAMENTO</w:t>
      </w:r>
    </w:p>
    <w:p w14:paraId="63380DEA" w14:textId="5C63B0D0" w:rsidR="00923824" w:rsidRPr="00391A1B" w:rsidRDefault="00923824" w:rsidP="00923824">
      <w:pPr>
        <w:spacing w:after="0" w:line="240" w:lineRule="auto"/>
        <w:jc w:val="both"/>
        <w:rPr>
          <w:rFonts w:ascii="Arial" w:hAnsi="Arial" w:cs="Arial"/>
        </w:rPr>
      </w:pPr>
      <w:r w:rsidRPr="00391A1B">
        <w:rPr>
          <w:rFonts w:ascii="Arial" w:hAnsi="Arial" w:cs="Arial"/>
        </w:rPr>
        <w:t xml:space="preserve">5.1 – O pagamento será </w:t>
      </w:r>
      <w:r w:rsidR="002806EE" w:rsidRPr="00391A1B">
        <w:rPr>
          <w:rFonts w:ascii="Arial" w:hAnsi="Arial" w:cs="Arial"/>
        </w:rPr>
        <w:t>de forma mensal</w:t>
      </w:r>
      <w:r w:rsidRPr="00391A1B">
        <w:rPr>
          <w:rFonts w:ascii="Arial" w:hAnsi="Arial" w:cs="Arial"/>
        </w:rPr>
        <w:t xml:space="preserve"> após a completa execução dos serviços, apresentação de notas fiscais, assinadas pelo Fiscal de Contrato ou responsável pelo evento</w:t>
      </w:r>
      <w:r w:rsidR="002806EE" w:rsidRPr="00391A1B">
        <w:rPr>
          <w:rFonts w:ascii="Arial" w:hAnsi="Arial" w:cs="Arial"/>
        </w:rPr>
        <w:t>, acompanhado do relatório da prestação dos serviços</w:t>
      </w:r>
      <w:r w:rsidRPr="00391A1B">
        <w:rPr>
          <w:rFonts w:ascii="Arial" w:hAnsi="Arial" w:cs="Arial"/>
        </w:rPr>
        <w:t>.</w:t>
      </w:r>
    </w:p>
    <w:p w14:paraId="778300F0" w14:textId="77777777" w:rsidR="00CC2EF1" w:rsidRPr="00391A1B" w:rsidRDefault="00CC2EF1" w:rsidP="00923824">
      <w:pPr>
        <w:spacing w:after="0" w:line="240" w:lineRule="auto"/>
        <w:jc w:val="both"/>
        <w:rPr>
          <w:rFonts w:ascii="Arial" w:hAnsi="Arial" w:cs="Arial"/>
        </w:rPr>
      </w:pPr>
    </w:p>
    <w:p w14:paraId="787AC0EA" w14:textId="77777777" w:rsidR="00923824" w:rsidRPr="00391A1B" w:rsidRDefault="00923824" w:rsidP="00923824">
      <w:pPr>
        <w:spacing w:after="0" w:line="240" w:lineRule="auto"/>
        <w:jc w:val="both"/>
        <w:rPr>
          <w:rFonts w:ascii="Arial" w:hAnsi="Arial" w:cs="Arial"/>
        </w:rPr>
      </w:pPr>
    </w:p>
    <w:p w14:paraId="1847DB54" w14:textId="77777777" w:rsidR="00923824" w:rsidRPr="00391A1B" w:rsidRDefault="00923824" w:rsidP="00923824">
      <w:pPr>
        <w:spacing w:after="0" w:line="240" w:lineRule="auto"/>
        <w:jc w:val="both"/>
        <w:rPr>
          <w:rFonts w:ascii="Arial" w:hAnsi="Arial" w:cs="Arial"/>
          <w:b/>
          <w:color w:val="000000"/>
        </w:rPr>
      </w:pPr>
      <w:r w:rsidRPr="00391A1B">
        <w:rPr>
          <w:rFonts w:ascii="Arial" w:hAnsi="Arial" w:cs="Arial"/>
          <w:b/>
          <w:bCs/>
          <w:color w:val="000000"/>
        </w:rPr>
        <w:t xml:space="preserve">6 - DAS OBRIGAÇÕES DA CONTRATANTE </w:t>
      </w:r>
    </w:p>
    <w:p w14:paraId="17B5E4FC" w14:textId="77777777" w:rsidR="00923824" w:rsidRPr="00391A1B" w:rsidRDefault="00923824" w:rsidP="00923824">
      <w:pPr>
        <w:spacing w:after="0" w:line="240" w:lineRule="auto"/>
        <w:jc w:val="both"/>
        <w:rPr>
          <w:rFonts w:ascii="Arial" w:hAnsi="Arial" w:cs="Arial"/>
        </w:rPr>
      </w:pPr>
    </w:p>
    <w:p w14:paraId="381E4541" w14:textId="77777777" w:rsidR="00923824" w:rsidRPr="00391A1B" w:rsidRDefault="00923824" w:rsidP="00923824">
      <w:pPr>
        <w:spacing w:after="0" w:line="240" w:lineRule="auto"/>
        <w:jc w:val="both"/>
        <w:rPr>
          <w:rFonts w:ascii="Arial" w:hAnsi="Arial" w:cs="Arial"/>
          <w:b/>
          <w:color w:val="000000"/>
        </w:rPr>
      </w:pPr>
      <w:r w:rsidRPr="00391A1B">
        <w:rPr>
          <w:rFonts w:ascii="Arial" w:hAnsi="Arial" w:cs="Arial"/>
        </w:rPr>
        <w:t>6.1 - São obrigações da Contratante:</w:t>
      </w:r>
    </w:p>
    <w:p w14:paraId="7C53A0CE" w14:textId="77777777" w:rsidR="00923824" w:rsidRPr="00391A1B" w:rsidRDefault="00923824" w:rsidP="0074624D">
      <w:pPr>
        <w:spacing w:after="0" w:line="240" w:lineRule="auto"/>
        <w:jc w:val="both"/>
        <w:rPr>
          <w:rFonts w:ascii="Arial" w:hAnsi="Arial" w:cs="Arial"/>
          <w:b/>
          <w:color w:val="000000"/>
        </w:rPr>
      </w:pPr>
      <w:r w:rsidRPr="00391A1B">
        <w:rPr>
          <w:rFonts w:ascii="Arial" w:hAnsi="Arial" w:cs="Arial"/>
        </w:rPr>
        <w:t>6.1.1 - Receber o objeto no prazo e condições estabelecidas no Edital e seus anexos;</w:t>
      </w:r>
    </w:p>
    <w:p w14:paraId="2F4D0901" w14:textId="77777777" w:rsidR="00923824" w:rsidRPr="00391A1B" w:rsidRDefault="00923824" w:rsidP="0074624D">
      <w:pPr>
        <w:spacing w:after="0" w:line="240" w:lineRule="auto"/>
        <w:jc w:val="both"/>
        <w:rPr>
          <w:rFonts w:ascii="Arial" w:hAnsi="Arial" w:cs="Arial"/>
          <w:b/>
          <w:color w:val="000000"/>
        </w:rPr>
      </w:pPr>
      <w:r w:rsidRPr="00391A1B">
        <w:rPr>
          <w:rFonts w:ascii="Arial" w:hAnsi="Arial" w:cs="Arial"/>
        </w:rPr>
        <w:t>6.1.2 - Verificar minuciosamente, no prazo fixado, a conformidade dos bens recebidos provisoriamente com as especificações constantes do Edital e da proposta, para fins de aceitação e recebimento definitivo;</w:t>
      </w:r>
    </w:p>
    <w:p w14:paraId="395F431B" w14:textId="77777777" w:rsidR="00923824" w:rsidRPr="00391A1B" w:rsidRDefault="00923824" w:rsidP="0074624D">
      <w:pPr>
        <w:spacing w:after="0" w:line="240" w:lineRule="auto"/>
        <w:jc w:val="both"/>
        <w:rPr>
          <w:rFonts w:ascii="Arial" w:hAnsi="Arial" w:cs="Arial"/>
          <w:b/>
          <w:color w:val="000000"/>
        </w:rPr>
      </w:pPr>
      <w:r w:rsidRPr="00391A1B">
        <w:rPr>
          <w:rFonts w:ascii="Arial" w:hAnsi="Arial" w:cs="Arial"/>
        </w:rPr>
        <w:t>6.1.3 - Comunicar à Contratada, por escrito, sobre imperfeições, falhas ou irregularidades verificadas no objeto fornecido, para que seja substituído, reparado ou corrigido;</w:t>
      </w:r>
    </w:p>
    <w:p w14:paraId="169E3130" w14:textId="77777777" w:rsidR="00923824" w:rsidRPr="00391A1B" w:rsidRDefault="00923824" w:rsidP="0074624D">
      <w:pPr>
        <w:spacing w:after="0" w:line="240" w:lineRule="auto"/>
        <w:jc w:val="both"/>
        <w:rPr>
          <w:rFonts w:ascii="Arial" w:hAnsi="Arial" w:cs="Arial"/>
          <w:b/>
          <w:color w:val="000000"/>
        </w:rPr>
      </w:pPr>
      <w:r w:rsidRPr="00391A1B">
        <w:rPr>
          <w:rFonts w:ascii="Arial" w:hAnsi="Arial" w:cs="Arial"/>
        </w:rPr>
        <w:t>6.1.4 - Acompanhar e fiscalizar o cumprimento das obrigações da Contratada, através de comissão/servidor especialmente designado;</w:t>
      </w:r>
    </w:p>
    <w:p w14:paraId="4DD1B1C3" w14:textId="77777777" w:rsidR="00923824" w:rsidRPr="00391A1B" w:rsidRDefault="00923824" w:rsidP="0074624D">
      <w:pPr>
        <w:spacing w:after="0" w:line="240" w:lineRule="auto"/>
        <w:jc w:val="both"/>
        <w:rPr>
          <w:rFonts w:ascii="Arial" w:hAnsi="Arial" w:cs="Arial"/>
          <w:b/>
          <w:color w:val="000000"/>
        </w:rPr>
      </w:pPr>
      <w:r w:rsidRPr="00391A1B">
        <w:rPr>
          <w:rFonts w:ascii="Arial" w:hAnsi="Arial" w:cs="Arial"/>
        </w:rPr>
        <w:t>6.1.5 - Efetuar o pagamento à Contratada</w:t>
      </w:r>
      <w:r w:rsidRPr="00391A1B">
        <w:rPr>
          <w:rFonts w:ascii="Arial" w:hAnsi="Arial" w:cs="Arial"/>
          <w:b/>
        </w:rPr>
        <w:t xml:space="preserve"> </w:t>
      </w:r>
      <w:r w:rsidRPr="00391A1B">
        <w:rPr>
          <w:rFonts w:ascii="Arial" w:hAnsi="Arial" w:cs="Arial"/>
        </w:rPr>
        <w:t>no valor correspondente ao fornecimento do objeto, no prazo e forma estabelecidos no Edital e seus anexos;</w:t>
      </w:r>
    </w:p>
    <w:p w14:paraId="009D6FF1" w14:textId="0F41BDEB" w:rsidR="00923824" w:rsidRPr="00391A1B" w:rsidRDefault="00923824" w:rsidP="0074624D">
      <w:pPr>
        <w:spacing w:after="0" w:line="240" w:lineRule="auto"/>
        <w:jc w:val="both"/>
        <w:rPr>
          <w:rFonts w:ascii="Arial" w:hAnsi="Arial" w:cs="Arial"/>
        </w:rPr>
      </w:pPr>
      <w:r w:rsidRPr="00391A1B">
        <w:rPr>
          <w:rFonts w:ascii="Arial" w:hAnsi="Arial" w:cs="Arial"/>
        </w:rPr>
        <w:t>6.1.6 -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681F877B" w14:textId="1C9D72D8" w:rsidR="00CC2EF1" w:rsidRPr="00391A1B" w:rsidRDefault="00CC2EF1" w:rsidP="00923824">
      <w:pPr>
        <w:spacing w:after="0" w:line="240" w:lineRule="auto"/>
        <w:jc w:val="both"/>
        <w:rPr>
          <w:rFonts w:ascii="Arial" w:hAnsi="Arial" w:cs="Arial"/>
        </w:rPr>
      </w:pPr>
    </w:p>
    <w:p w14:paraId="32DC2BD2" w14:textId="77777777" w:rsidR="00923824" w:rsidRPr="00391A1B" w:rsidRDefault="00923824" w:rsidP="00923824">
      <w:pPr>
        <w:spacing w:after="0" w:line="240" w:lineRule="auto"/>
        <w:jc w:val="both"/>
        <w:rPr>
          <w:rFonts w:ascii="Arial" w:hAnsi="Arial" w:cs="Arial"/>
          <w:b/>
          <w:color w:val="000000"/>
        </w:rPr>
      </w:pPr>
    </w:p>
    <w:p w14:paraId="4389E4C4" w14:textId="77777777" w:rsidR="00923824" w:rsidRPr="00391A1B" w:rsidRDefault="00923824" w:rsidP="00923824">
      <w:pPr>
        <w:spacing w:after="0" w:line="240" w:lineRule="auto"/>
        <w:ind w:right="-15"/>
        <w:jc w:val="both"/>
        <w:rPr>
          <w:rFonts w:ascii="Arial" w:hAnsi="Arial" w:cs="Arial"/>
          <w:b/>
          <w:color w:val="000000"/>
        </w:rPr>
      </w:pPr>
      <w:r w:rsidRPr="00391A1B">
        <w:rPr>
          <w:rFonts w:ascii="Arial" w:hAnsi="Arial" w:cs="Arial"/>
          <w:b/>
        </w:rPr>
        <w:t xml:space="preserve">7 - OBRIGAÇÕES DA CONTRATADA </w:t>
      </w:r>
    </w:p>
    <w:p w14:paraId="1C1A1181" w14:textId="77777777" w:rsidR="00923824" w:rsidRPr="00391A1B" w:rsidRDefault="00923824" w:rsidP="00923824">
      <w:pPr>
        <w:spacing w:after="0" w:line="240" w:lineRule="auto"/>
        <w:jc w:val="both"/>
        <w:rPr>
          <w:rFonts w:ascii="Arial" w:hAnsi="Arial" w:cs="Arial"/>
        </w:rPr>
      </w:pPr>
    </w:p>
    <w:p w14:paraId="2F1E3903" w14:textId="77777777" w:rsidR="00923824" w:rsidRPr="00391A1B" w:rsidRDefault="00923824" w:rsidP="00923824">
      <w:pPr>
        <w:spacing w:after="0" w:line="240" w:lineRule="auto"/>
        <w:jc w:val="both"/>
        <w:rPr>
          <w:rFonts w:ascii="Arial" w:hAnsi="Arial" w:cs="Arial"/>
          <w:b/>
          <w:color w:val="000000"/>
        </w:rPr>
      </w:pPr>
      <w:r w:rsidRPr="00391A1B">
        <w:rPr>
          <w:rFonts w:ascii="Arial" w:hAnsi="Arial" w:cs="Arial"/>
        </w:rPr>
        <w:t>7.1 - A Contratada deve cumprir todas as obrigações constantes no Edital, seus anexos e sua proposta, assumindo como exclusivamente seus os riscos e as despesas decorrentes da boa e perfeita execução do objeto e, ainda:</w:t>
      </w:r>
    </w:p>
    <w:p w14:paraId="357DF5F1" w14:textId="77777777" w:rsidR="00923824" w:rsidRPr="00391A1B" w:rsidRDefault="00923824" w:rsidP="003246FB">
      <w:pPr>
        <w:spacing w:after="0" w:line="240" w:lineRule="auto"/>
        <w:jc w:val="both"/>
        <w:rPr>
          <w:rFonts w:ascii="Arial" w:hAnsi="Arial" w:cs="Arial"/>
          <w:i/>
        </w:rPr>
      </w:pPr>
      <w:r w:rsidRPr="00391A1B">
        <w:rPr>
          <w:rFonts w:ascii="Arial" w:hAnsi="Arial" w:cs="Arial"/>
        </w:rPr>
        <w:lastRenderedPageBreak/>
        <w:t>7.1.1 - Efetuar a entrega do objeto em perfeitas condições, conforme especificações, prazo e local constantes no Edital e seus anexos, acompanhado da respectiva nota fiscal, na qual constarão as indicações referentes ao empenho</w:t>
      </w:r>
      <w:r w:rsidRPr="00391A1B">
        <w:rPr>
          <w:rFonts w:ascii="Arial" w:hAnsi="Arial" w:cs="Arial"/>
          <w:i/>
        </w:rPr>
        <w:t>;</w:t>
      </w:r>
    </w:p>
    <w:p w14:paraId="3C50EDD3" w14:textId="77777777" w:rsidR="00923824" w:rsidRPr="00391A1B" w:rsidRDefault="00923824" w:rsidP="00923824">
      <w:pPr>
        <w:spacing w:after="0" w:line="240" w:lineRule="auto"/>
        <w:jc w:val="both"/>
        <w:rPr>
          <w:rFonts w:ascii="Arial" w:hAnsi="Arial" w:cs="Arial"/>
        </w:rPr>
      </w:pPr>
      <w:r w:rsidRPr="00391A1B">
        <w:rPr>
          <w:rFonts w:ascii="Arial" w:hAnsi="Arial" w:cs="Arial"/>
        </w:rPr>
        <w:t>7.2 - Responsabilizar-se pelos vícios e danos decorrentes do objeto, de acordo com os artigos 12, 13 e 17 a 27, do Código de Defesa do Consumidor (Lei nº 8.078, de 1990);</w:t>
      </w:r>
    </w:p>
    <w:p w14:paraId="07C0983D" w14:textId="77777777" w:rsidR="00923824" w:rsidRPr="00391A1B" w:rsidRDefault="00923824" w:rsidP="00923824">
      <w:pPr>
        <w:spacing w:after="0" w:line="240" w:lineRule="auto"/>
        <w:jc w:val="both"/>
        <w:rPr>
          <w:rFonts w:ascii="Arial" w:hAnsi="Arial" w:cs="Arial"/>
        </w:rPr>
      </w:pPr>
      <w:r w:rsidRPr="00391A1B">
        <w:rPr>
          <w:rFonts w:ascii="Arial" w:hAnsi="Arial" w:cs="Arial"/>
        </w:rPr>
        <w:t>7.3 - Substituir, reparar ou corrigir, às suas expensas, no prazo fixado neste Termo de Referência, o objeto com avarias ou defeitos;</w:t>
      </w:r>
    </w:p>
    <w:p w14:paraId="029D14CF" w14:textId="77777777" w:rsidR="00923824" w:rsidRPr="00391A1B" w:rsidRDefault="00923824" w:rsidP="00923824">
      <w:pPr>
        <w:spacing w:after="0" w:line="240" w:lineRule="auto"/>
        <w:jc w:val="both"/>
        <w:rPr>
          <w:rFonts w:ascii="Arial" w:hAnsi="Arial" w:cs="Arial"/>
        </w:rPr>
      </w:pPr>
      <w:r w:rsidRPr="00391A1B">
        <w:rPr>
          <w:rFonts w:ascii="Arial" w:hAnsi="Arial" w:cs="Arial"/>
        </w:rPr>
        <w:t>7.4 - Comunicar à Contratante, no prazo mínimo de 48 (quarenta e oito) horas que antecede a data da entrega, os motivos que impossibilitem o cumprimento do prazo previsto, com a devida comprovação;</w:t>
      </w:r>
    </w:p>
    <w:p w14:paraId="5F3408F6" w14:textId="77777777" w:rsidR="00923824" w:rsidRPr="00391A1B" w:rsidRDefault="00923824" w:rsidP="00923824">
      <w:pPr>
        <w:spacing w:after="0" w:line="240" w:lineRule="auto"/>
        <w:jc w:val="both"/>
        <w:rPr>
          <w:rFonts w:ascii="Arial" w:hAnsi="Arial" w:cs="Arial"/>
        </w:rPr>
      </w:pPr>
      <w:r w:rsidRPr="00391A1B">
        <w:rPr>
          <w:rFonts w:ascii="Arial" w:hAnsi="Arial" w:cs="Arial"/>
        </w:rPr>
        <w:t>7.5 - Manter, durante toda a execução do contrato, em compatibilidade com as obrigações assumidas, todas as condições de habilitação e qualificação exigidas na licitação;</w:t>
      </w:r>
    </w:p>
    <w:p w14:paraId="0200DA2E" w14:textId="77777777" w:rsidR="00CD2130" w:rsidRPr="00391A1B" w:rsidRDefault="00CD2130" w:rsidP="00923824">
      <w:pPr>
        <w:autoSpaceDE w:val="0"/>
        <w:autoSpaceDN w:val="0"/>
        <w:adjustRightInd w:val="0"/>
        <w:spacing w:after="0" w:line="240" w:lineRule="auto"/>
        <w:rPr>
          <w:rFonts w:ascii="Arial" w:hAnsi="Arial" w:cs="Arial"/>
          <w:b/>
          <w:bCs/>
        </w:rPr>
      </w:pPr>
    </w:p>
    <w:p w14:paraId="4E852C87" w14:textId="5820EBBF" w:rsidR="00923824" w:rsidRPr="00391A1B" w:rsidRDefault="00923824" w:rsidP="00923824">
      <w:pPr>
        <w:autoSpaceDE w:val="0"/>
        <w:autoSpaceDN w:val="0"/>
        <w:adjustRightInd w:val="0"/>
        <w:spacing w:after="0" w:line="240" w:lineRule="auto"/>
        <w:rPr>
          <w:rFonts w:ascii="Arial" w:hAnsi="Arial" w:cs="Arial"/>
          <w:b/>
          <w:color w:val="FF0000"/>
        </w:rPr>
      </w:pPr>
      <w:r w:rsidRPr="00391A1B">
        <w:rPr>
          <w:rFonts w:ascii="Arial" w:hAnsi="Arial" w:cs="Arial"/>
          <w:b/>
          <w:bCs/>
        </w:rPr>
        <w:t>8 - GARANTIA</w:t>
      </w:r>
      <w:r w:rsidRPr="00391A1B">
        <w:rPr>
          <w:rFonts w:ascii="Arial" w:hAnsi="Arial" w:cs="Arial"/>
          <w:b/>
          <w:color w:val="FF0000"/>
        </w:rPr>
        <w:t xml:space="preserve"> </w:t>
      </w:r>
    </w:p>
    <w:p w14:paraId="660A27E3" w14:textId="77777777" w:rsidR="00923824" w:rsidRPr="00391A1B" w:rsidRDefault="00923824" w:rsidP="00923824">
      <w:pPr>
        <w:autoSpaceDE w:val="0"/>
        <w:autoSpaceDN w:val="0"/>
        <w:adjustRightInd w:val="0"/>
        <w:spacing w:after="0" w:line="240" w:lineRule="auto"/>
        <w:rPr>
          <w:rFonts w:ascii="Arial" w:hAnsi="Arial" w:cs="Arial"/>
        </w:rPr>
      </w:pPr>
    </w:p>
    <w:p w14:paraId="2EA90F13" w14:textId="2DD08F31" w:rsidR="00923824" w:rsidRPr="00391A1B" w:rsidRDefault="00923824" w:rsidP="002A0112">
      <w:pPr>
        <w:autoSpaceDE w:val="0"/>
        <w:autoSpaceDN w:val="0"/>
        <w:adjustRightInd w:val="0"/>
        <w:spacing w:after="0" w:line="240" w:lineRule="auto"/>
        <w:jc w:val="both"/>
        <w:rPr>
          <w:rFonts w:ascii="Arial" w:hAnsi="Arial" w:cs="Arial"/>
        </w:rPr>
      </w:pPr>
      <w:r w:rsidRPr="00391A1B">
        <w:rPr>
          <w:rFonts w:ascii="Arial" w:hAnsi="Arial" w:cs="Arial"/>
        </w:rPr>
        <w:t xml:space="preserve">8.1 </w:t>
      </w:r>
      <w:r w:rsidR="00F43A6C" w:rsidRPr="00391A1B">
        <w:rPr>
          <w:rFonts w:ascii="Arial" w:hAnsi="Arial" w:cs="Arial"/>
        </w:rPr>
        <w:t>–</w:t>
      </w:r>
      <w:r w:rsidRPr="00391A1B">
        <w:rPr>
          <w:rFonts w:ascii="Arial" w:hAnsi="Arial" w:cs="Arial"/>
        </w:rPr>
        <w:t xml:space="preserve"> </w:t>
      </w:r>
      <w:r w:rsidR="00F43A6C" w:rsidRPr="00391A1B">
        <w:rPr>
          <w:rFonts w:ascii="Arial" w:hAnsi="Arial" w:cs="Arial"/>
        </w:rPr>
        <w:t>A contratada deve oferecer garantia da prestação de serviço conforme termo de referência</w:t>
      </w:r>
      <w:r w:rsidR="009E0D38">
        <w:rPr>
          <w:rFonts w:ascii="Arial" w:hAnsi="Arial" w:cs="Arial"/>
        </w:rPr>
        <w:t xml:space="preserve"> e cronograma de trabalho com a equipe do Programa Cidade Limpa</w:t>
      </w:r>
      <w:r w:rsidR="008521A5">
        <w:rPr>
          <w:rFonts w:ascii="Arial" w:hAnsi="Arial" w:cs="Arial"/>
        </w:rPr>
        <w:t>, apresentando relatório de forma mensal do serviço e carga horária prestados.</w:t>
      </w:r>
    </w:p>
    <w:p w14:paraId="26B41D0D" w14:textId="77777777" w:rsidR="00923824" w:rsidRPr="00391A1B" w:rsidRDefault="00923824" w:rsidP="00923824">
      <w:pPr>
        <w:autoSpaceDE w:val="0"/>
        <w:autoSpaceDN w:val="0"/>
        <w:adjustRightInd w:val="0"/>
        <w:spacing w:after="0" w:line="240" w:lineRule="auto"/>
        <w:rPr>
          <w:rFonts w:ascii="Arial" w:hAnsi="Arial" w:cs="Arial"/>
          <w:color w:val="FF0000"/>
        </w:rPr>
      </w:pPr>
    </w:p>
    <w:p w14:paraId="66CB4AB2" w14:textId="77777777" w:rsidR="00923824" w:rsidRPr="00391A1B" w:rsidRDefault="00923824" w:rsidP="00923824">
      <w:pPr>
        <w:autoSpaceDE w:val="0"/>
        <w:autoSpaceDN w:val="0"/>
        <w:adjustRightInd w:val="0"/>
        <w:spacing w:after="0" w:line="240" w:lineRule="auto"/>
        <w:rPr>
          <w:rFonts w:ascii="Arial" w:hAnsi="Arial" w:cs="Arial"/>
          <w:b/>
          <w:color w:val="FF0000"/>
        </w:rPr>
      </w:pPr>
      <w:r w:rsidRPr="00391A1B">
        <w:rPr>
          <w:rFonts w:ascii="Arial" w:hAnsi="Arial" w:cs="Arial"/>
          <w:b/>
        </w:rPr>
        <w:t xml:space="preserve">9 - AMOSTRA </w:t>
      </w:r>
    </w:p>
    <w:p w14:paraId="1FFD79BD" w14:textId="77777777" w:rsidR="00923824" w:rsidRPr="00391A1B" w:rsidRDefault="00923824" w:rsidP="00923824">
      <w:pPr>
        <w:autoSpaceDE w:val="0"/>
        <w:autoSpaceDN w:val="0"/>
        <w:adjustRightInd w:val="0"/>
        <w:spacing w:after="0" w:line="240" w:lineRule="auto"/>
        <w:rPr>
          <w:rFonts w:ascii="Arial" w:hAnsi="Arial" w:cs="Arial"/>
        </w:rPr>
      </w:pPr>
    </w:p>
    <w:p w14:paraId="5A3410CA" w14:textId="6A846410" w:rsidR="00923824" w:rsidRPr="00391A1B" w:rsidRDefault="00923824" w:rsidP="00923824">
      <w:pPr>
        <w:autoSpaceDE w:val="0"/>
        <w:autoSpaceDN w:val="0"/>
        <w:adjustRightInd w:val="0"/>
        <w:spacing w:after="0" w:line="240" w:lineRule="auto"/>
        <w:rPr>
          <w:rFonts w:ascii="Arial" w:hAnsi="Arial" w:cs="Arial"/>
        </w:rPr>
      </w:pPr>
      <w:r w:rsidRPr="00391A1B">
        <w:rPr>
          <w:rFonts w:ascii="Arial" w:hAnsi="Arial" w:cs="Arial"/>
        </w:rPr>
        <w:t>9.1 – Não há necessidade da apresentação de amostras</w:t>
      </w:r>
      <w:r w:rsidR="00F91963" w:rsidRPr="00391A1B">
        <w:rPr>
          <w:rFonts w:ascii="Arial" w:hAnsi="Arial" w:cs="Arial"/>
        </w:rPr>
        <w:t>.</w:t>
      </w:r>
    </w:p>
    <w:p w14:paraId="1A74FA04" w14:textId="77777777" w:rsidR="00923824" w:rsidRPr="00391A1B" w:rsidRDefault="00923824" w:rsidP="00923824">
      <w:pPr>
        <w:autoSpaceDE w:val="0"/>
        <w:autoSpaceDN w:val="0"/>
        <w:adjustRightInd w:val="0"/>
        <w:spacing w:after="0" w:line="240" w:lineRule="auto"/>
        <w:jc w:val="both"/>
        <w:rPr>
          <w:rFonts w:ascii="Arial" w:hAnsi="Arial" w:cs="Arial"/>
        </w:rPr>
      </w:pPr>
    </w:p>
    <w:p w14:paraId="14A81CC2" w14:textId="77777777" w:rsidR="00923824" w:rsidRPr="00391A1B" w:rsidRDefault="00923824" w:rsidP="00923824">
      <w:pPr>
        <w:spacing w:after="0" w:line="240" w:lineRule="auto"/>
        <w:ind w:right="-15"/>
        <w:jc w:val="both"/>
        <w:rPr>
          <w:rFonts w:ascii="Arial" w:hAnsi="Arial" w:cs="Arial"/>
          <w:b/>
          <w:color w:val="FF0000"/>
        </w:rPr>
      </w:pPr>
      <w:r w:rsidRPr="00391A1B">
        <w:rPr>
          <w:rFonts w:ascii="Arial" w:hAnsi="Arial" w:cs="Arial"/>
          <w:b/>
        </w:rPr>
        <w:t>10 –</w:t>
      </w:r>
      <w:r w:rsidRPr="00391A1B">
        <w:rPr>
          <w:rFonts w:ascii="Arial" w:hAnsi="Arial" w:cs="Arial"/>
        </w:rPr>
        <w:t xml:space="preserve"> </w:t>
      </w:r>
      <w:r w:rsidRPr="00391A1B">
        <w:rPr>
          <w:rFonts w:ascii="Arial" w:hAnsi="Arial" w:cs="Arial"/>
          <w:b/>
        </w:rPr>
        <w:t>FORMA E</w:t>
      </w:r>
      <w:r w:rsidRPr="00391A1B">
        <w:rPr>
          <w:rFonts w:ascii="Arial" w:hAnsi="Arial" w:cs="Arial"/>
        </w:rPr>
        <w:t xml:space="preserve"> </w:t>
      </w:r>
      <w:r w:rsidRPr="00391A1B">
        <w:rPr>
          <w:rFonts w:ascii="Arial" w:hAnsi="Arial" w:cs="Arial"/>
          <w:b/>
        </w:rPr>
        <w:t xml:space="preserve">CRITÉRIO DE SELEÇÃO DE FORNECEDOR / REQUISITOS DA CONTRATAÇÃO </w:t>
      </w:r>
    </w:p>
    <w:p w14:paraId="106405E3" w14:textId="77777777" w:rsidR="00923824" w:rsidRPr="00391A1B" w:rsidRDefault="00923824" w:rsidP="00923824">
      <w:pPr>
        <w:spacing w:after="0" w:line="240" w:lineRule="auto"/>
        <w:jc w:val="both"/>
        <w:rPr>
          <w:rFonts w:ascii="Arial" w:hAnsi="Arial" w:cs="Arial"/>
        </w:rPr>
      </w:pPr>
      <w:bookmarkStart w:id="2" w:name="_Hlk157090743"/>
    </w:p>
    <w:p w14:paraId="68428CE9" w14:textId="568BF779" w:rsidR="00923824" w:rsidRPr="00391A1B" w:rsidRDefault="00923824" w:rsidP="00923824">
      <w:pPr>
        <w:spacing w:after="0" w:line="240" w:lineRule="auto"/>
        <w:jc w:val="both"/>
        <w:rPr>
          <w:rFonts w:ascii="Arial" w:hAnsi="Arial" w:cs="Arial"/>
        </w:rPr>
      </w:pPr>
      <w:r w:rsidRPr="00391A1B">
        <w:rPr>
          <w:rFonts w:ascii="Arial" w:hAnsi="Arial" w:cs="Arial"/>
        </w:rPr>
        <w:t>10.1 – Licitação deverá ser efetuada pelo menor preço por item</w:t>
      </w:r>
      <w:bookmarkEnd w:id="2"/>
      <w:r w:rsidR="00F35B1A">
        <w:rPr>
          <w:rFonts w:ascii="Arial" w:hAnsi="Arial" w:cs="Arial"/>
        </w:rPr>
        <w:t xml:space="preserve">, na modalidade </w:t>
      </w:r>
      <w:r w:rsidR="00D8343C">
        <w:rPr>
          <w:rFonts w:ascii="Arial" w:hAnsi="Arial" w:cs="Arial"/>
        </w:rPr>
        <w:t>Pregão Eletrônico</w:t>
      </w:r>
      <w:r w:rsidRPr="00391A1B">
        <w:rPr>
          <w:rFonts w:ascii="Arial" w:hAnsi="Arial" w:cs="Arial"/>
        </w:rPr>
        <w:t>.</w:t>
      </w:r>
    </w:p>
    <w:p w14:paraId="5C24B05E" w14:textId="77777777" w:rsidR="00923824" w:rsidRPr="00391A1B" w:rsidRDefault="00923824" w:rsidP="00923824">
      <w:pPr>
        <w:spacing w:after="0" w:line="240" w:lineRule="auto"/>
        <w:jc w:val="both"/>
        <w:rPr>
          <w:rFonts w:ascii="Arial" w:hAnsi="Arial" w:cs="Arial"/>
        </w:rPr>
      </w:pPr>
    </w:p>
    <w:p w14:paraId="068EEB4E" w14:textId="77777777" w:rsidR="00923824" w:rsidRPr="00391A1B" w:rsidRDefault="00923824" w:rsidP="00923824">
      <w:pPr>
        <w:spacing w:after="0" w:line="240" w:lineRule="auto"/>
        <w:jc w:val="both"/>
        <w:rPr>
          <w:rFonts w:ascii="Arial" w:hAnsi="Arial" w:cs="Arial"/>
          <w:b/>
        </w:rPr>
      </w:pPr>
      <w:r w:rsidRPr="00391A1B">
        <w:rPr>
          <w:rFonts w:ascii="Arial" w:hAnsi="Arial" w:cs="Arial"/>
          <w:b/>
        </w:rPr>
        <w:t xml:space="preserve">11 - DA SUBCONTRATAÇÃO </w:t>
      </w:r>
    </w:p>
    <w:p w14:paraId="33E5CB0E" w14:textId="77777777" w:rsidR="00923824" w:rsidRPr="00391A1B" w:rsidRDefault="00923824" w:rsidP="00923824">
      <w:pPr>
        <w:spacing w:after="0" w:line="240" w:lineRule="auto"/>
        <w:jc w:val="both"/>
        <w:rPr>
          <w:rFonts w:ascii="Arial" w:hAnsi="Arial" w:cs="Arial"/>
        </w:rPr>
      </w:pPr>
    </w:p>
    <w:p w14:paraId="11ABA903" w14:textId="77777777" w:rsidR="00923824" w:rsidRPr="00391A1B" w:rsidRDefault="00923824" w:rsidP="00923824">
      <w:pPr>
        <w:spacing w:after="0" w:line="240" w:lineRule="auto"/>
        <w:jc w:val="both"/>
        <w:rPr>
          <w:rFonts w:ascii="Arial" w:hAnsi="Arial" w:cs="Arial"/>
        </w:rPr>
      </w:pPr>
      <w:r w:rsidRPr="00391A1B">
        <w:rPr>
          <w:rFonts w:ascii="Arial" w:hAnsi="Arial" w:cs="Arial"/>
        </w:rPr>
        <w:t>11.1 - É vedada a subcontratação ou transferência total ou parcial do objeto da licitação.</w:t>
      </w:r>
    </w:p>
    <w:p w14:paraId="017F922A" w14:textId="77777777" w:rsidR="00923824" w:rsidRPr="00391A1B" w:rsidRDefault="00923824" w:rsidP="00923824">
      <w:pPr>
        <w:spacing w:after="0" w:line="240" w:lineRule="auto"/>
        <w:jc w:val="both"/>
        <w:rPr>
          <w:rFonts w:ascii="Arial" w:hAnsi="Arial" w:cs="Arial"/>
        </w:rPr>
      </w:pPr>
    </w:p>
    <w:p w14:paraId="1616FFF8" w14:textId="77777777" w:rsidR="00923824" w:rsidRPr="00391A1B" w:rsidRDefault="00923824" w:rsidP="00923824">
      <w:pPr>
        <w:spacing w:after="0" w:line="240" w:lineRule="auto"/>
        <w:ind w:right="-15"/>
        <w:jc w:val="both"/>
        <w:rPr>
          <w:rFonts w:ascii="Arial" w:hAnsi="Arial" w:cs="Arial"/>
          <w:b/>
          <w:color w:val="000000"/>
        </w:rPr>
      </w:pPr>
      <w:r w:rsidRPr="00391A1B">
        <w:rPr>
          <w:rFonts w:ascii="Arial" w:hAnsi="Arial" w:cs="Arial"/>
          <w:b/>
          <w:color w:val="000000"/>
        </w:rPr>
        <w:t xml:space="preserve">12 - CONTROLE DA EXECUÇÃO </w:t>
      </w:r>
    </w:p>
    <w:p w14:paraId="0B66951B" w14:textId="77777777" w:rsidR="00923824" w:rsidRPr="00391A1B" w:rsidRDefault="00923824" w:rsidP="00923824">
      <w:pPr>
        <w:spacing w:after="0" w:line="240" w:lineRule="auto"/>
        <w:ind w:right="-15"/>
        <w:jc w:val="both"/>
        <w:rPr>
          <w:rFonts w:ascii="Arial" w:hAnsi="Arial" w:cs="Arial"/>
          <w:color w:val="000000"/>
        </w:rPr>
      </w:pPr>
    </w:p>
    <w:p w14:paraId="7972DAC6" w14:textId="77777777" w:rsidR="00923824" w:rsidRPr="00391A1B" w:rsidRDefault="00923824" w:rsidP="00923824">
      <w:pPr>
        <w:spacing w:after="0" w:line="240" w:lineRule="auto"/>
        <w:ind w:right="-15"/>
        <w:jc w:val="both"/>
        <w:rPr>
          <w:rFonts w:ascii="Arial" w:hAnsi="Arial" w:cs="Arial"/>
          <w:color w:val="000000"/>
        </w:rPr>
      </w:pPr>
      <w:r w:rsidRPr="00391A1B">
        <w:rPr>
          <w:rFonts w:ascii="Arial" w:hAnsi="Arial" w:cs="Arial"/>
          <w:color w:val="000000"/>
        </w:rPr>
        <w:t>12.1 - Será designado um representante para acompanhar e fiscalizar a entrega dos bens, anotando em registro próprio todas as ocorrências relacionadas com a execução e determinando o que for necessário à regularização de falhas ou defeitos observados.</w:t>
      </w:r>
    </w:p>
    <w:p w14:paraId="463FDBB2" w14:textId="77777777" w:rsidR="00923824" w:rsidRPr="00391A1B" w:rsidRDefault="00923824" w:rsidP="00923824">
      <w:pPr>
        <w:spacing w:after="0" w:line="240" w:lineRule="auto"/>
        <w:ind w:right="-15"/>
        <w:jc w:val="both"/>
        <w:rPr>
          <w:rFonts w:ascii="Arial" w:hAnsi="Arial" w:cs="Arial"/>
          <w:color w:val="000000"/>
        </w:rPr>
      </w:pPr>
      <w:r w:rsidRPr="00391A1B">
        <w:rPr>
          <w:rFonts w:ascii="Arial" w:hAnsi="Arial" w:cs="Arial"/>
          <w:color w:val="000000"/>
        </w:rPr>
        <w:t>12.1.1 -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1ADC2457" w14:textId="23E2A4F8" w:rsidR="00923824" w:rsidRPr="00391A1B" w:rsidRDefault="00923824" w:rsidP="00923824">
      <w:pPr>
        <w:spacing w:after="0" w:line="240" w:lineRule="auto"/>
        <w:ind w:right="-15"/>
        <w:jc w:val="both"/>
        <w:rPr>
          <w:rFonts w:ascii="Arial" w:hAnsi="Arial" w:cs="Arial"/>
          <w:color w:val="000000"/>
        </w:rPr>
      </w:pPr>
      <w:r w:rsidRPr="00391A1B">
        <w:rPr>
          <w:rFonts w:ascii="Arial" w:hAnsi="Arial" w:cs="Arial"/>
          <w:color w:val="000000"/>
        </w:rPr>
        <w:t>12.2 - A execução do contrato será acompanhada e fiscalizada pelo</w:t>
      </w:r>
      <w:r w:rsidRPr="00391A1B">
        <w:rPr>
          <w:rFonts w:ascii="Arial" w:hAnsi="Arial" w:cs="Arial"/>
          <w:lang w:eastAsia="zh-CN"/>
        </w:rPr>
        <w:t xml:space="preserve"> servidor </w:t>
      </w:r>
      <w:r w:rsidRPr="00391A1B">
        <w:rPr>
          <w:rFonts w:ascii="Arial" w:hAnsi="Arial" w:cs="Arial"/>
          <w:bCs/>
          <w:lang w:eastAsia="zh-CN"/>
        </w:rPr>
        <w:t>E</w:t>
      </w:r>
      <w:r w:rsidR="009D6A0D" w:rsidRPr="00391A1B">
        <w:rPr>
          <w:rFonts w:ascii="Arial" w:hAnsi="Arial" w:cs="Arial"/>
          <w:bCs/>
          <w:lang w:eastAsia="zh-CN"/>
        </w:rPr>
        <w:t>loir José Almeida</w:t>
      </w:r>
      <w:r w:rsidRPr="00391A1B">
        <w:rPr>
          <w:rFonts w:ascii="Arial" w:hAnsi="Arial" w:cs="Arial"/>
          <w:bCs/>
          <w:lang w:eastAsia="zh-CN"/>
        </w:rPr>
        <w:t xml:space="preserve">, </w:t>
      </w:r>
      <w:r w:rsidRPr="00391A1B">
        <w:rPr>
          <w:rFonts w:ascii="Arial" w:hAnsi="Arial" w:cs="Arial"/>
          <w:color w:val="000000"/>
        </w:rPr>
        <w:t>que atuará como representante institucional. A gestão do contrato caberá a servidora Angelita Gabriel.</w:t>
      </w:r>
    </w:p>
    <w:p w14:paraId="0A6AEDEF" w14:textId="77777777" w:rsidR="00923824" w:rsidRPr="00391A1B" w:rsidRDefault="00923824" w:rsidP="00923824">
      <w:pPr>
        <w:spacing w:after="0" w:line="240" w:lineRule="auto"/>
        <w:ind w:right="-15"/>
        <w:jc w:val="both"/>
        <w:rPr>
          <w:rFonts w:ascii="Arial" w:hAnsi="Arial" w:cs="Arial"/>
          <w:color w:val="000000"/>
        </w:rPr>
      </w:pPr>
      <w:r w:rsidRPr="00391A1B">
        <w:rPr>
          <w:rFonts w:ascii="Arial" w:hAnsi="Arial" w:cs="Arial"/>
          <w:color w:val="000000"/>
        </w:rPr>
        <w:t>12.2.1 - O recebimento provisório do objeto ficará a cargo do fiscal do contrato, e o recebimento definitivo a cargo do gestor do contrato ou da comissão designada pela autoridade competente.</w:t>
      </w:r>
    </w:p>
    <w:p w14:paraId="43369283" w14:textId="77777777" w:rsidR="00923824" w:rsidRPr="00391A1B" w:rsidRDefault="00923824" w:rsidP="00923824">
      <w:pPr>
        <w:spacing w:after="0" w:line="240" w:lineRule="auto"/>
        <w:ind w:right="-15"/>
        <w:jc w:val="both"/>
        <w:rPr>
          <w:rFonts w:ascii="Arial" w:hAnsi="Arial" w:cs="Arial"/>
          <w:color w:val="000000"/>
        </w:rPr>
      </w:pPr>
      <w:r w:rsidRPr="00391A1B">
        <w:rPr>
          <w:rFonts w:ascii="Arial" w:hAnsi="Arial" w:cs="Arial"/>
          <w:color w:val="000000"/>
        </w:rPr>
        <w:t>12.3 -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1F9F7745" w14:textId="77777777" w:rsidR="00923824" w:rsidRPr="00391A1B" w:rsidRDefault="00923824" w:rsidP="00923824">
      <w:pPr>
        <w:spacing w:after="0" w:line="240" w:lineRule="auto"/>
        <w:ind w:right="-15"/>
        <w:jc w:val="both"/>
        <w:rPr>
          <w:rFonts w:ascii="Arial" w:hAnsi="Arial" w:cs="Arial"/>
          <w:color w:val="000000"/>
        </w:rPr>
      </w:pPr>
      <w:r w:rsidRPr="00391A1B">
        <w:rPr>
          <w:rFonts w:ascii="Arial" w:hAnsi="Arial" w:cs="Arial"/>
          <w:color w:val="000000"/>
        </w:rPr>
        <w:t>12.3.1 - Os fiscais de contratos poderão ser assistidos e subsidiados por terceiros contratados pela administração, observado o disposto no art. 117 da lei 14.133/21.</w:t>
      </w:r>
    </w:p>
    <w:p w14:paraId="43AF5713" w14:textId="77777777" w:rsidR="00923824" w:rsidRPr="00391A1B" w:rsidRDefault="00923824" w:rsidP="00923824">
      <w:pPr>
        <w:spacing w:after="0" w:line="240" w:lineRule="auto"/>
        <w:ind w:right="-15"/>
        <w:jc w:val="both"/>
        <w:rPr>
          <w:rFonts w:ascii="Arial" w:hAnsi="Arial" w:cs="Arial"/>
          <w:color w:val="000000"/>
        </w:rPr>
      </w:pPr>
      <w:r w:rsidRPr="00391A1B">
        <w:rPr>
          <w:rFonts w:ascii="Arial" w:hAnsi="Arial" w:cs="Arial"/>
          <w:color w:val="000000"/>
        </w:rPr>
        <w:lastRenderedPageBreak/>
        <w:t>12.3.2 - A contratação de terceiros não eximirá o fiscal do contrato da responsabilidade, nos limites das informações recebidas do terceiro contratado.</w:t>
      </w:r>
    </w:p>
    <w:p w14:paraId="38AC58E8" w14:textId="631D6D6A" w:rsidR="00923824" w:rsidRPr="00391A1B" w:rsidRDefault="00923824" w:rsidP="00923824">
      <w:pPr>
        <w:spacing w:after="0" w:line="240" w:lineRule="auto"/>
        <w:ind w:right="-15"/>
        <w:jc w:val="both"/>
        <w:rPr>
          <w:rFonts w:ascii="Arial" w:hAnsi="Arial" w:cs="Arial"/>
          <w:color w:val="000000"/>
        </w:rPr>
      </w:pPr>
      <w:r w:rsidRPr="00391A1B">
        <w:rPr>
          <w:rFonts w:ascii="Arial" w:hAnsi="Arial" w:cs="Arial"/>
          <w:color w:val="000000"/>
        </w:rPr>
        <w:t>12.4 -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7AFB6886" w14:textId="742072AA" w:rsidR="00D538EF" w:rsidRPr="00391A1B" w:rsidRDefault="00D538EF" w:rsidP="00923824">
      <w:pPr>
        <w:spacing w:after="0" w:line="240" w:lineRule="auto"/>
        <w:ind w:right="-15"/>
        <w:jc w:val="both"/>
        <w:rPr>
          <w:rFonts w:ascii="Arial" w:hAnsi="Arial" w:cs="Arial"/>
        </w:rPr>
      </w:pPr>
      <w:r w:rsidRPr="00391A1B">
        <w:rPr>
          <w:rFonts w:ascii="Arial" w:hAnsi="Arial" w:cs="Arial"/>
          <w:color w:val="000000"/>
        </w:rPr>
        <w:t xml:space="preserve">12.5 - </w:t>
      </w:r>
      <w:r w:rsidRPr="00391A1B">
        <w:rPr>
          <w:rFonts w:ascii="Arial" w:hAnsi="Arial" w:cs="Arial"/>
        </w:rPr>
        <w:t>A empresa vencedora deverá iniciar os serviços conforme solicitação, disponibilizando o profissional para realizar os serviços, conforme critérios estabelecidos neste termo.</w:t>
      </w:r>
    </w:p>
    <w:p w14:paraId="19212676" w14:textId="5BBE6A14" w:rsidR="00D538EF" w:rsidRPr="00391A1B" w:rsidRDefault="00D538EF" w:rsidP="00923824">
      <w:pPr>
        <w:spacing w:after="0" w:line="240" w:lineRule="auto"/>
        <w:ind w:right="-15"/>
        <w:jc w:val="both"/>
        <w:rPr>
          <w:rFonts w:ascii="Arial" w:hAnsi="Arial" w:cs="Arial"/>
        </w:rPr>
      </w:pPr>
      <w:r w:rsidRPr="00391A1B">
        <w:rPr>
          <w:rFonts w:ascii="Arial" w:hAnsi="Arial" w:cs="Arial"/>
        </w:rPr>
        <w:t xml:space="preserve">12.6 - A contratada prestará serviços </w:t>
      </w:r>
      <w:r w:rsidR="009D6A0D" w:rsidRPr="00391A1B">
        <w:rPr>
          <w:rFonts w:ascii="Arial" w:hAnsi="Arial" w:cs="Arial"/>
        </w:rPr>
        <w:t>de 28</w:t>
      </w:r>
      <w:r w:rsidRPr="00391A1B">
        <w:rPr>
          <w:rFonts w:ascii="Arial" w:hAnsi="Arial" w:cs="Arial"/>
        </w:rPr>
        <w:t xml:space="preserve"> horas distribuídas entre as semanas do mês,</w:t>
      </w:r>
      <w:r w:rsidR="00C26786" w:rsidRPr="00391A1B">
        <w:rPr>
          <w:rFonts w:ascii="Arial" w:hAnsi="Arial" w:cs="Arial"/>
        </w:rPr>
        <w:t xml:space="preserve"> sendo 20</w:t>
      </w:r>
      <w:r w:rsidR="00793590">
        <w:rPr>
          <w:rFonts w:ascii="Arial" w:hAnsi="Arial" w:cs="Arial"/>
        </w:rPr>
        <w:t xml:space="preserve"> horas</w:t>
      </w:r>
      <w:r w:rsidR="00C26786" w:rsidRPr="00391A1B">
        <w:rPr>
          <w:rFonts w:ascii="Arial" w:hAnsi="Arial" w:cs="Arial"/>
        </w:rPr>
        <w:t xml:space="preserve"> de forma presencial </w:t>
      </w:r>
      <w:r w:rsidRPr="00391A1B">
        <w:rPr>
          <w:rFonts w:ascii="Arial" w:hAnsi="Arial" w:cs="Arial"/>
        </w:rPr>
        <w:t>conforme a necessidade,</w:t>
      </w:r>
      <w:r w:rsidR="00793590">
        <w:rPr>
          <w:rFonts w:ascii="Arial" w:hAnsi="Arial" w:cs="Arial"/>
        </w:rPr>
        <w:t xml:space="preserve"> sendo 8 horas </w:t>
      </w:r>
      <w:r w:rsidR="0020720A">
        <w:rPr>
          <w:rFonts w:ascii="Arial" w:hAnsi="Arial" w:cs="Arial"/>
        </w:rPr>
        <w:t xml:space="preserve">distribuídas </w:t>
      </w:r>
      <w:r w:rsidR="00793590">
        <w:rPr>
          <w:rFonts w:ascii="Arial" w:hAnsi="Arial" w:cs="Arial"/>
        </w:rPr>
        <w:t>na primeira semana do mês e as 12 horas restantes distribuídas nas outras três semanas do mês,</w:t>
      </w:r>
      <w:r w:rsidRPr="00391A1B">
        <w:rPr>
          <w:rFonts w:ascii="Arial" w:hAnsi="Arial" w:cs="Arial"/>
        </w:rPr>
        <w:t xml:space="preserve"> em dias e </w:t>
      </w:r>
      <w:r w:rsidR="00793590">
        <w:rPr>
          <w:rFonts w:ascii="Arial" w:hAnsi="Arial" w:cs="Arial"/>
        </w:rPr>
        <w:t>horários</w:t>
      </w:r>
      <w:r w:rsidRPr="00391A1B">
        <w:rPr>
          <w:rFonts w:ascii="Arial" w:hAnsi="Arial" w:cs="Arial"/>
        </w:rPr>
        <w:t xml:space="preserve"> a serem definidos </w:t>
      </w:r>
      <w:r w:rsidR="00793590">
        <w:rPr>
          <w:rFonts w:ascii="Arial" w:hAnsi="Arial" w:cs="Arial"/>
        </w:rPr>
        <w:t xml:space="preserve">previamente </w:t>
      </w:r>
      <w:r w:rsidRPr="00391A1B">
        <w:rPr>
          <w:rFonts w:ascii="Arial" w:hAnsi="Arial" w:cs="Arial"/>
        </w:rPr>
        <w:t>pela administração municipal, além de atendimento via telefone, e-mail, vídeo conferência, WhatsApp, entre outros.</w:t>
      </w:r>
    </w:p>
    <w:p w14:paraId="47275A73" w14:textId="3519C984" w:rsidR="00706D50" w:rsidRPr="00391A1B" w:rsidRDefault="00CD2130" w:rsidP="00923824">
      <w:pPr>
        <w:spacing w:after="0" w:line="240" w:lineRule="auto"/>
        <w:ind w:right="-15"/>
        <w:jc w:val="both"/>
        <w:rPr>
          <w:rFonts w:ascii="Arial" w:hAnsi="Arial" w:cs="Arial"/>
        </w:rPr>
      </w:pPr>
      <w:r w:rsidRPr="00391A1B">
        <w:rPr>
          <w:rFonts w:ascii="Arial" w:hAnsi="Arial" w:cs="Arial"/>
          <w:color w:val="000000"/>
        </w:rPr>
        <w:t xml:space="preserve">12.7 - </w:t>
      </w:r>
      <w:r w:rsidRPr="00391A1B">
        <w:rPr>
          <w:rFonts w:ascii="Arial" w:hAnsi="Arial" w:cs="Arial"/>
        </w:rPr>
        <w:t>Caso solicitado, a contratada deverá emitir parecer técnico em até 24 horas, respeitando as normas vigentes.</w:t>
      </w:r>
    </w:p>
    <w:p w14:paraId="64371805" w14:textId="7CF9A88C" w:rsidR="00372C92" w:rsidRPr="00391A1B" w:rsidRDefault="00372C92" w:rsidP="00372C92">
      <w:pPr>
        <w:spacing w:before="120" w:after="120"/>
        <w:jc w:val="right"/>
        <w:rPr>
          <w:rFonts w:ascii="Arial" w:hAnsi="Arial" w:cs="Arial"/>
          <w:color w:val="000000"/>
        </w:rPr>
      </w:pPr>
      <w:r w:rsidRPr="00391A1B">
        <w:rPr>
          <w:rFonts w:ascii="Arial" w:hAnsi="Arial" w:cs="Arial"/>
          <w:color w:val="000000"/>
        </w:rPr>
        <w:t xml:space="preserve">Cordilheira Alta/SC, </w:t>
      </w:r>
      <w:r w:rsidR="00E30F5A">
        <w:rPr>
          <w:rFonts w:ascii="Arial" w:hAnsi="Arial" w:cs="Arial"/>
          <w:color w:val="000000"/>
        </w:rPr>
        <w:t>1</w:t>
      </w:r>
      <w:r w:rsidR="004E66E6">
        <w:rPr>
          <w:rFonts w:ascii="Arial" w:hAnsi="Arial" w:cs="Arial"/>
          <w:color w:val="000000"/>
        </w:rPr>
        <w:t>8</w:t>
      </w:r>
      <w:r w:rsidRPr="00391A1B">
        <w:rPr>
          <w:rFonts w:ascii="Arial" w:hAnsi="Arial" w:cs="Arial"/>
          <w:color w:val="000000"/>
        </w:rPr>
        <w:t xml:space="preserve"> de </w:t>
      </w:r>
      <w:r w:rsidR="00D252B3" w:rsidRPr="00391A1B">
        <w:rPr>
          <w:rFonts w:ascii="Arial" w:hAnsi="Arial" w:cs="Arial"/>
          <w:color w:val="000000"/>
        </w:rPr>
        <w:t>abril</w:t>
      </w:r>
      <w:r w:rsidRPr="00391A1B">
        <w:rPr>
          <w:rFonts w:ascii="Arial" w:hAnsi="Arial" w:cs="Arial"/>
          <w:color w:val="000000"/>
        </w:rPr>
        <w:t xml:space="preserve"> de 2024</w:t>
      </w:r>
    </w:p>
    <w:p w14:paraId="30A15507" w14:textId="77777777" w:rsidR="00372C92" w:rsidRPr="00391A1B" w:rsidRDefault="00372C92" w:rsidP="00372C92">
      <w:pPr>
        <w:spacing w:before="120" w:after="120"/>
        <w:jc w:val="right"/>
        <w:rPr>
          <w:rFonts w:ascii="Arial" w:hAnsi="Arial" w:cs="Arial"/>
          <w:color w:val="000000"/>
        </w:rPr>
      </w:pPr>
    </w:p>
    <w:p w14:paraId="3847C5E2" w14:textId="77777777" w:rsidR="00372C92" w:rsidRPr="00DB3A98" w:rsidRDefault="00372C92" w:rsidP="00372C92">
      <w:pPr>
        <w:spacing w:before="120" w:after="120"/>
        <w:jc w:val="center"/>
        <w:rPr>
          <w:rFonts w:ascii="Arial" w:hAnsi="Arial" w:cs="Arial"/>
          <w:color w:val="000000"/>
        </w:rPr>
      </w:pPr>
      <w:r w:rsidRPr="00DB3A98">
        <w:rPr>
          <w:rFonts w:ascii="Arial" w:hAnsi="Arial" w:cs="Arial"/>
          <w:color w:val="000000"/>
        </w:rPr>
        <w:t>_______________________________________</w:t>
      </w:r>
    </w:p>
    <w:p w14:paraId="13012D02" w14:textId="73D30792" w:rsidR="00372C92" w:rsidRPr="00DB3A98" w:rsidRDefault="00F25710" w:rsidP="00372C92">
      <w:pPr>
        <w:spacing w:after="0"/>
        <w:jc w:val="center"/>
        <w:rPr>
          <w:rFonts w:ascii="Arial" w:hAnsi="Arial" w:cs="Arial"/>
        </w:rPr>
      </w:pPr>
      <w:r>
        <w:rPr>
          <w:rFonts w:ascii="Arial" w:hAnsi="Arial" w:cs="Arial"/>
        </w:rPr>
        <w:t xml:space="preserve">Responsável pela </w:t>
      </w:r>
      <w:r w:rsidR="00D252B3" w:rsidRPr="00DB3A98">
        <w:rPr>
          <w:rFonts w:ascii="Arial" w:hAnsi="Arial" w:cs="Arial"/>
        </w:rPr>
        <w:t>Secret</w:t>
      </w:r>
      <w:r>
        <w:rPr>
          <w:rFonts w:ascii="Arial" w:hAnsi="Arial" w:cs="Arial"/>
        </w:rPr>
        <w:t>aria</w:t>
      </w:r>
      <w:r w:rsidR="00D252B3" w:rsidRPr="00DB3A98">
        <w:rPr>
          <w:rFonts w:ascii="Arial" w:hAnsi="Arial" w:cs="Arial"/>
        </w:rPr>
        <w:t xml:space="preserve"> Municipal de </w:t>
      </w:r>
      <w:r w:rsidR="00906F00" w:rsidRPr="00DB3A98">
        <w:rPr>
          <w:rFonts w:ascii="Arial" w:hAnsi="Arial" w:cs="Arial"/>
        </w:rPr>
        <w:t>Água, Saneamento Básico e Limpeza Urbana</w:t>
      </w:r>
    </w:p>
    <w:p w14:paraId="5FB83232" w14:textId="77777777" w:rsidR="00B0400B" w:rsidRDefault="00B0400B" w:rsidP="00372C92">
      <w:pPr>
        <w:rPr>
          <w:rFonts w:ascii="Arial" w:hAnsi="Arial" w:cs="Arial"/>
          <w:sz w:val="24"/>
          <w:szCs w:val="24"/>
        </w:rPr>
      </w:pPr>
    </w:p>
    <w:p w14:paraId="3CD5B054" w14:textId="6D0983FE" w:rsidR="00372C92" w:rsidRPr="00906F00" w:rsidRDefault="00372C92" w:rsidP="00372C92">
      <w:pPr>
        <w:rPr>
          <w:rFonts w:ascii="Arial" w:hAnsi="Arial" w:cs="Arial"/>
          <w:sz w:val="24"/>
          <w:szCs w:val="24"/>
        </w:rPr>
      </w:pPr>
      <w:r w:rsidRPr="00906F00">
        <w:rPr>
          <w:rFonts w:ascii="Arial" w:hAnsi="Arial" w:cs="Arial"/>
          <w:sz w:val="24"/>
          <w:szCs w:val="24"/>
        </w:rPr>
        <w:t xml:space="preserve">DOTAÇÃO ORÇAMENTÁRIA </w:t>
      </w:r>
    </w:p>
    <w:p w14:paraId="6CDA489A" w14:textId="77777777" w:rsidR="00372C92" w:rsidRPr="00906F00" w:rsidRDefault="00372C92" w:rsidP="00372C92">
      <w:pPr>
        <w:rPr>
          <w:rFonts w:ascii="Arial" w:hAnsi="Arial" w:cs="Arial"/>
          <w:sz w:val="24"/>
          <w:szCs w:val="24"/>
        </w:rPr>
      </w:pPr>
      <w:r w:rsidRPr="00906F00">
        <w:rPr>
          <w:rFonts w:ascii="Arial" w:hAnsi="Arial" w:cs="Arial"/>
          <w:sz w:val="24"/>
          <w:szCs w:val="24"/>
        </w:rPr>
        <w:t xml:space="preserve"> A despesa correrá pelo Código de Despesa: </w:t>
      </w:r>
    </w:p>
    <w:p w14:paraId="0D201DBB" w14:textId="77777777" w:rsidR="00372C92" w:rsidRPr="00906F00" w:rsidRDefault="00372C92" w:rsidP="00372C92">
      <w:pPr>
        <w:jc w:val="center"/>
        <w:rPr>
          <w:rFonts w:ascii="Arial" w:hAnsi="Arial" w:cs="Arial"/>
          <w:sz w:val="24"/>
          <w:szCs w:val="24"/>
        </w:rPr>
      </w:pPr>
      <w:r w:rsidRPr="00906F00">
        <w:rPr>
          <w:rFonts w:ascii="Arial" w:hAnsi="Arial" w:cs="Arial"/>
          <w:sz w:val="24"/>
          <w:szCs w:val="24"/>
        </w:rPr>
        <w:t>Despesa</w:t>
      </w:r>
      <w:r w:rsidRPr="00906F00">
        <w:rPr>
          <w:rFonts w:ascii="Arial" w:hAnsi="Arial" w:cs="Arial"/>
          <w:sz w:val="24"/>
          <w:szCs w:val="24"/>
        </w:rPr>
        <w:tab/>
        <w:t>Projeto/Atividade</w:t>
      </w:r>
      <w:r w:rsidRPr="00906F00">
        <w:rPr>
          <w:rFonts w:ascii="Arial" w:hAnsi="Arial" w:cs="Arial"/>
          <w:sz w:val="24"/>
          <w:szCs w:val="24"/>
        </w:rPr>
        <w:tab/>
        <w:t>Item Orçamentário</w:t>
      </w:r>
    </w:p>
    <w:tbl>
      <w:tblPr>
        <w:tblpPr w:leftFromText="141" w:rightFromText="141" w:vertAnchor="text" w:horzAnchor="margin" w:tblpXSpec="center" w:tblpYSpec="top"/>
        <w:tblW w:w="758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843"/>
        <w:gridCol w:w="3117"/>
        <w:gridCol w:w="2626"/>
      </w:tblGrid>
      <w:tr w:rsidR="00372C92" w:rsidRPr="00906F00" w14:paraId="77CF741C" w14:textId="77777777" w:rsidTr="00617A83">
        <w:trPr>
          <w:trHeight w:val="269"/>
        </w:trPr>
        <w:tc>
          <w:tcPr>
            <w:tcW w:w="1843" w:type="dxa"/>
            <w:tcBorders>
              <w:top w:val="single" w:sz="6" w:space="0" w:color="auto"/>
              <w:left w:val="single" w:sz="6" w:space="0" w:color="auto"/>
              <w:bottom w:val="single" w:sz="6" w:space="0" w:color="auto"/>
              <w:right w:val="single" w:sz="6" w:space="0" w:color="auto"/>
            </w:tcBorders>
            <w:hideMark/>
          </w:tcPr>
          <w:p w14:paraId="2421440F" w14:textId="77777777" w:rsidR="00372C92" w:rsidRPr="00906F00" w:rsidRDefault="00372C92" w:rsidP="00617A83">
            <w:pPr>
              <w:overflowPunct w:val="0"/>
              <w:adjustRightInd w:val="0"/>
              <w:ind w:right="-1"/>
              <w:jc w:val="center"/>
              <w:textAlignment w:val="baseline"/>
              <w:rPr>
                <w:rFonts w:ascii="Arial" w:hAnsi="Arial" w:cs="Arial"/>
                <w:b/>
                <w:sz w:val="24"/>
                <w:szCs w:val="24"/>
              </w:rPr>
            </w:pPr>
            <w:r w:rsidRPr="00906F00">
              <w:rPr>
                <w:rFonts w:ascii="Arial" w:hAnsi="Arial" w:cs="Arial"/>
                <w:b/>
                <w:sz w:val="24"/>
                <w:szCs w:val="24"/>
              </w:rPr>
              <w:t>Despesa</w:t>
            </w:r>
          </w:p>
        </w:tc>
        <w:tc>
          <w:tcPr>
            <w:tcW w:w="3117" w:type="dxa"/>
            <w:tcBorders>
              <w:top w:val="single" w:sz="6" w:space="0" w:color="auto"/>
              <w:left w:val="single" w:sz="6" w:space="0" w:color="auto"/>
              <w:bottom w:val="single" w:sz="6" w:space="0" w:color="auto"/>
              <w:right w:val="single" w:sz="6" w:space="0" w:color="auto"/>
            </w:tcBorders>
            <w:hideMark/>
          </w:tcPr>
          <w:p w14:paraId="2B3CC4F9" w14:textId="77777777" w:rsidR="00372C92" w:rsidRPr="00906F00" w:rsidRDefault="00372C92" w:rsidP="00617A83">
            <w:pPr>
              <w:overflowPunct w:val="0"/>
              <w:adjustRightInd w:val="0"/>
              <w:ind w:right="-1"/>
              <w:jc w:val="center"/>
              <w:textAlignment w:val="baseline"/>
              <w:rPr>
                <w:rFonts w:ascii="Arial" w:hAnsi="Arial" w:cs="Arial"/>
                <w:b/>
                <w:sz w:val="24"/>
                <w:szCs w:val="24"/>
              </w:rPr>
            </w:pPr>
            <w:r w:rsidRPr="00906F00">
              <w:rPr>
                <w:rFonts w:ascii="Arial" w:hAnsi="Arial" w:cs="Arial"/>
                <w:b/>
                <w:sz w:val="24"/>
                <w:szCs w:val="24"/>
              </w:rPr>
              <w:t>Projeto/Atividade</w:t>
            </w:r>
          </w:p>
        </w:tc>
        <w:tc>
          <w:tcPr>
            <w:tcW w:w="2626" w:type="dxa"/>
            <w:tcBorders>
              <w:top w:val="single" w:sz="6" w:space="0" w:color="auto"/>
              <w:left w:val="single" w:sz="6" w:space="0" w:color="auto"/>
              <w:bottom w:val="single" w:sz="6" w:space="0" w:color="auto"/>
              <w:right w:val="single" w:sz="6" w:space="0" w:color="auto"/>
            </w:tcBorders>
            <w:hideMark/>
          </w:tcPr>
          <w:p w14:paraId="555D4FE9" w14:textId="77777777" w:rsidR="00372C92" w:rsidRPr="00906F00" w:rsidRDefault="00372C92" w:rsidP="00617A83">
            <w:pPr>
              <w:overflowPunct w:val="0"/>
              <w:adjustRightInd w:val="0"/>
              <w:ind w:right="-1"/>
              <w:jc w:val="center"/>
              <w:textAlignment w:val="baseline"/>
              <w:rPr>
                <w:rFonts w:ascii="Arial" w:hAnsi="Arial" w:cs="Arial"/>
                <w:b/>
                <w:sz w:val="24"/>
                <w:szCs w:val="24"/>
              </w:rPr>
            </w:pPr>
            <w:r w:rsidRPr="00906F00">
              <w:rPr>
                <w:rFonts w:ascii="Arial" w:hAnsi="Arial" w:cs="Arial"/>
                <w:b/>
                <w:sz w:val="24"/>
                <w:szCs w:val="24"/>
              </w:rPr>
              <w:t>Item Orçamentário</w:t>
            </w:r>
          </w:p>
        </w:tc>
      </w:tr>
      <w:tr w:rsidR="00372C92" w:rsidRPr="00906F00" w14:paraId="7B4B2D16" w14:textId="77777777" w:rsidTr="00617A83">
        <w:tc>
          <w:tcPr>
            <w:tcW w:w="1843" w:type="dxa"/>
            <w:tcBorders>
              <w:top w:val="single" w:sz="6" w:space="0" w:color="auto"/>
              <w:left w:val="single" w:sz="6" w:space="0" w:color="auto"/>
              <w:bottom w:val="single" w:sz="6" w:space="0" w:color="auto"/>
              <w:right w:val="single" w:sz="6" w:space="0" w:color="auto"/>
            </w:tcBorders>
          </w:tcPr>
          <w:p w14:paraId="6CA64789" w14:textId="69E39BD8" w:rsidR="00372C92" w:rsidRPr="00CA5339" w:rsidRDefault="00303695" w:rsidP="00617A83">
            <w:pPr>
              <w:overflowPunct w:val="0"/>
              <w:adjustRightInd w:val="0"/>
              <w:ind w:right="-1"/>
              <w:textAlignment w:val="baseline"/>
              <w:rPr>
                <w:rFonts w:ascii="Arial" w:hAnsi="Arial" w:cs="Arial"/>
                <w:bCs/>
                <w:color w:val="000000"/>
                <w:sz w:val="24"/>
                <w:szCs w:val="24"/>
              </w:rPr>
            </w:pPr>
            <w:r w:rsidRPr="00CA5339">
              <w:rPr>
                <w:rFonts w:ascii="Arial" w:hAnsi="Arial" w:cs="Arial"/>
                <w:bCs/>
                <w:color w:val="000000"/>
                <w:sz w:val="24"/>
                <w:szCs w:val="24"/>
              </w:rPr>
              <w:t>94</w:t>
            </w:r>
          </w:p>
        </w:tc>
        <w:tc>
          <w:tcPr>
            <w:tcW w:w="3117" w:type="dxa"/>
            <w:tcBorders>
              <w:top w:val="single" w:sz="6" w:space="0" w:color="auto"/>
              <w:left w:val="single" w:sz="6" w:space="0" w:color="auto"/>
              <w:bottom w:val="single" w:sz="6" w:space="0" w:color="auto"/>
              <w:right w:val="single" w:sz="6" w:space="0" w:color="auto"/>
            </w:tcBorders>
          </w:tcPr>
          <w:p w14:paraId="42134C3A" w14:textId="2A16BFAB" w:rsidR="00372C92" w:rsidRPr="00CA5339" w:rsidRDefault="00A757CD" w:rsidP="00617A83">
            <w:pPr>
              <w:overflowPunct w:val="0"/>
              <w:adjustRightInd w:val="0"/>
              <w:ind w:right="-1"/>
              <w:jc w:val="center"/>
              <w:textAlignment w:val="baseline"/>
              <w:rPr>
                <w:rFonts w:ascii="Arial" w:hAnsi="Arial" w:cs="Arial"/>
                <w:bCs/>
                <w:color w:val="000000"/>
                <w:sz w:val="24"/>
                <w:szCs w:val="24"/>
              </w:rPr>
            </w:pPr>
            <w:r w:rsidRPr="00CA5339">
              <w:rPr>
                <w:rFonts w:ascii="Arial" w:hAnsi="Arial" w:cs="Arial"/>
                <w:bCs/>
                <w:color w:val="000000"/>
                <w:sz w:val="24"/>
                <w:szCs w:val="24"/>
              </w:rPr>
              <w:t>2031</w:t>
            </w:r>
          </w:p>
        </w:tc>
        <w:tc>
          <w:tcPr>
            <w:tcW w:w="2626" w:type="dxa"/>
            <w:tcBorders>
              <w:top w:val="single" w:sz="6" w:space="0" w:color="auto"/>
              <w:left w:val="single" w:sz="6" w:space="0" w:color="auto"/>
              <w:bottom w:val="single" w:sz="6" w:space="0" w:color="auto"/>
              <w:right w:val="single" w:sz="6" w:space="0" w:color="auto"/>
            </w:tcBorders>
          </w:tcPr>
          <w:p w14:paraId="796037D7" w14:textId="4EAA8873" w:rsidR="00372C92" w:rsidRPr="00CA5339" w:rsidRDefault="00A757CD" w:rsidP="00617A83">
            <w:pPr>
              <w:overflowPunct w:val="0"/>
              <w:adjustRightInd w:val="0"/>
              <w:ind w:right="-1"/>
              <w:jc w:val="center"/>
              <w:textAlignment w:val="baseline"/>
              <w:rPr>
                <w:rFonts w:ascii="Arial" w:hAnsi="Arial" w:cs="Arial"/>
                <w:bCs/>
                <w:color w:val="000000"/>
                <w:sz w:val="24"/>
                <w:szCs w:val="24"/>
              </w:rPr>
            </w:pPr>
            <w:r w:rsidRPr="00CA5339">
              <w:rPr>
                <w:rFonts w:ascii="Arial" w:hAnsi="Arial" w:cs="Arial"/>
                <w:bCs/>
                <w:color w:val="000000"/>
                <w:sz w:val="24"/>
                <w:szCs w:val="24"/>
              </w:rPr>
              <w:t>3390</w:t>
            </w:r>
          </w:p>
        </w:tc>
      </w:tr>
    </w:tbl>
    <w:p w14:paraId="0E0D9A1C" w14:textId="77777777" w:rsidR="00372C92" w:rsidRPr="00906F00" w:rsidRDefault="00372C92" w:rsidP="00372C92">
      <w:pPr>
        <w:rPr>
          <w:rFonts w:ascii="Arial" w:hAnsi="Arial" w:cs="Arial"/>
          <w:sz w:val="24"/>
          <w:szCs w:val="24"/>
        </w:rPr>
      </w:pPr>
      <w:r w:rsidRPr="00906F00">
        <w:rPr>
          <w:rFonts w:ascii="Arial" w:hAnsi="Arial" w:cs="Arial"/>
          <w:sz w:val="24"/>
          <w:szCs w:val="24"/>
        </w:rPr>
        <w:tab/>
      </w:r>
      <w:r w:rsidRPr="00906F00">
        <w:rPr>
          <w:rFonts w:ascii="Arial" w:hAnsi="Arial" w:cs="Arial"/>
          <w:sz w:val="24"/>
          <w:szCs w:val="24"/>
        </w:rPr>
        <w:tab/>
      </w:r>
    </w:p>
    <w:p w14:paraId="3ADDD40D" w14:textId="77777777" w:rsidR="00372C92" w:rsidRPr="00906F00" w:rsidRDefault="00372C92" w:rsidP="00372C92">
      <w:pPr>
        <w:rPr>
          <w:rFonts w:ascii="Arial" w:hAnsi="Arial" w:cs="Arial"/>
          <w:sz w:val="24"/>
          <w:szCs w:val="24"/>
        </w:rPr>
      </w:pPr>
    </w:p>
    <w:p w14:paraId="6B1CD32F" w14:textId="77777777" w:rsidR="00372C92" w:rsidRPr="00906F00" w:rsidRDefault="00372C92" w:rsidP="00372C92">
      <w:pPr>
        <w:rPr>
          <w:rFonts w:ascii="Arial" w:hAnsi="Arial" w:cs="Arial"/>
          <w:sz w:val="24"/>
          <w:szCs w:val="24"/>
        </w:rPr>
      </w:pPr>
      <w:r w:rsidRPr="00906F00">
        <w:rPr>
          <w:rFonts w:ascii="Arial" w:hAnsi="Arial" w:cs="Arial"/>
          <w:sz w:val="24"/>
          <w:szCs w:val="24"/>
        </w:rPr>
        <w:t>Em atenção a solicitação da secretaria para verificar a existência de recursos orçamentários para assegurar o pagamento das obrigações decorrentes do objeto especificado, certifico que:</w:t>
      </w:r>
    </w:p>
    <w:p w14:paraId="4BDE9175" w14:textId="21199DBD" w:rsidR="00372C92" w:rsidRPr="00906F00" w:rsidRDefault="00372C92" w:rsidP="00372C92">
      <w:pPr>
        <w:rPr>
          <w:rFonts w:ascii="Arial" w:hAnsi="Arial" w:cs="Arial"/>
          <w:sz w:val="24"/>
          <w:szCs w:val="24"/>
        </w:rPr>
      </w:pPr>
      <w:proofErr w:type="gramStart"/>
      <w:r w:rsidRPr="00906F00">
        <w:rPr>
          <w:rFonts w:ascii="Arial" w:hAnsi="Arial" w:cs="Arial"/>
          <w:sz w:val="24"/>
          <w:szCs w:val="24"/>
        </w:rPr>
        <w:t xml:space="preserve">( </w:t>
      </w:r>
      <w:r w:rsidR="00B0400B" w:rsidRPr="00B0400B">
        <w:rPr>
          <w:rFonts w:ascii="Rockwell Nova Extra Bold" w:hAnsi="Rockwell Nova Extra Bold" w:cs="Arial"/>
          <w:sz w:val="24"/>
          <w:szCs w:val="24"/>
        </w:rPr>
        <w:t>X</w:t>
      </w:r>
      <w:proofErr w:type="gramEnd"/>
      <w:r w:rsidRPr="00906F00">
        <w:rPr>
          <w:rFonts w:ascii="Arial" w:hAnsi="Arial" w:cs="Arial"/>
          <w:sz w:val="24"/>
          <w:szCs w:val="24"/>
        </w:rPr>
        <w:t xml:space="preserve"> ) HÁ recursos orçamentários para pagamento das obrigações conforme dotações especificadas a cima;</w:t>
      </w:r>
    </w:p>
    <w:p w14:paraId="347F182F" w14:textId="77777777" w:rsidR="00372C92" w:rsidRPr="00906F00" w:rsidRDefault="00372C92" w:rsidP="00372C92">
      <w:pPr>
        <w:rPr>
          <w:rFonts w:ascii="Arial" w:hAnsi="Arial" w:cs="Arial"/>
          <w:sz w:val="24"/>
          <w:szCs w:val="24"/>
        </w:rPr>
      </w:pPr>
      <w:proofErr w:type="gramStart"/>
      <w:r w:rsidRPr="00906F00">
        <w:rPr>
          <w:rFonts w:ascii="Arial" w:hAnsi="Arial" w:cs="Arial"/>
          <w:sz w:val="24"/>
          <w:szCs w:val="24"/>
        </w:rPr>
        <w:t>(  )</w:t>
      </w:r>
      <w:proofErr w:type="gramEnd"/>
      <w:r w:rsidRPr="00906F00">
        <w:rPr>
          <w:rFonts w:ascii="Arial" w:hAnsi="Arial" w:cs="Arial"/>
          <w:sz w:val="24"/>
          <w:szCs w:val="24"/>
        </w:rPr>
        <w:t xml:space="preserve"> NÃO HÁ recursos orçamentários para pagamento das obrigações;</w:t>
      </w:r>
    </w:p>
    <w:p w14:paraId="0ACFA562" w14:textId="77777777" w:rsidR="00372C92" w:rsidRPr="00906F00" w:rsidRDefault="00372C92" w:rsidP="00372C92">
      <w:pPr>
        <w:rPr>
          <w:rFonts w:ascii="Arial" w:hAnsi="Arial" w:cs="Arial"/>
          <w:sz w:val="24"/>
          <w:szCs w:val="24"/>
        </w:rPr>
      </w:pPr>
    </w:p>
    <w:p w14:paraId="5B086011" w14:textId="77777777" w:rsidR="00372C92" w:rsidRPr="00906F00" w:rsidRDefault="00372C92" w:rsidP="00372C92">
      <w:pPr>
        <w:rPr>
          <w:rFonts w:ascii="Arial" w:hAnsi="Arial" w:cs="Arial"/>
          <w:sz w:val="24"/>
          <w:szCs w:val="24"/>
        </w:rPr>
      </w:pPr>
    </w:p>
    <w:p w14:paraId="6B5A403E" w14:textId="77777777" w:rsidR="00372C92" w:rsidRPr="00906F00" w:rsidRDefault="00372C92" w:rsidP="00372C92">
      <w:pPr>
        <w:jc w:val="center"/>
        <w:rPr>
          <w:rFonts w:ascii="Arial" w:hAnsi="Arial" w:cs="Arial"/>
          <w:sz w:val="24"/>
          <w:szCs w:val="24"/>
        </w:rPr>
      </w:pPr>
      <w:r w:rsidRPr="00906F00">
        <w:rPr>
          <w:rFonts w:ascii="Arial" w:hAnsi="Arial" w:cs="Arial"/>
          <w:sz w:val="24"/>
          <w:szCs w:val="24"/>
        </w:rPr>
        <w:t>_____________________________</w:t>
      </w:r>
    </w:p>
    <w:p w14:paraId="005F8316" w14:textId="77777777" w:rsidR="00372C92" w:rsidRPr="00906F00" w:rsidRDefault="00372C92" w:rsidP="00372C92">
      <w:pPr>
        <w:jc w:val="center"/>
        <w:rPr>
          <w:rFonts w:ascii="Arial" w:hAnsi="Arial" w:cs="Arial"/>
          <w:sz w:val="24"/>
          <w:szCs w:val="24"/>
        </w:rPr>
      </w:pPr>
      <w:r w:rsidRPr="00906F00">
        <w:rPr>
          <w:rFonts w:ascii="Arial" w:hAnsi="Arial" w:cs="Arial"/>
          <w:sz w:val="24"/>
          <w:szCs w:val="24"/>
        </w:rPr>
        <w:t>Assinatura responsável</w:t>
      </w:r>
    </w:p>
    <w:p w14:paraId="6B34A082" w14:textId="77777777" w:rsidR="00372C92" w:rsidRPr="00906F00" w:rsidRDefault="00372C92" w:rsidP="00372C92">
      <w:pPr>
        <w:jc w:val="center"/>
        <w:rPr>
          <w:rFonts w:ascii="Arial" w:hAnsi="Arial" w:cs="Arial"/>
          <w:sz w:val="24"/>
          <w:szCs w:val="24"/>
        </w:rPr>
      </w:pPr>
      <w:r w:rsidRPr="00906F00">
        <w:rPr>
          <w:rFonts w:ascii="Arial" w:hAnsi="Arial" w:cs="Arial"/>
          <w:sz w:val="24"/>
          <w:szCs w:val="24"/>
        </w:rPr>
        <w:t>CRC/SC</w:t>
      </w:r>
    </w:p>
    <w:p w14:paraId="5CFE79F0" w14:textId="77777777" w:rsidR="00372C92" w:rsidRPr="00906F00" w:rsidRDefault="00372C92" w:rsidP="00372C92">
      <w:pPr>
        <w:rPr>
          <w:rFonts w:ascii="Arial" w:hAnsi="Arial" w:cs="Arial"/>
          <w:sz w:val="24"/>
          <w:szCs w:val="24"/>
        </w:rPr>
      </w:pPr>
      <w:r w:rsidRPr="00906F00">
        <w:rPr>
          <w:rFonts w:ascii="Arial" w:hAnsi="Arial" w:cs="Arial"/>
          <w:sz w:val="24"/>
          <w:szCs w:val="24"/>
        </w:rPr>
        <w:lastRenderedPageBreak/>
        <w:t>Pegar assinatura do setor de Contabilidade - Emanuelle ou quem passou a dotação</w:t>
      </w:r>
    </w:p>
    <w:p w14:paraId="2998C4D4" w14:textId="77777777" w:rsidR="00372C92" w:rsidRPr="00906F00" w:rsidRDefault="00372C92" w:rsidP="00372C92">
      <w:pPr>
        <w:rPr>
          <w:rFonts w:ascii="Arial" w:hAnsi="Arial" w:cs="Arial"/>
          <w:sz w:val="24"/>
          <w:szCs w:val="24"/>
        </w:rPr>
      </w:pPr>
      <w:r w:rsidRPr="00906F00">
        <w:rPr>
          <w:rFonts w:ascii="Arial" w:hAnsi="Arial" w:cs="Arial"/>
          <w:sz w:val="24"/>
          <w:szCs w:val="24"/>
        </w:rPr>
        <w:t>* APROVAÇÃO AUTORIDADE SUPERIOR</w:t>
      </w:r>
    </w:p>
    <w:p w14:paraId="64C3CE48" w14:textId="77777777" w:rsidR="00372C92" w:rsidRPr="00906F00" w:rsidRDefault="00372C92" w:rsidP="00372C92">
      <w:pPr>
        <w:rPr>
          <w:rFonts w:ascii="Arial" w:hAnsi="Arial" w:cs="Arial"/>
          <w:sz w:val="24"/>
          <w:szCs w:val="24"/>
        </w:rPr>
      </w:pPr>
      <w:r w:rsidRPr="00906F00">
        <w:rPr>
          <w:rFonts w:ascii="Arial" w:hAnsi="Arial" w:cs="Arial"/>
          <w:sz w:val="24"/>
          <w:szCs w:val="24"/>
        </w:rPr>
        <w:t>Dou como aprovado o termo de referência preposto a cima, bem como seus orçamentos e determino o seu integral cumprimento, nos termos legais</w:t>
      </w:r>
    </w:p>
    <w:p w14:paraId="46CD951F" w14:textId="77777777" w:rsidR="00372C92" w:rsidRPr="00906F00" w:rsidRDefault="00372C92" w:rsidP="00372C92">
      <w:pPr>
        <w:jc w:val="center"/>
        <w:rPr>
          <w:rFonts w:ascii="Arial" w:hAnsi="Arial" w:cs="Arial"/>
          <w:sz w:val="24"/>
          <w:szCs w:val="24"/>
        </w:rPr>
      </w:pPr>
    </w:p>
    <w:p w14:paraId="57DE8E7E" w14:textId="77777777" w:rsidR="00372C92" w:rsidRPr="00906F00" w:rsidRDefault="00372C92" w:rsidP="00372C92">
      <w:pPr>
        <w:pStyle w:val="SemEspaamento"/>
        <w:jc w:val="center"/>
        <w:rPr>
          <w:rFonts w:ascii="Arial" w:hAnsi="Arial" w:cs="Arial"/>
          <w:szCs w:val="24"/>
        </w:rPr>
      </w:pPr>
      <w:r w:rsidRPr="00906F00">
        <w:rPr>
          <w:rFonts w:ascii="Arial" w:hAnsi="Arial" w:cs="Arial"/>
          <w:szCs w:val="24"/>
        </w:rPr>
        <w:t>_________________________________________</w:t>
      </w:r>
    </w:p>
    <w:p w14:paraId="100D5583" w14:textId="242F1309" w:rsidR="00372C92" w:rsidRPr="002C3757" w:rsidRDefault="002C3757" w:rsidP="00372C92">
      <w:pPr>
        <w:pStyle w:val="SemEspaamento"/>
        <w:jc w:val="center"/>
        <w:rPr>
          <w:rFonts w:ascii="Bookman Old Style" w:hAnsi="Bookman Old Style" w:cs="Biome Light"/>
          <w:szCs w:val="24"/>
        </w:rPr>
      </w:pPr>
      <w:r w:rsidRPr="002C3757">
        <w:rPr>
          <w:rFonts w:ascii="Bookman Old Style" w:hAnsi="Bookman Old Style" w:cs="Biome Light"/>
          <w:szCs w:val="24"/>
        </w:rPr>
        <w:t>CLODOALDO BRIANCINI</w:t>
      </w:r>
    </w:p>
    <w:p w14:paraId="20FB0C76" w14:textId="37D0FC3F" w:rsidR="00D55AF7" w:rsidRPr="00480DFC" w:rsidRDefault="002C3757" w:rsidP="002C3757">
      <w:pPr>
        <w:jc w:val="center"/>
        <w:rPr>
          <w:rFonts w:ascii="Cascadia Code ExtraLight" w:hAnsi="Cascadia Code ExtraLight" w:cs="Cascadia Code ExtraLight"/>
          <w:sz w:val="24"/>
          <w:szCs w:val="24"/>
        </w:rPr>
      </w:pPr>
      <w:r w:rsidRPr="00480DFC">
        <w:rPr>
          <w:rFonts w:ascii="Cascadia Code ExtraLight" w:hAnsi="Cascadia Code ExtraLight" w:cs="Cascadia Code ExtraLight"/>
          <w:sz w:val="24"/>
          <w:szCs w:val="24"/>
        </w:rPr>
        <w:t>Prefeito Municipal</w:t>
      </w:r>
    </w:p>
    <w:sectPr w:rsidR="00D55AF7" w:rsidRPr="00480DFC" w:rsidSect="003B0D38">
      <w:pgSz w:w="11906" w:h="16838"/>
      <w:pgMar w:top="1417" w:right="1133"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gency FB">
    <w:panose1 w:val="020B0503020202020204"/>
    <w:charset w:val="00"/>
    <w:family w:val="swiss"/>
    <w:pitch w:val="variable"/>
    <w:sig w:usb0="00000003" w:usb1="00000000" w:usb2="00000000" w:usb3="00000000" w:csb0="00000001" w:csb1="00000000"/>
  </w:font>
  <w:font w:name="Rockwell Nova Extra Bold">
    <w:panose1 w:val="02060903020205020403"/>
    <w:charset w:val="00"/>
    <w:family w:val="roman"/>
    <w:pitch w:val="variable"/>
    <w:sig w:usb0="80000287" w:usb1="00000002"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Biome Light">
    <w:charset w:val="00"/>
    <w:family w:val="swiss"/>
    <w:pitch w:val="variable"/>
    <w:sig w:usb0="A11526FF" w:usb1="8000000A" w:usb2="00010000" w:usb3="00000000" w:csb0="0000019F" w:csb1="00000000"/>
  </w:font>
  <w:font w:name="Cascadia Code ExtraLight">
    <w:panose1 w:val="020B0609020000020004"/>
    <w:charset w:val="00"/>
    <w:family w:val="modern"/>
    <w:pitch w:val="fixed"/>
    <w:sig w:usb0="A1002AFF" w:usb1="C000F9FB" w:usb2="00040020"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59240A"/>
    <w:multiLevelType w:val="multilevel"/>
    <w:tmpl w:val="AC8042B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4100D40"/>
    <w:multiLevelType w:val="multilevel"/>
    <w:tmpl w:val="CF22CC48"/>
    <w:lvl w:ilvl="0">
      <w:start w:val="1"/>
      <w:numFmt w:val="decimal"/>
      <w:lvlText w:val="%1"/>
      <w:lvlJc w:val="left"/>
      <w:pPr>
        <w:ind w:left="405" w:hanging="405"/>
      </w:pPr>
      <w:rPr>
        <w:rFonts w:hint="default"/>
        <w:color w:val="auto"/>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651C2D74"/>
    <w:multiLevelType w:val="multilevel"/>
    <w:tmpl w:val="E17AC44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6B461A27"/>
    <w:multiLevelType w:val="hybridMultilevel"/>
    <w:tmpl w:val="A90A5A2A"/>
    <w:lvl w:ilvl="0" w:tplc="12722018">
      <w:start w:val="2"/>
      <w:numFmt w:val="decimal"/>
      <w:lvlText w:val="%1"/>
      <w:lvlJc w:val="left"/>
      <w:pPr>
        <w:ind w:left="765" w:hanging="360"/>
      </w:pPr>
      <w:rPr>
        <w:b/>
      </w:rPr>
    </w:lvl>
    <w:lvl w:ilvl="1" w:tplc="04160019">
      <w:start w:val="1"/>
      <w:numFmt w:val="lowerLetter"/>
      <w:lvlText w:val="%2."/>
      <w:lvlJc w:val="left"/>
      <w:pPr>
        <w:ind w:left="1485" w:hanging="360"/>
      </w:pPr>
    </w:lvl>
    <w:lvl w:ilvl="2" w:tplc="0416001B">
      <w:start w:val="1"/>
      <w:numFmt w:val="lowerRoman"/>
      <w:lvlText w:val="%3."/>
      <w:lvlJc w:val="right"/>
      <w:pPr>
        <w:ind w:left="2205" w:hanging="180"/>
      </w:pPr>
    </w:lvl>
    <w:lvl w:ilvl="3" w:tplc="0416000F">
      <w:start w:val="1"/>
      <w:numFmt w:val="decimal"/>
      <w:lvlText w:val="%4."/>
      <w:lvlJc w:val="left"/>
      <w:pPr>
        <w:ind w:left="2925" w:hanging="360"/>
      </w:pPr>
    </w:lvl>
    <w:lvl w:ilvl="4" w:tplc="04160019">
      <w:start w:val="1"/>
      <w:numFmt w:val="lowerLetter"/>
      <w:lvlText w:val="%5."/>
      <w:lvlJc w:val="left"/>
      <w:pPr>
        <w:ind w:left="3645" w:hanging="360"/>
      </w:pPr>
    </w:lvl>
    <w:lvl w:ilvl="5" w:tplc="0416001B">
      <w:start w:val="1"/>
      <w:numFmt w:val="lowerRoman"/>
      <w:lvlText w:val="%6."/>
      <w:lvlJc w:val="right"/>
      <w:pPr>
        <w:ind w:left="4365" w:hanging="180"/>
      </w:pPr>
    </w:lvl>
    <w:lvl w:ilvl="6" w:tplc="0416000F">
      <w:start w:val="1"/>
      <w:numFmt w:val="decimal"/>
      <w:lvlText w:val="%7."/>
      <w:lvlJc w:val="left"/>
      <w:pPr>
        <w:ind w:left="5085" w:hanging="360"/>
      </w:pPr>
    </w:lvl>
    <w:lvl w:ilvl="7" w:tplc="04160019">
      <w:start w:val="1"/>
      <w:numFmt w:val="lowerLetter"/>
      <w:lvlText w:val="%8."/>
      <w:lvlJc w:val="left"/>
      <w:pPr>
        <w:ind w:left="5805" w:hanging="360"/>
      </w:pPr>
    </w:lvl>
    <w:lvl w:ilvl="8" w:tplc="0416001B">
      <w:start w:val="1"/>
      <w:numFmt w:val="lowerRoman"/>
      <w:lvlText w:val="%9."/>
      <w:lvlJc w:val="right"/>
      <w:pPr>
        <w:ind w:left="6525" w:hanging="180"/>
      </w:pPr>
    </w:lvl>
  </w:abstractNum>
  <w:abstractNum w:abstractNumId="4" w15:restartNumberingAfterBreak="0">
    <w:nsid w:val="71E827DD"/>
    <w:multiLevelType w:val="multilevel"/>
    <w:tmpl w:val="03F662E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380903053">
    <w:abstractNumId w:val="1"/>
  </w:num>
  <w:num w:numId="2" w16cid:durableId="1256522835">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98390464">
    <w:abstractNumId w:val="0"/>
  </w:num>
  <w:num w:numId="4" w16cid:durableId="838349240">
    <w:abstractNumId w:val="4"/>
  </w:num>
  <w:num w:numId="5" w16cid:durableId="20541898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C92"/>
    <w:rsid w:val="00032E83"/>
    <w:rsid w:val="00042858"/>
    <w:rsid w:val="000836B9"/>
    <w:rsid w:val="00093557"/>
    <w:rsid w:val="000A1C79"/>
    <w:rsid w:val="00106CD8"/>
    <w:rsid w:val="00131B09"/>
    <w:rsid w:val="001429C5"/>
    <w:rsid w:val="00145008"/>
    <w:rsid w:val="001A73A2"/>
    <w:rsid w:val="001C53AD"/>
    <w:rsid w:val="001E2E67"/>
    <w:rsid w:val="001F4CBB"/>
    <w:rsid w:val="001F6B9C"/>
    <w:rsid w:val="0020720A"/>
    <w:rsid w:val="00207E22"/>
    <w:rsid w:val="00215FC2"/>
    <w:rsid w:val="00216EF4"/>
    <w:rsid w:val="0026184E"/>
    <w:rsid w:val="0026542E"/>
    <w:rsid w:val="002671DF"/>
    <w:rsid w:val="002806EE"/>
    <w:rsid w:val="00282803"/>
    <w:rsid w:val="00285E3D"/>
    <w:rsid w:val="002A0112"/>
    <w:rsid w:val="002A5758"/>
    <w:rsid w:val="002C3757"/>
    <w:rsid w:val="002D2530"/>
    <w:rsid w:val="002F08C5"/>
    <w:rsid w:val="00303695"/>
    <w:rsid w:val="00322BF7"/>
    <w:rsid w:val="003246FB"/>
    <w:rsid w:val="00333C93"/>
    <w:rsid w:val="00372C92"/>
    <w:rsid w:val="00391A1B"/>
    <w:rsid w:val="003B0D38"/>
    <w:rsid w:val="003C56E8"/>
    <w:rsid w:val="00431A4E"/>
    <w:rsid w:val="00432998"/>
    <w:rsid w:val="00440179"/>
    <w:rsid w:val="00480DFC"/>
    <w:rsid w:val="00497453"/>
    <w:rsid w:val="004A591D"/>
    <w:rsid w:val="004A6D71"/>
    <w:rsid w:val="004C1215"/>
    <w:rsid w:val="004C636D"/>
    <w:rsid w:val="004D005E"/>
    <w:rsid w:val="004D6C21"/>
    <w:rsid w:val="004E66E6"/>
    <w:rsid w:val="004E6FF7"/>
    <w:rsid w:val="004F2D11"/>
    <w:rsid w:val="005228F3"/>
    <w:rsid w:val="005257A5"/>
    <w:rsid w:val="00531F61"/>
    <w:rsid w:val="00532C45"/>
    <w:rsid w:val="00536072"/>
    <w:rsid w:val="005365FC"/>
    <w:rsid w:val="005512E2"/>
    <w:rsid w:val="00560E6C"/>
    <w:rsid w:val="005843AA"/>
    <w:rsid w:val="0059401B"/>
    <w:rsid w:val="005B0CCC"/>
    <w:rsid w:val="005F1C5E"/>
    <w:rsid w:val="005F4493"/>
    <w:rsid w:val="006816B8"/>
    <w:rsid w:val="006A551B"/>
    <w:rsid w:val="006A5CF9"/>
    <w:rsid w:val="006A7726"/>
    <w:rsid w:val="006C07EE"/>
    <w:rsid w:val="006D2A70"/>
    <w:rsid w:val="006D4974"/>
    <w:rsid w:val="006D727B"/>
    <w:rsid w:val="006E0DEA"/>
    <w:rsid w:val="0070129F"/>
    <w:rsid w:val="00706701"/>
    <w:rsid w:val="00706D50"/>
    <w:rsid w:val="00713A49"/>
    <w:rsid w:val="0072022B"/>
    <w:rsid w:val="0074232E"/>
    <w:rsid w:val="0074624D"/>
    <w:rsid w:val="00761558"/>
    <w:rsid w:val="007826F0"/>
    <w:rsid w:val="00793590"/>
    <w:rsid w:val="007958A1"/>
    <w:rsid w:val="007A2B4F"/>
    <w:rsid w:val="007B110C"/>
    <w:rsid w:val="007C2DF5"/>
    <w:rsid w:val="007D7BC4"/>
    <w:rsid w:val="00830247"/>
    <w:rsid w:val="00830EF9"/>
    <w:rsid w:val="008521A5"/>
    <w:rsid w:val="008530F9"/>
    <w:rsid w:val="00870227"/>
    <w:rsid w:val="00895B0B"/>
    <w:rsid w:val="008A74CA"/>
    <w:rsid w:val="008B6420"/>
    <w:rsid w:val="009007A6"/>
    <w:rsid w:val="00902F80"/>
    <w:rsid w:val="00906F00"/>
    <w:rsid w:val="00923824"/>
    <w:rsid w:val="00943082"/>
    <w:rsid w:val="00970319"/>
    <w:rsid w:val="00983901"/>
    <w:rsid w:val="00990024"/>
    <w:rsid w:val="009B4D1D"/>
    <w:rsid w:val="009C1E7E"/>
    <w:rsid w:val="009D6A0D"/>
    <w:rsid w:val="009E0D38"/>
    <w:rsid w:val="009E5438"/>
    <w:rsid w:val="009F6AF8"/>
    <w:rsid w:val="00A06380"/>
    <w:rsid w:val="00A06F5C"/>
    <w:rsid w:val="00A11318"/>
    <w:rsid w:val="00A542A5"/>
    <w:rsid w:val="00A7168A"/>
    <w:rsid w:val="00A757CD"/>
    <w:rsid w:val="00A76B0D"/>
    <w:rsid w:val="00A8014E"/>
    <w:rsid w:val="00A842A2"/>
    <w:rsid w:val="00A8438A"/>
    <w:rsid w:val="00A92BE7"/>
    <w:rsid w:val="00AA55FF"/>
    <w:rsid w:val="00AB2350"/>
    <w:rsid w:val="00AD11CB"/>
    <w:rsid w:val="00AD7F01"/>
    <w:rsid w:val="00AE1F00"/>
    <w:rsid w:val="00AF5069"/>
    <w:rsid w:val="00B0400B"/>
    <w:rsid w:val="00B21EDD"/>
    <w:rsid w:val="00B22193"/>
    <w:rsid w:val="00B43380"/>
    <w:rsid w:val="00B917EB"/>
    <w:rsid w:val="00B94F2B"/>
    <w:rsid w:val="00B96741"/>
    <w:rsid w:val="00BA05E0"/>
    <w:rsid w:val="00BA371C"/>
    <w:rsid w:val="00BC08CC"/>
    <w:rsid w:val="00BD34F2"/>
    <w:rsid w:val="00BF75F5"/>
    <w:rsid w:val="00C21542"/>
    <w:rsid w:val="00C23102"/>
    <w:rsid w:val="00C26786"/>
    <w:rsid w:val="00C47327"/>
    <w:rsid w:val="00C83904"/>
    <w:rsid w:val="00CA5339"/>
    <w:rsid w:val="00CC2EF1"/>
    <w:rsid w:val="00CD2130"/>
    <w:rsid w:val="00CD5EE8"/>
    <w:rsid w:val="00CF689D"/>
    <w:rsid w:val="00D252B3"/>
    <w:rsid w:val="00D367A5"/>
    <w:rsid w:val="00D538EF"/>
    <w:rsid w:val="00D55AF7"/>
    <w:rsid w:val="00D64CDF"/>
    <w:rsid w:val="00D8343C"/>
    <w:rsid w:val="00D852A9"/>
    <w:rsid w:val="00D93C3A"/>
    <w:rsid w:val="00DB3A98"/>
    <w:rsid w:val="00DD0220"/>
    <w:rsid w:val="00DD06B0"/>
    <w:rsid w:val="00DE3E8C"/>
    <w:rsid w:val="00E04907"/>
    <w:rsid w:val="00E30F5A"/>
    <w:rsid w:val="00E7583D"/>
    <w:rsid w:val="00E87A03"/>
    <w:rsid w:val="00E92391"/>
    <w:rsid w:val="00E9581C"/>
    <w:rsid w:val="00EB30B1"/>
    <w:rsid w:val="00EC2A83"/>
    <w:rsid w:val="00EE2B04"/>
    <w:rsid w:val="00EE72C4"/>
    <w:rsid w:val="00EE73C2"/>
    <w:rsid w:val="00EE783F"/>
    <w:rsid w:val="00EF68BA"/>
    <w:rsid w:val="00EF6C58"/>
    <w:rsid w:val="00F168CB"/>
    <w:rsid w:val="00F25710"/>
    <w:rsid w:val="00F35B1A"/>
    <w:rsid w:val="00F36E60"/>
    <w:rsid w:val="00F42F5A"/>
    <w:rsid w:val="00F43A6C"/>
    <w:rsid w:val="00F509A6"/>
    <w:rsid w:val="00F667C8"/>
    <w:rsid w:val="00F76759"/>
    <w:rsid w:val="00F91963"/>
    <w:rsid w:val="00F93A93"/>
    <w:rsid w:val="00FA54C7"/>
    <w:rsid w:val="00FC3069"/>
    <w:rsid w:val="00FD06F7"/>
    <w:rsid w:val="00FD640F"/>
    <w:rsid w:val="00FD7761"/>
    <w:rsid w:val="00FE0AA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B667E"/>
  <w15:chartTrackingRefBased/>
  <w15:docId w15:val="{765402DB-7BB0-4B43-836D-0DE10EF1A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2C92"/>
    <w:pPr>
      <w:spacing w:after="200" w:line="276" w:lineRule="auto"/>
    </w:pPr>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emEspaamento">
    <w:name w:val="No Spacing"/>
    <w:uiPriority w:val="1"/>
    <w:qFormat/>
    <w:rsid w:val="00372C92"/>
    <w:pPr>
      <w:spacing w:after="0" w:line="240" w:lineRule="auto"/>
    </w:pPr>
    <w:rPr>
      <w:rFonts w:ascii="Times New Roman" w:eastAsia="Times New Roman" w:hAnsi="Times New Roman" w:cs="Times New Roman"/>
      <w:sz w:val="24"/>
      <w:szCs w:val="20"/>
      <w:lang w:eastAsia="pt-BR"/>
    </w:rPr>
  </w:style>
  <w:style w:type="paragraph" w:styleId="PargrafodaLista">
    <w:name w:val="List Paragraph"/>
    <w:basedOn w:val="Normal"/>
    <w:uiPriority w:val="34"/>
    <w:qFormat/>
    <w:rsid w:val="00923824"/>
    <w:pPr>
      <w:ind w:left="720"/>
      <w:contextualSpacing/>
    </w:pPr>
  </w:style>
  <w:style w:type="paragraph" w:styleId="Textodebalo">
    <w:name w:val="Balloon Text"/>
    <w:basedOn w:val="Normal"/>
    <w:link w:val="TextodebaloChar"/>
    <w:uiPriority w:val="99"/>
    <w:semiHidden/>
    <w:unhideWhenUsed/>
    <w:rsid w:val="005228F3"/>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228F3"/>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84FB76-CED2-48D2-B1CF-129CB3437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7</Pages>
  <Words>2859</Words>
  <Characters>15440</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Rudimar Marafon</cp:lastModifiedBy>
  <cp:revision>157</cp:revision>
  <cp:lastPrinted>2024-04-24T11:20:00Z</cp:lastPrinted>
  <dcterms:created xsi:type="dcterms:W3CDTF">2024-04-15T14:14:00Z</dcterms:created>
  <dcterms:modified xsi:type="dcterms:W3CDTF">2024-04-24T16:38:00Z</dcterms:modified>
</cp:coreProperties>
</file>