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5678A" w14:textId="0DDC6767" w:rsidR="00C3621D" w:rsidRPr="00A0531A" w:rsidRDefault="00C3621D" w:rsidP="00D37812">
      <w:pPr>
        <w:spacing w:after="0" w:line="240" w:lineRule="auto"/>
        <w:jc w:val="center"/>
        <w:rPr>
          <w:rFonts w:ascii="Bookman Old Style" w:hAnsi="Bookman Old Style" w:cstheme="minorHAnsi"/>
          <w:b/>
          <w:sz w:val="24"/>
          <w:szCs w:val="24"/>
        </w:rPr>
      </w:pPr>
    </w:p>
    <w:p w14:paraId="0985664E" w14:textId="2CFC09D8" w:rsidR="008D2000" w:rsidRPr="00437EE9" w:rsidRDefault="005B1CEE" w:rsidP="00D37812">
      <w:pPr>
        <w:spacing w:after="0" w:line="240" w:lineRule="auto"/>
        <w:jc w:val="center"/>
        <w:rPr>
          <w:rFonts w:ascii="Bookman Old Style" w:hAnsi="Bookman Old Style" w:cstheme="minorHAnsi"/>
          <w:b/>
          <w:sz w:val="24"/>
          <w:szCs w:val="24"/>
          <w:u w:val="single"/>
        </w:rPr>
      </w:pPr>
      <w:r w:rsidRPr="00437EE9">
        <w:rPr>
          <w:rFonts w:ascii="Bookman Old Style" w:hAnsi="Bookman Old Style" w:cstheme="minorHAnsi"/>
          <w:b/>
          <w:sz w:val="24"/>
          <w:szCs w:val="24"/>
          <w:u w:val="single"/>
        </w:rPr>
        <w:t>ESTUDO TÉCNICO PRELIMINAR</w:t>
      </w:r>
    </w:p>
    <w:p w14:paraId="29AB75BD" w14:textId="77777777" w:rsidR="0094526F" w:rsidRPr="00437EE9" w:rsidRDefault="0094526F" w:rsidP="00D37812">
      <w:pPr>
        <w:spacing w:after="0" w:line="240" w:lineRule="auto"/>
        <w:jc w:val="center"/>
        <w:rPr>
          <w:rFonts w:ascii="Bookman Old Style" w:hAnsi="Bookman Old Style" w:cstheme="minorHAnsi"/>
          <w:b/>
          <w:sz w:val="24"/>
          <w:szCs w:val="24"/>
        </w:rPr>
      </w:pPr>
    </w:p>
    <w:p w14:paraId="23F59105" w14:textId="5C99196F" w:rsidR="005B1CEE" w:rsidRPr="00437EE9" w:rsidRDefault="00CD79FC" w:rsidP="00D37812">
      <w:pPr>
        <w:spacing w:after="0" w:line="240" w:lineRule="auto"/>
        <w:jc w:val="both"/>
        <w:rPr>
          <w:rFonts w:ascii="Bookman Old Style" w:hAnsi="Bookman Old Style" w:cstheme="minorHAnsi"/>
          <w:b/>
          <w:sz w:val="24"/>
          <w:szCs w:val="24"/>
          <w:u w:val="single"/>
        </w:rPr>
      </w:pPr>
      <w:r w:rsidRPr="00437EE9">
        <w:rPr>
          <w:rFonts w:ascii="Bookman Old Style" w:hAnsi="Bookman Old Style" w:cstheme="minorHAnsi"/>
          <w:b/>
          <w:sz w:val="24"/>
          <w:szCs w:val="24"/>
          <w:u w:val="single"/>
        </w:rPr>
        <w:t>INTRODUÇÃO</w:t>
      </w:r>
    </w:p>
    <w:p w14:paraId="3EADFA38" w14:textId="4E674389" w:rsidR="00A0531A" w:rsidRPr="00437EE9" w:rsidRDefault="00A0531A" w:rsidP="00D37812">
      <w:pPr>
        <w:autoSpaceDE w:val="0"/>
        <w:autoSpaceDN w:val="0"/>
        <w:adjustRightInd w:val="0"/>
        <w:spacing w:after="0" w:line="240" w:lineRule="auto"/>
        <w:jc w:val="both"/>
        <w:rPr>
          <w:rFonts w:ascii="Bookman Old Style" w:hAnsi="Bookman Old Style" w:cs="Arial"/>
          <w:color w:val="000000"/>
          <w:sz w:val="24"/>
          <w:szCs w:val="24"/>
        </w:rPr>
      </w:pPr>
      <w:r w:rsidRPr="00437EE9">
        <w:rPr>
          <w:rFonts w:ascii="Bookman Old Style" w:hAnsi="Bookman Old Style" w:cs="Arial"/>
          <w:color w:val="000000"/>
          <w:sz w:val="24"/>
          <w:szCs w:val="24"/>
        </w:rPr>
        <w:t xml:space="preserve">Este documento consiste em Estudo Técnico Preliminar – ETP, da etapa de planejamento da contratação, que servirá para avaliar a viabilidade de contratação de serviços e embasar o termo de referência, conforme disposto na Lei nº. 14.133, de 2021 e no Decreto Municipal n. </w:t>
      </w:r>
      <w:r w:rsidR="00FC2F20" w:rsidRPr="00437EE9">
        <w:rPr>
          <w:rFonts w:ascii="Bookman Old Style" w:hAnsi="Bookman Old Style" w:cs="Arial"/>
          <w:color w:val="000000"/>
          <w:sz w:val="24"/>
          <w:szCs w:val="24"/>
        </w:rPr>
        <w:t>141</w:t>
      </w:r>
      <w:r w:rsidRPr="00437EE9">
        <w:rPr>
          <w:rFonts w:ascii="Bookman Old Style" w:hAnsi="Bookman Old Style" w:cs="Arial"/>
          <w:color w:val="000000"/>
          <w:sz w:val="24"/>
          <w:szCs w:val="24"/>
        </w:rPr>
        <w:t xml:space="preserve">, de 2023. </w:t>
      </w:r>
    </w:p>
    <w:p w14:paraId="33650851" w14:textId="77777777" w:rsidR="00A0531A" w:rsidRPr="00437EE9" w:rsidRDefault="00A0531A" w:rsidP="00D37812">
      <w:pPr>
        <w:autoSpaceDE w:val="0"/>
        <w:autoSpaceDN w:val="0"/>
        <w:adjustRightInd w:val="0"/>
        <w:spacing w:after="0" w:line="240" w:lineRule="auto"/>
        <w:jc w:val="both"/>
        <w:rPr>
          <w:rFonts w:ascii="Bookman Old Style" w:hAnsi="Bookman Old Style" w:cs="Arial"/>
          <w:color w:val="000000"/>
          <w:sz w:val="24"/>
          <w:szCs w:val="24"/>
        </w:rPr>
      </w:pPr>
      <w:r w:rsidRPr="00437EE9">
        <w:rPr>
          <w:rFonts w:ascii="Bookman Old Style" w:hAnsi="Bookman Old Style" w:cs="Arial"/>
          <w:color w:val="000000"/>
          <w:sz w:val="24"/>
          <w:szCs w:val="24"/>
        </w:rPr>
        <w:t xml:space="preserve">Este Estudo Técnico Preliminar tem como objetivos: </w:t>
      </w:r>
    </w:p>
    <w:p w14:paraId="6E79899E" w14:textId="77777777" w:rsidR="0094526F" w:rsidRPr="00437EE9" w:rsidRDefault="00A0531A" w:rsidP="00D37812">
      <w:pPr>
        <w:pStyle w:val="PargrafodaLista"/>
        <w:numPr>
          <w:ilvl w:val="0"/>
          <w:numId w:val="3"/>
        </w:numPr>
        <w:autoSpaceDE w:val="0"/>
        <w:autoSpaceDN w:val="0"/>
        <w:adjustRightInd w:val="0"/>
        <w:spacing w:after="0" w:line="240" w:lineRule="auto"/>
        <w:jc w:val="both"/>
        <w:rPr>
          <w:rFonts w:ascii="Bookman Old Style" w:hAnsi="Bookman Old Style" w:cs="Arial"/>
          <w:color w:val="000000"/>
          <w:sz w:val="24"/>
          <w:szCs w:val="24"/>
        </w:rPr>
      </w:pPr>
      <w:r w:rsidRPr="00437EE9">
        <w:rPr>
          <w:rFonts w:ascii="Bookman Old Style" w:hAnsi="Bookman Old Style" w:cs="Arial"/>
          <w:color w:val="000000"/>
          <w:sz w:val="24"/>
          <w:szCs w:val="24"/>
        </w:rPr>
        <w:t xml:space="preserve">Identificar a necessidade da área demandante; </w:t>
      </w:r>
    </w:p>
    <w:p w14:paraId="1E9943FA" w14:textId="77777777" w:rsidR="0094526F" w:rsidRPr="00437EE9" w:rsidRDefault="00A0531A" w:rsidP="00D37812">
      <w:pPr>
        <w:pStyle w:val="PargrafodaLista"/>
        <w:numPr>
          <w:ilvl w:val="0"/>
          <w:numId w:val="3"/>
        </w:numPr>
        <w:autoSpaceDE w:val="0"/>
        <w:autoSpaceDN w:val="0"/>
        <w:adjustRightInd w:val="0"/>
        <w:spacing w:after="0" w:line="240" w:lineRule="auto"/>
        <w:jc w:val="both"/>
        <w:rPr>
          <w:rFonts w:ascii="Bookman Old Style" w:hAnsi="Bookman Old Style" w:cs="Arial"/>
          <w:color w:val="000000"/>
          <w:sz w:val="24"/>
          <w:szCs w:val="24"/>
        </w:rPr>
      </w:pPr>
      <w:r w:rsidRPr="00437EE9">
        <w:rPr>
          <w:rFonts w:ascii="Bookman Old Style" w:hAnsi="Bookman Old Style" w:cs="Arial"/>
          <w:color w:val="000000"/>
          <w:sz w:val="24"/>
          <w:szCs w:val="24"/>
        </w:rPr>
        <w:t xml:space="preserve">Comparar soluções disponíveis no mercado (vantagens e desvantagens); </w:t>
      </w:r>
    </w:p>
    <w:p w14:paraId="702FF8F2" w14:textId="77777777" w:rsidR="0094526F" w:rsidRPr="00437EE9" w:rsidRDefault="00A0531A" w:rsidP="00D37812">
      <w:pPr>
        <w:pStyle w:val="PargrafodaLista"/>
        <w:numPr>
          <w:ilvl w:val="0"/>
          <w:numId w:val="3"/>
        </w:numPr>
        <w:autoSpaceDE w:val="0"/>
        <w:autoSpaceDN w:val="0"/>
        <w:adjustRightInd w:val="0"/>
        <w:spacing w:after="0" w:line="240" w:lineRule="auto"/>
        <w:jc w:val="both"/>
        <w:rPr>
          <w:rFonts w:ascii="Bookman Old Style" w:hAnsi="Bookman Old Style" w:cs="Arial"/>
          <w:color w:val="000000"/>
          <w:sz w:val="24"/>
          <w:szCs w:val="24"/>
        </w:rPr>
      </w:pPr>
      <w:r w:rsidRPr="00437EE9">
        <w:rPr>
          <w:rFonts w:ascii="Bookman Old Style" w:hAnsi="Bookman Old Style" w:cs="Arial"/>
          <w:color w:val="000000"/>
          <w:sz w:val="24"/>
          <w:szCs w:val="24"/>
        </w:rPr>
        <w:t xml:space="preserve">Atestar a viabilidade e exequibilidade técnica, econômica, financeira e ambiental da pretensão contratual; </w:t>
      </w:r>
    </w:p>
    <w:p w14:paraId="673CDBD3" w14:textId="77777777" w:rsidR="0094526F" w:rsidRPr="00437EE9" w:rsidRDefault="00A0531A" w:rsidP="00D37812">
      <w:pPr>
        <w:pStyle w:val="PargrafodaLista"/>
        <w:numPr>
          <w:ilvl w:val="0"/>
          <w:numId w:val="3"/>
        </w:numPr>
        <w:autoSpaceDE w:val="0"/>
        <w:autoSpaceDN w:val="0"/>
        <w:adjustRightInd w:val="0"/>
        <w:spacing w:after="0" w:line="240" w:lineRule="auto"/>
        <w:jc w:val="both"/>
        <w:rPr>
          <w:rFonts w:ascii="Bookman Old Style" w:hAnsi="Bookman Old Style" w:cs="Arial"/>
          <w:color w:val="000000"/>
          <w:sz w:val="24"/>
          <w:szCs w:val="24"/>
        </w:rPr>
      </w:pPr>
      <w:r w:rsidRPr="00437EE9">
        <w:rPr>
          <w:rFonts w:ascii="Bookman Old Style" w:hAnsi="Bookman Old Style" w:cs="Arial"/>
          <w:color w:val="000000"/>
          <w:sz w:val="24"/>
          <w:szCs w:val="24"/>
        </w:rPr>
        <w:t>Preparar informações para a elaboração do termo de referência</w:t>
      </w:r>
      <w:r w:rsidR="0094526F" w:rsidRPr="00437EE9">
        <w:rPr>
          <w:rFonts w:ascii="Bookman Old Style" w:hAnsi="Bookman Old Style" w:cs="Arial"/>
          <w:color w:val="000000"/>
          <w:sz w:val="24"/>
          <w:szCs w:val="24"/>
        </w:rPr>
        <w:t>;</w:t>
      </w:r>
    </w:p>
    <w:p w14:paraId="14C5B98D" w14:textId="24CA2012" w:rsidR="00A0531A" w:rsidRPr="00437EE9" w:rsidRDefault="00A0531A" w:rsidP="00D37812">
      <w:pPr>
        <w:autoSpaceDE w:val="0"/>
        <w:autoSpaceDN w:val="0"/>
        <w:adjustRightInd w:val="0"/>
        <w:spacing w:after="0" w:line="240" w:lineRule="auto"/>
        <w:jc w:val="both"/>
        <w:rPr>
          <w:rFonts w:ascii="Bookman Old Style" w:hAnsi="Bookman Old Style" w:cs="Arial"/>
          <w:color w:val="000000"/>
          <w:sz w:val="24"/>
          <w:szCs w:val="24"/>
        </w:rPr>
      </w:pPr>
      <w:r w:rsidRPr="00437EE9">
        <w:rPr>
          <w:rFonts w:ascii="Bookman Old Style" w:hAnsi="Bookman Old Style" w:cs="Arial"/>
          <w:color w:val="000000"/>
          <w:sz w:val="24"/>
          <w:szCs w:val="24"/>
        </w:rPr>
        <w:t xml:space="preserve">A seguir o cumprimento dos requisitos mínimos necessários para este ETP, nos termos do Decreto Municipal n. </w:t>
      </w:r>
      <w:r w:rsidR="00FC2F20" w:rsidRPr="00437EE9">
        <w:rPr>
          <w:rFonts w:ascii="Bookman Old Style" w:hAnsi="Bookman Old Style" w:cs="Arial"/>
          <w:color w:val="000000"/>
          <w:sz w:val="24"/>
          <w:szCs w:val="24"/>
        </w:rPr>
        <w:t>141</w:t>
      </w:r>
      <w:r w:rsidRPr="00437EE9">
        <w:rPr>
          <w:rFonts w:ascii="Bookman Old Style" w:hAnsi="Bookman Old Style" w:cs="Arial"/>
          <w:color w:val="000000"/>
          <w:sz w:val="24"/>
          <w:szCs w:val="24"/>
        </w:rPr>
        <w:t>, de 2023.</w:t>
      </w:r>
    </w:p>
    <w:p w14:paraId="72B6AA99" w14:textId="77777777" w:rsidR="0094526F" w:rsidRPr="00437EE9" w:rsidRDefault="0094526F" w:rsidP="00D37812">
      <w:pPr>
        <w:autoSpaceDE w:val="0"/>
        <w:autoSpaceDN w:val="0"/>
        <w:adjustRightInd w:val="0"/>
        <w:spacing w:after="0" w:line="240" w:lineRule="auto"/>
        <w:jc w:val="both"/>
        <w:rPr>
          <w:rFonts w:ascii="Bookman Old Style" w:hAnsi="Bookman Old Style" w:cs="Arial"/>
          <w:color w:val="000000"/>
          <w:sz w:val="24"/>
          <w:szCs w:val="24"/>
        </w:rPr>
      </w:pPr>
    </w:p>
    <w:p w14:paraId="79A99CC3" w14:textId="69288971" w:rsidR="00FB743A" w:rsidRPr="00437EE9" w:rsidRDefault="00CD79FC" w:rsidP="00D37812">
      <w:pPr>
        <w:spacing w:after="0" w:line="240" w:lineRule="auto"/>
        <w:jc w:val="both"/>
        <w:rPr>
          <w:rFonts w:ascii="Bookman Old Style" w:hAnsi="Bookman Old Style" w:cstheme="minorHAnsi"/>
          <w:b/>
          <w:sz w:val="24"/>
          <w:szCs w:val="24"/>
          <w:u w:val="single"/>
        </w:rPr>
      </w:pPr>
      <w:r w:rsidRPr="00437EE9">
        <w:rPr>
          <w:rFonts w:ascii="Bookman Old Style" w:hAnsi="Bookman Old Style" w:cstheme="minorHAnsi"/>
          <w:b/>
          <w:sz w:val="24"/>
          <w:szCs w:val="24"/>
          <w:u w:val="single"/>
        </w:rPr>
        <w:t>1</w:t>
      </w:r>
      <w:r w:rsidR="005B1CEE" w:rsidRPr="00437EE9">
        <w:rPr>
          <w:rFonts w:ascii="Bookman Old Style" w:hAnsi="Bookman Old Style" w:cstheme="minorHAnsi"/>
          <w:b/>
          <w:sz w:val="24"/>
          <w:szCs w:val="24"/>
          <w:u w:val="single"/>
        </w:rPr>
        <w:t xml:space="preserve"> - </w:t>
      </w:r>
      <w:r w:rsidR="008B181D" w:rsidRPr="00437EE9">
        <w:rPr>
          <w:rFonts w:ascii="Bookman Old Style" w:hAnsi="Bookman Old Style" w:cstheme="minorHAnsi"/>
          <w:b/>
          <w:sz w:val="24"/>
          <w:szCs w:val="24"/>
          <w:u w:val="single"/>
        </w:rPr>
        <w:t>DESCRIÇÃO</w:t>
      </w:r>
      <w:r w:rsidR="005B1CEE" w:rsidRPr="00437EE9">
        <w:rPr>
          <w:rFonts w:ascii="Bookman Old Style" w:hAnsi="Bookman Old Style" w:cstheme="minorHAnsi"/>
          <w:b/>
          <w:sz w:val="24"/>
          <w:szCs w:val="24"/>
          <w:u w:val="single"/>
        </w:rPr>
        <w:t xml:space="preserve"> DA NECESSIDADE</w:t>
      </w:r>
    </w:p>
    <w:p w14:paraId="6FEC240E" w14:textId="1DC83861" w:rsidR="0094526F" w:rsidRPr="00437EE9" w:rsidRDefault="00BF31E3" w:rsidP="00D37812">
      <w:pPr>
        <w:autoSpaceDE w:val="0"/>
        <w:autoSpaceDN w:val="0"/>
        <w:adjustRightInd w:val="0"/>
        <w:spacing w:after="0" w:line="240" w:lineRule="auto"/>
        <w:jc w:val="both"/>
        <w:rPr>
          <w:rFonts w:ascii="Bookman Old Style" w:hAnsi="Bookman Old Style" w:cs="Arial"/>
          <w:color w:val="000000"/>
          <w:sz w:val="24"/>
          <w:szCs w:val="24"/>
        </w:rPr>
      </w:pPr>
      <w:r>
        <w:rPr>
          <w:rFonts w:ascii="Bookman Old Style" w:hAnsi="Bookman Old Style" w:cs="Arial"/>
          <w:color w:val="000000"/>
          <w:sz w:val="24"/>
          <w:szCs w:val="24"/>
        </w:rPr>
        <w:t>É sabido que c</w:t>
      </w:r>
      <w:r w:rsidR="00FC2F20" w:rsidRPr="00437EE9">
        <w:rPr>
          <w:rFonts w:ascii="Bookman Old Style" w:hAnsi="Bookman Old Style" w:cs="Arial"/>
          <w:color w:val="000000"/>
          <w:sz w:val="24"/>
          <w:szCs w:val="24"/>
        </w:rPr>
        <w:t xml:space="preserve">omemorar o aniversário dos municípios é uma </w:t>
      </w:r>
      <w:r>
        <w:rPr>
          <w:rFonts w:ascii="Bookman Old Style" w:hAnsi="Bookman Old Style" w:cs="Arial"/>
          <w:color w:val="000000"/>
          <w:sz w:val="24"/>
          <w:szCs w:val="24"/>
        </w:rPr>
        <w:t xml:space="preserve">das </w:t>
      </w:r>
      <w:r w:rsidR="00FC2F20" w:rsidRPr="00437EE9">
        <w:rPr>
          <w:rFonts w:ascii="Bookman Old Style" w:hAnsi="Bookman Old Style" w:cs="Arial"/>
          <w:color w:val="000000"/>
          <w:sz w:val="24"/>
          <w:szCs w:val="24"/>
        </w:rPr>
        <w:t>forma</w:t>
      </w:r>
      <w:r>
        <w:rPr>
          <w:rFonts w:ascii="Bookman Old Style" w:hAnsi="Bookman Old Style" w:cs="Arial"/>
          <w:color w:val="000000"/>
          <w:sz w:val="24"/>
          <w:szCs w:val="24"/>
        </w:rPr>
        <w:t>s</w:t>
      </w:r>
      <w:r w:rsidR="00FC2F20" w:rsidRPr="00437EE9">
        <w:rPr>
          <w:rFonts w:ascii="Bookman Old Style" w:hAnsi="Bookman Old Style" w:cs="Arial"/>
          <w:color w:val="000000"/>
          <w:sz w:val="24"/>
          <w:szCs w:val="24"/>
        </w:rPr>
        <w:t xml:space="preserve"> de celebrar a história e a cultura da cidade. Essa celebração pode ser uma oportunidade para refletir sobre as conquistas e desafios enfrentados pela cidade ao longo dos anos. Além disso, a celebração pode ajudar a unir a comunidade e promover um senso de orgulho e pertencimento. A celebração do aniversário do município pode incluir eventos culturais, como apresentações musicais e exposições de arte, bem como eventos esportivos e atividades ao ar livre. É uma oportunidade para a comunidade se reunir e celebrar o lugar onde vivem.</w:t>
      </w:r>
    </w:p>
    <w:p w14:paraId="041B2038" w14:textId="77777777" w:rsidR="0094526F" w:rsidRPr="00437EE9" w:rsidRDefault="0094526F" w:rsidP="00D37812">
      <w:pPr>
        <w:autoSpaceDE w:val="0"/>
        <w:autoSpaceDN w:val="0"/>
        <w:adjustRightInd w:val="0"/>
        <w:spacing w:after="0" w:line="240" w:lineRule="auto"/>
        <w:jc w:val="both"/>
        <w:rPr>
          <w:rFonts w:ascii="Bookman Old Style" w:hAnsi="Bookman Old Style" w:cs="Arial"/>
          <w:color w:val="000000"/>
          <w:sz w:val="24"/>
          <w:szCs w:val="24"/>
        </w:rPr>
      </w:pPr>
    </w:p>
    <w:p w14:paraId="502B6B0A" w14:textId="4F2862F8" w:rsidR="0094526F" w:rsidRDefault="00FC2F20" w:rsidP="00D37812">
      <w:pPr>
        <w:autoSpaceDE w:val="0"/>
        <w:autoSpaceDN w:val="0"/>
        <w:adjustRightInd w:val="0"/>
        <w:spacing w:after="0" w:line="240" w:lineRule="auto"/>
        <w:jc w:val="both"/>
        <w:rPr>
          <w:rFonts w:ascii="Bookman Old Style" w:hAnsi="Bookman Old Style" w:cs="Arial"/>
          <w:color w:val="000000"/>
          <w:sz w:val="24"/>
          <w:szCs w:val="24"/>
        </w:rPr>
      </w:pPr>
      <w:r w:rsidRPr="00437EE9">
        <w:rPr>
          <w:rFonts w:ascii="Bookman Old Style" w:hAnsi="Bookman Old Style" w:cs="Arial"/>
          <w:color w:val="000000"/>
          <w:sz w:val="24"/>
          <w:szCs w:val="24"/>
        </w:rPr>
        <w:t xml:space="preserve">O município de </w:t>
      </w:r>
      <w:r w:rsidR="0094526F" w:rsidRPr="00437EE9">
        <w:rPr>
          <w:rFonts w:ascii="Bookman Old Style" w:hAnsi="Bookman Old Style" w:cs="Arial"/>
          <w:color w:val="000000"/>
          <w:sz w:val="24"/>
          <w:szCs w:val="24"/>
        </w:rPr>
        <w:t xml:space="preserve">Cordilheira Alta </w:t>
      </w:r>
      <w:r w:rsidRPr="00437EE9">
        <w:rPr>
          <w:rFonts w:ascii="Bookman Old Style" w:hAnsi="Bookman Old Style" w:cs="Arial"/>
          <w:color w:val="000000"/>
          <w:sz w:val="24"/>
          <w:szCs w:val="24"/>
        </w:rPr>
        <w:t xml:space="preserve">celebrará no </w:t>
      </w:r>
      <w:r w:rsidR="0094526F" w:rsidRPr="00437EE9">
        <w:rPr>
          <w:rFonts w:ascii="Bookman Old Style" w:hAnsi="Bookman Old Style" w:cs="Arial"/>
          <w:color w:val="000000"/>
          <w:sz w:val="24"/>
          <w:szCs w:val="24"/>
        </w:rPr>
        <w:t xml:space="preserve">dia 30 </w:t>
      </w:r>
      <w:r w:rsidRPr="00437EE9">
        <w:rPr>
          <w:rFonts w:ascii="Bookman Old Style" w:hAnsi="Bookman Old Style" w:cs="Arial"/>
          <w:color w:val="000000"/>
          <w:sz w:val="24"/>
          <w:szCs w:val="24"/>
        </w:rPr>
        <w:t xml:space="preserve">de março de 2024, seu </w:t>
      </w:r>
      <w:r w:rsidR="0094526F" w:rsidRPr="00437EE9">
        <w:rPr>
          <w:rFonts w:ascii="Bookman Old Style" w:hAnsi="Bookman Old Style" w:cs="Arial"/>
          <w:color w:val="000000"/>
          <w:sz w:val="24"/>
          <w:szCs w:val="24"/>
        </w:rPr>
        <w:t>32</w:t>
      </w:r>
      <w:r w:rsidRPr="00437EE9">
        <w:rPr>
          <w:rFonts w:ascii="Bookman Old Style" w:hAnsi="Bookman Old Style" w:cs="Arial"/>
          <w:color w:val="000000"/>
          <w:sz w:val="24"/>
          <w:szCs w:val="24"/>
        </w:rPr>
        <w:t xml:space="preserve">º aniversário e, </w:t>
      </w:r>
      <w:r w:rsidR="00AB670B">
        <w:rPr>
          <w:rFonts w:ascii="Bookman Old Style" w:hAnsi="Bookman Old Style" w:cs="Arial"/>
          <w:color w:val="000000"/>
          <w:sz w:val="24"/>
          <w:szCs w:val="24"/>
        </w:rPr>
        <w:t xml:space="preserve">em razão disto, estará promovendo, </w:t>
      </w:r>
      <w:r w:rsidRPr="00437EE9">
        <w:rPr>
          <w:rFonts w:ascii="Bookman Old Style" w:hAnsi="Bookman Old Style" w:cs="Arial"/>
          <w:color w:val="000000"/>
          <w:sz w:val="24"/>
          <w:szCs w:val="24"/>
        </w:rPr>
        <w:t xml:space="preserve">entre os dias </w:t>
      </w:r>
      <w:r w:rsidR="0094526F" w:rsidRPr="00437EE9">
        <w:rPr>
          <w:rFonts w:ascii="Bookman Old Style" w:hAnsi="Bookman Old Style" w:cs="Arial"/>
          <w:color w:val="000000"/>
          <w:sz w:val="24"/>
          <w:szCs w:val="24"/>
        </w:rPr>
        <w:t>04</w:t>
      </w:r>
      <w:r w:rsidRPr="00437EE9">
        <w:rPr>
          <w:rFonts w:ascii="Bookman Old Style" w:hAnsi="Bookman Old Style" w:cs="Arial"/>
          <w:color w:val="000000"/>
          <w:sz w:val="24"/>
          <w:szCs w:val="24"/>
        </w:rPr>
        <w:t xml:space="preserve"> a </w:t>
      </w:r>
      <w:r w:rsidR="0094526F" w:rsidRPr="00437EE9">
        <w:rPr>
          <w:rFonts w:ascii="Bookman Old Style" w:hAnsi="Bookman Old Style" w:cs="Arial"/>
          <w:color w:val="000000"/>
          <w:sz w:val="24"/>
          <w:szCs w:val="24"/>
        </w:rPr>
        <w:t>07</w:t>
      </w:r>
      <w:r w:rsidRPr="00437EE9">
        <w:rPr>
          <w:rFonts w:ascii="Bookman Old Style" w:hAnsi="Bookman Old Style" w:cs="Arial"/>
          <w:color w:val="000000"/>
          <w:sz w:val="24"/>
          <w:szCs w:val="24"/>
        </w:rPr>
        <w:t>/0</w:t>
      </w:r>
      <w:r w:rsidR="0094526F" w:rsidRPr="00437EE9">
        <w:rPr>
          <w:rFonts w:ascii="Bookman Old Style" w:hAnsi="Bookman Old Style" w:cs="Arial"/>
          <w:color w:val="000000"/>
          <w:sz w:val="24"/>
          <w:szCs w:val="24"/>
        </w:rPr>
        <w:t>4</w:t>
      </w:r>
      <w:r w:rsidRPr="00437EE9">
        <w:rPr>
          <w:rFonts w:ascii="Bookman Old Style" w:hAnsi="Bookman Old Style" w:cs="Arial"/>
          <w:color w:val="000000"/>
          <w:sz w:val="24"/>
          <w:szCs w:val="24"/>
        </w:rPr>
        <w:t>/2024</w:t>
      </w:r>
      <w:r w:rsidR="00716679">
        <w:rPr>
          <w:rFonts w:ascii="Bookman Old Style" w:hAnsi="Bookman Old Style" w:cs="Arial"/>
          <w:color w:val="000000"/>
          <w:sz w:val="24"/>
          <w:szCs w:val="24"/>
        </w:rPr>
        <w:t>,</w:t>
      </w:r>
      <w:r w:rsidRPr="00437EE9">
        <w:rPr>
          <w:rFonts w:ascii="Bookman Old Style" w:hAnsi="Bookman Old Style" w:cs="Arial"/>
          <w:color w:val="000000"/>
          <w:sz w:val="24"/>
          <w:szCs w:val="24"/>
        </w:rPr>
        <w:t xml:space="preserve"> a </w:t>
      </w:r>
      <w:r w:rsidR="0094526F" w:rsidRPr="00437EE9">
        <w:rPr>
          <w:rFonts w:ascii="Bookman Old Style" w:hAnsi="Bookman Old Style" w:cs="Arial"/>
          <w:color w:val="000000"/>
          <w:sz w:val="24"/>
          <w:szCs w:val="24"/>
        </w:rPr>
        <w:t xml:space="preserve">II </w:t>
      </w:r>
      <w:proofErr w:type="spellStart"/>
      <w:r w:rsidRPr="00437EE9">
        <w:rPr>
          <w:rFonts w:ascii="Bookman Old Style" w:hAnsi="Bookman Old Style" w:cs="Arial"/>
          <w:color w:val="000000"/>
          <w:sz w:val="24"/>
          <w:szCs w:val="24"/>
        </w:rPr>
        <w:t>Expo</w:t>
      </w:r>
      <w:r w:rsidR="0094526F" w:rsidRPr="00437EE9">
        <w:rPr>
          <w:rFonts w:ascii="Bookman Old Style" w:hAnsi="Bookman Old Style" w:cs="Arial"/>
          <w:color w:val="000000"/>
          <w:sz w:val="24"/>
          <w:szCs w:val="24"/>
        </w:rPr>
        <w:t>Cordi</w:t>
      </w:r>
      <w:proofErr w:type="spellEnd"/>
      <w:r w:rsidRPr="00437EE9">
        <w:rPr>
          <w:rFonts w:ascii="Bookman Old Style" w:hAnsi="Bookman Old Style" w:cs="Arial"/>
          <w:color w:val="000000"/>
          <w:sz w:val="24"/>
          <w:szCs w:val="24"/>
        </w:rPr>
        <w:t xml:space="preserve"> 2024.</w:t>
      </w:r>
    </w:p>
    <w:p w14:paraId="6D46C60A" w14:textId="77777777" w:rsidR="00716679" w:rsidRPr="00437EE9" w:rsidRDefault="00716679" w:rsidP="00D37812">
      <w:pPr>
        <w:autoSpaceDE w:val="0"/>
        <w:autoSpaceDN w:val="0"/>
        <w:adjustRightInd w:val="0"/>
        <w:spacing w:after="0" w:line="240" w:lineRule="auto"/>
        <w:jc w:val="both"/>
        <w:rPr>
          <w:rFonts w:ascii="Bookman Old Style" w:hAnsi="Bookman Old Style" w:cs="Arial"/>
          <w:color w:val="000000"/>
          <w:sz w:val="24"/>
          <w:szCs w:val="24"/>
        </w:rPr>
      </w:pPr>
    </w:p>
    <w:p w14:paraId="34FAD57B" w14:textId="4069D974" w:rsidR="00FC2F20" w:rsidRDefault="00716679" w:rsidP="00D37812">
      <w:pPr>
        <w:autoSpaceDE w:val="0"/>
        <w:autoSpaceDN w:val="0"/>
        <w:adjustRightInd w:val="0"/>
        <w:spacing w:after="0" w:line="240" w:lineRule="auto"/>
        <w:jc w:val="both"/>
        <w:rPr>
          <w:rFonts w:ascii="Bookman Old Style" w:hAnsi="Bookman Old Style" w:cs="Arial"/>
          <w:color w:val="000000"/>
          <w:sz w:val="24"/>
          <w:szCs w:val="24"/>
        </w:rPr>
      </w:pPr>
      <w:r>
        <w:rPr>
          <w:rFonts w:ascii="Bookman Old Style" w:hAnsi="Bookman Old Style" w:cs="Arial"/>
          <w:color w:val="000000"/>
          <w:sz w:val="24"/>
          <w:szCs w:val="24"/>
        </w:rPr>
        <w:t>Com o evento, o</w:t>
      </w:r>
      <w:r w:rsidR="00FC2F20" w:rsidRPr="00437EE9">
        <w:rPr>
          <w:rFonts w:ascii="Bookman Old Style" w:hAnsi="Bookman Old Style" w:cs="Arial"/>
          <w:color w:val="000000"/>
          <w:sz w:val="24"/>
          <w:szCs w:val="24"/>
        </w:rPr>
        <w:t xml:space="preserve"> objetivo principal é a projeção do Município em âmbito estadual e nacional, promovendo desenvolvimento econômico, fomento ao turismo</w:t>
      </w:r>
      <w:r w:rsidR="00F45CF0" w:rsidRPr="00437EE9">
        <w:rPr>
          <w:rFonts w:ascii="Bookman Old Style" w:hAnsi="Bookman Old Style" w:cs="Arial"/>
          <w:color w:val="000000"/>
          <w:sz w:val="24"/>
          <w:szCs w:val="24"/>
        </w:rPr>
        <w:t>,</w:t>
      </w:r>
      <w:r w:rsidR="00FC2F20" w:rsidRPr="00437EE9">
        <w:rPr>
          <w:rFonts w:ascii="Bookman Old Style" w:hAnsi="Bookman Old Style" w:cs="Arial"/>
          <w:color w:val="000000"/>
          <w:sz w:val="24"/>
          <w:szCs w:val="24"/>
        </w:rPr>
        <w:t xml:space="preserve"> </w:t>
      </w:r>
      <w:r w:rsidR="00F45CF0" w:rsidRPr="00437EE9">
        <w:rPr>
          <w:rFonts w:ascii="Bookman Old Style" w:hAnsi="Bookman Old Style" w:cs="Arial"/>
          <w:color w:val="000000"/>
          <w:sz w:val="24"/>
          <w:szCs w:val="24"/>
        </w:rPr>
        <w:t xml:space="preserve">comércio, produtores e criadores </w:t>
      </w:r>
      <w:r w:rsidR="00FC2F20" w:rsidRPr="00437EE9">
        <w:rPr>
          <w:rFonts w:ascii="Bookman Old Style" w:hAnsi="Bookman Old Style" w:cs="Arial"/>
          <w:color w:val="000000"/>
          <w:sz w:val="24"/>
          <w:szCs w:val="24"/>
        </w:rPr>
        <w:t>local</w:t>
      </w:r>
      <w:r w:rsidR="00F45CF0" w:rsidRPr="00437EE9">
        <w:rPr>
          <w:rFonts w:ascii="Bookman Old Style" w:hAnsi="Bookman Old Style" w:cs="Arial"/>
          <w:color w:val="000000"/>
          <w:sz w:val="24"/>
          <w:szCs w:val="24"/>
        </w:rPr>
        <w:t>, bem como a</w:t>
      </w:r>
      <w:r w:rsidR="00FC2F20" w:rsidRPr="00437EE9">
        <w:rPr>
          <w:rFonts w:ascii="Bookman Old Style" w:hAnsi="Bookman Old Style" w:cs="Arial"/>
          <w:color w:val="000000"/>
          <w:sz w:val="24"/>
          <w:szCs w:val="24"/>
        </w:rPr>
        <w:t xml:space="preserve"> outras atrações relacionadas às atividades econômicas relevantes, como shows artísticos de renome nacional e regional, barracas típicas, praça de alimentação, rodeio country em montaria de touros, proporcionando momentos de lazer aos cidadãos que desejarem estar presentes neste período, com entrada gratuita. </w:t>
      </w:r>
    </w:p>
    <w:p w14:paraId="10FB41F6" w14:textId="77777777" w:rsidR="00716679" w:rsidRPr="00437EE9" w:rsidRDefault="00716679" w:rsidP="00D37812">
      <w:pPr>
        <w:autoSpaceDE w:val="0"/>
        <w:autoSpaceDN w:val="0"/>
        <w:adjustRightInd w:val="0"/>
        <w:spacing w:after="0" w:line="240" w:lineRule="auto"/>
        <w:jc w:val="both"/>
        <w:rPr>
          <w:rFonts w:ascii="Bookman Old Style" w:hAnsi="Bookman Old Style" w:cs="Arial"/>
          <w:color w:val="000000"/>
          <w:sz w:val="24"/>
          <w:szCs w:val="24"/>
        </w:rPr>
      </w:pPr>
    </w:p>
    <w:p w14:paraId="4406BF7D" w14:textId="52129A95" w:rsidR="00FC2F20" w:rsidRPr="00437EE9" w:rsidRDefault="00716679" w:rsidP="00D37812">
      <w:pPr>
        <w:autoSpaceDE w:val="0"/>
        <w:autoSpaceDN w:val="0"/>
        <w:adjustRightInd w:val="0"/>
        <w:spacing w:after="0" w:line="240" w:lineRule="auto"/>
        <w:jc w:val="both"/>
        <w:rPr>
          <w:rFonts w:ascii="Bookman Old Style" w:hAnsi="Bookman Old Style" w:cs="Arial"/>
          <w:color w:val="000000"/>
          <w:sz w:val="24"/>
          <w:szCs w:val="24"/>
        </w:rPr>
      </w:pPr>
      <w:r>
        <w:rPr>
          <w:rFonts w:ascii="Bookman Old Style" w:hAnsi="Bookman Old Style" w:cs="Arial"/>
          <w:color w:val="000000"/>
          <w:sz w:val="24"/>
          <w:szCs w:val="24"/>
        </w:rPr>
        <w:t xml:space="preserve">Diante disso, torna-se imprescindível a comercialização de bebidas durante a feira, tanto alcoólicas como não alcoólicas, a exemplo de chopp e água, respectivamente, para a plena consecução dos objetivos acima delineados. </w:t>
      </w:r>
    </w:p>
    <w:p w14:paraId="191E547C" w14:textId="77777777" w:rsidR="0094526F" w:rsidRPr="00437EE9" w:rsidRDefault="0094526F" w:rsidP="00D37812">
      <w:pPr>
        <w:autoSpaceDE w:val="0"/>
        <w:autoSpaceDN w:val="0"/>
        <w:adjustRightInd w:val="0"/>
        <w:spacing w:after="0" w:line="240" w:lineRule="auto"/>
        <w:jc w:val="both"/>
        <w:rPr>
          <w:rFonts w:ascii="Bookman Old Style" w:hAnsi="Bookman Old Style" w:cs="Arial"/>
          <w:color w:val="000000"/>
          <w:sz w:val="24"/>
          <w:szCs w:val="24"/>
        </w:rPr>
      </w:pPr>
    </w:p>
    <w:p w14:paraId="326BB223" w14:textId="77777777" w:rsidR="00A0531A" w:rsidRPr="00437EE9" w:rsidRDefault="00A0531A" w:rsidP="00D37812">
      <w:pPr>
        <w:pStyle w:val="PargrafodaLista"/>
        <w:spacing w:after="0" w:line="240" w:lineRule="auto"/>
        <w:ind w:left="567"/>
        <w:jc w:val="both"/>
        <w:rPr>
          <w:rFonts w:ascii="Bookman Old Style" w:hAnsi="Bookman Old Style" w:cstheme="minorHAnsi"/>
          <w:sz w:val="24"/>
          <w:szCs w:val="24"/>
        </w:rPr>
      </w:pPr>
    </w:p>
    <w:p w14:paraId="28763579" w14:textId="532DA38B" w:rsidR="00E33531" w:rsidRPr="00437EE9" w:rsidRDefault="00E33531" w:rsidP="00D37812">
      <w:pPr>
        <w:shd w:val="clear" w:color="auto" w:fill="FFFFFF"/>
        <w:spacing w:after="0" w:line="240" w:lineRule="auto"/>
        <w:jc w:val="both"/>
        <w:textAlignment w:val="baseline"/>
        <w:rPr>
          <w:rFonts w:ascii="Bookman Old Style" w:eastAsia="Times New Roman" w:hAnsi="Bookman Old Style" w:cstheme="minorHAnsi"/>
          <w:b/>
          <w:bCs/>
          <w:color w:val="000000"/>
          <w:sz w:val="24"/>
          <w:szCs w:val="24"/>
          <w:u w:val="single"/>
          <w:lang w:eastAsia="pt-BR"/>
        </w:rPr>
      </w:pPr>
      <w:r w:rsidRPr="00437EE9">
        <w:rPr>
          <w:rFonts w:ascii="Bookman Old Style" w:eastAsia="Times New Roman" w:hAnsi="Bookman Old Style" w:cstheme="minorHAnsi"/>
          <w:b/>
          <w:bCs/>
          <w:color w:val="000000"/>
          <w:sz w:val="24"/>
          <w:szCs w:val="24"/>
          <w:u w:val="single"/>
          <w:lang w:eastAsia="pt-BR"/>
        </w:rPr>
        <w:t>2 – PREVISÃO NO PLANO DE CONTRATAÇÕES ANUAL</w:t>
      </w:r>
    </w:p>
    <w:p w14:paraId="35E00798" w14:textId="433BF006" w:rsidR="00E33531" w:rsidRPr="00437EE9" w:rsidRDefault="009570F0" w:rsidP="00D37812">
      <w:pPr>
        <w:autoSpaceDE w:val="0"/>
        <w:autoSpaceDN w:val="0"/>
        <w:adjustRightInd w:val="0"/>
        <w:spacing w:after="0" w:line="240" w:lineRule="auto"/>
        <w:jc w:val="both"/>
        <w:rPr>
          <w:rFonts w:ascii="Bookman Old Style" w:hAnsi="Bookman Old Style" w:cs="Arial"/>
          <w:color w:val="000000"/>
          <w:sz w:val="24"/>
          <w:szCs w:val="24"/>
        </w:rPr>
      </w:pPr>
      <w:r w:rsidRPr="00437EE9">
        <w:rPr>
          <w:rFonts w:ascii="Bookman Old Style" w:hAnsi="Bookman Old Style" w:cs="Arial"/>
          <w:color w:val="000000"/>
          <w:sz w:val="24"/>
          <w:szCs w:val="24"/>
        </w:rPr>
        <w:t>Pelo fato de não haver ainda a edição do plano de contratações anual do Município, fica dispensada essa exigência</w:t>
      </w:r>
      <w:r w:rsidR="00716679">
        <w:rPr>
          <w:rFonts w:ascii="Bookman Old Style" w:hAnsi="Bookman Old Style" w:cs="Arial"/>
          <w:color w:val="000000"/>
          <w:sz w:val="24"/>
          <w:szCs w:val="24"/>
        </w:rPr>
        <w:t>.</w:t>
      </w:r>
    </w:p>
    <w:p w14:paraId="7E926204" w14:textId="77777777" w:rsidR="009570F0" w:rsidRPr="00437EE9" w:rsidRDefault="009570F0" w:rsidP="00D37812">
      <w:pPr>
        <w:spacing w:after="0" w:line="240" w:lineRule="auto"/>
        <w:jc w:val="both"/>
        <w:rPr>
          <w:rFonts w:ascii="Bookman Old Style" w:hAnsi="Bookman Old Style" w:cstheme="minorHAnsi"/>
          <w:sz w:val="24"/>
          <w:szCs w:val="24"/>
        </w:rPr>
      </w:pPr>
    </w:p>
    <w:p w14:paraId="7E6041ED" w14:textId="318F3E3A" w:rsidR="00FB743A" w:rsidRPr="00437EE9" w:rsidRDefault="008E22BE" w:rsidP="00D37812">
      <w:pPr>
        <w:spacing w:after="0" w:line="240" w:lineRule="auto"/>
        <w:jc w:val="both"/>
        <w:rPr>
          <w:rFonts w:ascii="Bookman Old Style" w:eastAsia="Times New Roman" w:hAnsi="Bookman Old Style" w:cstheme="minorHAnsi"/>
          <w:b/>
          <w:bCs/>
          <w:color w:val="000000"/>
          <w:sz w:val="24"/>
          <w:szCs w:val="24"/>
          <w:u w:val="single"/>
          <w:lang w:eastAsia="pt-BR"/>
        </w:rPr>
      </w:pPr>
      <w:r w:rsidRPr="00437EE9">
        <w:rPr>
          <w:rFonts w:ascii="Bookman Old Style" w:eastAsia="Times New Roman" w:hAnsi="Bookman Old Style" w:cstheme="minorHAnsi"/>
          <w:b/>
          <w:bCs/>
          <w:color w:val="000000"/>
          <w:sz w:val="24"/>
          <w:szCs w:val="24"/>
          <w:u w:val="single"/>
          <w:lang w:eastAsia="pt-BR"/>
        </w:rPr>
        <w:t>3</w:t>
      </w:r>
      <w:r w:rsidR="00BB1FBE" w:rsidRPr="00437EE9">
        <w:rPr>
          <w:rFonts w:ascii="Bookman Old Style" w:eastAsia="Times New Roman" w:hAnsi="Bookman Old Style" w:cstheme="minorHAnsi"/>
          <w:b/>
          <w:bCs/>
          <w:color w:val="000000"/>
          <w:sz w:val="24"/>
          <w:szCs w:val="24"/>
          <w:u w:val="single"/>
          <w:lang w:eastAsia="pt-BR"/>
        </w:rPr>
        <w:t xml:space="preserve"> – REQUISITOS DA CONTRATAÇÃO</w:t>
      </w:r>
    </w:p>
    <w:p w14:paraId="61EFC202" w14:textId="649656A6" w:rsidR="00C51DD7" w:rsidRPr="00437EE9" w:rsidRDefault="00C51DD7" w:rsidP="00D37812">
      <w:pPr>
        <w:autoSpaceDE w:val="0"/>
        <w:autoSpaceDN w:val="0"/>
        <w:adjustRightInd w:val="0"/>
        <w:spacing w:after="0" w:line="240" w:lineRule="auto"/>
        <w:jc w:val="both"/>
        <w:rPr>
          <w:rFonts w:ascii="Bookman Old Style" w:hAnsi="Bookman Old Style" w:cs="Arial"/>
          <w:color w:val="000000"/>
          <w:sz w:val="24"/>
          <w:szCs w:val="24"/>
        </w:rPr>
      </w:pPr>
      <w:r w:rsidRPr="00437EE9">
        <w:rPr>
          <w:rFonts w:ascii="Bookman Old Style" w:hAnsi="Bookman Old Style" w:cs="Arial"/>
          <w:color w:val="000000"/>
          <w:sz w:val="24"/>
          <w:szCs w:val="24"/>
        </w:rPr>
        <w:t xml:space="preserve">A referida concessão é necessária para suprir a demanda dos eventos </w:t>
      </w:r>
      <w:r w:rsidR="00AB670B">
        <w:rPr>
          <w:rFonts w:ascii="Bookman Old Style" w:hAnsi="Bookman Old Style" w:cs="Arial"/>
          <w:color w:val="000000"/>
          <w:sz w:val="24"/>
          <w:szCs w:val="24"/>
        </w:rPr>
        <w:t xml:space="preserve">festivos </w:t>
      </w:r>
      <w:r w:rsidRPr="00437EE9">
        <w:rPr>
          <w:rFonts w:ascii="Bookman Old Style" w:hAnsi="Bookman Old Style" w:cs="Arial"/>
          <w:color w:val="000000"/>
          <w:sz w:val="24"/>
          <w:szCs w:val="24"/>
        </w:rPr>
        <w:t xml:space="preserve">do 32º Aniversário Político Administrativo do Município de Cordilheira Alta, SC, que acontecerá no dia 30/03/2024, </w:t>
      </w:r>
      <w:r w:rsidR="00AB670B">
        <w:rPr>
          <w:rFonts w:ascii="Bookman Old Style" w:hAnsi="Bookman Old Style" w:cs="Arial"/>
          <w:color w:val="000000"/>
          <w:sz w:val="24"/>
          <w:szCs w:val="24"/>
        </w:rPr>
        <w:t xml:space="preserve">através da realização </w:t>
      </w:r>
      <w:r w:rsidR="008E0A8B" w:rsidRPr="00437EE9">
        <w:rPr>
          <w:rFonts w:ascii="Bookman Old Style" w:hAnsi="Bookman Old Style" w:cs="Arial"/>
          <w:color w:val="000000"/>
          <w:sz w:val="24"/>
          <w:szCs w:val="24"/>
        </w:rPr>
        <w:t xml:space="preserve">da II </w:t>
      </w:r>
      <w:proofErr w:type="spellStart"/>
      <w:r w:rsidR="008E0A8B" w:rsidRPr="00437EE9">
        <w:rPr>
          <w:rFonts w:ascii="Bookman Old Style" w:hAnsi="Bookman Old Style" w:cs="Arial"/>
          <w:color w:val="000000"/>
          <w:sz w:val="24"/>
          <w:szCs w:val="24"/>
        </w:rPr>
        <w:t>ExpoCordi</w:t>
      </w:r>
      <w:proofErr w:type="spellEnd"/>
      <w:r w:rsidR="008E0A8B" w:rsidRPr="00437EE9">
        <w:rPr>
          <w:rFonts w:ascii="Bookman Old Style" w:hAnsi="Bookman Old Style" w:cs="Arial"/>
          <w:color w:val="000000"/>
          <w:sz w:val="24"/>
          <w:szCs w:val="24"/>
        </w:rPr>
        <w:t xml:space="preserve"> 2024, que acontecerá </w:t>
      </w:r>
      <w:r w:rsidRPr="00437EE9">
        <w:rPr>
          <w:rFonts w:ascii="Bookman Old Style" w:hAnsi="Bookman Old Style" w:cs="Arial"/>
          <w:color w:val="000000"/>
          <w:sz w:val="24"/>
          <w:szCs w:val="24"/>
        </w:rPr>
        <w:t>entre os dias 04 a 07/04/2024</w:t>
      </w:r>
      <w:r w:rsidR="008E0A8B" w:rsidRPr="00437EE9">
        <w:rPr>
          <w:rFonts w:ascii="Bookman Old Style" w:hAnsi="Bookman Old Style" w:cs="Arial"/>
          <w:color w:val="000000"/>
          <w:sz w:val="24"/>
          <w:szCs w:val="24"/>
        </w:rPr>
        <w:t>.</w:t>
      </w:r>
    </w:p>
    <w:p w14:paraId="7EE6584C" w14:textId="77777777" w:rsidR="008E0A8B" w:rsidRPr="00437EE9" w:rsidRDefault="008E0A8B" w:rsidP="00D37812">
      <w:pPr>
        <w:autoSpaceDE w:val="0"/>
        <w:autoSpaceDN w:val="0"/>
        <w:adjustRightInd w:val="0"/>
        <w:spacing w:after="0" w:line="240" w:lineRule="auto"/>
        <w:jc w:val="both"/>
        <w:rPr>
          <w:rFonts w:ascii="Bookman Old Style" w:hAnsi="Bookman Old Style" w:cs="Arial"/>
          <w:color w:val="000000"/>
          <w:sz w:val="24"/>
          <w:szCs w:val="24"/>
        </w:rPr>
      </w:pPr>
    </w:p>
    <w:p w14:paraId="65D64DDF" w14:textId="6D73E620" w:rsidR="008E0A8B" w:rsidRPr="00437EE9" w:rsidRDefault="008E0A8B" w:rsidP="00D37812">
      <w:pPr>
        <w:autoSpaceDE w:val="0"/>
        <w:autoSpaceDN w:val="0"/>
        <w:adjustRightInd w:val="0"/>
        <w:spacing w:after="0" w:line="240" w:lineRule="auto"/>
        <w:jc w:val="both"/>
        <w:rPr>
          <w:rFonts w:ascii="Bookman Old Style" w:hAnsi="Bookman Old Style" w:cs="Arial"/>
          <w:color w:val="000000"/>
          <w:sz w:val="24"/>
          <w:szCs w:val="24"/>
        </w:rPr>
      </w:pPr>
      <w:r w:rsidRPr="00437EE9">
        <w:rPr>
          <w:rFonts w:ascii="Bookman Old Style" w:hAnsi="Bookman Old Style" w:cs="Arial"/>
          <w:color w:val="000000"/>
          <w:sz w:val="24"/>
          <w:szCs w:val="24"/>
        </w:rPr>
        <w:t>Durante a realização dos referidos eventos, o objetivo principal é a projeção do Município em âmbito estadual e nacional, promovendo desenvolvimento econômico, fomento ao turismo, comércio, produtores e criadores local, bem como a outras atrações relacionadas às atividades econômicas relevantes, como shows artísticos de renome nacional e regional, barracas típicas, praça de alimentação, rodeio country em montaria de touros, proporcionando momentos de lazer aos cidadãos que desejarem estar presentes neste período, com entrada gratuita.</w:t>
      </w:r>
    </w:p>
    <w:p w14:paraId="6976645D" w14:textId="77777777" w:rsidR="008E0A8B" w:rsidRPr="00437EE9" w:rsidRDefault="008E0A8B" w:rsidP="00D37812">
      <w:pPr>
        <w:autoSpaceDE w:val="0"/>
        <w:autoSpaceDN w:val="0"/>
        <w:adjustRightInd w:val="0"/>
        <w:spacing w:after="0" w:line="240" w:lineRule="auto"/>
        <w:jc w:val="both"/>
        <w:rPr>
          <w:rFonts w:ascii="Bookman Old Style" w:hAnsi="Bookman Old Style" w:cs="Arial"/>
          <w:color w:val="000000"/>
          <w:sz w:val="24"/>
          <w:szCs w:val="24"/>
        </w:rPr>
      </w:pPr>
    </w:p>
    <w:p w14:paraId="3849478F" w14:textId="33EA0B91" w:rsidR="00C51DD7" w:rsidRPr="00437EE9" w:rsidRDefault="008E0A8B" w:rsidP="00D37812">
      <w:pPr>
        <w:autoSpaceDE w:val="0"/>
        <w:autoSpaceDN w:val="0"/>
        <w:adjustRightInd w:val="0"/>
        <w:spacing w:after="0" w:line="240" w:lineRule="auto"/>
        <w:jc w:val="both"/>
        <w:rPr>
          <w:rFonts w:ascii="Bookman Old Style" w:hAnsi="Bookman Old Style" w:cs="Arial"/>
          <w:color w:val="000000"/>
          <w:sz w:val="24"/>
          <w:szCs w:val="24"/>
        </w:rPr>
      </w:pPr>
      <w:r w:rsidRPr="00437EE9">
        <w:rPr>
          <w:rFonts w:ascii="Bookman Old Style" w:hAnsi="Bookman Old Style" w:cs="Arial"/>
          <w:color w:val="000000"/>
          <w:sz w:val="24"/>
          <w:szCs w:val="24"/>
        </w:rPr>
        <w:t>E</w:t>
      </w:r>
      <w:r w:rsidR="00716679">
        <w:rPr>
          <w:rFonts w:ascii="Bookman Old Style" w:hAnsi="Bookman Old Style" w:cs="Arial"/>
          <w:color w:val="000000"/>
          <w:sz w:val="24"/>
          <w:szCs w:val="24"/>
        </w:rPr>
        <w:t>,</w:t>
      </w:r>
      <w:r w:rsidRPr="00437EE9">
        <w:rPr>
          <w:rFonts w:ascii="Bookman Old Style" w:hAnsi="Bookman Old Style" w:cs="Arial"/>
          <w:color w:val="000000"/>
          <w:sz w:val="24"/>
          <w:szCs w:val="24"/>
        </w:rPr>
        <w:t xml:space="preserve"> n</w:t>
      </w:r>
      <w:r w:rsidR="00C51DD7" w:rsidRPr="00437EE9">
        <w:rPr>
          <w:rFonts w:ascii="Bookman Old Style" w:hAnsi="Bookman Old Style" w:cs="Arial"/>
          <w:color w:val="000000"/>
          <w:sz w:val="24"/>
          <w:szCs w:val="24"/>
        </w:rPr>
        <w:t>es</w:t>
      </w:r>
      <w:r w:rsidR="00716679">
        <w:rPr>
          <w:rFonts w:ascii="Bookman Old Style" w:hAnsi="Bookman Old Style" w:cs="Arial"/>
          <w:color w:val="000000"/>
          <w:sz w:val="24"/>
          <w:szCs w:val="24"/>
        </w:rPr>
        <w:t>s</w:t>
      </w:r>
      <w:r w:rsidR="00C51DD7" w:rsidRPr="00437EE9">
        <w:rPr>
          <w:rFonts w:ascii="Bookman Old Style" w:hAnsi="Bookman Old Style" w:cs="Arial"/>
          <w:color w:val="000000"/>
          <w:sz w:val="24"/>
          <w:szCs w:val="24"/>
        </w:rPr>
        <w:t>e sentido</w:t>
      </w:r>
      <w:r w:rsidRPr="00437EE9">
        <w:rPr>
          <w:rFonts w:ascii="Bookman Old Style" w:hAnsi="Bookman Old Style" w:cs="Arial"/>
          <w:color w:val="000000"/>
          <w:sz w:val="24"/>
          <w:szCs w:val="24"/>
        </w:rPr>
        <w:t>,</w:t>
      </w:r>
      <w:r w:rsidR="00C51DD7" w:rsidRPr="00437EE9">
        <w:rPr>
          <w:rFonts w:ascii="Bookman Old Style" w:hAnsi="Bookman Old Style" w:cs="Arial"/>
          <w:color w:val="000000"/>
          <w:sz w:val="24"/>
          <w:szCs w:val="24"/>
        </w:rPr>
        <w:t xml:space="preserve"> visando garantir atendimento profissional e de qualidade, é necessário contratar empresas especializadas para realizar </w:t>
      </w:r>
      <w:r w:rsidR="00716679">
        <w:rPr>
          <w:rFonts w:ascii="Bookman Old Style" w:hAnsi="Bookman Old Style" w:cs="Arial"/>
          <w:color w:val="000000"/>
          <w:sz w:val="24"/>
          <w:szCs w:val="24"/>
        </w:rPr>
        <w:t>a comercialização de bebidas</w:t>
      </w:r>
      <w:r w:rsidR="00C51DD7" w:rsidRPr="00437EE9">
        <w:rPr>
          <w:rFonts w:ascii="Bookman Old Style" w:hAnsi="Bookman Old Style" w:cs="Arial"/>
          <w:color w:val="000000"/>
          <w:sz w:val="24"/>
          <w:szCs w:val="24"/>
        </w:rPr>
        <w:t xml:space="preserve">, já que o município não detém </w:t>
      </w:r>
      <w:r w:rsidR="00716679">
        <w:rPr>
          <w:rFonts w:ascii="Bookman Old Style" w:hAnsi="Bookman Old Style" w:cs="Arial"/>
          <w:color w:val="000000"/>
          <w:sz w:val="24"/>
          <w:szCs w:val="24"/>
        </w:rPr>
        <w:t>a expertise necessária para executar tal serviço</w:t>
      </w:r>
      <w:r w:rsidR="00C51DD7" w:rsidRPr="00437EE9">
        <w:rPr>
          <w:rFonts w:ascii="Bookman Old Style" w:hAnsi="Bookman Old Style" w:cs="Arial"/>
          <w:color w:val="000000"/>
          <w:sz w:val="24"/>
          <w:szCs w:val="24"/>
        </w:rPr>
        <w:t>.</w:t>
      </w:r>
    </w:p>
    <w:p w14:paraId="321FAEB9" w14:textId="77777777" w:rsidR="008E0A8B" w:rsidRPr="00437EE9" w:rsidRDefault="008E0A8B" w:rsidP="00D37812">
      <w:pPr>
        <w:autoSpaceDE w:val="0"/>
        <w:autoSpaceDN w:val="0"/>
        <w:adjustRightInd w:val="0"/>
        <w:spacing w:after="0" w:line="240" w:lineRule="auto"/>
        <w:jc w:val="both"/>
        <w:rPr>
          <w:rFonts w:ascii="Bookman Old Style" w:hAnsi="Bookman Old Style" w:cs="Arial"/>
          <w:color w:val="000000"/>
          <w:sz w:val="24"/>
          <w:szCs w:val="24"/>
        </w:rPr>
      </w:pPr>
    </w:p>
    <w:p w14:paraId="004F4EFD" w14:textId="77777777" w:rsidR="00716679" w:rsidRDefault="008E0A8B" w:rsidP="00D37812">
      <w:pPr>
        <w:autoSpaceDE w:val="0"/>
        <w:autoSpaceDN w:val="0"/>
        <w:adjustRightInd w:val="0"/>
        <w:spacing w:after="0" w:line="240" w:lineRule="auto"/>
        <w:jc w:val="both"/>
        <w:rPr>
          <w:rFonts w:ascii="Bookman Old Style" w:hAnsi="Bookman Old Style" w:cs="Arial"/>
          <w:color w:val="000000"/>
          <w:sz w:val="24"/>
          <w:szCs w:val="24"/>
        </w:rPr>
      </w:pPr>
      <w:r w:rsidRPr="00437EE9">
        <w:rPr>
          <w:rFonts w:ascii="Bookman Old Style" w:hAnsi="Bookman Old Style" w:cs="Arial"/>
          <w:color w:val="000000"/>
          <w:sz w:val="24"/>
          <w:szCs w:val="24"/>
        </w:rPr>
        <w:t xml:space="preserve">Ademais, o licitante vencedor deverá assumir a responsabilidade por todas as providências e obrigações estabelecidas na legislação específica sobre a qualidade e especificação dos produtos que serão comercializados, bem como, deverá fornecer diretamente o objeto, não podendo transferir a responsabilidade pelo objeto demandado para nenhuma outra empresa ou instituição de qualquer natureza. </w:t>
      </w:r>
    </w:p>
    <w:p w14:paraId="7CFD2AC1" w14:textId="77777777" w:rsidR="00716679" w:rsidRDefault="00716679" w:rsidP="00D37812">
      <w:pPr>
        <w:autoSpaceDE w:val="0"/>
        <w:autoSpaceDN w:val="0"/>
        <w:adjustRightInd w:val="0"/>
        <w:spacing w:after="0" w:line="240" w:lineRule="auto"/>
        <w:jc w:val="both"/>
        <w:rPr>
          <w:rFonts w:ascii="Bookman Old Style" w:hAnsi="Bookman Old Style" w:cs="Arial"/>
          <w:color w:val="000000"/>
          <w:sz w:val="24"/>
          <w:szCs w:val="24"/>
        </w:rPr>
      </w:pPr>
    </w:p>
    <w:p w14:paraId="55F3CAF9" w14:textId="57E66BDE" w:rsidR="008E0A8B" w:rsidRDefault="00716679" w:rsidP="00D37812">
      <w:pPr>
        <w:autoSpaceDE w:val="0"/>
        <w:autoSpaceDN w:val="0"/>
        <w:adjustRightInd w:val="0"/>
        <w:spacing w:after="0" w:line="240" w:lineRule="auto"/>
        <w:jc w:val="both"/>
        <w:rPr>
          <w:rFonts w:ascii="Bookman Old Style" w:hAnsi="Bookman Old Style" w:cs="Arial"/>
          <w:color w:val="000000"/>
          <w:sz w:val="24"/>
          <w:szCs w:val="24"/>
        </w:rPr>
      </w:pPr>
      <w:r>
        <w:rPr>
          <w:rFonts w:ascii="Bookman Old Style" w:hAnsi="Bookman Old Style" w:cs="Arial"/>
          <w:color w:val="000000"/>
          <w:sz w:val="24"/>
          <w:szCs w:val="24"/>
        </w:rPr>
        <w:t>Ademais, o</w:t>
      </w:r>
      <w:r w:rsidR="008E0A8B" w:rsidRPr="00437EE9">
        <w:rPr>
          <w:rFonts w:ascii="Bookman Old Style" w:hAnsi="Bookman Old Style" w:cs="Arial"/>
          <w:color w:val="000000"/>
          <w:sz w:val="24"/>
          <w:szCs w:val="24"/>
        </w:rPr>
        <w:t xml:space="preserve"> licitante vencedor deverá fornecer os equipamentos, produtos e serviços com qualidade, disponibilizando pessoas capacitadas para manuseio e atendimento durante todo o evento. </w:t>
      </w:r>
    </w:p>
    <w:p w14:paraId="59C0C9AD" w14:textId="77777777" w:rsidR="00716679" w:rsidRPr="00437EE9" w:rsidRDefault="00716679" w:rsidP="00D37812">
      <w:pPr>
        <w:autoSpaceDE w:val="0"/>
        <w:autoSpaceDN w:val="0"/>
        <w:adjustRightInd w:val="0"/>
        <w:spacing w:after="0" w:line="240" w:lineRule="auto"/>
        <w:jc w:val="both"/>
        <w:rPr>
          <w:rFonts w:ascii="Bookman Old Style" w:hAnsi="Bookman Old Style" w:cs="Arial"/>
          <w:color w:val="000000"/>
          <w:sz w:val="24"/>
          <w:szCs w:val="24"/>
        </w:rPr>
      </w:pPr>
    </w:p>
    <w:p w14:paraId="1E274521" w14:textId="039CFB38" w:rsidR="008E0A8B" w:rsidRPr="00437EE9" w:rsidRDefault="008E0A8B" w:rsidP="00D37812">
      <w:pPr>
        <w:autoSpaceDE w:val="0"/>
        <w:autoSpaceDN w:val="0"/>
        <w:adjustRightInd w:val="0"/>
        <w:spacing w:after="0" w:line="240" w:lineRule="auto"/>
        <w:jc w:val="both"/>
        <w:rPr>
          <w:rFonts w:ascii="Bookman Old Style" w:hAnsi="Bookman Old Style" w:cs="Arial"/>
          <w:color w:val="000000"/>
          <w:sz w:val="24"/>
          <w:szCs w:val="24"/>
        </w:rPr>
      </w:pPr>
      <w:r w:rsidRPr="00437EE9">
        <w:rPr>
          <w:rFonts w:ascii="Bookman Old Style" w:hAnsi="Bookman Old Style" w:cs="Arial"/>
          <w:color w:val="000000"/>
          <w:sz w:val="24"/>
          <w:szCs w:val="24"/>
        </w:rPr>
        <w:t>Os produtos deverão ser de qualidade, conforme a</w:t>
      </w:r>
      <w:r w:rsidR="00716679">
        <w:rPr>
          <w:rFonts w:ascii="Bookman Old Style" w:hAnsi="Bookman Old Style" w:cs="Arial"/>
          <w:color w:val="000000"/>
          <w:sz w:val="24"/>
          <w:szCs w:val="24"/>
        </w:rPr>
        <w:t>s</w:t>
      </w:r>
      <w:r w:rsidRPr="00437EE9">
        <w:rPr>
          <w:rFonts w:ascii="Bookman Old Style" w:hAnsi="Bookman Old Style" w:cs="Arial"/>
          <w:color w:val="000000"/>
          <w:sz w:val="24"/>
          <w:szCs w:val="24"/>
        </w:rPr>
        <w:t xml:space="preserve"> especifica</w:t>
      </w:r>
      <w:r w:rsidR="00716679">
        <w:rPr>
          <w:rFonts w:ascii="Bookman Old Style" w:hAnsi="Bookman Old Style" w:cs="Arial"/>
          <w:color w:val="000000"/>
          <w:sz w:val="24"/>
          <w:szCs w:val="24"/>
        </w:rPr>
        <w:t>ções determinadas pelo Comissão Organizadora</w:t>
      </w:r>
      <w:r w:rsidRPr="00437EE9">
        <w:rPr>
          <w:rFonts w:ascii="Bookman Old Style" w:hAnsi="Bookman Old Style" w:cs="Arial"/>
          <w:color w:val="000000"/>
          <w:sz w:val="24"/>
          <w:szCs w:val="24"/>
        </w:rPr>
        <w:t xml:space="preserve">. Além disso, o </w:t>
      </w:r>
      <w:r w:rsidR="00716679">
        <w:rPr>
          <w:rFonts w:ascii="Bookman Old Style" w:hAnsi="Bookman Old Style" w:cs="Arial"/>
          <w:color w:val="000000"/>
          <w:sz w:val="24"/>
          <w:szCs w:val="24"/>
        </w:rPr>
        <w:t xml:space="preserve">licitante vencedor </w:t>
      </w:r>
      <w:r w:rsidRPr="00437EE9">
        <w:rPr>
          <w:rFonts w:ascii="Bookman Old Style" w:hAnsi="Bookman Old Style" w:cs="Arial"/>
          <w:color w:val="000000"/>
          <w:sz w:val="24"/>
          <w:szCs w:val="24"/>
        </w:rPr>
        <w:t xml:space="preserve">deve cumprir todas as obrigações constantes no Edital, seus anexos e sua proposta, assumindo como exclusivamente seus os riscos e as despesas decorrentes da boa e perfeita execução do objeto, e deverá ainda: </w:t>
      </w:r>
    </w:p>
    <w:p w14:paraId="3C0B054F" w14:textId="0E7C5042" w:rsidR="008E0A8B" w:rsidRPr="00437EE9" w:rsidRDefault="008E0A8B" w:rsidP="00D37812">
      <w:pPr>
        <w:autoSpaceDE w:val="0"/>
        <w:autoSpaceDN w:val="0"/>
        <w:adjustRightInd w:val="0"/>
        <w:spacing w:after="0" w:line="240" w:lineRule="auto"/>
        <w:jc w:val="both"/>
        <w:rPr>
          <w:rFonts w:ascii="Bookman Old Style" w:hAnsi="Bookman Old Style" w:cs="Arial"/>
          <w:color w:val="000000"/>
          <w:sz w:val="24"/>
          <w:szCs w:val="24"/>
        </w:rPr>
      </w:pPr>
      <w:r w:rsidRPr="00437EE9">
        <w:rPr>
          <w:rFonts w:ascii="Bookman Old Style" w:hAnsi="Bookman Old Style" w:cs="Arial"/>
          <w:color w:val="000000"/>
          <w:sz w:val="24"/>
          <w:szCs w:val="24"/>
        </w:rPr>
        <w:t xml:space="preserve">• Estar </w:t>
      </w:r>
      <w:r w:rsidR="00CF4D59">
        <w:rPr>
          <w:rFonts w:ascii="Bookman Old Style" w:hAnsi="Bookman Old Style" w:cs="Arial"/>
          <w:color w:val="000000"/>
          <w:sz w:val="24"/>
          <w:szCs w:val="24"/>
        </w:rPr>
        <w:t>com t</w:t>
      </w:r>
      <w:r w:rsidR="00CF4D59" w:rsidRPr="00CF4D59">
        <w:rPr>
          <w:rFonts w:ascii="Bookman Old Style" w:hAnsi="Bookman Old Style" w:cs="Arial"/>
          <w:color w:val="000000"/>
          <w:sz w:val="24"/>
          <w:szCs w:val="24"/>
        </w:rPr>
        <w:t>odas as instalações e estruturas do evento deverão estar prontas at</w:t>
      </w:r>
      <w:r w:rsidR="00CF4D59">
        <w:rPr>
          <w:rFonts w:ascii="Bookman Old Style" w:hAnsi="Bookman Old Style" w:cs="Arial"/>
          <w:color w:val="000000"/>
          <w:sz w:val="24"/>
          <w:szCs w:val="24"/>
        </w:rPr>
        <w:t xml:space="preserve">é o dia 03/04/2024 até às 18h00, </w:t>
      </w:r>
      <w:r w:rsidRPr="00437EE9">
        <w:rPr>
          <w:rFonts w:ascii="Bookman Old Style" w:hAnsi="Bookman Old Style" w:cs="Arial"/>
          <w:color w:val="000000"/>
          <w:sz w:val="24"/>
          <w:szCs w:val="24"/>
        </w:rPr>
        <w:t>no</w:t>
      </w:r>
      <w:r w:rsidR="00CF4D59">
        <w:rPr>
          <w:rFonts w:ascii="Bookman Old Style" w:hAnsi="Bookman Old Style" w:cs="Arial"/>
          <w:color w:val="000000"/>
          <w:sz w:val="24"/>
          <w:szCs w:val="24"/>
        </w:rPr>
        <w:t>s</w:t>
      </w:r>
      <w:r w:rsidRPr="00437EE9">
        <w:rPr>
          <w:rFonts w:ascii="Bookman Old Style" w:hAnsi="Bookman Old Style" w:cs="Arial"/>
          <w:color w:val="000000"/>
          <w:sz w:val="24"/>
          <w:szCs w:val="24"/>
        </w:rPr>
        <w:t xml:space="preserve"> loca</w:t>
      </w:r>
      <w:r w:rsidR="00CF4D59">
        <w:rPr>
          <w:rFonts w:ascii="Bookman Old Style" w:hAnsi="Bookman Old Style" w:cs="Arial"/>
          <w:color w:val="000000"/>
          <w:sz w:val="24"/>
          <w:szCs w:val="24"/>
        </w:rPr>
        <w:t>is</w:t>
      </w:r>
      <w:r w:rsidRPr="00437EE9">
        <w:rPr>
          <w:rFonts w:ascii="Bookman Old Style" w:hAnsi="Bookman Old Style" w:cs="Arial"/>
          <w:color w:val="000000"/>
          <w:sz w:val="24"/>
          <w:szCs w:val="24"/>
        </w:rPr>
        <w:t xml:space="preserve"> determinado</w:t>
      </w:r>
      <w:r w:rsidR="00CF4D59">
        <w:rPr>
          <w:rFonts w:ascii="Bookman Old Style" w:hAnsi="Bookman Old Style" w:cs="Arial"/>
          <w:color w:val="000000"/>
          <w:sz w:val="24"/>
          <w:szCs w:val="24"/>
        </w:rPr>
        <w:t>s</w:t>
      </w:r>
      <w:r w:rsidRPr="00437EE9">
        <w:rPr>
          <w:rFonts w:ascii="Bookman Old Style" w:hAnsi="Bookman Old Style" w:cs="Arial"/>
          <w:color w:val="000000"/>
          <w:sz w:val="24"/>
          <w:szCs w:val="24"/>
        </w:rPr>
        <w:t xml:space="preserve"> pelo setor municipal requisitante, sem custos adicionais. </w:t>
      </w:r>
    </w:p>
    <w:p w14:paraId="1F943CAD" w14:textId="77777777" w:rsidR="008E0A8B" w:rsidRPr="00437EE9" w:rsidRDefault="008E0A8B" w:rsidP="00D37812">
      <w:pPr>
        <w:autoSpaceDE w:val="0"/>
        <w:autoSpaceDN w:val="0"/>
        <w:adjustRightInd w:val="0"/>
        <w:spacing w:after="0" w:line="240" w:lineRule="auto"/>
        <w:jc w:val="both"/>
        <w:rPr>
          <w:rFonts w:ascii="Bookman Old Style" w:hAnsi="Bookman Old Style" w:cs="Arial"/>
          <w:color w:val="000000"/>
          <w:sz w:val="24"/>
          <w:szCs w:val="24"/>
        </w:rPr>
      </w:pPr>
      <w:r w:rsidRPr="00437EE9">
        <w:rPr>
          <w:rFonts w:ascii="Bookman Old Style" w:hAnsi="Bookman Old Style" w:cs="Arial"/>
          <w:color w:val="000000"/>
          <w:sz w:val="24"/>
          <w:szCs w:val="24"/>
        </w:rPr>
        <w:t xml:space="preserve">• Seguir as características mínimas constantes nas especificações do objeto. </w:t>
      </w:r>
    </w:p>
    <w:p w14:paraId="27A710A7" w14:textId="77777777" w:rsidR="008E0A8B" w:rsidRPr="00437EE9" w:rsidRDefault="008E0A8B" w:rsidP="00D37812">
      <w:pPr>
        <w:autoSpaceDE w:val="0"/>
        <w:autoSpaceDN w:val="0"/>
        <w:adjustRightInd w:val="0"/>
        <w:spacing w:after="0" w:line="240" w:lineRule="auto"/>
        <w:jc w:val="both"/>
        <w:rPr>
          <w:rFonts w:ascii="Bookman Old Style" w:hAnsi="Bookman Old Style" w:cs="Arial"/>
          <w:color w:val="000000"/>
          <w:sz w:val="24"/>
          <w:szCs w:val="24"/>
        </w:rPr>
      </w:pPr>
      <w:r w:rsidRPr="00437EE9">
        <w:rPr>
          <w:rFonts w:ascii="Bookman Old Style" w:hAnsi="Bookman Old Style" w:cs="Arial"/>
          <w:color w:val="000000"/>
          <w:sz w:val="24"/>
          <w:szCs w:val="24"/>
        </w:rPr>
        <w:t xml:space="preserve">• Atender e manter as condições de habilitação. </w:t>
      </w:r>
    </w:p>
    <w:p w14:paraId="7B8C5188" w14:textId="77777777" w:rsidR="008E0A8B" w:rsidRPr="00437EE9" w:rsidRDefault="008E0A8B" w:rsidP="00D37812">
      <w:pPr>
        <w:autoSpaceDE w:val="0"/>
        <w:autoSpaceDN w:val="0"/>
        <w:adjustRightInd w:val="0"/>
        <w:spacing w:after="0" w:line="240" w:lineRule="auto"/>
        <w:jc w:val="both"/>
        <w:rPr>
          <w:rFonts w:ascii="Bookman Old Style" w:hAnsi="Bookman Old Style" w:cs="Arial"/>
          <w:color w:val="000000"/>
          <w:sz w:val="24"/>
          <w:szCs w:val="24"/>
        </w:rPr>
      </w:pPr>
      <w:r w:rsidRPr="00437EE9">
        <w:rPr>
          <w:rFonts w:ascii="Bookman Old Style" w:hAnsi="Bookman Old Style" w:cs="Arial"/>
          <w:color w:val="000000"/>
          <w:sz w:val="24"/>
          <w:szCs w:val="24"/>
        </w:rPr>
        <w:t xml:space="preserve">• Responsabilizar-se por eventuais danos decorrentes de acidentes de veículos quando do deslocamento para realização dos trabalhos contratados, sejam eles pessoais, materiais ou morais, inclusive de terceiros, além de notificações por infrações ao Código de Trânsito Brasileiro. </w:t>
      </w:r>
    </w:p>
    <w:p w14:paraId="70F6BBC3" w14:textId="77777777" w:rsidR="008E0A8B" w:rsidRPr="00437EE9" w:rsidRDefault="008E0A8B" w:rsidP="00D37812">
      <w:pPr>
        <w:autoSpaceDE w:val="0"/>
        <w:autoSpaceDN w:val="0"/>
        <w:adjustRightInd w:val="0"/>
        <w:spacing w:after="0" w:line="240" w:lineRule="auto"/>
        <w:jc w:val="both"/>
        <w:rPr>
          <w:rFonts w:ascii="Bookman Old Style" w:hAnsi="Bookman Old Style" w:cs="Arial"/>
          <w:color w:val="000000"/>
          <w:sz w:val="24"/>
          <w:szCs w:val="24"/>
        </w:rPr>
      </w:pPr>
      <w:r w:rsidRPr="00437EE9">
        <w:rPr>
          <w:rFonts w:ascii="Bookman Old Style" w:hAnsi="Bookman Old Style" w:cs="Arial"/>
          <w:color w:val="000000"/>
          <w:sz w:val="24"/>
          <w:szCs w:val="24"/>
        </w:rPr>
        <w:t xml:space="preserve">• Atender todas as normas da vigilância sanitária, bombeiros. </w:t>
      </w:r>
    </w:p>
    <w:p w14:paraId="25D4C2E1" w14:textId="77777777" w:rsidR="00CF4D59" w:rsidRDefault="008E0A8B" w:rsidP="00D37812">
      <w:pPr>
        <w:autoSpaceDE w:val="0"/>
        <w:autoSpaceDN w:val="0"/>
        <w:adjustRightInd w:val="0"/>
        <w:spacing w:after="0" w:line="240" w:lineRule="auto"/>
        <w:jc w:val="both"/>
        <w:rPr>
          <w:rFonts w:ascii="Bookman Old Style" w:hAnsi="Bookman Old Style" w:cs="Arial"/>
          <w:color w:val="000000"/>
          <w:sz w:val="24"/>
          <w:szCs w:val="24"/>
        </w:rPr>
      </w:pPr>
      <w:r w:rsidRPr="00437EE9">
        <w:rPr>
          <w:rFonts w:ascii="Bookman Old Style" w:hAnsi="Bookman Old Style" w:cs="Arial"/>
          <w:color w:val="000000"/>
          <w:sz w:val="24"/>
          <w:szCs w:val="24"/>
        </w:rPr>
        <w:lastRenderedPageBreak/>
        <w:t xml:space="preserve">• Na execução do objeto, os empregados da proponente vencedora deverão dispor de uniforme, identificação e equipamentos de proteção individual quando necessário; </w:t>
      </w:r>
    </w:p>
    <w:p w14:paraId="60C75CE2" w14:textId="6E450355" w:rsidR="008E0A8B" w:rsidRPr="00437EE9" w:rsidRDefault="008E0A8B" w:rsidP="00D37812">
      <w:pPr>
        <w:autoSpaceDE w:val="0"/>
        <w:autoSpaceDN w:val="0"/>
        <w:adjustRightInd w:val="0"/>
        <w:spacing w:after="0" w:line="240" w:lineRule="auto"/>
        <w:jc w:val="both"/>
        <w:rPr>
          <w:rFonts w:ascii="Bookman Old Style" w:hAnsi="Bookman Old Style" w:cs="Arial"/>
          <w:color w:val="000000"/>
          <w:sz w:val="24"/>
          <w:szCs w:val="24"/>
        </w:rPr>
      </w:pPr>
      <w:r w:rsidRPr="00437EE9">
        <w:rPr>
          <w:rFonts w:ascii="Bookman Old Style" w:hAnsi="Bookman Old Style" w:cs="Arial"/>
          <w:color w:val="000000"/>
          <w:sz w:val="24"/>
          <w:szCs w:val="24"/>
        </w:rPr>
        <w:t xml:space="preserve">• Possuir dentro de suas atividades, o ramo compatível com o objeto; </w:t>
      </w:r>
    </w:p>
    <w:p w14:paraId="0B9549D5" w14:textId="5B4344C2" w:rsidR="008E0A8B" w:rsidRPr="00437EE9" w:rsidRDefault="008E0A8B" w:rsidP="00D37812">
      <w:pPr>
        <w:autoSpaceDE w:val="0"/>
        <w:autoSpaceDN w:val="0"/>
        <w:adjustRightInd w:val="0"/>
        <w:spacing w:after="0" w:line="240" w:lineRule="auto"/>
        <w:jc w:val="both"/>
        <w:rPr>
          <w:rFonts w:ascii="Bookman Old Style" w:hAnsi="Bookman Old Style" w:cs="Arial"/>
          <w:color w:val="000000"/>
          <w:sz w:val="24"/>
          <w:szCs w:val="24"/>
        </w:rPr>
      </w:pPr>
      <w:r w:rsidRPr="00437EE9">
        <w:rPr>
          <w:rFonts w:ascii="Bookman Old Style" w:hAnsi="Bookman Old Style" w:cs="Arial"/>
          <w:color w:val="000000"/>
          <w:sz w:val="24"/>
          <w:szCs w:val="24"/>
        </w:rPr>
        <w:t>• Possuir profissionais capacitados para executar os trabalhos;</w:t>
      </w:r>
    </w:p>
    <w:p w14:paraId="612E8C01" w14:textId="77777777" w:rsidR="008E0A8B" w:rsidRPr="00437EE9" w:rsidRDefault="008E0A8B" w:rsidP="00D37812">
      <w:pPr>
        <w:autoSpaceDE w:val="0"/>
        <w:autoSpaceDN w:val="0"/>
        <w:adjustRightInd w:val="0"/>
        <w:spacing w:after="0" w:line="240" w:lineRule="auto"/>
        <w:jc w:val="both"/>
        <w:rPr>
          <w:rFonts w:ascii="Bookman Old Style" w:hAnsi="Bookman Old Style" w:cs="Arial"/>
          <w:color w:val="000000"/>
          <w:sz w:val="24"/>
          <w:szCs w:val="24"/>
        </w:rPr>
      </w:pPr>
    </w:p>
    <w:p w14:paraId="67B34AFF" w14:textId="77777777" w:rsidR="002D0DD7" w:rsidRPr="00437EE9" w:rsidRDefault="002D0DD7" w:rsidP="00D37812">
      <w:pPr>
        <w:autoSpaceDE w:val="0"/>
        <w:autoSpaceDN w:val="0"/>
        <w:adjustRightInd w:val="0"/>
        <w:spacing w:after="0" w:line="240" w:lineRule="auto"/>
        <w:jc w:val="both"/>
        <w:rPr>
          <w:rFonts w:ascii="Bookman Old Style" w:hAnsi="Bookman Old Style" w:cs="Arial"/>
          <w:color w:val="000000"/>
          <w:sz w:val="24"/>
          <w:szCs w:val="24"/>
        </w:rPr>
      </w:pPr>
    </w:p>
    <w:p w14:paraId="4AA82C65" w14:textId="4D58982D" w:rsidR="00DB5382" w:rsidRDefault="00F45CF0" w:rsidP="00D37812">
      <w:pPr>
        <w:spacing w:after="0" w:line="240" w:lineRule="auto"/>
        <w:jc w:val="both"/>
        <w:rPr>
          <w:rFonts w:ascii="Bookman Old Style" w:hAnsi="Bookman Old Style" w:cs="Arial"/>
          <w:color w:val="000000"/>
          <w:sz w:val="24"/>
          <w:szCs w:val="24"/>
        </w:rPr>
      </w:pPr>
      <w:r w:rsidRPr="00437EE9">
        <w:rPr>
          <w:rFonts w:ascii="Bookman Old Style" w:eastAsia="Times New Roman" w:hAnsi="Bookman Old Style" w:cstheme="minorHAnsi"/>
          <w:b/>
          <w:bCs/>
          <w:color w:val="000000"/>
          <w:sz w:val="24"/>
          <w:szCs w:val="24"/>
          <w:u w:val="single"/>
          <w:lang w:eastAsia="pt-BR"/>
        </w:rPr>
        <w:t xml:space="preserve">4 – DESCRIÇÃO </w:t>
      </w:r>
      <w:r w:rsidR="00716679">
        <w:rPr>
          <w:rFonts w:ascii="Bookman Old Style" w:eastAsia="Times New Roman" w:hAnsi="Bookman Old Style" w:cstheme="minorHAnsi"/>
          <w:b/>
          <w:bCs/>
          <w:color w:val="000000"/>
          <w:sz w:val="24"/>
          <w:szCs w:val="24"/>
          <w:u w:val="single"/>
          <w:lang w:eastAsia="pt-BR"/>
        </w:rPr>
        <w:t>E ESTIMATIVA DE QUANTIDADE</w:t>
      </w:r>
    </w:p>
    <w:p w14:paraId="30BC07F8" w14:textId="77777777" w:rsidR="00DB5382" w:rsidRDefault="00DB5382" w:rsidP="00D37812">
      <w:pPr>
        <w:autoSpaceDE w:val="0"/>
        <w:autoSpaceDN w:val="0"/>
        <w:adjustRightInd w:val="0"/>
        <w:spacing w:after="0" w:line="240" w:lineRule="auto"/>
        <w:jc w:val="both"/>
        <w:rPr>
          <w:rFonts w:ascii="Bookman Old Style" w:hAnsi="Bookman Old Style" w:cs="Arial"/>
          <w:color w:val="000000"/>
          <w:sz w:val="24"/>
          <w:szCs w:val="24"/>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3118"/>
        <w:gridCol w:w="1418"/>
        <w:gridCol w:w="1922"/>
        <w:gridCol w:w="1905"/>
      </w:tblGrid>
      <w:tr w:rsidR="00DB5382" w14:paraId="542BB2E2" w14:textId="77777777" w:rsidTr="005B40C0">
        <w:trPr>
          <w:trHeight w:val="620"/>
        </w:trPr>
        <w:tc>
          <w:tcPr>
            <w:tcW w:w="993" w:type="dxa"/>
            <w:tcBorders>
              <w:top w:val="single" w:sz="4" w:space="0" w:color="000000"/>
              <w:left w:val="single" w:sz="4" w:space="0" w:color="000000"/>
              <w:bottom w:val="single" w:sz="4" w:space="0" w:color="000000"/>
              <w:right w:val="single" w:sz="4" w:space="0" w:color="000000"/>
            </w:tcBorders>
            <w:hideMark/>
          </w:tcPr>
          <w:p w14:paraId="645E6891" w14:textId="77777777" w:rsidR="00DB5382" w:rsidRDefault="00DB5382" w:rsidP="00D37812">
            <w:pPr>
              <w:autoSpaceDE w:val="0"/>
              <w:autoSpaceDN w:val="0"/>
              <w:adjustRightInd w:val="0"/>
              <w:spacing w:after="0" w:line="240" w:lineRule="auto"/>
              <w:jc w:val="center"/>
              <w:rPr>
                <w:rFonts w:ascii="Bookman Old Style" w:eastAsia="Calibri" w:hAnsi="Bookman Old Style" w:cs="Bookman Old Style,Bold"/>
                <w:b/>
                <w:bCs/>
                <w:sz w:val="24"/>
                <w:szCs w:val="24"/>
              </w:rPr>
            </w:pPr>
            <w:r>
              <w:rPr>
                <w:rFonts w:ascii="Bookman Old Style" w:eastAsia="Calibri" w:hAnsi="Bookman Old Style" w:cs="Bookman Old Style,Bold"/>
                <w:b/>
                <w:bCs/>
                <w:sz w:val="24"/>
                <w:szCs w:val="24"/>
              </w:rPr>
              <w:t>ITEM</w:t>
            </w:r>
          </w:p>
        </w:tc>
        <w:tc>
          <w:tcPr>
            <w:tcW w:w="3118" w:type="dxa"/>
            <w:tcBorders>
              <w:top w:val="single" w:sz="4" w:space="0" w:color="000000"/>
              <w:left w:val="single" w:sz="4" w:space="0" w:color="000000"/>
              <w:bottom w:val="single" w:sz="4" w:space="0" w:color="000000"/>
              <w:right w:val="single" w:sz="4" w:space="0" w:color="000000"/>
            </w:tcBorders>
          </w:tcPr>
          <w:p w14:paraId="14DE7804" w14:textId="77777777" w:rsidR="00DB5382" w:rsidRDefault="00DB5382" w:rsidP="00D37812">
            <w:pPr>
              <w:autoSpaceDE w:val="0"/>
              <w:autoSpaceDN w:val="0"/>
              <w:adjustRightInd w:val="0"/>
              <w:spacing w:after="0" w:line="240" w:lineRule="auto"/>
              <w:jc w:val="center"/>
              <w:rPr>
                <w:rFonts w:ascii="Bookman Old Style" w:eastAsia="Calibri" w:hAnsi="Bookman Old Style" w:cs="Bookman Old Style,Bold"/>
                <w:bCs/>
                <w:sz w:val="24"/>
                <w:szCs w:val="24"/>
              </w:rPr>
            </w:pPr>
            <w:r>
              <w:rPr>
                <w:rFonts w:ascii="Bookman Old Style" w:eastAsia="Calibri" w:hAnsi="Bookman Old Style" w:cs="Bookman Old Style,Bold"/>
                <w:b/>
                <w:bCs/>
                <w:sz w:val="24"/>
                <w:szCs w:val="24"/>
              </w:rPr>
              <w:t>ESPECIFICAÇÃO</w:t>
            </w:r>
          </w:p>
        </w:tc>
        <w:tc>
          <w:tcPr>
            <w:tcW w:w="1418" w:type="dxa"/>
            <w:tcBorders>
              <w:top w:val="single" w:sz="4" w:space="0" w:color="000000"/>
              <w:left w:val="single" w:sz="4" w:space="0" w:color="000000"/>
              <w:bottom w:val="single" w:sz="4" w:space="0" w:color="000000"/>
              <w:right w:val="single" w:sz="4" w:space="0" w:color="000000"/>
            </w:tcBorders>
          </w:tcPr>
          <w:p w14:paraId="35AEF62A" w14:textId="77777777" w:rsidR="00DB5382" w:rsidRDefault="00DB5382" w:rsidP="00D37812">
            <w:pPr>
              <w:autoSpaceDE w:val="0"/>
              <w:autoSpaceDN w:val="0"/>
              <w:adjustRightInd w:val="0"/>
              <w:spacing w:after="0" w:line="240" w:lineRule="auto"/>
              <w:jc w:val="center"/>
              <w:rPr>
                <w:rFonts w:ascii="Bookman Old Style" w:eastAsia="Calibri" w:hAnsi="Bookman Old Style" w:cs="Bookman Old Style,Bold"/>
                <w:bCs/>
                <w:sz w:val="24"/>
                <w:szCs w:val="24"/>
              </w:rPr>
            </w:pPr>
            <w:r>
              <w:rPr>
                <w:rFonts w:ascii="Bookman Old Style" w:eastAsia="Calibri" w:hAnsi="Bookman Old Style" w:cs="Bookman Old Style,Bold"/>
                <w:b/>
                <w:bCs/>
                <w:sz w:val="24"/>
                <w:szCs w:val="24"/>
              </w:rPr>
              <w:t>UNIDADE</w:t>
            </w:r>
          </w:p>
        </w:tc>
        <w:tc>
          <w:tcPr>
            <w:tcW w:w="1922" w:type="dxa"/>
            <w:tcBorders>
              <w:top w:val="single" w:sz="4" w:space="0" w:color="000000"/>
              <w:left w:val="single" w:sz="4" w:space="0" w:color="000000"/>
              <w:bottom w:val="single" w:sz="4" w:space="0" w:color="000000"/>
              <w:right w:val="single" w:sz="4" w:space="0" w:color="000000"/>
            </w:tcBorders>
          </w:tcPr>
          <w:p w14:paraId="14267264" w14:textId="77777777" w:rsidR="00DB5382" w:rsidRDefault="00DB5382" w:rsidP="00D37812">
            <w:pPr>
              <w:autoSpaceDE w:val="0"/>
              <w:autoSpaceDN w:val="0"/>
              <w:adjustRightInd w:val="0"/>
              <w:spacing w:after="0" w:line="240" w:lineRule="auto"/>
              <w:jc w:val="center"/>
              <w:rPr>
                <w:rFonts w:ascii="Bookman Old Style" w:eastAsia="Calibri" w:hAnsi="Bookman Old Style" w:cs="Bookman Old Style,Bold"/>
                <w:b/>
                <w:bCs/>
                <w:sz w:val="24"/>
                <w:szCs w:val="24"/>
              </w:rPr>
            </w:pPr>
            <w:r>
              <w:rPr>
                <w:rFonts w:ascii="Bookman Old Style" w:eastAsia="Calibri" w:hAnsi="Bookman Old Style" w:cs="Bookman Old Style,Bold"/>
                <w:b/>
                <w:bCs/>
                <w:sz w:val="24"/>
                <w:szCs w:val="24"/>
              </w:rPr>
              <w:t>QUANTIDADE</w:t>
            </w:r>
          </w:p>
        </w:tc>
        <w:tc>
          <w:tcPr>
            <w:tcW w:w="1905" w:type="dxa"/>
            <w:tcBorders>
              <w:top w:val="single" w:sz="4" w:space="0" w:color="000000"/>
              <w:left w:val="single" w:sz="4" w:space="0" w:color="000000"/>
              <w:bottom w:val="single" w:sz="4" w:space="0" w:color="000000"/>
              <w:right w:val="single" w:sz="4" w:space="0" w:color="000000"/>
            </w:tcBorders>
            <w:hideMark/>
          </w:tcPr>
          <w:p w14:paraId="21FF2498" w14:textId="77777777" w:rsidR="00DB5382" w:rsidRDefault="00DB5382" w:rsidP="00D37812">
            <w:pPr>
              <w:autoSpaceDE w:val="0"/>
              <w:autoSpaceDN w:val="0"/>
              <w:adjustRightInd w:val="0"/>
              <w:spacing w:after="0" w:line="240" w:lineRule="auto"/>
              <w:jc w:val="center"/>
              <w:rPr>
                <w:rFonts w:ascii="Bookman Old Style" w:eastAsia="Calibri" w:hAnsi="Bookman Old Style" w:cs="Bookman Old Style,Bold"/>
                <w:b/>
                <w:bCs/>
                <w:sz w:val="24"/>
                <w:szCs w:val="24"/>
              </w:rPr>
            </w:pPr>
            <w:r>
              <w:rPr>
                <w:rFonts w:ascii="Bookman Old Style" w:eastAsia="Calibri" w:hAnsi="Bookman Old Style" w:cs="Bookman Old Style,Bold"/>
                <w:b/>
                <w:bCs/>
                <w:sz w:val="24"/>
                <w:szCs w:val="24"/>
              </w:rPr>
              <w:t>VALOR MÍNIMO (R$)</w:t>
            </w:r>
          </w:p>
        </w:tc>
      </w:tr>
      <w:tr w:rsidR="00DB5382" w14:paraId="7AA5223A" w14:textId="77777777" w:rsidTr="005B40C0">
        <w:tc>
          <w:tcPr>
            <w:tcW w:w="993" w:type="dxa"/>
            <w:tcBorders>
              <w:top w:val="single" w:sz="4" w:space="0" w:color="000000"/>
              <w:left w:val="single" w:sz="4" w:space="0" w:color="000000"/>
              <w:bottom w:val="single" w:sz="4" w:space="0" w:color="000000"/>
              <w:right w:val="single" w:sz="4" w:space="0" w:color="000000"/>
            </w:tcBorders>
          </w:tcPr>
          <w:p w14:paraId="2B7A75E0" w14:textId="77777777" w:rsidR="00DB5382" w:rsidRDefault="00DB5382" w:rsidP="00D37812">
            <w:pPr>
              <w:autoSpaceDE w:val="0"/>
              <w:autoSpaceDN w:val="0"/>
              <w:adjustRightInd w:val="0"/>
              <w:spacing w:after="0" w:line="240" w:lineRule="auto"/>
              <w:jc w:val="center"/>
              <w:rPr>
                <w:rFonts w:ascii="Bookman Old Style" w:eastAsia="Calibri" w:hAnsi="Bookman Old Style" w:cs="Bookman Old Style,Bold"/>
                <w:b/>
                <w:bCs/>
                <w:sz w:val="24"/>
                <w:szCs w:val="24"/>
              </w:rPr>
            </w:pPr>
            <w:r>
              <w:rPr>
                <w:rFonts w:ascii="Bookman Old Style" w:eastAsia="Calibri" w:hAnsi="Bookman Old Style" w:cs="Bookman Old Style,Bold"/>
                <w:b/>
                <w:bCs/>
                <w:sz w:val="24"/>
                <w:szCs w:val="24"/>
              </w:rPr>
              <w:t>1</w:t>
            </w:r>
          </w:p>
        </w:tc>
        <w:tc>
          <w:tcPr>
            <w:tcW w:w="3118" w:type="dxa"/>
            <w:tcBorders>
              <w:top w:val="single" w:sz="4" w:space="0" w:color="000000"/>
              <w:left w:val="single" w:sz="4" w:space="0" w:color="000000"/>
              <w:bottom w:val="single" w:sz="4" w:space="0" w:color="000000"/>
              <w:right w:val="single" w:sz="4" w:space="0" w:color="000000"/>
            </w:tcBorders>
          </w:tcPr>
          <w:p w14:paraId="1408C9D3" w14:textId="77777777" w:rsidR="00DB5382" w:rsidRDefault="00DB5382" w:rsidP="00D37812">
            <w:pPr>
              <w:autoSpaceDE w:val="0"/>
              <w:autoSpaceDN w:val="0"/>
              <w:adjustRightInd w:val="0"/>
              <w:spacing w:after="0" w:line="240" w:lineRule="auto"/>
              <w:jc w:val="both"/>
              <w:rPr>
                <w:rFonts w:ascii="Bookman Old Style" w:eastAsia="Calibri" w:hAnsi="Bookman Old Style" w:cs="Bookman Old Style,Bold"/>
                <w:b/>
                <w:bCs/>
                <w:sz w:val="24"/>
                <w:szCs w:val="24"/>
              </w:rPr>
            </w:pPr>
            <w:r w:rsidRPr="00CE2DEB">
              <w:rPr>
                <w:rFonts w:ascii="Times New Roman" w:hAnsi="Times New Roman" w:cs="Times New Roman"/>
                <w:color w:val="202124"/>
                <w:sz w:val="20"/>
                <w:shd w:val="clear" w:color="auto" w:fill="FFFFFF"/>
              </w:rPr>
              <w:t>AUTORIZAÇÃO DE USO DE ESPAÇOS PÚBLICOS PARA EXPLORAÇÃO COMERCIAL DE BEBIDAS E EXPLORAÇÃO DE 36 CAMAROTES DURANTE O EVENTO II EXPOCORDI, A SER REALIZADO ENTRE OS DIAS 04 A 07 DE ABRIL DE 2024, NO MUNICÍPIO DE CORDILHEIRA ALTA</w:t>
            </w:r>
            <w:r>
              <w:rPr>
                <w:rFonts w:ascii="Times New Roman" w:hAnsi="Times New Roman" w:cs="Times New Roman"/>
                <w:color w:val="202124"/>
                <w:sz w:val="20"/>
                <w:shd w:val="clear" w:color="auto" w:fill="FFFFFF"/>
              </w:rPr>
              <w:t>, SC.</w:t>
            </w:r>
          </w:p>
        </w:tc>
        <w:tc>
          <w:tcPr>
            <w:tcW w:w="1418" w:type="dxa"/>
            <w:tcBorders>
              <w:top w:val="single" w:sz="4" w:space="0" w:color="000000"/>
              <w:left w:val="single" w:sz="4" w:space="0" w:color="000000"/>
              <w:bottom w:val="single" w:sz="4" w:space="0" w:color="000000"/>
              <w:right w:val="single" w:sz="4" w:space="0" w:color="000000"/>
            </w:tcBorders>
          </w:tcPr>
          <w:p w14:paraId="30336704" w14:textId="77777777" w:rsidR="00DB5382" w:rsidRDefault="00DB5382" w:rsidP="00D37812">
            <w:pPr>
              <w:autoSpaceDE w:val="0"/>
              <w:autoSpaceDN w:val="0"/>
              <w:adjustRightInd w:val="0"/>
              <w:spacing w:after="0" w:line="240" w:lineRule="auto"/>
              <w:jc w:val="center"/>
              <w:rPr>
                <w:rFonts w:ascii="Bookman Old Style" w:eastAsia="Calibri" w:hAnsi="Bookman Old Style" w:cs="Bookman Old Style,Bold"/>
                <w:b/>
                <w:bCs/>
                <w:sz w:val="24"/>
                <w:szCs w:val="24"/>
              </w:rPr>
            </w:pPr>
            <w:r>
              <w:rPr>
                <w:rFonts w:ascii="Bookman Old Style" w:eastAsia="Calibri" w:hAnsi="Bookman Old Style" w:cs="Bookman Old Style,Bold"/>
                <w:b/>
                <w:bCs/>
                <w:sz w:val="24"/>
                <w:szCs w:val="24"/>
              </w:rPr>
              <w:t>1</w:t>
            </w:r>
          </w:p>
        </w:tc>
        <w:tc>
          <w:tcPr>
            <w:tcW w:w="1922" w:type="dxa"/>
            <w:tcBorders>
              <w:top w:val="single" w:sz="4" w:space="0" w:color="000000"/>
              <w:left w:val="single" w:sz="4" w:space="0" w:color="000000"/>
              <w:bottom w:val="single" w:sz="4" w:space="0" w:color="000000"/>
              <w:right w:val="single" w:sz="4" w:space="0" w:color="000000"/>
            </w:tcBorders>
          </w:tcPr>
          <w:p w14:paraId="3F03C33E" w14:textId="77777777" w:rsidR="00DB5382" w:rsidRDefault="00DB5382" w:rsidP="00D37812">
            <w:pPr>
              <w:autoSpaceDE w:val="0"/>
              <w:autoSpaceDN w:val="0"/>
              <w:adjustRightInd w:val="0"/>
              <w:spacing w:after="0" w:line="240" w:lineRule="auto"/>
              <w:jc w:val="center"/>
              <w:rPr>
                <w:rFonts w:ascii="Bookman Old Style" w:eastAsia="Calibri" w:hAnsi="Bookman Old Style" w:cs="Bookman Old Style,Bold"/>
                <w:b/>
                <w:bCs/>
                <w:sz w:val="24"/>
                <w:szCs w:val="24"/>
              </w:rPr>
            </w:pPr>
            <w:r>
              <w:rPr>
                <w:rFonts w:ascii="Bookman Old Style" w:eastAsia="Calibri" w:hAnsi="Bookman Old Style" w:cs="Bookman Old Style,Bold"/>
                <w:b/>
                <w:bCs/>
                <w:sz w:val="24"/>
                <w:szCs w:val="24"/>
              </w:rPr>
              <w:t>1</w:t>
            </w:r>
          </w:p>
        </w:tc>
        <w:tc>
          <w:tcPr>
            <w:tcW w:w="1905" w:type="dxa"/>
            <w:tcBorders>
              <w:top w:val="single" w:sz="4" w:space="0" w:color="000000"/>
              <w:left w:val="single" w:sz="4" w:space="0" w:color="000000"/>
              <w:bottom w:val="single" w:sz="4" w:space="0" w:color="000000"/>
              <w:right w:val="single" w:sz="4" w:space="0" w:color="000000"/>
            </w:tcBorders>
          </w:tcPr>
          <w:p w14:paraId="0E66039C" w14:textId="77777777" w:rsidR="00DB5382" w:rsidRDefault="00DB5382" w:rsidP="00D37812">
            <w:pPr>
              <w:autoSpaceDE w:val="0"/>
              <w:autoSpaceDN w:val="0"/>
              <w:adjustRightInd w:val="0"/>
              <w:spacing w:after="0" w:line="240" w:lineRule="auto"/>
              <w:jc w:val="center"/>
              <w:rPr>
                <w:rFonts w:ascii="Bookman Old Style" w:eastAsia="Calibri" w:hAnsi="Bookman Old Style" w:cs="Bookman Old Style,Bold"/>
                <w:b/>
                <w:bCs/>
                <w:sz w:val="24"/>
                <w:szCs w:val="24"/>
              </w:rPr>
            </w:pPr>
            <w:r>
              <w:rPr>
                <w:rFonts w:ascii="Bookman Old Style" w:eastAsia="Calibri" w:hAnsi="Bookman Old Style" w:cs="Bookman Old Style,Bold"/>
                <w:b/>
                <w:bCs/>
                <w:sz w:val="24"/>
                <w:szCs w:val="24"/>
              </w:rPr>
              <w:t>135.000,00</w:t>
            </w:r>
          </w:p>
        </w:tc>
      </w:tr>
    </w:tbl>
    <w:p w14:paraId="2C1F11DE" w14:textId="77777777" w:rsidR="00DB5382" w:rsidRDefault="00DB5382" w:rsidP="00D37812">
      <w:pPr>
        <w:spacing w:after="0" w:line="240" w:lineRule="auto"/>
        <w:jc w:val="both"/>
        <w:rPr>
          <w:rFonts w:ascii="Times New Roman" w:eastAsia="Times New Roman" w:hAnsi="Times New Roman" w:cs="Times New Roman"/>
          <w:b/>
          <w:sz w:val="20"/>
          <w:szCs w:val="20"/>
        </w:rPr>
      </w:pPr>
    </w:p>
    <w:p w14:paraId="1FFAC55F" w14:textId="67A5CF49" w:rsidR="00FB743A" w:rsidRPr="00752618" w:rsidRDefault="00716679" w:rsidP="00D37812">
      <w:pPr>
        <w:spacing w:after="0" w:line="240" w:lineRule="auto"/>
        <w:jc w:val="both"/>
        <w:rPr>
          <w:rFonts w:ascii="Bookman Old Style" w:hAnsi="Bookman Old Style" w:cstheme="minorHAnsi"/>
          <w:b/>
          <w:sz w:val="24"/>
          <w:szCs w:val="24"/>
          <w:u w:val="single"/>
        </w:rPr>
      </w:pPr>
      <w:r>
        <w:rPr>
          <w:rFonts w:ascii="Bookman Old Style" w:hAnsi="Bookman Old Style" w:cstheme="minorHAnsi"/>
          <w:b/>
          <w:sz w:val="24"/>
          <w:szCs w:val="24"/>
          <w:u w:val="single"/>
        </w:rPr>
        <w:t>5</w:t>
      </w:r>
      <w:r w:rsidR="00883606" w:rsidRPr="00752618">
        <w:rPr>
          <w:rFonts w:ascii="Bookman Old Style" w:hAnsi="Bookman Old Style" w:cstheme="minorHAnsi"/>
          <w:b/>
          <w:sz w:val="24"/>
          <w:szCs w:val="24"/>
          <w:u w:val="single"/>
        </w:rPr>
        <w:t xml:space="preserve"> – LEVANTAMENTO DE MERCADO</w:t>
      </w:r>
    </w:p>
    <w:p w14:paraId="4EFAEDF1" w14:textId="1F99C358" w:rsidR="00752618" w:rsidRDefault="00B20950" w:rsidP="00D37812">
      <w:pPr>
        <w:autoSpaceDE w:val="0"/>
        <w:autoSpaceDN w:val="0"/>
        <w:adjustRightInd w:val="0"/>
        <w:spacing w:after="0" w:line="240" w:lineRule="auto"/>
        <w:jc w:val="both"/>
        <w:rPr>
          <w:rFonts w:ascii="Bookman Old Style" w:hAnsi="Bookman Old Style" w:cs="Arial"/>
          <w:color w:val="000000"/>
          <w:sz w:val="24"/>
          <w:szCs w:val="24"/>
        </w:rPr>
      </w:pPr>
      <w:r>
        <w:rPr>
          <w:rFonts w:ascii="Bookman Old Style" w:hAnsi="Bookman Old Style" w:cs="Arial"/>
          <w:color w:val="000000"/>
          <w:sz w:val="24"/>
          <w:szCs w:val="24"/>
        </w:rPr>
        <w:t xml:space="preserve">Nas feiras, a concessão, permissão ou autorização de uso de espaços públicos para a exploração comercial de bebidas é praxe consagrada entre os órgãos públicos, sendo </w:t>
      </w:r>
      <w:proofErr w:type="spellStart"/>
      <w:r>
        <w:rPr>
          <w:rFonts w:ascii="Bookman Old Style" w:hAnsi="Bookman Old Style" w:cs="Arial"/>
          <w:color w:val="000000"/>
          <w:sz w:val="24"/>
          <w:szCs w:val="24"/>
        </w:rPr>
        <w:t>esta</w:t>
      </w:r>
      <w:proofErr w:type="spellEnd"/>
      <w:r>
        <w:rPr>
          <w:rFonts w:ascii="Bookman Old Style" w:hAnsi="Bookman Old Style" w:cs="Arial"/>
          <w:color w:val="000000"/>
          <w:sz w:val="24"/>
          <w:szCs w:val="24"/>
        </w:rPr>
        <w:t xml:space="preserve"> a única alternativa encontrada a partir da análise das contratações observadas, a exemplo da </w:t>
      </w:r>
      <w:proofErr w:type="spellStart"/>
      <w:r>
        <w:rPr>
          <w:rFonts w:ascii="Bookman Old Style" w:hAnsi="Bookman Old Style" w:cs="Arial"/>
          <w:color w:val="000000"/>
          <w:sz w:val="24"/>
          <w:szCs w:val="24"/>
        </w:rPr>
        <w:t>Efapi</w:t>
      </w:r>
      <w:proofErr w:type="spellEnd"/>
      <w:r>
        <w:rPr>
          <w:rFonts w:ascii="Bookman Old Style" w:hAnsi="Bookman Old Style" w:cs="Arial"/>
          <w:color w:val="000000"/>
          <w:sz w:val="24"/>
          <w:szCs w:val="24"/>
        </w:rPr>
        <w:t xml:space="preserve"> 2013 realizada pelo Município de Chapecó. </w:t>
      </w:r>
    </w:p>
    <w:p w14:paraId="297BBF10" w14:textId="77777777" w:rsidR="0021535D" w:rsidRDefault="0021535D" w:rsidP="00D37812">
      <w:pPr>
        <w:spacing w:after="0" w:line="240" w:lineRule="auto"/>
        <w:jc w:val="both"/>
        <w:rPr>
          <w:rFonts w:ascii="Bookman Old Style" w:eastAsia="Times New Roman" w:hAnsi="Bookman Old Style" w:cstheme="minorHAnsi"/>
          <w:b/>
          <w:bCs/>
          <w:color w:val="000000"/>
          <w:sz w:val="24"/>
          <w:szCs w:val="24"/>
          <w:u w:val="single"/>
          <w:lang w:eastAsia="pt-BR"/>
        </w:rPr>
      </w:pPr>
    </w:p>
    <w:p w14:paraId="194CBABF" w14:textId="47A324C7" w:rsidR="00AC750B" w:rsidRPr="00D74FE0" w:rsidRDefault="00D37812" w:rsidP="00D37812">
      <w:pPr>
        <w:spacing w:after="0" w:line="240" w:lineRule="auto"/>
        <w:jc w:val="both"/>
        <w:rPr>
          <w:rFonts w:ascii="Bookman Old Style" w:eastAsia="Times New Roman" w:hAnsi="Bookman Old Style" w:cstheme="minorHAnsi"/>
          <w:b/>
          <w:bCs/>
          <w:color w:val="000000"/>
          <w:sz w:val="24"/>
          <w:szCs w:val="24"/>
          <w:u w:val="single"/>
          <w:lang w:eastAsia="pt-BR"/>
        </w:rPr>
      </w:pPr>
      <w:r>
        <w:rPr>
          <w:rFonts w:ascii="Bookman Old Style" w:eastAsia="Times New Roman" w:hAnsi="Bookman Old Style" w:cstheme="minorHAnsi"/>
          <w:b/>
          <w:bCs/>
          <w:color w:val="000000"/>
          <w:sz w:val="24"/>
          <w:szCs w:val="24"/>
          <w:u w:val="single"/>
          <w:lang w:eastAsia="pt-BR"/>
        </w:rPr>
        <w:t>6</w:t>
      </w:r>
      <w:r w:rsidR="00AC750B" w:rsidRPr="00D74FE0">
        <w:rPr>
          <w:rFonts w:ascii="Bookman Old Style" w:eastAsia="Times New Roman" w:hAnsi="Bookman Old Style" w:cstheme="minorHAnsi"/>
          <w:b/>
          <w:bCs/>
          <w:color w:val="000000"/>
          <w:sz w:val="24"/>
          <w:szCs w:val="24"/>
          <w:u w:val="single"/>
          <w:lang w:eastAsia="pt-BR"/>
        </w:rPr>
        <w:t xml:space="preserve"> – ESTIMATIVA DO PREÇO DA CONTRATAÇÃO</w:t>
      </w:r>
    </w:p>
    <w:p w14:paraId="0CE5020F" w14:textId="1DC5CF21" w:rsidR="00752618" w:rsidRDefault="0021535D" w:rsidP="00D37812">
      <w:pPr>
        <w:autoSpaceDE w:val="0"/>
        <w:autoSpaceDN w:val="0"/>
        <w:adjustRightInd w:val="0"/>
        <w:spacing w:after="0" w:line="240" w:lineRule="auto"/>
        <w:jc w:val="both"/>
        <w:rPr>
          <w:rFonts w:ascii="Bookman Old Style" w:hAnsi="Bookman Old Style" w:cs="Arial"/>
          <w:color w:val="000000"/>
          <w:sz w:val="24"/>
          <w:szCs w:val="24"/>
        </w:rPr>
      </w:pPr>
      <w:r w:rsidRPr="0021535D">
        <w:rPr>
          <w:rFonts w:ascii="Bookman Old Style" w:hAnsi="Bookman Old Style" w:cs="Arial"/>
          <w:color w:val="000000"/>
          <w:sz w:val="24"/>
          <w:szCs w:val="24"/>
        </w:rPr>
        <w:t xml:space="preserve">A estimativa de valor que será arrecadado pelo município é de R$ </w:t>
      </w:r>
      <w:r>
        <w:rPr>
          <w:rFonts w:ascii="Bookman Old Style" w:hAnsi="Bookman Old Style" w:cs="Arial"/>
          <w:color w:val="000000"/>
          <w:sz w:val="24"/>
          <w:szCs w:val="24"/>
        </w:rPr>
        <w:t>135.000</w:t>
      </w:r>
      <w:r w:rsidRPr="0021535D">
        <w:rPr>
          <w:rFonts w:ascii="Bookman Old Style" w:hAnsi="Bookman Old Style" w:cs="Arial"/>
          <w:color w:val="000000"/>
          <w:sz w:val="24"/>
          <w:szCs w:val="24"/>
        </w:rPr>
        <w:t>,00</w:t>
      </w:r>
      <w:r w:rsidR="00B20950">
        <w:rPr>
          <w:rFonts w:ascii="Bookman Old Style" w:hAnsi="Bookman Old Style" w:cs="Arial"/>
          <w:color w:val="000000"/>
          <w:sz w:val="24"/>
          <w:szCs w:val="24"/>
        </w:rPr>
        <w:t>.</w:t>
      </w:r>
    </w:p>
    <w:p w14:paraId="1FCE8E05" w14:textId="6655E57E" w:rsidR="0021535D" w:rsidRDefault="0021535D" w:rsidP="00D37812">
      <w:pPr>
        <w:tabs>
          <w:tab w:val="left" w:pos="3113"/>
        </w:tabs>
        <w:autoSpaceDE w:val="0"/>
        <w:autoSpaceDN w:val="0"/>
        <w:adjustRightInd w:val="0"/>
        <w:spacing w:after="0" w:line="240" w:lineRule="auto"/>
        <w:jc w:val="both"/>
        <w:rPr>
          <w:rFonts w:ascii="Bookman Old Style" w:hAnsi="Bookman Old Style" w:cs="Arial"/>
          <w:color w:val="000000"/>
          <w:sz w:val="24"/>
          <w:szCs w:val="24"/>
        </w:rPr>
      </w:pPr>
      <w:r>
        <w:rPr>
          <w:rFonts w:ascii="Bookman Old Style" w:hAnsi="Bookman Old Style" w:cs="Arial"/>
          <w:color w:val="000000"/>
          <w:sz w:val="24"/>
          <w:szCs w:val="24"/>
        </w:rPr>
        <w:tab/>
      </w:r>
    </w:p>
    <w:p w14:paraId="24B19C95" w14:textId="5ACB9546" w:rsidR="00974826" w:rsidRPr="00D74FE0" w:rsidRDefault="00D37812" w:rsidP="00D37812">
      <w:pPr>
        <w:autoSpaceDE w:val="0"/>
        <w:autoSpaceDN w:val="0"/>
        <w:adjustRightInd w:val="0"/>
        <w:spacing w:after="0" w:line="240" w:lineRule="auto"/>
        <w:jc w:val="both"/>
        <w:rPr>
          <w:rFonts w:ascii="Bookman Old Style" w:hAnsi="Bookman Old Style" w:cstheme="minorHAnsi"/>
          <w:b/>
          <w:bCs/>
          <w:sz w:val="24"/>
          <w:szCs w:val="24"/>
          <w:u w:val="single"/>
        </w:rPr>
      </w:pPr>
      <w:r>
        <w:rPr>
          <w:rFonts w:ascii="Bookman Old Style" w:hAnsi="Bookman Old Style" w:cstheme="minorHAnsi"/>
          <w:b/>
          <w:bCs/>
          <w:sz w:val="24"/>
          <w:szCs w:val="24"/>
          <w:u w:val="single"/>
        </w:rPr>
        <w:t>7</w:t>
      </w:r>
      <w:r w:rsidR="00883606" w:rsidRPr="0021535D">
        <w:rPr>
          <w:rFonts w:ascii="Bookman Old Style" w:hAnsi="Bookman Old Style" w:cstheme="minorHAnsi"/>
          <w:b/>
          <w:bCs/>
          <w:sz w:val="24"/>
          <w:szCs w:val="24"/>
          <w:u w:val="single"/>
        </w:rPr>
        <w:t xml:space="preserve"> - DESCRIÇÃO DA SOLUÇÃO COMO UM</w:t>
      </w:r>
      <w:r w:rsidR="00883606" w:rsidRPr="00D74FE0">
        <w:rPr>
          <w:rFonts w:ascii="Bookman Old Style" w:hAnsi="Bookman Old Style" w:cstheme="minorHAnsi"/>
          <w:b/>
          <w:bCs/>
          <w:sz w:val="24"/>
          <w:szCs w:val="24"/>
          <w:u w:val="single"/>
        </w:rPr>
        <w:t xml:space="preserve"> TODO</w:t>
      </w:r>
    </w:p>
    <w:p w14:paraId="615D2176" w14:textId="70BD41E2" w:rsidR="00B20950" w:rsidRPr="00251AFB" w:rsidRDefault="00B20950" w:rsidP="00D37812">
      <w:pPr>
        <w:autoSpaceDE w:val="0"/>
        <w:autoSpaceDN w:val="0"/>
        <w:adjustRightInd w:val="0"/>
        <w:spacing w:after="0" w:line="240" w:lineRule="auto"/>
        <w:jc w:val="both"/>
        <w:rPr>
          <w:rFonts w:ascii="Bookman Old Style" w:hAnsi="Bookman Old Style" w:cs="Arial"/>
          <w:color w:val="000000"/>
          <w:sz w:val="24"/>
          <w:szCs w:val="24"/>
        </w:rPr>
      </w:pPr>
      <w:r>
        <w:rPr>
          <w:rFonts w:ascii="Bookman Old Style" w:hAnsi="Bookman Old Style" w:cs="Arial"/>
          <w:color w:val="000000"/>
          <w:sz w:val="24"/>
          <w:szCs w:val="24"/>
        </w:rPr>
        <w:t>N</w:t>
      </w:r>
      <w:r w:rsidRPr="00251AFB">
        <w:rPr>
          <w:rFonts w:ascii="Bookman Old Style" w:hAnsi="Bookman Old Style" w:cs="Arial"/>
          <w:color w:val="000000"/>
          <w:sz w:val="24"/>
          <w:szCs w:val="24"/>
        </w:rPr>
        <w:t>as licitações destinadas a concessões</w:t>
      </w:r>
      <w:r>
        <w:rPr>
          <w:rFonts w:ascii="Bookman Old Style" w:hAnsi="Bookman Old Style" w:cs="Arial"/>
          <w:color w:val="000000"/>
          <w:sz w:val="24"/>
          <w:szCs w:val="24"/>
        </w:rPr>
        <w:t>, permissão ou autorização</w:t>
      </w:r>
      <w:r w:rsidRPr="00251AFB">
        <w:rPr>
          <w:rFonts w:ascii="Bookman Old Style" w:hAnsi="Bookman Old Style" w:cs="Arial"/>
          <w:color w:val="000000"/>
          <w:sz w:val="24"/>
          <w:szCs w:val="24"/>
        </w:rPr>
        <w:t xml:space="preserve"> de uso de </w:t>
      </w:r>
      <w:r>
        <w:rPr>
          <w:rFonts w:ascii="Bookman Old Style" w:hAnsi="Bookman Old Style" w:cs="Arial"/>
          <w:color w:val="000000"/>
          <w:sz w:val="24"/>
          <w:szCs w:val="24"/>
        </w:rPr>
        <w:t>espaços</w:t>
      </w:r>
      <w:r w:rsidRPr="00251AFB">
        <w:rPr>
          <w:rFonts w:ascii="Bookman Old Style" w:hAnsi="Bookman Old Style" w:cs="Arial"/>
          <w:color w:val="000000"/>
          <w:sz w:val="24"/>
          <w:szCs w:val="24"/>
        </w:rPr>
        <w:t xml:space="preserve"> públicos,</w:t>
      </w:r>
      <w:r>
        <w:rPr>
          <w:rFonts w:ascii="Bookman Old Style" w:hAnsi="Bookman Old Style" w:cs="Arial"/>
          <w:color w:val="000000"/>
          <w:sz w:val="24"/>
          <w:szCs w:val="24"/>
        </w:rPr>
        <w:t xml:space="preserve"> o</w:t>
      </w:r>
      <w:r w:rsidRPr="00251AFB">
        <w:rPr>
          <w:rFonts w:ascii="Bookman Old Style" w:hAnsi="Bookman Old Style" w:cs="Arial"/>
          <w:color w:val="000000"/>
          <w:sz w:val="24"/>
          <w:szCs w:val="24"/>
        </w:rPr>
        <w:t xml:space="preserve"> pregão negativo</w:t>
      </w:r>
      <w:r>
        <w:rPr>
          <w:rFonts w:ascii="Bookman Old Style" w:hAnsi="Bookman Old Style" w:cs="Arial"/>
          <w:color w:val="000000"/>
          <w:sz w:val="24"/>
          <w:szCs w:val="24"/>
        </w:rPr>
        <w:t>,</w:t>
      </w:r>
      <w:r w:rsidRPr="00251AFB">
        <w:rPr>
          <w:rFonts w:ascii="Bookman Old Style" w:hAnsi="Bookman Old Style" w:cs="Arial"/>
          <w:color w:val="000000"/>
          <w:sz w:val="24"/>
          <w:szCs w:val="24"/>
        </w:rPr>
        <w:t xml:space="preserve"> </w:t>
      </w:r>
      <w:r>
        <w:rPr>
          <w:rFonts w:ascii="Bookman Old Style" w:hAnsi="Bookman Old Style" w:cs="Arial"/>
          <w:color w:val="000000"/>
          <w:sz w:val="24"/>
          <w:szCs w:val="24"/>
        </w:rPr>
        <w:t xml:space="preserve">assim como recentemente decidiu o </w:t>
      </w:r>
      <w:r w:rsidRPr="00251AFB">
        <w:rPr>
          <w:rFonts w:ascii="Bookman Old Style" w:hAnsi="Bookman Old Style" w:cs="Arial"/>
          <w:color w:val="000000"/>
          <w:sz w:val="24"/>
          <w:szCs w:val="24"/>
        </w:rPr>
        <w:t>TCE/PR</w:t>
      </w:r>
      <w:r>
        <w:rPr>
          <w:rFonts w:ascii="Bookman Old Style" w:hAnsi="Bookman Old Style" w:cs="Arial"/>
          <w:color w:val="000000"/>
          <w:sz w:val="24"/>
          <w:szCs w:val="24"/>
        </w:rPr>
        <w:t>, é a melhor alternativa para a Administração:</w:t>
      </w:r>
    </w:p>
    <w:p w14:paraId="4CD984BB" w14:textId="77777777" w:rsidR="00B20950" w:rsidRDefault="00B20950" w:rsidP="00D37812">
      <w:pPr>
        <w:autoSpaceDE w:val="0"/>
        <w:autoSpaceDN w:val="0"/>
        <w:adjustRightInd w:val="0"/>
        <w:spacing w:after="0" w:line="240" w:lineRule="auto"/>
        <w:ind w:left="1134"/>
        <w:jc w:val="both"/>
        <w:rPr>
          <w:rFonts w:ascii="Bookman Old Style" w:hAnsi="Bookman Old Style" w:cs="Arial"/>
          <w:color w:val="000000"/>
          <w:sz w:val="24"/>
          <w:szCs w:val="24"/>
        </w:rPr>
      </w:pPr>
    </w:p>
    <w:p w14:paraId="4FC5E41B" w14:textId="38873AD5" w:rsidR="00B20950" w:rsidRPr="00251AFB" w:rsidRDefault="00B20950" w:rsidP="00D37812">
      <w:pPr>
        <w:autoSpaceDE w:val="0"/>
        <w:autoSpaceDN w:val="0"/>
        <w:adjustRightInd w:val="0"/>
        <w:spacing w:after="0" w:line="240" w:lineRule="auto"/>
        <w:ind w:left="1134"/>
        <w:jc w:val="both"/>
        <w:rPr>
          <w:rFonts w:ascii="Bookman Old Style" w:hAnsi="Bookman Old Style" w:cs="Arial"/>
          <w:color w:val="000000"/>
          <w:sz w:val="24"/>
          <w:szCs w:val="24"/>
        </w:rPr>
      </w:pPr>
      <w:r>
        <w:rPr>
          <w:rFonts w:ascii="Bookman Old Style" w:hAnsi="Bookman Old Style" w:cs="Arial"/>
          <w:i/>
          <w:color w:val="000000"/>
          <w:sz w:val="24"/>
          <w:szCs w:val="24"/>
        </w:rPr>
        <w:t>“S</w:t>
      </w:r>
      <w:r w:rsidRPr="00251AFB">
        <w:rPr>
          <w:rFonts w:ascii="Bookman Old Style" w:hAnsi="Bookman Old Style" w:cs="Arial"/>
          <w:i/>
          <w:color w:val="000000"/>
          <w:sz w:val="24"/>
          <w:szCs w:val="24"/>
        </w:rPr>
        <w:t>ob a égide da Lei n.º 10.502/2002 ou da Lei n.º 14.133/2021 – cuja vigência foi postergada para 30/12/2023 –, entendo que a figura do pregão negativo se mantém inalterada e segue nos moldes delineados pela jurisprudência e pela doutrina, sendo possível, por conseguinte, a utilização do pregão negativo nas licitações destinadas a concessão de uso de bens públicos</w:t>
      </w:r>
      <w:r w:rsidRPr="00251AFB">
        <w:rPr>
          <w:rFonts w:ascii="Bookman Old Style" w:hAnsi="Bookman Old Style" w:cs="Arial"/>
          <w:color w:val="000000"/>
          <w:sz w:val="24"/>
          <w:szCs w:val="24"/>
        </w:rPr>
        <w:t>”.</w:t>
      </w:r>
    </w:p>
    <w:p w14:paraId="75CCC868" w14:textId="77777777" w:rsidR="00B20950" w:rsidRDefault="00B20950" w:rsidP="00D37812">
      <w:pPr>
        <w:autoSpaceDE w:val="0"/>
        <w:autoSpaceDN w:val="0"/>
        <w:adjustRightInd w:val="0"/>
        <w:spacing w:after="0" w:line="240" w:lineRule="auto"/>
        <w:ind w:left="1134"/>
        <w:jc w:val="both"/>
        <w:rPr>
          <w:rFonts w:ascii="Bookman Old Style" w:hAnsi="Bookman Old Style" w:cs="Arial"/>
          <w:color w:val="000000"/>
          <w:sz w:val="24"/>
          <w:szCs w:val="24"/>
        </w:rPr>
      </w:pPr>
    </w:p>
    <w:p w14:paraId="4C312D80" w14:textId="77777777" w:rsidR="00B20950" w:rsidRPr="00251AFB" w:rsidRDefault="00B20950" w:rsidP="00D37812">
      <w:pPr>
        <w:autoSpaceDE w:val="0"/>
        <w:autoSpaceDN w:val="0"/>
        <w:adjustRightInd w:val="0"/>
        <w:spacing w:after="0" w:line="240" w:lineRule="auto"/>
        <w:ind w:left="1134"/>
        <w:jc w:val="both"/>
        <w:rPr>
          <w:rFonts w:ascii="Bookman Old Style" w:hAnsi="Bookman Old Style" w:cs="Arial"/>
          <w:color w:val="000000"/>
          <w:sz w:val="24"/>
          <w:szCs w:val="24"/>
        </w:rPr>
      </w:pPr>
      <w:r w:rsidRPr="00251AFB">
        <w:rPr>
          <w:rFonts w:ascii="Bookman Old Style" w:hAnsi="Bookman Old Style" w:cs="Arial"/>
          <w:color w:val="000000"/>
          <w:sz w:val="24"/>
          <w:szCs w:val="24"/>
        </w:rPr>
        <w:t xml:space="preserve"> “</w:t>
      </w:r>
      <w:r w:rsidRPr="00251AFB">
        <w:rPr>
          <w:rFonts w:ascii="Bookman Old Style" w:hAnsi="Bookman Old Style" w:cs="Arial"/>
          <w:i/>
          <w:color w:val="000000"/>
          <w:sz w:val="24"/>
          <w:szCs w:val="24"/>
        </w:rPr>
        <w:t xml:space="preserve">Da leitura dos trechos em destaque, é possível concluir que a construção da figura do pregão por maior lance, negativo ou invertido, encontra integral suporte nas condições construídas pela sólida jurisprudência e doutrina acerca do tema que, ao longo dos anos, perfilhou conceitos, </w:t>
      </w:r>
      <w:r w:rsidRPr="00251AFB">
        <w:rPr>
          <w:rFonts w:ascii="Bookman Old Style" w:hAnsi="Bookman Old Style" w:cs="Arial"/>
          <w:i/>
          <w:color w:val="000000"/>
          <w:sz w:val="24"/>
          <w:szCs w:val="24"/>
        </w:rPr>
        <w:lastRenderedPageBreak/>
        <w:t>hipóteses e condicionantes para a sua correta estruturação e implementação nos casos práticos pertinentes</w:t>
      </w:r>
      <w:r w:rsidRPr="00251AFB">
        <w:rPr>
          <w:rFonts w:ascii="Bookman Old Style" w:hAnsi="Bookman Old Style" w:cs="Arial"/>
          <w:color w:val="000000"/>
          <w:sz w:val="24"/>
          <w:szCs w:val="24"/>
        </w:rPr>
        <w:t>”.</w:t>
      </w:r>
    </w:p>
    <w:p w14:paraId="15AB5AC0" w14:textId="77777777" w:rsidR="00B20950" w:rsidRPr="00251AFB" w:rsidRDefault="00B20950" w:rsidP="00D37812">
      <w:pPr>
        <w:autoSpaceDE w:val="0"/>
        <w:autoSpaceDN w:val="0"/>
        <w:adjustRightInd w:val="0"/>
        <w:spacing w:after="0" w:line="240" w:lineRule="auto"/>
        <w:jc w:val="both"/>
        <w:rPr>
          <w:rFonts w:ascii="Bookman Old Style" w:hAnsi="Bookman Old Style" w:cs="Arial"/>
          <w:color w:val="000000"/>
          <w:sz w:val="24"/>
          <w:szCs w:val="24"/>
        </w:rPr>
      </w:pPr>
    </w:p>
    <w:p w14:paraId="69C523A8" w14:textId="6CEBF416" w:rsidR="00B20950" w:rsidRPr="005E39D6" w:rsidRDefault="00B20950" w:rsidP="00D37812">
      <w:pPr>
        <w:autoSpaceDE w:val="0"/>
        <w:autoSpaceDN w:val="0"/>
        <w:adjustRightInd w:val="0"/>
        <w:spacing w:after="0" w:line="240" w:lineRule="auto"/>
        <w:jc w:val="both"/>
        <w:rPr>
          <w:rFonts w:ascii="Bookman Old Style" w:hAnsi="Bookman Old Style" w:cs="Segoe UI"/>
          <w:color w:val="000000"/>
          <w:sz w:val="24"/>
          <w:szCs w:val="24"/>
        </w:rPr>
      </w:pPr>
      <w:r w:rsidRPr="005E39D6">
        <w:rPr>
          <w:rFonts w:ascii="Bookman Old Style" w:hAnsi="Bookman Old Style" w:cs="Segoe UI"/>
          <w:color w:val="000000"/>
          <w:sz w:val="24"/>
          <w:szCs w:val="24"/>
        </w:rPr>
        <w:t>Assim, em que pese o Município de Cordilheira Alta não pertencer a jurisdição do TCE/PR, é plenamente possível, nos termos da fundamentação acima elencada, realizar pregão destinado a concessão de espaços públicos, na modalidade de PREGÃO ELETRONICO DO TIPO MAIOR LANCE POR ITEM, por ser a opção que melhor atende ao interesse público.</w:t>
      </w:r>
    </w:p>
    <w:p w14:paraId="0EEEC74E" w14:textId="77777777" w:rsidR="00B20950" w:rsidRPr="005E39D6" w:rsidRDefault="00B20950" w:rsidP="00D37812">
      <w:pPr>
        <w:autoSpaceDE w:val="0"/>
        <w:autoSpaceDN w:val="0"/>
        <w:adjustRightInd w:val="0"/>
        <w:spacing w:after="0" w:line="240" w:lineRule="auto"/>
        <w:jc w:val="both"/>
        <w:rPr>
          <w:rFonts w:ascii="Bookman Old Style" w:hAnsi="Bookman Old Style" w:cs="Segoe UI"/>
          <w:color w:val="000000"/>
          <w:sz w:val="24"/>
          <w:szCs w:val="24"/>
        </w:rPr>
      </w:pPr>
    </w:p>
    <w:p w14:paraId="3421A78A" w14:textId="5F112CF1" w:rsidR="005E39D6" w:rsidRPr="005E39D6" w:rsidRDefault="00B20950" w:rsidP="00D37812">
      <w:pPr>
        <w:autoSpaceDE w:val="0"/>
        <w:autoSpaceDN w:val="0"/>
        <w:adjustRightInd w:val="0"/>
        <w:spacing w:after="0" w:line="240" w:lineRule="auto"/>
        <w:jc w:val="both"/>
        <w:rPr>
          <w:rFonts w:ascii="Bookman Old Style" w:hAnsi="Bookman Old Style" w:cs="Segoe UI"/>
          <w:color w:val="000000"/>
          <w:sz w:val="24"/>
          <w:szCs w:val="24"/>
        </w:rPr>
      </w:pPr>
      <w:r w:rsidRPr="005E39D6">
        <w:rPr>
          <w:rFonts w:ascii="Bookman Old Style" w:hAnsi="Bookman Old Style" w:cs="Segoe UI"/>
          <w:color w:val="000000"/>
          <w:sz w:val="24"/>
          <w:szCs w:val="24"/>
        </w:rPr>
        <w:t xml:space="preserve">Ademais, tal objeto é de natureza </w:t>
      </w:r>
      <w:r w:rsidR="005E39D6" w:rsidRPr="005E39D6">
        <w:rPr>
          <w:rFonts w:ascii="Bookman Old Style" w:hAnsi="Bookman Old Style" w:cs="Segoe UI"/>
          <w:color w:val="000000"/>
          <w:sz w:val="24"/>
          <w:szCs w:val="24"/>
        </w:rPr>
        <w:t>comum, pois possui padrões de desempenho e qualidade que podem ser objetivamente definidos pelo edital, por meio de especificações usuais de mercado.</w:t>
      </w:r>
    </w:p>
    <w:p w14:paraId="516BDD41" w14:textId="77777777" w:rsidR="005E39D6" w:rsidRPr="005E39D6" w:rsidRDefault="005E39D6" w:rsidP="00D37812">
      <w:pPr>
        <w:autoSpaceDE w:val="0"/>
        <w:autoSpaceDN w:val="0"/>
        <w:adjustRightInd w:val="0"/>
        <w:spacing w:after="0" w:line="240" w:lineRule="auto"/>
        <w:jc w:val="both"/>
        <w:rPr>
          <w:rFonts w:ascii="Bookman Old Style" w:hAnsi="Bookman Old Style" w:cs="Segoe UI"/>
          <w:color w:val="000000"/>
          <w:sz w:val="24"/>
          <w:szCs w:val="24"/>
        </w:rPr>
      </w:pPr>
    </w:p>
    <w:p w14:paraId="04A1750A" w14:textId="33FE6AE8" w:rsidR="00B20950" w:rsidRPr="005E39D6" w:rsidRDefault="005E39D6" w:rsidP="00D37812">
      <w:pPr>
        <w:autoSpaceDE w:val="0"/>
        <w:autoSpaceDN w:val="0"/>
        <w:adjustRightInd w:val="0"/>
        <w:spacing w:after="0" w:line="240" w:lineRule="auto"/>
        <w:jc w:val="both"/>
        <w:rPr>
          <w:rFonts w:ascii="Bookman Old Style" w:hAnsi="Bookman Old Style" w:cs="Segoe UI"/>
          <w:color w:val="000000"/>
          <w:sz w:val="24"/>
          <w:szCs w:val="24"/>
        </w:rPr>
      </w:pPr>
      <w:r>
        <w:rPr>
          <w:rFonts w:ascii="Bookman Old Style" w:hAnsi="Bookman Old Style" w:cs="Segoe UI"/>
          <w:color w:val="000000"/>
          <w:sz w:val="24"/>
          <w:szCs w:val="24"/>
        </w:rPr>
        <w:t>Por fim, cabe citar que o</w:t>
      </w:r>
      <w:r w:rsidR="00B20950" w:rsidRPr="005E39D6">
        <w:rPr>
          <w:rFonts w:ascii="Bookman Old Style" w:hAnsi="Bookman Old Style" w:cs="Segoe UI"/>
          <w:color w:val="000000"/>
          <w:sz w:val="24"/>
          <w:szCs w:val="24"/>
        </w:rPr>
        <w:t xml:space="preserve"> objeto desta contratação não se enquadra como sendo de bem de luxo, uma vez que as especificações são apenas as necessárias para atendimento das necessidades usuais do Município. </w:t>
      </w:r>
    </w:p>
    <w:p w14:paraId="0C337DD8" w14:textId="77777777" w:rsidR="00B20950" w:rsidRPr="00BE35A8" w:rsidRDefault="00B20950" w:rsidP="00D37812">
      <w:pPr>
        <w:autoSpaceDE w:val="0"/>
        <w:autoSpaceDN w:val="0"/>
        <w:adjustRightInd w:val="0"/>
        <w:spacing w:after="0" w:line="240" w:lineRule="auto"/>
        <w:jc w:val="both"/>
        <w:rPr>
          <w:rFonts w:ascii="Bookman Old Style" w:hAnsi="Bookman Old Style" w:cs="Arial"/>
          <w:color w:val="000000"/>
          <w:sz w:val="24"/>
          <w:szCs w:val="24"/>
        </w:rPr>
      </w:pPr>
    </w:p>
    <w:p w14:paraId="343BA14F" w14:textId="2D404AA0" w:rsidR="00CD79FC" w:rsidRDefault="00D37812" w:rsidP="00D37812">
      <w:pPr>
        <w:spacing w:after="0" w:line="240" w:lineRule="auto"/>
        <w:jc w:val="both"/>
        <w:rPr>
          <w:rFonts w:ascii="Bookman Old Style" w:eastAsia="Times New Roman" w:hAnsi="Bookman Old Style" w:cstheme="minorHAnsi"/>
          <w:b/>
          <w:bCs/>
          <w:color w:val="000000"/>
          <w:sz w:val="24"/>
          <w:szCs w:val="24"/>
          <w:u w:val="single"/>
          <w:lang w:eastAsia="pt-BR"/>
        </w:rPr>
      </w:pPr>
      <w:r>
        <w:rPr>
          <w:rFonts w:ascii="Bookman Old Style" w:eastAsia="Times New Roman" w:hAnsi="Bookman Old Style" w:cstheme="minorHAnsi"/>
          <w:b/>
          <w:bCs/>
          <w:color w:val="000000"/>
          <w:sz w:val="24"/>
          <w:szCs w:val="24"/>
          <w:u w:val="single"/>
          <w:lang w:eastAsia="pt-BR"/>
        </w:rPr>
        <w:t>8</w:t>
      </w:r>
      <w:r w:rsidR="00CD79FC" w:rsidRPr="00D74FE0">
        <w:rPr>
          <w:rFonts w:ascii="Bookman Old Style" w:eastAsia="Times New Roman" w:hAnsi="Bookman Old Style" w:cstheme="minorHAnsi"/>
          <w:b/>
          <w:bCs/>
          <w:color w:val="000000"/>
          <w:sz w:val="24"/>
          <w:szCs w:val="24"/>
          <w:u w:val="single"/>
          <w:lang w:eastAsia="pt-BR"/>
        </w:rPr>
        <w:t xml:space="preserve"> – JUSTIFICATIVA PARA PARCELAMENTO</w:t>
      </w:r>
    </w:p>
    <w:p w14:paraId="1FF37CCF" w14:textId="26433755" w:rsidR="00B20950" w:rsidRPr="00B20950" w:rsidRDefault="00B20950" w:rsidP="00D37812">
      <w:pPr>
        <w:spacing w:after="0" w:line="240" w:lineRule="auto"/>
        <w:jc w:val="both"/>
        <w:rPr>
          <w:rFonts w:ascii="Bookman Old Style" w:eastAsia="Times New Roman" w:hAnsi="Bookman Old Style" w:cstheme="minorHAnsi"/>
          <w:color w:val="000000"/>
          <w:sz w:val="24"/>
          <w:szCs w:val="24"/>
          <w:lang w:eastAsia="pt-BR"/>
        </w:rPr>
      </w:pPr>
      <w:r w:rsidRPr="00B20950">
        <w:rPr>
          <w:rFonts w:ascii="Bookman Old Style" w:eastAsia="Times New Roman" w:hAnsi="Bookman Old Style" w:cstheme="minorHAnsi"/>
          <w:color w:val="000000"/>
          <w:sz w:val="24"/>
          <w:szCs w:val="24"/>
          <w:lang w:eastAsia="pt-BR"/>
        </w:rPr>
        <w:t>Não se aplica.</w:t>
      </w:r>
    </w:p>
    <w:p w14:paraId="055D88E7" w14:textId="77777777" w:rsidR="00251AFB" w:rsidRDefault="00251AFB" w:rsidP="00D37812">
      <w:pPr>
        <w:autoSpaceDE w:val="0"/>
        <w:autoSpaceDN w:val="0"/>
        <w:adjustRightInd w:val="0"/>
        <w:spacing w:after="0" w:line="240" w:lineRule="auto"/>
        <w:jc w:val="both"/>
        <w:rPr>
          <w:rFonts w:ascii="Bookman Old Style" w:hAnsi="Bookman Old Style" w:cs="Arial"/>
          <w:color w:val="000000"/>
          <w:sz w:val="24"/>
          <w:szCs w:val="24"/>
        </w:rPr>
      </w:pPr>
    </w:p>
    <w:p w14:paraId="7059AF6D" w14:textId="77777777" w:rsidR="00251AFB" w:rsidRDefault="00251AFB" w:rsidP="00D37812">
      <w:pPr>
        <w:autoSpaceDE w:val="0"/>
        <w:autoSpaceDN w:val="0"/>
        <w:adjustRightInd w:val="0"/>
        <w:spacing w:after="0" w:line="240" w:lineRule="auto"/>
        <w:jc w:val="both"/>
        <w:rPr>
          <w:rFonts w:ascii="Bookman Old Style" w:hAnsi="Bookman Old Style" w:cs="Arial"/>
          <w:color w:val="000000"/>
          <w:sz w:val="24"/>
          <w:szCs w:val="24"/>
        </w:rPr>
      </w:pPr>
    </w:p>
    <w:p w14:paraId="178FB68A" w14:textId="20D00FA0" w:rsidR="00236016" w:rsidRPr="00D74FE0" w:rsidRDefault="00D37812" w:rsidP="00D37812">
      <w:pPr>
        <w:spacing w:after="0" w:line="240" w:lineRule="auto"/>
        <w:jc w:val="both"/>
        <w:rPr>
          <w:rFonts w:ascii="Bookman Old Style" w:hAnsi="Bookman Old Style" w:cstheme="minorHAnsi"/>
          <w:b/>
          <w:sz w:val="24"/>
          <w:szCs w:val="24"/>
          <w:u w:val="single"/>
        </w:rPr>
      </w:pPr>
      <w:r>
        <w:rPr>
          <w:rFonts w:ascii="Bookman Old Style" w:hAnsi="Bookman Old Style" w:cstheme="minorHAnsi"/>
          <w:b/>
          <w:sz w:val="24"/>
          <w:szCs w:val="24"/>
          <w:u w:val="single"/>
        </w:rPr>
        <w:t>9</w:t>
      </w:r>
      <w:r w:rsidR="00236016" w:rsidRPr="00D74FE0">
        <w:rPr>
          <w:rFonts w:ascii="Bookman Old Style" w:hAnsi="Bookman Old Style" w:cstheme="minorHAnsi"/>
          <w:b/>
          <w:sz w:val="24"/>
          <w:szCs w:val="24"/>
          <w:u w:val="single"/>
        </w:rPr>
        <w:t xml:space="preserve"> - DEMONSTRATIVO DOS RESULTADOS PRETENDIDOS</w:t>
      </w:r>
    </w:p>
    <w:p w14:paraId="44AD5D32" w14:textId="21CB8652" w:rsidR="00D74FE0" w:rsidRPr="00D74FE0" w:rsidRDefault="00D74FE0" w:rsidP="00D37812">
      <w:pPr>
        <w:autoSpaceDE w:val="0"/>
        <w:autoSpaceDN w:val="0"/>
        <w:adjustRightInd w:val="0"/>
        <w:spacing w:after="0" w:line="240" w:lineRule="auto"/>
        <w:jc w:val="both"/>
        <w:rPr>
          <w:rFonts w:ascii="Bookman Old Style" w:hAnsi="Bookman Old Style" w:cs="Arial"/>
          <w:color w:val="000000"/>
          <w:sz w:val="24"/>
          <w:szCs w:val="24"/>
        </w:rPr>
      </w:pPr>
      <w:r w:rsidRPr="00D74FE0">
        <w:rPr>
          <w:rFonts w:ascii="Bookman Old Style" w:hAnsi="Bookman Old Style" w:cs="Arial"/>
          <w:color w:val="000000"/>
          <w:sz w:val="24"/>
          <w:szCs w:val="24"/>
        </w:rPr>
        <w:t>Com a contratação objeto deste ETP, almeja</w:t>
      </w:r>
      <w:r>
        <w:rPr>
          <w:rFonts w:ascii="Bookman Old Style" w:hAnsi="Bookman Old Style" w:cs="Arial"/>
          <w:color w:val="000000"/>
          <w:sz w:val="24"/>
          <w:szCs w:val="24"/>
        </w:rPr>
        <w:t xml:space="preserve"> </w:t>
      </w:r>
      <w:r w:rsidRPr="00D74FE0">
        <w:rPr>
          <w:rFonts w:ascii="Bookman Old Style" w:hAnsi="Bookman Old Style" w:cs="Arial"/>
          <w:color w:val="000000"/>
          <w:sz w:val="24"/>
          <w:szCs w:val="24"/>
        </w:rPr>
        <w:t>se alcançar os seguintes objetivos</w:t>
      </w:r>
      <w:r w:rsidR="00D37812">
        <w:rPr>
          <w:rFonts w:ascii="Bookman Old Style" w:hAnsi="Bookman Old Style" w:cs="Arial"/>
          <w:color w:val="000000"/>
          <w:sz w:val="24"/>
          <w:szCs w:val="24"/>
        </w:rPr>
        <w:t>, entre outros</w:t>
      </w:r>
      <w:r w:rsidRPr="00D74FE0">
        <w:rPr>
          <w:rFonts w:ascii="Bookman Old Style" w:hAnsi="Bookman Old Style" w:cs="Arial"/>
          <w:color w:val="000000"/>
          <w:sz w:val="24"/>
          <w:szCs w:val="24"/>
        </w:rPr>
        <w:t>:</w:t>
      </w:r>
    </w:p>
    <w:p w14:paraId="68C2A462" w14:textId="2D6DB5AE" w:rsidR="00D37812" w:rsidRDefault="00D37812" w:rsidP="00D37812">
      <w:pPr>
        <w:pStyle w:val="PargrafodaLista"/>
        <w:numPr>
          <w:ilvl w:val="0"/>
          <w:numId w:val="3"/>
        </w:numPr>
        <w:autoSpaceDE w:val="0"/>
        <w:autoSpaceDN w:val="0"/>
        <w:adjustRightInd w:val="0"/>
        <w:spacing w:after="0" w:line="240" w:lineRule="auto"/>
        <w:jc w:val="both"/>
        <w:rPr>
          <w:rFonts w:ascii="Bookman Old Style" w:hAnsi="Bookman Old Style" w:cs="Arial"/>
          <w:color w:val="000000"/>
          <w:sz w:val="24"/>
          <w:szCs w:val="24"/>
        </w:rPr>
      </w:pPr>
      <w:r>
        <w:rPr>
          <w:rFonts w:ascii="Bookman Old Style" w:hAnsi="Bookman Old Style" w:cs="Arial"/>
          <w:color w:val="000000"/>
          <w:sz w:val="24"/>
          <w:szCs w:val="24"/>
        </w:rPr>
        <w:t>Arrecadação de recursos;</w:t>
      </w:r>
    </w:p>
    <w:p w14:paraId="70F49F1F" w14:textId="2EF2F9D7" w:rsidR="00D37812" w:rsidRDefault="00D37812" w:rsidP="00D37812">
      <w:pPr>
        <w:pStyle w:val="PargrafodaLista"/>
        <w:numPr>
          <w:ilvl w:val="0"/>
          <w:numId w:val="3"/>
        </w:numPr>
        <w:autoSpaceDE w:val="0"/>
        <w:autoSpaceDN w:val="0"/>
        <w:adjustRightInd w:val="0"/>
        <w:spacing w:after="0" w:line="240" w:lineRule="auto"/>
        <w:jc w:val="both"/>
        <w:rPr>
          <w:rFonts w:ascii="Bookman Old Style" w:hAnsi="Bookman Old Style" w:cs="Arial"/>
          <w:color w:val="000000"/>
          <w:sz w:val="24"/>
          <w:szCs w:val="24"/>
        </w:rPr>
      </w:pPr>
      <w:r>
        <w:rPr>
          <w:rFonts w:ascii="Bookman Old Style" w:hAnsi="Bookman Old Style" w:cs="Arial"/>
          <w:color w:val="000000"/>
          <w:sz w:val="24"/>
          <w:szCs w:val="24"/>
        </w:rPr>
        <w:t>Promover o bem estar da população que frequentará a feira;</w:t>
      </w:r>
    </w:p>
    <w:p w14:paraId="0A5845A8" w14:textId="14C6D6EA" w:rsidR="007074FD" w:rsidRDefault="007074FD" w:rsidP="00D37812">
      <w:pPr>
        <w:pStyle w:val="PargrafodaLista"/>
        <w:numPr>
          <w:ilvl w:val="0"/>
          <w:numId w:val="3"/>
        </w:numPr>
        <w:autoSpaceDE w:val="0"/>
        <w:autoSpaceDN w:val="0"/>
        <w:adjustRightInd w:val="0"/>
        <w:spacing w:after="0" w:line="240" w:lineRule="auto"/>
        <w:jc w:val="both"/>
        <w:rPr>
          <w:rFonts w:ascii="Bookman Old Style" w:hAnsi="Bookman Old Style" w:cs="Arial"/>
          <w:color w:val="000000"/>
          <w:sz w:val="24"/>
          <w:szCs w:val="24"/>
        </w:rPr>
      </w:pPr>
      <w:r>
        <w:rPr>
          <w:rFonts w:ascii="Bookman Old Style" w:hAnsi="Bookman Old Style" w:cs="Arial"/>
          <w:color w:val="000000"/>
          <w:sz w:val="24"/>
          <w:szCs w:val="24"/>
        </w:rPr>
        <w:t>Valoriza</w:t>
      </w:r>
      <w:r w:rsidR="00D37812">
        <w:rPr>
          <w:rFonts w:ascii="Bookman Old Style" w:hAnsi="Bookman Old Style" w:cs="Arial"/>
          <w:color w:val="000000"/>
          <w:sz w:val="24"/>
          <w:szCs w:val="24"/>
        </w:rPr>
        <w:t>r</w:t>
      </w:r>
      <w:r>
        <w:rPr>
          <w:rFonts w:ascii="Bookman Old Style" w:hAnsi="Bookman Old Style" w:cs="Arial"/>
          <w:color w:val="000000"/>
          <w:sz w:val="24"/>
          <w:szCs w:val="24"/>
        </w:rPr>
        <w:t xml:space="preserve"> </w:t>
      </w:r>
      <w:r w:rsidR="00D37812">
        <w:rPr>
          <w:rFonts w:ascii="Bookman Old Style" w:hAnsi="Bookman Old Style" w:cs="Arial"/>
          <w:color w:val="000000"/>
          <w:sz w:val="24"/>
          <w:szCs w:val="24"/>
        </w:rPr>
        <w:t>os</w:t>
      </w:r>
      <w:r>
        <w:rPr>
          <w:rFonts w:ascii="Bookman Old Style" w:hAnsi="Bookman Old Style" w:cs="Arial"/>
          <w:color w:val="000000"/>
          <w:sz w:val="24"/>
          <w:szCs w:val="24"/>
        </w:rPr>
        <w:t xml:space="preserve"> espaço</w:t>
      </w:r>
      <w:r w:rsidR="00D37812">
        <w:rPr>
          <w:rFonts w:ascii="Bookman Old Style" w:hAnsi="Bookman Old Style" w:cs="Arial"/>
          <w:color w:val="000000"/>
          <w:sz w:val="24"/>
          <w:szCs w:val="24"/>
        </w:rPr>
        <w:t>s</w:t>
      </w:r>
      <w:r>
        <w:rPr>
          <w:rFonts w:ascii="Bookman Old Style" w:hAnsi="Bookman Old Style" w:cs="Arial"/>
          <w:color w:val="000000"/>
          <w:sz w:val="24"/>
          <w:szCs w:val="24"/>
        </w:rPr>
        <w:t xml:space="preserve"> público</w:t>
      </w:r>
      <w:r w:rsidR="00D37812">
        <w:rPr>
          <w:rFonts w:ascii="Bookman Old Style" w:hAnsi="Bookman Old Style" w:cs="Arial"/>
          <w:color w:val="000000"/>
          <w:sz w:val="24"/>
          <w:szCs w:val="24"/>
        </w:rPr>
        <w:t>s.</w:t>
      </w:r>
    </w:p>
    <w:p w14:paraId="61E36E25" w14:textId="77777777" w:rsidR="007074FD" w:rsidRDefault="007074FD" w:rsidP="00D37812">
      <w:pPr>
        <w:autoSpaceDE w:val="0"/>
        <w:autoSpaceDN w:val="0"/>
        <w:adjustRightInd w:val="0"/>
        <w:spacing w:after="0" w:line="240" w:lineRule="auto"/>
        <w:jc w:val="both"/>
        <w:rPr>
          <w:rFonts w:ascii="Bookman Old Style" w:hAnsi="Bookman Old Style" w:cs="Arial"/>
          <w:color w:val="000000"/>
          <w:sz w:val="24"/>
          <w:szCs w:val="24"/>
        </w:rPr>
      </w:pPr>
    </w:p>
    <w:p w14:paraId="397BD2E3" w14:textId="7834A9E2" w:rsidR="00DC593C" w:rsidRPr="00D74FE0" w:rsidRDefault="00DC593C" w:rsidP="00D37812">
      <w:pPr>
        <w:shd w:val="clear" w:color="auto" w:fill="FFFFFF"/>
        <w:spacing w:after="0" w:line="240" w:lineRule="auto"/>
        <w:jc w:val="both"/>
        <w:textAlignment w:val="baseline"/>
        <w:rPr>
          <w:rFonts w:ascii="Bookman Old Style" w:eastAsia="Times New Roman" w:hAnsi="Bookman Old Style" w:cstheme="minorHAnsi"/>
          <w:b/>
          <w:bCs/>
          <w:color w:val="000000"/>
          <w:sz w:val="24"/>
          <w:szCs w:val="24"/>
          <w:u w:val="single"/>
          <w:lang w:eastAsia="pt-BR"/>
        </w:rPr>
      </w:pPr>
      <w:r w:rsidRPr="00D74FE0">
        <w:rPr>
          <w:rFonts w:ascii="Bookman Old Style" w:eastAsia="Times New Roman" w:hAnsi="Bookman Old Style" w:cstheme="minorHAnsi"/>
          <w:b/>
          <w:bCs/>
          <w:color w:val="000000"/>
          <w:sz w:val="24"/>
          <w:szCs w:val="24"/>
          <w:u w:val="single"/>
          <w:lang w:eastAsia="pt-BR"/>
        </w:rPr>
        <w:t>1</w:t>
      </w:r>
      <w:r w:rsidR="00D37812">
        <w:rPr>
          <w:rFonts w:ascii="Bookman Old Style" w:eastAsia="Times New Roman" w:hAnsi="Bookman Old Style" w:cstheme="minorHAnsi"/>
          <w:b/>
          <w:bCs/>
          <w:color w:val="000000"/>
          <w:sz w:val="24"/>
          <w:szCs w:val="24"/>
          <w:u w:val="single"/>
          <w:lang w:eastAsia="pt-BR"/>
        </w:rPr>
        <w:t>0</w:t>
      </w:r>
      <w:r w:rsidRPr="00D74FE0">
        <w:rPr>
          <w:rFonts w:ascii="Bookman Old Style" w:eastAsia="Times New Roman" w:hAnsi="Bookman Old Style" w:cstheme="minorHAnsi"/>
          <w:b/>
          <w:bCs/>
          <w:color w:val="000000"/>
          <w:sz w:val="24"/>
          <w:szCs w:val="24"/>
          <w:u w:val="single"/>
          <w:lang w:eastAsia="pt-BR"/>
        </w:rPr>
        <w:t xml:space="preserve"> – PROVIDÊNCIAS PRÉVIAS AO CONTRATO</w:t>
      </w:r>
    </w:p>
    <w:p w14:paraId="11179F5B" w14:textId="2413F085" w:rsidR="00D74FE0" w:rsidRPr="0021535D" w:rsidRDefault="0021535D" w:rsidP="00D37812">
      <w:pPr>
        <w:autoSpaceDE w:val="0"/>
        <w:autoSpaceDN w:val="0"/>
        <w:adjustRightInd w:val="0"/>
        <w:spacing w:after="0" w:line="240" w:lineRule="auto"/>
        <w:jc w:val="both"/>
        <w:rPr>
          <w:rFonts w:ascii="Bookman Old Style" w:hAnsi="Bookman Old Style" w:cs="Arial"/>
          <w:color w:val="000000"/>
          <w:sz w:val="24"/>
          <w:szCs w:val="24"/>
        </w:rPr>
      </w:pPr>
      <w:r w:rsidRPr="0021535D">
        <w:rPr>
          <w:rFonts w:ascii="Bookman Old Style" w:hAnsi="Bookman Old Style" w:cs="Arial"/>
          <w:color w:val="000000"/>
          <w:sz w:val="24"/>
          <w:szCs w:val="24"/>
        </w:rPr>
        <w:t>Para essa finalidade, a equipe técnica entende que não há necessidade de providências a serem adotadas e nem de realização de plano de ação específico para treinamento sobre fiscalização de contratos</w:t>
      </w:r>
      <w:r w:rsidR="005E39D6">
        <w:rPr>
          <w:rFonts w:ascii="Bookman Old Style" w:hAnsi="Bookman Old Style" w:cs="Arial"/>
          <w:color w:val="000000"/>
          <w:sz w:val="24"/>
          <w:szCs w:val="24"/>
        </w:rPr>
        <w:t>.</w:t>
      </w:r>
    </w:p>
    <w:p w14:paraId="7287A517" w14:textId="77777777" w:rsidR="0021535D" w:rsidRDefault="0021535D" w:rsidP="00D37812">
      <w:pPr>
        <w:shd w:val="clear" w:color="auto" w:fill="FFFFFF"/>
        <w:spacing w:after="0" w:line="240" w:lineRule="auto"/>
        <w:jc w:val="both"/>
        <w:textAlignment w:val="baseline"/>
        <w:rPr>
          <w:rFonts w:ascii="Bookman Old Style" w:eastAsia="Times New Roman" w:hAnsi="Bookman Old Style" w:cstheme="minorHAnsi"/>
          <w:b/>
          <w:bCs/>
          <w:color w:val="000000"/>
          <w:sz w:val="24"/>
          <w:szCs w:val="24"/>
          <w:lang w:eastAsia="pt-BR"/>
        </w:rPr>
      </w:pPr>
    </w:p>
    <w:p w14:paraId="1D91DF04" w14:textId="4681D7EB" w:rsidR="00CD79FC" w:rsidRPr="007074FD" w:rsidRDefault="00236016" w:rsidP="00D37812">
      <w:pPr>
        <w:shd w:val="clear" w:color="auto" w:fill="FFFFFF"/>
        <w:spacing w:after="0" w:line="240" w:lineRule="auto"/>
        <w:jc w:val="both"/>
        <w:textAlignment w:val="baseline"/>
        <w:rPr>
          <w:rFonts w:ascii="Bookman Old Style" w:eastAsia="Times New Roman" w:hAnsi="Bookman Old Style" w:cstheme="minorHAnsi"/>
          <w:b/>
          <w:bCs/>
          <w:color w:val="000000"/>
          <w:sz w:val="24"/>
          <w:szCs w:val="24"/>
          <w:u w:val="single"/>
          <w:lang w:eastAsia="pt-BR"/>
        </w:rPr>
      </w:pPr>
      <w:r w:rsidRPr="007074FD">
        <w:rPr>
          <w:rFonts w:ascii="Bookman Old Style" w:eastAsia="Times New Roman" w:hAnsi="Bookman Old Style" w:cstheme="minorHAnsi"/>
          <w:b/>
          <w:bCs/>
          <w:color w:val="000000"/>
          <w:sz w:val="24"/>
          <w:szCs w:val="24"/>
          <w:u w:val="single"/>
          <w:lang w:eastAsia="pt-BR"/>
        </w:rPr>
        <w:t>1</w:t>
      </w:r>
      <w:r w:rsidR="00D37812">
        <w:rPr>
          <w:rFonts w:ascii="Bookman Old Style" w:eastAsia="Times New Roman" w:hAnsi="Bookman Old Style" w:cstheme="minorHAnsi"/>
          <w:b/>
          <w:bCs/>
          <w:color w:val="000000"/>
          <w:sz w:val="24"/>
          <w:szCs w:val="24"/>
          <w:u w:val="single"/>
          <w:lang w:eastAsia="pt-BR"/>
        </w:rPr>
        <w:t>1</w:t>
      </w:r>
      <w:r w:rsidR="00CD79FC" w:rsidRPr="007074FD">
        <w:rPr>
          <w:rFonts w:ascii="Bookman Old Style" w:eastAsia="Times New Roman" w:hAnsi="Bookman Old Style" w:cstheme="minorHAnsi"/>
          <w:b/>
          <w:bCs/>
          <w:color w:val="000000"/>
          <w:sz w:val="24"/>
          <w:szCs w:val="24"/>
          <w:u w:val="single"/>
          <w:lang w:eastAsia="pt-BR"/>
        </w:rPr>
        <w:t xml:space="preserve"> – CONTRATAÇÕES CORRELATAS/INTERDEPENDENTES</w:t>
      </w:r>
    </w:p>
    <w:p w14:paraId="7C47B985" w14:textId="753CA8FD" w:rsidR="007762F5" w:rsidRPr="0021535D" w:rsidRDefault="005E39D6" w:rsidP="00D37812">
      <w:pPr>
        <w:autoSpaceDE w:val="0"/>
        <w:autoSpaceDN w:val="0"/>
        <w:adjustRightInd w:val="0"/>
        <w:spacing w:after="0" w:line="240" w:lineRule="auto"/>
        <w:jc w:val="both"/>
        <w:rPr>
          <w:rFonts w:ascii="Bookman Old Style" w:hAnsi="Bookman Old Style" w:cs="Arial"/>
          <w:sz w:val="24"/>
          <w:szCs w:val="24"/>
        </w:rPr>
      </w:pPr>
      <w:r>
        <w:rPr>
          <w:rFonts w:ascii="Bookman Old Style" w:hAnsi="Bookman Old Style" w:cs="Arial"/>
          <w:sz w:val="24"/>
          <w:szCs w:val="24"/>
        </w:rPr>
        <w:t>Não se aplica.</w:t>
      </w:r>
    </w:p>
    <w:p w14:paraId="691CC4FA" w14:textId="77777777" w:rsidR="00DC276F" w:rsidRPr="00A0531A" w:rsidRDefault="00DC276F" w:rsidP="00D37812">
      <w:pPr>
        <w:shd w:val="clear" w:color="auto" w:fill="FFFFFF"/>
        <w:spacing w:after="0" w:line="240" w:lineRule="auto"/>
        <w:jc w:val="both"/>
        <w:textAlignment w:val="baseline"/>
        <w:rPr>
          <w:rFonts w:ascii="Bookman Old Style" w:eastAsia="Times New Roman" w:hAnsi="Bookman Old Style" w:cstheme="minorHAnsi"/>
          <w:b/>
          <w:bCs/>
          <w:color w:val="000000"/>
          <w:sz w:val="24"/>
          <w:szCs w:val="24"/>
          <w:lang w:eastAsia="pt-BR"/>
        </w:rPr>
      </w:pPr>
    </w:p>
    <w:p w14:paraId="392176C3" w14:textId="3CCC9BAA" w:rsidR="00FB743A" w:rsidRPr="007074FD" w:rsidRDefault="007074FD" w:rsidP="00D37812">
      <w:pPr>
        <w:shd w:val="clear" w:color="auto" w:fill="FFFFFF"/>
        <w:spacing w:after="0" w:line="240" w:lineRule="auto"/>
        <w:jc w:val="both"/>
        <w:textAlignment w:val="baseline"/>
        <w:rPr>
          <w:rFonts w:ascii="Bookman Old Style" w:eastAsia="Times New Roman" w:hAnsi="Bookman Old Style" w:cstheme="minorHAnsi"/>
          <w:b/>
          <w:bCs/>
          <w:color w:val="000000"/>
          <w:sz w:val="24"/>
          <w:szCs w:val="24"/>
          <w:u w:val="single"/>
          <w:lang w:eastAsia="pt-BR"/>
        </w:rPr>
      </w:pPr>
      <w:r w:rsidRPr="007074FD">
        <w:rPr>
          <w:rFonts w:ascii="Bookman Old Style" w:eastAsia="Times New Roman" w:hAnsi="Bookman Old Style" w:cstheme="minorHAnsi"/>
          <w:b/>
          <w:bCs/>
          <w:color w:val="000000"/>
          <w:sz w:val="24"/>
          <w:szCs w:val="24"/>
          <w:u w:val="single"/>
          <w:lang w:eastAsia="pt-BR"/>
        </w:rPr>
        <w:t>1</w:t>
      </w:r>
      <w:r w:rsidR="00D37812">
        <w:rPr>
          <w:rFonts w:ascii="Bookman Old Style" w:eastAsia="Times New Roman" w:hAnsi="Bookman Old Style" w:cstheme="minorHAnsi"/>
          <w:b/>
          <w:bCs/>
          <w:color w:val="000000"/>
          <w:sz w:val="24"/>
          <w:szCs w:val="24"/>
          <w:u w:val="single"/>
          <w:lang w:eastAsia="pt-BR"/>
        </w:rPr>
        <w:t>2</w:t>
      </w:r>
      <w:r w:rsidR="00FA4CA1" w:rsidRPr="007074FD">
        <w:rPr>
          <w:rFonts w:ascii="Bookman Old Style" w:eastAsia="Times New Roman" w:hAnsi="Bookman Old Style" w:cstheme="minorHAnsi"/>
          <w:b/>
          <w:bCs/>
          <w:color w:val="000000"/>
          <w:sz w:val="24"/>
          <w:szCs w:val="24"/>
          <w:u w:val="single"/>
          <w:lang w:eastAsia="pt-BR"/>
        </w:rPr>
        <w:t xml:space="preserve"> – IMPACTOS AMBIENTAIS</w:t>
      </w:r>
    </w:p>
    <w:p w14:paraId="4F92DE0E" w14:textId="21D7ABB3" w:rsidR="007074FD" w:rsidRDefault="007074FD" w:rsidP="00D37812">
      <w:pPr>
        <w:autoSpaceDE w:val="0"/>
        <w:autoSpaceDN w:val="0"/>
        <w:adjustRightInd w:val="0"/>
        <w:spacing w:after="0" w:line="240" w:lineRule="auto"/>
        <w:jc w:val="both"/>
        <w:rPr>
          <w:rFonts w:ascii="Bookman Old Style" w:hAnsi="Bookman Old Style" w:cs="Arial"/>
          <w:color w:val="000000"/>
          <w:sz w:val="24"/>
          <w:szCs w:val="24"/>
        </w:rPr>
      </w:pPr>
      <w:r>
        <w:rPr>
          <w:rFonts w:ascii="Bookman Old Style" w:hAnsi="Bookman Old Style" w:cs="Arial"/>
          <w:color w:val="000000"/>
          <w:sz w:val="24"/>
          <w:szCs w:val="24"/>
        </w:rPr>
        <w:t>C</w:t>
      </w:r>
      <w:r w:rsidRPr="007074FD">
        <w:rPr>
          <w:rFonts w:ascii="Bookman Old Style" w:hAnsi="Bookman Old Style" w:cs="Arial"/>
          <w:color w:val="000000"/>
          <w:sz w:val="24"/>
          <w:szCs w:val="24"/>
        </w:rPr>
        <w:t>onsiderando as atividades que serão realizadas para viabilizar a execução do objeto, bem como os resíduos que serão descartados, vislumbram</w:t>
      </w:r>
      <w:r>
        <w:rPr>
          <w:rFonts w:ascii="Bookman Old Style" w:hAnsi="Bookman Old Style" w:cs="Arial"/>
          <w:color w:val="000000"/>
          <w:sz w:val="24"/>
          <w:szCs w:val="24"/>
        </w:rPr>
        <w:t>-</w:t>
      </w:r>
      <w:r w:rsidRPr="007074FD">
        <w:rPr>
          <w:rFonts w:ascii="Bookman Old Style" w:hAnsi="Bookman Old Style" w:cs="Arial"/>
          <w:color w:val="000000"/>
          <w:sz w:val="24"/>
          <w:szCs w:val="24"/>
        </w:rPr>
        <w:t>se os seguintes impactos ambientais possíveis:</w:t>
      </w:r>
      <w:r w:rsidR="005E39D6" w:rsidRPr="005E39D6">
        <w:rPr>
          <w:rFonts w:ascii="Bookman Old Style" w:hAnsi="Bookman Old Style" w:cs="Arial"/>
          <w:color w:val="000000"/>
          <w:sz w:val="24"/>
          <w:szCs w:val="24"/>
        </w:rPr>
        <w:t xml:space="preserve"> g</w:t>
      </w:r>
      <w:r w:rsidRPr="005E39D6">
        <w:rPr>
          <w:rFonts w:ascii="Bookman Old Style" w:hAnsi="Bookman Old Style" w:cs="Arial"/>
          <w:color w:val="000000"/>
          <w:sz w:val="24"/>
          <w:szCs w:val="24"/>
        </w:rPr>
        <w:t>eração de resíduos.</w:t>
      </w:r>
    </w:p>
    <w:p w14:paraId="3FBC1D55" w14:textId="316FDBE6" w:rsidR="007074FD" w:rsidRPr="007074FD" w:rsidRDefault="007074FD" w:rsidP="00D37812">
      <w:pPr>
        <w:autoSpaceDE w:val="0"/>
        <w:autoSpaceDN w:val="0"/>
        <w:adjustRightInd w:val="0"/>
        <w:spacing w:after="0" w:line="240" w:lineRule="auto"/>
        <w:jc w:val="both"/>
        <w:rPr>
          <w:rFonts w:ascii="Bookman Old Style" w:hAnsi="Bookman Old Style" w:cs="Arial"/>
          <w:color w:val="000000"/>
          <w:sz w:val="24"/>
          <w:szCs w:val="24"/>
        </w:rPr>
      </w:pPr>
      <w:r w:rsidRPr="007074FD">
        <w:rPr>
          <w:rFonts w:ascii="Bookman Old Style" w:hAnsi="Bookman Old Style" w:cs="Arial"/>
          <w:color w:val="000000"/>
          <w:sz w:val="24"/>
          <w:szCs w:val="24"/>
        </w:rPr>
        <w:t>Para minimizar os impactos indicados</w:t>
      </w:r>
      <w:r w:rsidR="005E39D6">
        <w:rPr>
          <w:rFonts w:ascii="Bookman Old Style" w:hAnsi="Bookman Old Style" w:cs="Arial"/>
          <w:color w:val="000000"/>
          <w:sz w:val="24"/>
          <w:szCs w:val="24"/>
        </w:rPr>
        <w:t>, deverão ser tomadas as seguintes providencias</w:t>
      </w:r>
      <w:r w:rsidRPr="007074FD">
        <w:rPr>
          <w:rFonts w:ascii="Bookman Old Style" w:hAnsi="Bookman Old Style" w:cs="Arial"/>
          <w:color w:val="000000"/>
          <w:sz w:val="24"/>
          <w:szCs w:val="24"/>
        </w:rPr>
        <w:t>:</w:t>
      </w:r>
      <w:r w:rsidR="005E39D6">
        <w:rPr>
          <w:rFonts w:ascii="Bookman Old Style" w:hAnsi="Bookman Old Style" w:cs="Arial"/>
          <w:color w:val="000000"/>
          <w:sz w:val="24"/>
          <w:szCs w:val="24"/>
        </w:rPr>
        <w:t xml:space="preserve"> </w:t>
      </w:r>
      <w:r w:rsidRPr="007074FD">
        <w:rPr>
          <w:rFonts w:ascii="Bookman Old Style" w:hAnsi="Bookman Old Style" w:cs="Arial"/>
          <w:color w:val="000000"/>
          <w:sz w:val="24"/>
          <w:szCs w:val="24"/>
        </w:rPr>
        <w:t>Separação dos resíduos e encaminhamento para reciclagem</w:t>
      </w:r>
      <w:r w:rsidR="005E39D6">
        <w:rPr>
          <w:rFonts w:ascii="Bookman Old Style" w:hAnsi="Bookman Old Style" w:cs="Arial"/>
          <w:color w:val="000000"/>
          <w:sz w:val="24"/>
          <w:szCs w:val="24"/>
        </w:rPr>
        <w:t xml:space="preserve"> ou </w:t>
      </w:r>
      <w:r w:rsidRPr="007074FD">
        <w:rPr>
          <w:rFonts w:ascii="Bookman Old Style" w:hAnsi="Bookman Old Style" w:cs="Arial"/>
          <w:color w:val="000000"/>
          <w:sz w:val="24"/>
          <w:szCs w:val="24"/>
        </w:rPr>
        <w:t>aterro, conforme o caso.</w:t>
      </w:r>
    </w:p>
    <w:p w14:paraId="098046C7" w14:textId="77777777" w:rsidR="00BC2AC1" w:rsidRDefault="00BC2AC1" w:rsidP="00D37812">
      <w:pPr>
        <w:shd w:val="clear" w:color="auto" w:fill="FFFFFF"/>
        <w:spacing w:after="0" w:line="240" w:lineRule="auto"/>
        <w:jc w:val="both"/>
        <w:textAlignment w:val="baseline"/>
        <w:rPr>
          <w:rFonts w:ascii="Bookman Old Style" w:eastAsia="Times New Roman" w:hAnsi="Bookman Old Style" w:cstheme="minorHAnsi"/>
          <w:b/>
          <w:bCs/>
          <w:color w:val="000000"/>
          <w:sz w:val="24"/>
          <w:szCs w:val="24"/>
          <w:lang w:eastAsia="pt-BR"/>
        </w:rPr>
      </w:pPr>
    </w:p>
    <w:p w14:paraId="06A90DEF" w14:textId="1603F573" w:rsidR="00FB743A" w:rsidRPr="00BC2AC1" w:rsidRDefault="00FA4CA1" w:rsidP="00D37812">
      <w:pPr>
        <w:shd w:val="clear" w:color="auto" w:fill="FFFFFF"/>
        <w:spacing w:after="0" w:line="240" w:lineRule="auto"/>
        <w:jc w:val="both"/>
        <w:textAlignment w:val="baseline"/>
        <w:rPr>
          <w:rFonts w:ascii="Bookman Old Style" w:eastAsia="Times New Roman" w:hAnsi="Bookman Old Style" w:cstheme="minorHAnsi"/>
          <w:b/>
          <w:bCs/>
          <w:color w:val="000000"/>
          <w:sz w:val="24"/>
          <w:szCs w:val="24"/>
          <w:u w:val="single"/>
          <w:lang w:eastAsia="pt-BR"/>
        </w:rPr>
      </w:pPr>
      <w:r w:rsidRPr="00BC2AC1">
        <w:rPr>
          <w:rFonts w:ascii="Bookman Old Style" w:eastAsia="Times New Roman" w:hAnsi="Bookman Old Style" w:cstheme="minorHAnsi"/>
          <w:b/>
          <w:bCs/>
          <w:color w:val="000000"/>
          <w:sz w:val="24"/>
          <w:szCs w:val="24"/>
          <w:u w:val="single"/>
          <w:lang w:eastAsia="pt-BR"/>
        </w:rPr>
        <w:t>1</w:t>
      </w:r>
      <w:r w:rsidR="00D37812">
        <w:rPr>
          <w:rFonts w:ascii="Bookman Old Style" w:eastAsia="Times New Roman" w:hAnsi="Bookman Old Style" w:cstheme="minorHAnsi"/>
          <w:b/>
          <w:bCs/>
          <w:color w:val="000000"/>
          <w:sz w:val="24"/>
          <w:szCs w:val="24"/>
          <w:u w:val="single"/>
          <w:lang w:eastAsia="pt-BR"/>
        </w:rPr>
        <w:t>3</w:t>
      </w:r>
      <w:r w:rsidRPr="00BC2AC1">
        <w:rPr>
          <w:rFonts w:ascii="Bookman Old Style" w:eastAsia="Times New Roman" w:hAnsi="Bookman Old Style" w:cstheme="minorHAnsi"/>
          <w:b/>
          <w:bCs/>
          <w:color w:val="000000"/>
          <w:sz w:val="24"/>
          <w:szCs w:val="24"/>
          <w:u w:val="single"/>
          <w:lang w:eastAsia="pt-BR"/>
        </w:rPr>
        <w:t xml:space="preserve"> – VIABILIDADE DA CONTRATAÇÃO</w:t>
      </w:r>
    </w:p>
    <w:p w14:paraId="7EF75219" w14:textId="24D9D6DB" w:rsidR="0021535D" w:rsidRDefault="00BC2AC1" w:rsidP="00D37812">
      <w:pPr>
        <w:autoSpaceDE w:val="0"/>
        <w:autoSpaceDN w:val="0"/>
        <w:adjustRightInd w:val="0"/>
        <w:spacing w:after="0" w:line="240" w:lineRule="auto"/>
        <w:jc w:val="both"/>
        <w:rPr>
          <w:rFonts w:ascii="Bookman Old Style" w:hAnsi="Bookman Old Style" w:cs="Arial"/>
          <w:color w:val="000000"/>
          <w:sz w:val="24"/>
          <w:szCs w:val="24"/>
        </w:rPr>
      </w:pPr>
      <w:r w:rsidRPr="00BC2AC1">
        <w:rPr>
          <w:rFonts w:ascii="Bookman Old Style" w:hAnsi="Bookman Old Style" w:cs="Arial"/>
          <w:color w:val="000000"/>
          <w:sz w:val="24"/>
          <w:szCs w:val="24"/>
        </w:rPr>
        <w:lastRenderedPageBreak/>
        <w:t xml:space="preserve">Diante dos elementos apresentados no decorrer deste ETP, </w:t>
      </w:r>
      <w:r w:rsidR="005E39D6">
        <w:rPr>
          <w:rFonts w:ascii="Bookman Old Style" w:hAnsi="Bookman Old Style" w:cs="Arial"/>
          <w:color w:val="000000"/>
          <w:sz w:val="24"/>
          <w:szCs w:val="24"/>
        </w:rPr>
        <w:t>a autorização de uso de uso de espaço público para comercialização de bebidas é a melhor opção para a solução apresentada no item 1.</w:t>
      </w:r>
    </w:p>
    <w:p w14:paraId="71158490" w14:textId="77777777" w:rsidR="0021535D" w:rsidRDefault="0021535D" w:rsidP="00D37812">
      <w:pPr>
        <w:autoSpaceDE w:val="0"/>
        <w:autoSpaceDN w:val="0"/>
        <w:adjustRightInd w:val="0"/>
        <w:spacing w:after="0" w:line="240" w:lineRule="auto"/>
        <w:jc w:val="both"/>
        <w:rPr>
          <w:rFonts w:ascii="Bookman Old Style" w:hAnsi="Bookman Old Style" w:cs="Arial"/>
          <w:color w:val="000000"/>
          <w:sz w:val="24"/>
          <w:szCs w:val="24"/>
        </w:rPr>
      </w:pPr>
    </w:p>
    <w:p w14:paraId="69148CE8" w14:textId="77777777" w:rsidR="00BE35A8" w:rsidRDefault="00BE35A8" w:rsidP="00D37812">
      <w:pPr>
        <w:autoSpaceDE w:val="0"/>
        <w:autoSpaceDN w:val="0"/>
        <w:adjustRightInd w:val="0"/>
        <w:spacing w:after="0" w:line="240" w:lineRule="auto"/>
        <w:jc w:val="both"/>
        <w:rPr>
          <w:rFonts w:ascii="Bookman Old Style" w:eastAsia="Times New Roman" w:hAnsi="Bookman Old Style" w:cstheme="minorHAnsi"/>
          <w:sz w:val="24"/>
          <w:szCs w:val="24"/>
          <w:lang w:eastAsia="pt-BR"/>
        </w:rPr>
      </w:pPr>
    </w:p>
    <w:p w14:paraId="546E97A4" w14:textId="6C679EC4" w:rsidR="00BE35A8" w:rsidRPr="00A0531A" w:rsidRDefault="00BE35A8" w:rsidP="00D37812">
      <w:pPr>
        <w:autoSpaceDE w:val="0"/>
        <w:autoSpaceDN w:val="0"/>
        <w:adjustRightInd w:val="0"/>
        <w:spacing w:after="0" w:line="240" w:lineRule="auto"/>
        <w:jc w:val="both"/>
        <w:rPr>
          <w:rFonts w:ascii="Bookman Old Style" w:hAnsi="Bookman Old Style" w:cstheme="minorHAnsi"/>
          <w:sz w:val="24"/>
          <w:szCs w:val="24"/>
        </w:rPr>
      </w:pPr>
      <w:r>
        <w:rPr>
          <w:rFonts w:ascii="Bookman Old Style" w:eastAsia="Times New Roman" w:hAnsi="Bookman Old Style" w:cstheme="minorHAnsi"/>
          <w:sz w:val="24"/>
          <w:szCs w:val="24"/>
          <w:lang w:eastAsia="pt-BR"/>
        </w:rPr>
        <w:t>Os riscos inerentes a esta contratação, já estão dispostos na Portaria 28/2024 do Município de Cordilheira Alta, SC.</w:t>
      </w:r>
    </w:p>
    <w:p w14:paraId="2195FEDE" w14:textId="77777777" w:rsidR="0066450C" w:rsidRPr="00A0531A" w:rsidRDefault="0066450C" w:rsidP="00D37812">
      <w:pPr>
        <w:spacing w:after="0" w:line="240" w:lineRule="auto"/>
        <w:jc w:val="both"/>
        <w:rPr>
          <w:rFonts w:ascii="Bookman Old Style" w:hAnsi="Bookman Old Style" w:cstheme="minorHAnsi"/>
          <w:sz w:val="24"/>
          <w:szCs w:val="24"/>
        </w:rPr>
      </w:pPr>
    </w:p>
    <w:p w14:paraId="1CD6C8D9" w14:textId="79445602" w:rsidR="00FA002D" w:rsidRDefault="00FA002D" w:rsidP="00D37812">
      <w:pPr>
        <w:spacing w:after="0" w:line="240" w:lineRule="auto"/>
        <w:jc w:val="right"/>
        <w:rPr>
          <w:rFonts w:ascii="Bookman Old Style" w:hAnsi="Bookman Old Style"/>
          <w:color w:val="000000"/>
          <w:sz w:val="24"/>
          <w:szCs w:val="24"/>
        </w:rPr>
      </w:pPr>
      <w:r w:rsidRPr="00A0531A">
        <w:rPr>
          <w:rFonts w:ascii="Bookman Old Style" w:hAnsi="Bookman Old Style" w:cstheme="minorHAnsi"/>
          <w:sz w:val="24"/>
          <w:szCs w:val="24"/>
        </w:rPr>
        <w:t xml:space="preserve"> </w:t>
      </w:r>
      <w:r w:rsidRPr="00A0531A">
        <w:rPr>
          <w:rFonts w:ascii="Bookman Old Style" w:hAnsi="Bookman Old Style"/>
          <w:color w:val="000000"/>
          <w:sz w:val="24"/>
          <w:szCs w:val="24"/>
        </w:rPr>
        <w:t>Cordilheira Alta</w:t>
      </w:r>
      <w:r w:rsidR="008713D7">
        <w:rPr>
          <w:rFonts w:ascii="Bookman Old Style" w:hAnsi="Bookman Old Style"/>
          <w:color w:val="000000"/>
          <w:sz w:val="24"/>
          <w:szCs w:val="24"/>
        </w:rPr>
        <w:t xml:space="preserve">, </w:t>
      </w:r>
      <w:r w:rsidRPr="00A0531A">
        <w:rPr>
          <w:rFonts w:ascii="Bookman Old Style" w:hAnsi="Bookman Old Style"/>
          <w:color w:val="000000"/>
          <w:sz w:val="24"/>
          <w:szCs w:val="24"/>
        </w:rPr>
        <w:t>SC</w:t>
      </w:r>
      <w:r w:rsidR="005229D2" w:rsidRPr="00A0531A">
        <w:rPr>
          <w:rFonts w:ascii="Bookman Old Style" w:hAnsi="Bookman Old Style"/>
          <w:color w:val="000000"/>
          <w:sz w:val="24"/>
          <w:szCs w:val="24"/>
        </w:rPr>
        <w:t xml:space="preserve">, </w:t>
      </w:r>
      <w:r w:rsidR="00865870">
        <w:rPr>
          <w:rFonts w:ascii="Bookman Old Style" w:hAnsi="Bookman Old Style"/>
          <w:color w:val="000000"/>
          <w:sz w:val="24"/>
          <w:szCs w:val="24"/>
        </w:rPr>
        <w:t>23</w:t>
      </w:r>
      <w:r w:rsidR="005229D2" w:rsidRPr="00A0531A">
        <w:rPr>
          <w:rFonts w:ascii="Bookman Old Style" w:hAnsi="Bookman Old Style"/>
          <w:color w:val="000000"/>
          <w:sz w:val="24"/>
          <w:szCs w:val="24"/>
        </w:rPr>
        <w:t xml:space="preserve"> de fevereiro de 2024</w:t>
      </w:r>
      <w:r w:rsidR="008713D7">
        <w:rPr>
          <w:rFonts w:ascii="Bookman Old Style" w:hAnsi="Bookman Old Style"/>
          <w:color w:val="000000"/>
          <w:sz w:val="24"/>
          <w:szCs w:val="24"/>
        </w:rPr>
        <w:t>.</w:t>
      </w:r>
    </w:p>
    <w:p w14:paraId="106A44F0" w14:textId="77777777" w:rsidR="008713D7" w:rsidRDefault="008713D7" w:rsidP="00D37812">
      <w:pPr>
        <w:spacing w:after="0" w:line="240" w:lineRule="auto"/>
        <w:jc w:val="right"/>
        <w:rPr>
          <w:rFonts w:ascii="Bookman Old Style" w:hAnsi="Bookman Old Style"/>
          <w:color w:val="000000"/>
          <w:sz w:val="24"/>
          <w:szCs w:val="24"/>
        </w:rPr>
      </w:pPr>
    </w:p>
    <w:p w14:paraId="20C1D59F" w14:textId="77777777" w:rsidR="00FA002D" w:rsidRPr="00A0531A" w:rsidRDefault="00FA002D" w:rsidP="00D37812">
      <w:pPr>
        <w:spacing w:after="0" w:line="240" w:lineRule="auto"/>
        <w:jc w:val="center"/>
        <w:rPr>
          <w:rFonts w:ascii="Bookman Old Style" w:hAnsi="Bookman Old Style"/>
          <w:color w:val="000000"/>
          <w:sz w:val="24"/>
          <w:szCs w:val="24"/>
        </w:rPr>
      </w:pPr>
      <w:r w:rsidRPr="00A0531A">
        <w:rPr>
          <w:rFonts w:ascii="Bookman Old Style" w:hAnsi="Bookman Old Style"/>
          <w:color w:val="000000"/>
          <w:sz w:val="24"/>
          <w:szCs w:val="24"/>
        </w:rPr>
        <w:t>_______________________________________</w:t>
      </w:r>
    </w:p>
    <w:p w14:paraId="67E96F2C" w14:textId="60A0A68B" w:rsidR="007B5130" w:rsidRPr="00A0531A" w:rsidRDefault="008713D7" w:rsidP="00D37812">
      <w:pPr>
        <w:spacing w:after="0" w:line="240" w:lineRule="auto"/>
        <w:jc w:val="center"/>
        <w:rPr>
          <w:rFonts w:ascii="Bookman Old Style" w:hAnsi="Bookman Old Style" w:cs="Biome Light"/>
          <w:sz w:val="24"/>
          <w:szCs w:val="24"/>
        </w:rPr>
      </w:pPr>
      <w:r>
        <w:rPr>
          <w:rFonts w:ascii="Bookman Old Style" w:hAnsi="Bookman Old Style" w:cs="Biome Light"/>
          <w:sz w:val="24"/>
          <w:szCs w:val="24"/>
        </w:rPr>
        <w:t>XXXXXXXXXXXXXXXX</w:t>
      </w:r>
      <w:r w:rsidR="007B5130" w:rsidRPr="00A0531A">
        <w:rPr>
          <w:rFonts w:ascii="Bookman Old Style" w:hAnsi="Bookman Old Style" w:cs="Biome Light"/>
          <w:sz w:val="24"/>
          <w:szCs w:val="24"/>
        </w:rPr>
        <w:t xml:space="preserve"> </w:t>
      </w:r>
    </w:p>
    <w:p w14:paraId="015ACC3F" w14:textId="2B9ABF27" w:rsidR="007B5130" w:rsidRPr="00A0531A" w:rsidRDefault="007B5130" w:rsidP="00D37812">
      <w:pPr>
        <w:spacing w:after="0" w:line="240" w:lineRule="auto"/>
        <w:jc w:val="center"/>
        <w:rPr>
          <w:rFonts w:ascii="Bookman Old Style" w:hAnsi="Bookman Old Style"/>
          <w:sz w:val="24"/>
          <w:szCs w:val="24"/>
        </w:rPr>
      </w:pPr>
      <w:r w:rsidRPr="00A0531A">
        <w:rPr>
          <w:rFonts w:ascii="Bookman Old Style" w:hAnsi="Bookman Old Style"/>
          <w:sz w:val="24"/>
          <w:szCs w:val="24"/>
        </w:rPr>
        <w:t xml:space="preserve">Secretário </w:t>
      </w:r>
      <w:r w:rsidR="008713D7">
        <w:rPr>
          <w:rFonts w:ascii="Bookman Old Style" w:hAnsi="Bookman Old Style"/>
          <w:sz w:val="24"/>
          <w:szCs w:val="24"/>
        </w:rPr>
        <w:t>XXXXXXXXXXXXXXXXXXXX</w:t>
      </w:r>
    </w:p>
    <w:p w14:paraId="77CF2984" w14:textId="5013A611" w:rsidR="00CD79FC" w:rsidRPr="00A0531A" w:rsidRDefault="00CD79FC" w:rsidP="00D37812">
      <w:pPr>
        <w:spacing w:after="0" w:line="240" w:lineRule="auto"/>
        <w:jc w:val="both"/>
        <w:rPr>
          <w:rFonts w:ascii="Bookman Old Style" w:hAnsi="Bookman Old Style" w:cstheme="minorHAnsi"/>
          <w:sz w:val="24"/>
          <w:szCs w:val="24"/>
        </w:rPr>
      </w:pPr>
    </w:p>
    <w:sectPr w:rsidR="00CD79FC" w:rsidRPr="00A0531A" w:rsidSect="00C93447">
      <w:headerReference w:type="default" r:id="rId8"/>
      <w:footerReference w:type="default" r:id="rId9"/>
      <w:pgSz w:w="11906" w:h="16838"/>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0CFDE" w14:textId="77777777" w:rsidR="001F367D" w:rsidRDefault="001F367D" w:rsidP="005B1CEE">
      <w:pPr>
        <w:spacing w:after="0" w:line="240" w:lineRule="auto"/>
      </w:pPr>
      <w:r>
        <w:separator/>
      </w:r>
    </w:p>
  </w:endnote>
  <w:endnote w:type="continuationSeparator" w:id="0">
    <w:p w14:paraId="5F5DFE38" w14:textId="77777777" w:rsidR="001F367D" w:rsidRDefault="001F367D" w:rsidP="005B1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Bookman Old Style,Bold">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Biome Light">
    <w:altName w:val="Times New Roman"/>
    <w:charset w:val="00"/>
    <w:family w:val="swiss"/>
    <w:pitch w:val="variable"/>
    <w:sig w:usb0="A11526FF" w:usb1="8000000A" w:usb2="0001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9892122"/>
      <w:docPartObj>
        <w:docPartGallery w:val="Page Numbers (Bottom of Page)"/>
        <w:docPartUnique/>
      </w:docPartObj>
    </w:sdtPr>
    <w:sdtEndPr/>
    <w:sdtContent>
      <w:p w14:paraId="588F1011" w14:textId="03D7536F" w:rsidR="00752618" w:rsidRDefault="00752618">
        <w:pPr>
          <w:pStyle w:val="Rodap"/>
          <w:jc w:val="right"/>
        </w:pPr>
        <w:r>
          <w:fldChar w:fldCharType="begin"/>
        </w:r>
        <w:r>
          <w:instrText>PAGE   \* MERGEFORMAT</w:instrText>
        </w:r>
        <w:r>
          <w:fldChar w:fldCharType="separate"/>
        </w:r>
        <w:r w:rsidR="00BE35A8">
          <w:rPr>
            <w:noProof/>
          </w:rPr>
          <w:t>4</w:t>
        </w:r>
        <w:r>
          <w:fldChar w:fldCharType="end"/>
        </w:r>
      </w:p>
    </w:sdtContent>
  </w:sdt>
  <w:p w14:paraId="232C1E2D" w14:textId="77777777" w:rsidR="00752618" w:rsidRPr="00254AE9" w:rsidRDefault="00752618" w:rsidP="00254AE9">
    <w:pPr>
      <w:spacing w:after="0" w:line="240" w:lineRule="auto"/>
      <w:ind w:left="13" w:right="11"/>
      <w:jc w:val="center"/>
      <w:rPr>
        <w:rFonts w:ascii="Bookman Old Style" w:hAnsi="Bookman Old Style"/>
        <w:b/>
        <w:sz w:val="14"/>
        <w:szCs w:val="14"/>
      </w:rPr>
    </w:pPr>
    <w:r w:rsidRPr="00254AE9">
      <w:rPr>
        <w:rFonts w:ascii="Bookman Old Style" w:hAnsi="Bookman Old Style"/>
        <w:b/>
        <w:sz w:val="14"/>
        <w:szCs w:val="14"/>
      </w:rPr>
      <w:t>RUA</w:t>
    </w:r>
    <w:r w:rsidRPr="00254AE9">
      <w:rPr>
        <w:rFonts w:ascii="Bookman Old Style" w:hAnsi="Bookman Old Style"/>
        <w:b/>
        <w:spacing w:val="-1"/>
        <w:sz w:val="14"/>
        <w:szCs w:val="14"/>
      </w:rPr>
      <w:t xml:space="preserve"> </w:t>
    </w:r>
    <w:r w:rsidRPr="00254AE9">
      <w:rPr>
        <w:rFonts w:ascii="Bookman Old Style" w:hAnsi="Bookman Old Style"/>
        <w:b/>
        <w:sz w:val="14"/>
        <w:szCs w:val="14"/>
      </w:rPr>
      <w:t>CELSO</w:t>
    </w:r>
    <w:r w:rsidRPr="00254AE9">
      <w:rPr>
        <w:rFonts w:ascii="Bookman Old Style" w:hAnsi="Bookman Old Style"/>
        <w:b/>
        <w:spacing w:val="-2"/>
        <w:sz w:val="14"/>
        <w:szCs w:val="14"/>
      </w:rPr>
      <w:t xml:space="preserve"> </w:t>
    </w:r>
    <w:r w:rsidRPr="00254AE9">
      <w:rPr>
        <w:rFonts w:ascii="Bookman Old Style" w:hAnsi="Bookman Old Style"/>
        <w:b/>
        <w:sz w:val="14"/>
        <w:szCs w:val="14"/>
      </w:rPr>
      <w:t>TOZZO,</w:t>
    </w:r>
    <w:r w:rsidRPr="00254AE9">
      <w:rPr>
        <w:rFonts w:ascii="Bookman Old Style" w:hAnsi="Bookman Old Style"/>
        <w:b/>
        <w:spacing w:val="-1"/>
        <w:sz w:val="14"/>
        <w:szCs w:val="14"/>
      </w:rPr>
      <w:t xml:space="preserve"> </w:t>
    </w:r>
    <w:r w:rsidRPr="00254AE9">
      <w:rPr>
        <w:rFonts w:ascii="Bookman Old Style" w:hAnsi="Bookman Old Style"/>
        <w:b/>
        <w:sz w:val="14"/>
        <w:szCs w:val="14"/>
      </w:rPr>
      <w:t>27</w:t>
    </w:r>
    <w:r w:rsidRPr="00254AE9">
      <w:rPr>
        <w:rFonts w:ascii="Bookman Old Style" w:hAnsi="Bookman Old Style"/>
        <w:b/>
        <w:spacing w:val="-2"/>
        <w:sz w:val="14"/>
        <w:szCs w:val="14"/>
      </w:rPr>
      <w:t xml:space="preserve"> </w:t>
    </w:r>
    <w:r w:rsidRPr="00254AE9">
      <w:rPr>
        <w:rFonts w:ascii="Bookman Old Style" w:hAnsi="Bookman Old Style"/>
        <w:b/>
        <w:sz w:val="14"/>
        <w:szCs w:val="14"/>
      </w:rPr>
      <w:t>CEP:</w:t>
    </w:r>
    <w:r w:rsidRPr="00254AE9">
      <w:rPr>
        <w:rFonts w:ascii="Bookman Old Style" w:hAnsi="Bookman Old Style"/>
        <w:b/>
        <w:spacing w:val="-2"/>
        <w:sz w:val="14"/>
        <w:szCs w:val="14"/>
      </w:rPr>
      <w:t xml:space="preserve"> </w:t>
    </w:r>
    <w:r w:rsidRPr="00254AE9">
      <w:rPr>
        <w:rFonts w:ascii="Bookman Old Style" w:hAnsi="Bookman Old Style"/>
        <w:b/>
        <w:sz w:val="14"/>
        <w:szCs w:val="14"/>
      </w:rPr>
      <w:t>89.819-000</w:t>
    </w:r>
    <w:r w:rsidRPr="00254AE9">
      <w:rPr>
        <w:rFonts w:ascii="Bookman Old Style" w:hAnsi="Bookman Old Style"/>
        <w:b/>
        <w:spacing w:val="-1"/>
        <w:sz w:val="14"/>
        <w:szCs w:val="14"/>
      </w:rPr>
      <w:t xml:space="preserve"> </w:t>
    </w:r>
    <w:r w:rsidRPr="00254AE9">
      <w:rPr>
        <w:rFonts w:ascii="Bookman Old Style" w:hAnsi="Bookman Old Style"/>
        <w:b/>
        <w:sz w:val="14"/>
        <w:szCs w:val="14"/>
      </w:rPr>
      <w:t>–</w:t>
    </w:r>
    <w:r w:rsidRPr="00254AE9">
      <w:rPr>
        <w:rFonts w:ascii="Bookman Old Style" w:hAnsi="Bookman Old Style"/>
        <w:b/>
        <w:spacing w:val="-3"/>
        <w:sz w:val="14"/>
        <w:szCs w:val="14"/>
      </w:rPr>
      <w:t xml:space="preserve"> </w:t>
    </w:r>
    <w:r w:rsidRPr="00254AE9">
      <w:rPr>
        <w:rFonts w:ascii="Bookman Old Style" w:hAnsi="Bookman Old Style"/>
        <w:b/>
        <w:sz w:val="14"/>
        <w:szCs w:val="14"/>
      </w:rPr>
      <w:t>FONE:</w:t>
    </w:r>
    <w:r w:rsidRPr="00254AE9">
      <w:rPr>
        <w:rFonts w:ascii="Bookman Old Style" w:hAnsi="Bookman Old Style"/>
        <w:b/>
        <w:spacing w:val="-2"/>
        <w:sz w:val="14"/>
        <w:szCs w:val="14"/>
      </w:rPr>
      <w:t xml:space="preserve"> </w:t>
    </w:r>
    <w:r w:rsidRPr="00254AE9">
      <w:rPr>
        <w:rFonts w:ascii="Bookman Old Style" w:hAnsi="Bookman Old Style"/>
        <w:b/>
        <w:sz w:val="14"/>
        <w:szCs w:val="14"/>
      </w:rPr>
      <w:t>(49) 3358-9100</w:t>
    </w:r>
    <w:r w:rsidRPr="00254AE9">
      <w:rPr>
        <w:rFonts w:ascii="Bookman Old Style" w:hAnsi="Bookman Old Style"/>
        <w:b/>
        <w:spacing w:val="-1"/>
        <w:sz w:val="14"/>
        <w:szCs w:val="14"/>
      </w:rPr>
      <w:t xml:space="preserve"> </w:t>
    </w:r>
    <w:r w:rsidRPr="00254AE9">
      <w:rPr>
        <w:rFonts w:ascii="Bookman Old Style" w:hAnsi="Bookman Old Style"/>
        <w:b/>
        <w:sz w:val="14"/>
        <w:szCs w:val="14"/>
      </w:rPr>
      <w:t>–</w:t>
    </w:r>
    <w:r w:rsidRPr="00254AE9">
      <w:rPr>
        <w:rFonts w:ascii="Bookman Old Style" w:hAnsi="Bookman Old Style"/>
        <w:b/>
        <w:spacing w:val="-3"/>
        <w:sz w:val="14"/>
        <w:szCs w:val="14"/>
      </w:rPr>
      <w:t xml:space="preserve"> </w:t>
    </w:r>
    <w:r w:rsidRPr="00254AE9">
      <w:rPr>
        <w:rFonts w:ascii="Bookman Old Style" w:hAnsi="Bookman Old Style"/>
        <w:b/>
        <w:sz w:val="14"/>
        <w:szCs w:val="14"/>
      </w:rPr>
      <w:t>CORDILHEIRA ALTA –</w:t>
    </w:r>
    <w:r w:rsidRPr="00254AE9">
      <w:rPr>
        <w:rFonts w:ascii="Bookman Old Style" w:hAnsi="Bookman Old Style"/>
        <w:b/>
        <w:spacing w:val="-3"/>
        <w:sz w:val="14"/>
        <w:szCs w:val="14"/>
      </w:rPr>
      <w:t xml:space="preserve"> </w:t>
    </w:r>
    <w:r w:rsidRPr="00254AE9">
      <w:rPr>
        <w:rFonts w:ascii="Bookman Old Style" w:hAnsi="Bookman Old Style"/>
        <w:b/>
        <w:sz w:val="14"/>
        <w:szCs w:val="14"/>
      </w:rPr>
      <w:t>SC</w:t>
    </w:r>
  </w:p>
  <w:p w14:paraId="6E8E5EB7" w14:textId="77777777" w:rsidR="00752618" w:rsidRPr="00254AE9" w:rsidRDefault="00D37812" w:rsidP="00254AE9">
    <w:pPr>
      <w:spacing w:after="0" w:line="240" w:lineRule="auto"/>
      <w:ind w:left="7" w:right="11"/>
      <w:jc w:val="center"/>
      <w:rPr>
        <w:rFonts w:ascii="Bookman Old Style" w:hAnsi="Bookman Old Style"/>
        <w:b/>
        <w:sz w:val="14"/>
        <w:szCs w:val="14"/>
      </w:rPr>
    </w:pPr>
    <w:hyperlink r:id="rId1">
      <w:r w:rsidR="00752618" w:rsidRPr="00254AE9">
        <w:rPr>
          <w:rFonts w:ascii="Bookman Old Style" w:hAnsi="Bookman Old Style"/>
          <w:b/>
          <w:color w:val="0000FF"/>
          <w:sz w:val="14"/>
          <w:szCs w:val="14"/>
          <w:u w:val="single" w:color="0000FF"/>
        </w:rPr>
        <w:t>www.pmcordi.sc.gov.br</w:t>
      </w:r>
    </w:hyperlink>
  </w:p>
  <w:p w14:paraId="03684215" w14:textId="77777777" w:rsidR="00752618" w:rsidRPr="00254AE9" w:rsidRDefault="00752618">
    <w:pPr>
      <w:pStyle w:val="Rodap"/>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15056" w14:textId="77777777" w:rsidR="001F367D" w:rsidRDefault="001F367D" w:rsidP="005B1CEE">
      <w:pPr>
        <w:spacing w:after="0" w:line="240" w:lineRule="auto"/>
      </w:pPr>
      <w:r>
        <w:separator/>
      </w:r>
    </w:p>
  </w:footnote>
  <w:footnote w:type="continuationSeparator" w:id="0">
    <w:p w14:paraId="6ADB3C66" w14:textId="77777777" w:rsidR="001F367D" w:rsidRDefault="001F367D" w:rsidP="005B1C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48991" w14:textId="23EA1162" w:rsidR="00752618" w:rsidRDefault="00752618">
    <w:pPr>
      <w:pStyle w:val="Cabealho"/>
    </w:pPr>
    <w:r w:rsidRPr="005030BE">
      <w:rPr>
        <w:noProof/>
        <w:lang w:eastAsia="pt-BR"/>
      </w:rPr>
      <w:drawing>
        <wp:inline distT="0" distB="0" distL="0" distR="0" wp14:anchorId="7176CC48" wp14:editId="16A593EC">
          <wp:extent cx="6076950" cy="742950"/>
          <wp:effectExtent l="0" t="0" r="0" b="0"/>
          <wp:docPr id="1" name="Imagem 1" descr="NOVA LOGOMARDA DA PREFEI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NOVA LOGOMARDA DA PREFEI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77780" cy="74305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AE8A23B"/>
    <w:multiLevelType w:val="hybridMultilevel"/>
    <w:tmpl w:val="CDC7F18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E071CE"/>
    <w:multiLevelType w:val="hybridMultilevel"/>
    <w:tmpl w:val="32AC4F30"/>
    <w:lvl w:ilvl="0" w:tplc="F3242EA0">
      <w:start w:val="1"/>
      <w:numFmt w:val="bullet"/>
      <w:lvlText w:val=""/>
      <w:lvlJc w:val="left"/>
      <w:pPr>
        <w:ind w:left="720" w:hanging="360"/>
      </w:pPr>
      <w:rPr>
        <w:rFonts w:ascii="Symbol" w:eastAsiaTheme="minorHAnsi"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77430568"/>
    <w:multiLevelType w:val="multilevel"/>
    <w:tmpl w:val="B1AC92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144886952">
    <w:abstractNumId w:val="2"/>
  </w:num>
  <w:num w:numId="2" w16cid:durableId="503327180">
    <w:abstractNumId w:val="0"/>
  </w:num>
  <w:num w:numId="3" w16cid:durableId="2077616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B1CEE"/>
    <w:rsid w:val="000B285A"/>
    <w:rsid w:val="000C7AB9"/>
    <w:rsid w:val="00144FE4"/>
    <w:rsid w:val="0015619F"/>
    <w:rsid w:val="00161166"/>
    <w:rsid w:val="00173DE4"/>
    <w:rsid w:val="001E486B"/>
    <w:rsid w:val="001F367D"/>
    <w:rsid w:val="001F4B6C"/>
    <w:rsid w:val="00201943"/>
    <w:rsid w:val="00203410"/>
    <w:rsid w:val="0021535D"/>
    <w:rsid w:val="00236016"/>
    <w:rsid w:val="00251AFB"/>
    <w:rsid w:val="00254AE9"/>
    <w:rsid w:val="0026540B"/>
    <w:rsid w:val="00275778"/>
    <w:rsid w:val="002D0DD7"/>
    <w:rsid w:val="002E1C9E"/>
    <w:rsid w:val="002F07C5"/>
    <w:rsid w:val="002F6C7E"/>
    <w:rsid w:val="003306D6"/>
    <w:rsid w:val="00364B20"/>
    <w:rsid w:val="00382EF2"/>
    <w:rsid w:val="00397652"/>
    <w:rsid w:val="003A1F7B"/>
    <w:rsid w:val="003D102E"/>
    <w:rsid w:val="00437EE9"/>
    <w:rsid w:val="004C0415"/>
    <w:rsid w:val="004C5DA7"/>
    <w:rsid w:val="00511AEB"/>
    <w:rsid w:val="00511C8B"/>
    <w:rsid w:val="005229D2"/>
    <w:rsid w:val="00553517"/>
    <w:rsid w:val="00562D3B"/>
    <w:rsid w:val="00580991"/>
    <w:rsid w:val="005844F4"/>
    <w:rsid w:val="00584A52"/>
    <w:rsid w:val="00585C64"/>
    <w:rsid w:val="0059329D"/>
    <w:rsid w:val="005945D8"/>
    <w:rsid w:val="005B1CEE"/>
    <w:rsid w:val="005B2F00"/>
    <w:rsid w:val="005E12F6"/>
    <w:rsid w:val="005E39D6"/>
    <w:rsid w:val="005E6576"/>
    <w:rsid w:val="005F7E08"/>
    <w:rsid w:val="00614E7E"/>
    <w:rsid w:val="0062647B"/>
    <w:rsid w:val="006330F0"/>
    <w:rsid w:val="0065653A"/>
    <w:rsid w:val="00656FF0"/>
    <w:rsid w:val="0066450C"/>
    <w:rsid w:val="00685DC7"/>
    <w:rsid w:val="00687C4A"/>
    <w:rsid w:val="006A6565"/>
    <w:rsid w:val="006D4D7A"/>
    <w:rsid w:val="00701AFD"/>
    <w:rsid w:val="00705630"/>
    <w:rsid w:val="007074FD"/>
    <w:rsid w:val="00716679"/>
    <w:rsid w:val="00746898"/>
    <w:rsid w:val="00752618"/>
    <w:rsid w:val="0075763D"/>
    <w:rsid w:val="00765452"/>
    <w:rsid w:val="007762F5"/>
    <w:rsid w:val="00794D19"/>
    <w:rsid w:val="00794EEC"/>
    <w:rsid w:val="007B268B"/>
    <w:rsid w:val="007B5130"/>
    <w:rsid w:val="007D233E"/>
    <w:rsid w:val="007E333B"/>
    <w:rsid w:val="007E3786"/>
    <w:rsid w:val="007E6D04"/>
    <w:rsid w:val="007F2563"/>
    <w:rsid w:val="007F3CC7"/>
    <w:rsid w:val="00807707"/>
    <w:rsid w:val="00810E20"/>
    <w:rsid w:val="00817295"/>
    <w:rsid w:val="00865870"/>
    <w:rsid w:val="008713D7"/>
    <w:rsid w:val="00883606"/>
    <w:rsid w:val="008B181D"/>
    <w:rsid w:val="008D2000"/>
    <w:rsid w:val="008E0A8B"/>
    <w:rsid w:val="008E22BE"/>
    <w:rsid w:val="008E4A80"/>
    <w:rsid w:val="008E7EC3"/>
    <w:rsid w:val="009167BA"/>
    <w:rsid w:val="00926536"/>
    <w:rsid w:val="009274E7"/>
    <w:rsid w:val="0094526F"/>
    <w:rsid w:val="009570F0"/>
    <w:rsid w:val="00974826"/>
    <w:rsid w:val="009A7460"/>
    <w:rsid w:val="009C2F3C"/>
    <w:rsid w:val="009D4A71"/>
    <w:rsid w:val="00A0531A"/>
    <w:rsid w:val="00A12056"/>
    <w:rsid w:val="00A21FAC"/>
    <w:rsid w:val="00A30329"/>
    <w:rsid w:val="00A702F7"/>
    <w:rsid w:val="00A84A55"/>
    <w:rsid w:val="00A929F5"/>
    <w:rsid w:val="00AA6613"/>
    <w:rsid w:val="00AB670B"/>
    <w:rsid w:val="00AC5494"/>
    <w:rsid w:val="00AC750B"/>
    <w:rsid w:val="00B00444"/>
    <w:rsid w:val="00B104B6"/>
    <w:rsid w:val="00B20950"/>
    <w:rsid w:val="00B21210"/>
    <w:rsid w:val="00B86EDA"/>
    <w:rsid w:val="00BB1FBE"/>
    <w:rsid w:val="00BC2AC1"/>
    <w:rsid w:val="00BE0541"/>
    <w:rsid w:val="00BE35A8"/>
    <w:rsid w:val="00BF31E3"/>
    <w:rsid w:val="00C12B18"/>
    <w:rsid w:val="00C131EE"/>
    <w:rsid w:val="00C3621D"/>
    <w:rsid w:val="00C411DF"/>
    <w:rsid w:val="00C51DD7"/>
    <w:rsid w:val="00C93447"/>
    <w:rsid w:val="00C9653C"/>
    <w:rsid w:val="00CB657A"/>
    <w:rsid w:val="00CD79FC"/>
    <w:rsid w:val="00CF14C2"/>
    <w:rsid w:val="00CF4D59"/>
    <w:rsid w:val="00D305CE"/>
    <w:rsid w:val="00D37812"/>
    <w:rsid w:val="00D655C7"/>
    <w:rsid w:val="00D74FE0"/>
    <w:rsid w:val="00D90452"/>
    <w:rsid w:val="00DB5382"/>
    <w:rsid w:val="00DC276F"/>
    <w:rsid w:val="00DC4F8E"/>
    <w:rsid w:val="00DC593C"/>
    <w:rsid w:val="00DC7953"/>
    <w:rsid w:val="00DD2ED8"/>
    <w:rsid w:val="00E14E4A"/>
    <w:rsid w:val="00E14EF7"/>
    <w:rsid w:val="00E33531"/>
    <w:rsid w:val="00E465CC"/>
    <w:rsid w:val="00E4776C"/>
    <w:rsid w:val="00E61491"/>
    <w:rsid w:val="00E621DB"/>
    <w:rsid w:val="00E66093"/>
    <w:rsid w:val="00E702DF"/>
    <w:rsid w:val="00E869B5"/>
    <w:rsid w:val="00EF416E"/>
    <w:rsid w:val="00F23D97"/>
    <w:rsid w:val="00F45CF0"/>
    <w:rsid w:val="00F64EC1"/>
    <w:rsid w:val="00FA002D"/>
    <w:rsid w:val="00FA4CA1"/>
    <w:rsid w:val="00FB27BB"/>
    <w:rsid w:val="00FB641D"/>
    <w:rsid w:val="00FB69F1"/>
    <w:rsid w:val="00FB743A"/>
    <w:rsid w:val="00FC2F20"/>
    <w:rsid w:val="00FE573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B7660"/>
  <w15:docId w15:val="{C1635C8F-0F82-4CA1-A134-8ABD762E9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B1CE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B1CEE"/>
  </w:style>
  <w:style w:type="paragraph" w:styleId="Rodap">
    <w:name w:val="footer"/>
    <w:basedOn w:val="Normal"/>
    <w:link w:val="RodapChar"/>
    <w:uiPriority w:val="99"/>
    <w:unhideWhenUsed/>
    <w:rsid w:val="005B1CEE"/>
    <w:pPr>
      <w:tabs>
        <w:tab w:val="center" w:pos="4252"/>
        <w:tab w:val="right" w:pos="8504"/>
      </w:tabs>
      <w:spacing w:after="0" w:line="240" w:lineRule="auto"/>
    </w:pPr>
  </w:style>
  <w:style w:type="character" w:customStyle="1" w:styleId="RodapChar">
    <w:name w:val="Rodapé Char"/>
    <w:basedOn w:val="Fontepargpadro"/>
    <w:link w:val="Rodap"/>
    <w:uiPriority w:val="99"/>
    <w:rsid w:val="005B1CEE"/>
  </w:style>
  <w:style w:type="paragraph" w:customStyle="1" w:styleId="Default">
    <w:name w:val="Default"/>
    <w:rsid w:val="00E621DB"/>
    <w:pPr>
      <w:autoSpaceDE w:val="0"/>
      <w:autoSpaceDN w:val="0"/>
      <w:adjustRightInd w:val="0"/>
      <w:spacing w:after="0" w:line="240" w:lineRule="auto"/>
    </w:pPr>
    <w:rPr>
      <w:rFonts w:ascii="Times New Roman" w:hAnsi="Times New Roman" w:cs="Times New Roman"/>
      <w:color w:val="000000"/>
      <w:sz w:val="24"/>
      <w:szCs w:val="24"/>
    </w:rPr>
  </w:style>
  <w:style w:type="paragraph" w:styleId="PargrafodaLista">
    <w:name w:val="List Paragraph"/>
    <w:basedOn w:val="Normal"/>
    <w:uiPriority w:val="34"/>
    <w:qFormat/>
    <w:rsid w:val="00DD2ED8"/>
    <w:pPr>
      <w:ind w:left="720"/>
      <w:contextualSpacing/>
    </w:pPr>
  </w:style>
  <w:style w:type="character" w:customStyle="1" w:styleId="pspdfkit-6fq5ysqkmc2gc1fek9b659qfh8">
    <w:name w:val="pspdfkit-6fq5ysqkmc2gc1fek9b659qfh8"/>
    <w:basedOn w:val="Fontepargpadro"/>
    <w:rsid w:val="00F45CF0"/>
  </w:style>
  <w:style w:type="paragraph" w:customStyle="1" w:styleId="pspdfkit-8ayy4hjz5h5sb5mqfjxzpc42zw">
    <w:name w:val="pspdfkit-8ayy4hjz5h5sb5mqfjxzpc42zw"/>
    <w:basedOn w:val="Normal"/>
    <w:rsid w:val="002D0DD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pspdfkit-8ayy4hjz5h5sb5mqfjxzpc42zw1">
    <w:name w:val="pspdfkit-8ayy4hjz5h5sb5mqfjxzpc42zw1"/>
    <w:basedOn w:val="Normal"/>
    <w:rsid w:val="00752618"/>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89725">
      <w:bodyDiv w:val="1"/>
      <w:marLeft w:val="0"/>
      <w:marRight w:val="0"/>
      <w:marTop w:val="0"/>
      <w:marBottom w:val="0"/>
      <w:divBdr>
        <w:top w:val="none" w:sz="0" w:space="0" w:color="auto"/>
        <w:left w:val="none" w:sz="0" w:space="0" w:color="auto"/>
        <w:bottom w:val="none" w:sz="0" w:space="0" w:color="auto"/>
        <w:right w:val="none" w:sz="0" w:space="0" w:color="auto"/>
      </w:divBdr>
    </w:div>
    <w:div w:id="355617745">
      <w:bodyDiv w:val="1"/>
      <w:marLeft w:val="0"/>
      <w:marRight w:val="0"/>
      <w:marTop w:val="0"/>
      <w:marBottom w:val="0"/>
      <w:divBdr>
        <w:top w:val="none" w:sz="0" w:space="0" w:color="auto"/>
        <w:left w:val="none" w:sz="0" w:space="0" w:color="auto"/>
        <w:bottom w:val="none" w:sz="0" w:space="0" w:color="auto"/>
        <w:right w:val="none" w:sz="0" w:space="0" w:color="auto"/>
      </w:divBdr>
    </w:div>
    <w:div w:id="492381690">
      <w:bodyDiv w:val="1"/>
      <w:marLeft w:val="0"/>
      <w:marRight w:val="0"/>
      <w:marTop w:val="0"/>
      <w:marBottom w:val="0"/>
      <w:divBdr>
        <w:top w:val="none" w:sz="0" w:space="0" w:color="auto"/>
        <w:left w:val="none" w:sz="0" w:space="0" w:color="auto"/>
        <w:bottom w:val="none" w:sz="0" w:space="0" w:color="auto"/>
        <w:right w:val="none" w:sz="0" w:space="0" w:color="auto"/>
      </w:divBdr>
    </w:div>
    <w:div w:id="514728140">
      <w:bodyDiv w:val="1"/>
      <w:marLeft w:val="0"/>
      <w:marRight w:val="0"/>
      <w:marTop w:val="0"/>
      <w:marBottom w:val="0"/>
      <w:divBdr>
        <w:top w:val="none" w:sz="0" w:space="0" w:color="auto"/>
        <w:left w:val="none" w:sz="0" w:space="0" w:color="auto"/>
        <w:bottom w:val="none" w:sz="0" w:space="0" w:color="auto"/>
        <w:right w:val="none" w:sz="0" w:space="0" w:color="auto"/>
      </w:divBdr>
    </w:div>
    <w:div w:id="833229474">
      <w:bodyDiv w:val="1"/>
      <w:marLeft w:val="0"/>
      <w:marRight w:val="0"/>
      <w:marTop w:val="0"/>
      <w:marBottom w:val="0"/>
      <w:divBdr>
        <w:top w:val="none" w:sz="0" w:space="0" w:color="auto"/>
        <w:left w:val="none" w:sz="0" w:space="0" w:color="auto"/>
        <w:bottom w:val="none" w:sz="0" w:space="0" w:color="auto"/>
        <w:right w:val="none" w:sz="0" w:space="0" w:color="auto"/>
      </w:divBdr>
      <w:divsChild>
        <w:div w:id="907308110">
          <w:marLeft w:val="0"/>
          <w:marRight w:val="0"/>
          <w:marTop w:val="0"/>
          <w:marBottom w:val="0"/>
          <w:divBdr>
            <w:top w:val="none" w:sz="0" w:space="0" w:color="auto"/>
            <w:left w:val="none" w:sz="0" w:space="0" w:color="auto"/>
            <w:bottom w:val="none" w:sz="0" w:space="0" w:color="auto"/>
            <w:right w:val="none" w:sz="0" w:space="0" w:color="auto"/>
          </w:divBdr>
        </w:div>
        <w:div w:id="394740708">
          <w:marLeft w:val="0"/>
          <w:marRight w:val="0"/>
          <w:marTop w:val="0"/>
          <w:marBottom w:val="0"/>
          <w:divBdr>
            <w:top w:val="none" w:sz="0" w:space="0" w:color="auto"/>
            <w:left w:val="none" w:sz="0" w:space="0" w:color="auto"/>
            <w:bottom w:val="none" w:sz="0" w:space="0" w:color="auto"/>
            <w:right w:val="none" w:sz="0" w:space="0" w:color="auto"/>
          </w:divBdr>
        </w:div>
        <w:div w:id="455413862">
          <w:marLeft w:val="0"/>
          <w:marRight w:val="0"/>
          <w:marTop w:val="0"/>
          <w:marBottom w:val="0"/>
          <w:divBdr>
            <w:top w:val="none" w:sz="0" w:space="0" w:color="auto"/>
            <w:left w:val="none" w:sz="0" w:space="0" w:color="auto"/>
            <w:bottom w:val="none" w:sz="0" w:space="0" w:color="auto"/>
            <w:right w:val="none" w:sz="0" w:space="0" w:color="auto"/>
          </w:divBdr>
        </w:div>
      </w:divsChild>
    </w:div>
    <w:div w:id="983391735">
      <w:bodyDiv w:val="1"/>
      <w:marLeft w:val="0"/>
      <w:marRight w:val="0"/>
      <w:marTop w:val="0"/>
      <w:marBottom w:val="0"/>
      <w:divBdr>
        <w:top w:val="none" w:sz="0" w:space="0" w:color="auto"/>
        <w:left w:val="none" w:sz="0" w:space="0" w:color="auto"/>
        <w:bottom w:val="none" w:sz="0" w:space="0" w:color="auto"/>
        <w:right w:val="none" w:sz="0" w:space="0" w:color="auto"/>
      </w:divBdr>
    </w:div>
    <w:div w:id="1005859052">
      <w:bodyDiv w:val="1"/>
      <w:marLeft w:val="0"/>
      <w:marRight w:val="0"/>
      <w:marTop w:val="0"/>
      <w:marBottom w:val="0"/>
      <w:divBdr>
        <w:top w:val="none" w:sz="0" w:space="0" w:color="auto"/>
        <w:left w:val="none" w:sz="0" w:space="0" w:color="auto"/>
        <w:bottom w:val="none" w:sz="0" w:space="0" w:color="auto"/>
        <w:right w:val="none" w:sz="0" w:space="0" w:color="auto"/>
      </w:divBdr>
    </w:div>
    <w:div w:id="1235048937">
      <w:bodyDiv w:val="1"/>
      <w:marLeft w:val="0"/>
      <w:marRight w:val="0"/>
      <w:marTop w:val="0"/>
      <w:marBottom w:val="0"/>
      <w:divBdr>
        <w:top w:val="none" w:sz="0" w:space="0" w:color="auto"/>
        <w:left w:val="none" w:sz="0" w:space="0" w:color="auto"/>
        <w:bottom w:val="none" w:sz="0" w:space="0" w:color="auto"/>
        <w:right w:val="none" w:sz="0" w:space="0" w:color="auto"/>
      </w:divBdr>
    </w:div>
    <w:div w:id="1237201827">
      <w:bodyDiv w:val="1"/>
      <w:marLeft w:val="0"/>
      <w:marRight w:val="0"/>
      <w:marTop w:val="0"/>
      <w:marBottom w:val="0"/>
      <w:divBdr>
        <w:top w:val="none" w:sz="0" w:space="0" w:color="auto"/>
        <w:left w:val="none" w:sz="0" w:space="0" w:color="auto"/>
        <w:bottom w:val="none" w:sz="0" w:space="0" w:color="auto"/>
        <w:right w:val="none" w:sz="0" w:space="0" w:color="auto"/>
      </w:divBdr>
    </w:div>
    <w:div w:id="1424378190">
      <w:bodyDiv w:val="1"/>
      <w:marLeft w:val="0"/>
      <w:marRight w:val="0"/>
      <w:marTop w:val="0"/>
      <w:marBottom w:val="0"/>
      <w:divBdr>
        <w:top w:val="none" w:sz="0" w:space="0" w:color="auto"/>
        <w:left w:val="none" w:sz="0" w:space="0" w:color="auto"/>
        <w:bottom w:val="none" w:sz="0" w:space="0" w:color="auto"/>
        <w:right w:val="none" w:sz="0" w:space="0" w:color="auto"/>
      </w:divBdr>
    </w:div>
    <w:div w:id="1435050762">
      <w:bodyDiv w:val="1"/>
      <w:marLeft w:val="0"/>
      <w:marRight w:val="0"/>
      <w:marTop w:val="0"/>
      <w:marBottom w:val="0"/>
      <w:divBdr>
        <w:top w:val="none" w:sz="0" w:space="0" w:color="auto"/>
        <w:left w:val="none" w:sz="0" w:space="0" w:color="auto"/>
        <w:bottom w:val="none" w:sz="0" w:space="0" w:color="auto"/>
        <w:right w:val="none" w:sz="0" w:space="0" w:color="auto"/>
      </w:divBdr>
      <w:divsChild>
        <w:div w:id="1272712876">
          <w:marLeft w:val="0"/>
          <w:marRight w:val="0"/>
          <w:marTop w:val="0"/>
          <w:marBottom w:val="0"/>
          <w:divBdr>
            <w:top w:val="none" w:sz="0" w:space="0" w:color="auto"/>
            <w:left w:val="none" w:sz="0" w:space="0" w:color="auto"/>
            <w:bottom w:val="none" w:sz="0" w:space="0" w:color="auto"/>
            <w:right w:val="none" w:sz="0" w:space="0" w:color="auto"/>
          </w:divBdr>
        </w:div>
        <w:div w:id="1964144914">
          <w:marLeft w:val="0"/>
          <w:marRight w:val="0"/>
          <w:marTop w:val="0"/>
          <w:marBottom w:val="0"/>
          <w:divBdr>
            <w:top w:val="none" w:sz="0" w:space="0" w:color="auto"/>
            <w:left w:val="none" w:sz="0" w:space="0" w:color="auto"/>
            <w:bottom w:val="none" w:sz="0" w:space="0" w:color="auto"/>
            <w:right w:val="none" w:sz="0" w:space="0" w:color="auto"/>
          </w:divBdr>
        </w:div>
        <w:div w:id="1474131004">
          <w:marLeft w:val="0"/>
          <w:marRight w:val="0"/>
          <w:marTop w:val="0"/>
          <w:marBottom w:val="0"/>
          <w:divBdr>
            <w:top w:val="none" w:sz="0" w:space="0" w:color="auto"/>
            <w:left w:val="none" w:sz="0" w:space="0" w:color="auto"/>
            <w:bottom w:val="none" w:sz="0" w:space="0" w:color="auto"/>
            <w:right w:val="none" w:sz="0" w:space="0" w:color="auto"/>
          </w:divBdr>
        </w:div>
        <w:div w:id="1604804841">
          <w:marLeft w:val="0"/>
          <w:marRight w:val="0"/>
          <w:marTop w:val="0"/>
          <w:marBottom w:val="0"/>
          <w:divBdr>
            <w:top w:val="none" w:sz="0" w:space="0" w:color="auto"/>
            <w:left w:val="none" w:sz="0" w:space="0" w:color="auto"/>
            <w:bottom w:val="none" w:sz="0" w:space="0" w:color="auto"/>
            <w:right w:val="none" w:sz="0" w:space="0" w:color="auto"/>
          </w:divBdr>
        </w:div>
        <w:div w:id="1649554599">
          <w:marLeft w:val="0"/>
          <w:marRight w:val="0"/>
          <w:marTop w:val="0"/>
          <w:marBottom w:val="0"/>
          <w:divBdr>
            <w:top w:val="none" w:sz="0" w:space="0" w:color="auto"/>
            <w:left w:val="none" w:sz="0" w:space="0" w:color="auto"/>
            <w:bottom w:val="none" w:sz="0" w:space="0" w:color="auto"/>
            <w:right w:val="none" w:sz="0" w:space="0" w:color="auto"/>
          </w:divBdr>
        </w:div>
        <w:div w:id="1971010536">
          <w:marLeft w:val="0"/>
          <w:marRight w:val="0"/>
          <w:marTop w:val="0"/>
          <w:marBottom w:val="0"/>
          <w:divBdr>
            <w:top w:val="none" w:sz="0" w:space="0" w:color="auto"/>
            <w:left w:val="none" w:sz="0" w:space="0" w:color="auto"/>
            <w:bottom w:val="none" w:sz="0" w:space="0" w:color="auto"/>
            <w:right w:val="none" w:sz="0" w:space="0" w:color="auto"/>
          </w:divBdr>
        </w:div>
        <w:div w:id="1467357593">
          <w:marLeft w:val="0"/>
          <w:marRight w:val="0"/>
          <w:marTop w:val="0"/>
          <w:marBottom w:val="0"/>
          <w:divBdr>
            <w:top w:val="none" w:sz="0" w:space="0" w:color="auto"/>
            <w:left w:val="none" w:sz="0" w:space="0" w:color="auto"/>
            <w:bottom w:val="none" w:sz="0" w:space="0" w:color="auto"/>
            <w:right w:val="none" w:sz="0" w:space="0" w:color="auto"/>
          </w:divBdr>
        </w:div>
        <w:div w:id="556165326">
          <w:marLeft w:val="0"/>
          <w:marRight w:val="0"/>
          <w:marTop w:val="0"/>
          <w:marBottom w:val="0"/>
          <w:divBdr>
            <w:top w:val="none" w:sz="0" w:space="0" w:color="auto"/>
            <w:left w:val="none" w:sz="0" w:space="0" w:color="auto"/>
            <w:bottom w:val="none" w:sz="0" w:space="0" w:color="auto"/>
            <w:right w:val="none" w:sz="0" w:space="0" w:color="auto"/>
          </w:divBdr>
        </w:div>
        <w:div w:id="1153376317">
          <w:marLeft w:val="0"/>
          <w:marRight w:val="0"/>
          <w:marTop w:val="0"/>
          <w:marBottom w:val="0"/>
          <w:divBdr>
            <w:top w:val="none" w:sz="0" w:space="0" w:color="auto"/>
            <w:left w:val="none" w:sz="0" w:space="0" w:color="auto"/>
            <w:bottom w:val="none" w:sz="0" w:space="0" w:color="auto"/>
            <w:right w:val="none" w:sz="0" w:space="0" w:color="auto"/>
          </w:divBdr>
        </w:div>
        <w:div w:id="1561095829">
          <w:marLeft w:val="0"/>
          <w:marRight w:val="0"/>
          <w:marTop w:val="0"/>
          <w:marBottom w:val="0"/>
          <w:divBdr>
            <w:top w:val="none" w:sz="0" w:space="0" w:color="auto"/>
            <w:left w:val="none" w:sz="0" w:space="0" w:color="auto"/>
            <w:bottom w:val="none" w:sz="0" w:space="0" w:color="auto"/>
            <w:right w:val="none" w:sz="0" w:space="0" w:color="auto"/>
          </w:divBdr>
        </w:div>
        <w:div w:id="43648184">
          <w:marLeft w:val="0"/>
          <w:marRight w:val="0"/>
          <w:marTop w:val="0"/>
          <w:marBottom w:val="0"/>
          <w:divBdr>
            <w:top w:val="none" w:sz="0" w:space="0" w:color="auto"/>
            <w:left w:val="none" w:sz="0" w:space="0" w:color="auto"/>
            <w:bottom w:val="none" w:sz="0" w:space="0" w:color="auto"/>
            <w:right w:val="none" w:sz="0" w:space="0" w:color="auto"/>
          </w:divBdr>
        </w:div>
        <w:div w:id="355738993">
          <w:marLeft w:val="0"/>
          <w:marRight w:val="0"/>
          <w:marTop w:val="0"/>
          <w:marBottom w:val="0"/>
          <w:divBdr>
            <w:top w:val="none" w:sz="0" w:space="0" w:color="auto"/>
            <w:left w:val="none" w:sz="0" w:space="0" w:color="auto"/>
            <w:bottom w:val="none" w:sz="0" w:space="0" w:color="auto"/>
            <w:right w:val="none" w:sz="0" w:space="0" w:color="auto"/>
          </w:divBdr>
        </w:div>
        <w:div w:id="1881359676">
          <w:marLeft w:val="0"/>
          <w:marRight w:val="0"/>
          <w:marTop w:val="0"/>
          <w:marBottom w:val="0"/>
          <w:divBdr>
            <w:top w:val="none" w:sz="0" w:space="0" w:color="auto"/>
            <w:left w:val="none" w:sz="0" w:space="0" w:color="auto"/>
            <w:bottom w:val="none" w:sz="0" w:space="0" w:color="auto"/>
            <w:right w:val="none" w:sz="0" w:space="0" w:color="auto"/>
          </w:divBdr>
        </w:div>
        <w:div w:id="858857062">
          <w:marLeft w:val="0"/>
          <w:marRight w:val="0"/>
          <w:marTop w:val="0"/>
          <w:marBottom w:val="0"/>
          <w:divBdr>
            <w:top w:val="none" w:sz="0" w:space="0" w:color="auto"/>
            <w:left w:val="none" w:sz="0" w:space="0" w:color="auto"/>
            <w:bottom w:val="none" w:sz="0" w:space="0" w:color="auto"/>
            <w:right w:val="none" w:sz="0" w:space="0" w:color="auto"/>
          </w:divBdr>
        </w:div>
        <w:div w:id="849296040">
          <w:marLeft w:val="0"/>
          <w:marRight w:val="0"/>
          <w:marTop w:val="0"/>
          <w:marBottom w:val="0"/>
          <w:divBdr>
            <w:top w:val="none" w:sz="0" w:space="0" w:color="auto"/>
            <w:left w:val="none" w:sz="0" w:space="0" w:color="auto"/>
            <w:bottom w:val="none" w:sz="0" w:space="0" w:color="auto"/>
            <w:right w:val="none" w:sz="0" w:space="0" w:color="auto"/>
          </w:divBdr>
        </w:div>
        <w:div w:id="1205019353">
          <w:marLeft w:val="0"/>
          <w:marRight w:val="0"/>
          <w:marTop w:val="0"/>
          <w:marBottom w:val="0"/>
          <w:divBdr>
            <w:top w:val="none" w:sz="0" w:space="0" w:color="auto"/>
            <w:left w:val="none" w:sz="0" w:space="0" w:color="auto"/>
            <w:bottom w:val="none" w:sz="0" w:space="0" w:color="auto"/>
            <w:right w:val="none" w:sz="0" w:space="0" w:color="auto"/>
          </w:divBdr>
        </w:div>
        <w:div w:id="2082630342">
          <w:marLeft w:val="0"/>
          <w:marRight w:val="0"/>
          <w:marTop w:val="0"/>
          <w:marBottom w:val="0"/>
          <w:divBdr>
            <w:top w:val="none" w:sz="0" w:space="0" w:color="auto"/>
            <w:left w:val="none" w:sz="0" w:space="0" w:color="auto"/>
            <w:bottom w:val="none" w:sz="0" w:space="0" w:color="auto"/>
            <w:right w:val="none" w:sz="0" w:space="0" w:color="auto"/>
          </w:divBdr>
        </w:div>
        <w:div w:id="1699431008">
          <w:marLeft w:val="0"/>
          <w:marRight w:val="0"/>
          <w:marTop w:val="0"/>
          <w:marBottom w:val="0"/>
          <w:divBdr>
            <w:top w:val="none" w:sz="0" w:space="0" w:color="auto"/>
            <w:left w:val="none" w:sz="0" w:space="0" w:color="auto"/>
            <w:bottom w:val="none" w:sz="0" w:space="0" w:color="auto"/>
            <w:right w:val="none" w:sz="0" w:space="0" w:color="auto"/>
          </w:divBdr>
        </w:div>
        <w:div w:id="2031955517">
          <w:marLeft w:val="0"/>
          <w:marRight w:val="0"/>
          <w:marTop w:val="0"/>
          <w:marBottom w:val="0"/>
          <w:divBdr>
            <w:top w:val="none" w:sz="0" w:space="0" w:color="auto"/>
            <w:left w:val="none" w:sz="0" w:space="0" w:color="auto"/>
            <w:bottom w:val="none" w:sz="0" w:space="0" w:color="auto"/>
            <w:right w:val="none" w:sz="0" w:space="0" w:color="auto"/>
          </w:divBdr>
        </w:div>
        <w:div w:id="1903061368">
          <w:marLeft w:val="0"/>
          <w:marRight w:val="0"/>
          <w:marTop w:val="0"/>
          <w:marBottom w:val="0"/>
          <w:divBdr>
            <w:top w:val="none" w:sz="0" w:space="0" w:color="auto"/>
            <w:left w:val="none" w:sz="0" w:space="0" w:color="auto"/>
            <w:bottom w:val="none" w:sz="0" w:space="0" w:color="auto"/>
            <w:right w:val="none" w:sz="0" w:space="0" w:color="auto"/>
          </w:divBdr>
        </w:div>
        <w:div w:id="1001545596">
          <w:marLeft w:val="0"/>
          <w:marRight w:val="0"/>
          <w:marTop w:val="0"/>
          <w:marBottom w:val="0"/>
          <w:divBdr>
            <w:top w:val="none" w:sz="0" w:space="0" w:color="auto"/>
            <w:left w:val="none" w:sz="0" w:space="0" w:color="auto"/>
            <w:bottom w:val="none" w:sz="0" w:space="0" w:color="auto"/>
            <w:right w:val="none" w:sz="0" w:space="0" w:color="auto"/>
          </w:divBdr>
        </w:div>
        <w:div w:id="754743622">
          <w:marLeft w:val="0"/>
          <w:marRight w:val="0"/>
          <w:marTop w:val="0"/>
          <w:marBottom w:val="0"/>
          <w:divBdr>
            <w:top w:val="none" w:sz="0" w:space="0" w:color="auto"/>
            <w:left w:val="none" w:sz="0" w:space="0" w:color="auto"/>
            <w:bottom w:val="none" w:sz="0" w:space="0" w:color="auto"/>
            <w:right w:val="none" w:sz="0" w:space="0" w:color="auto"/>
          </w:divBdr>
        </w:div>
        <w:div w:id="654340143">
          <w:marLeft w:val="0"/>
          <w:marRight w:val="0"/>
          <w:marTop w:val="0"/>
          <w:marBottom w:val="0"/>
          <w:divBdr>
            <w:top w:val="none" w:sz="0" w:space="0" w:color="auto"/>
            <w:left w:val="none" w:sz="0" w:space="0" w:color="auto"/>
            <w:bottom w:val="none" w:sz="0" w:space="0" w:color="auto"/>
            <w:right w:val="none" w:sz="0" w:space="0" w:color="auto"/>
          </w:divBdr>
        </w:div>
        <w:div w:id="1953392552">
          <w:marLeft w:val="0"/>
          <w:marRight w:val="0"/>
          <w:marTop w:val="0"/>
          <w:marBottom w:val="0"/>
          <w:divBdr>
            <w:top w:val="none" w:sz="0" w:space="0" w:color="auto"/>
            <w:left w:val="none" w:sz="0" w:space="0" w:color="auto"/>
            <w:bottom w:val="none" w:sz="0" w:space="0" w:color="auto"/>
            <w:right w:val="none" w:sz="0" w:space="0" w:color="auto"/>
          </w:divBdr>
        </w:div>
        <w:div w:id="1151798342">
          <w:marLeft w:val="0"/>
          <w:marRight w:val="0"/>
          <w:marTop w:val="0"/>
          <w:marBottom w:val="0"/>
          <w:divBdr>
            <w:top w:val="none" w:sz="0" w:space="0" w:color="auto"/>
            <w:left w:val="none" w:sz="0" w:space="0" w:color="auto"/>
            <w:bottom w:val="none" w:sz="0" w:space="0" w:color="auto"/>
            <w:right w:val="none" w:sz="0" w:space="0" w:color="auto"/>
          </w:divBdr>
        </w:div>
        <w:div w:id="1395274531">
          <w:marLeft w:val="0"/>
          <w:marRight w:val="0"/>
          <w:marTop w:val="0"/>
          <w:marBottom w:val="0"/>
          <w:divBdr>
            <w:top w:val="none" w:sz="0" w:space="0" w:color="auto"/>
            <w:left w:val="none" w:sz="0" w:space="0" w:color="auto"/>
            <w:bottom w:val="none" w:sz="0" w:space="0" w:color="auto"/>
            <w:right w:val="none" w:sz="0" w:space="0" w:color="auto"/>
          </w:divBdr>
        </w:div>
        <w:div w:id="1736009523">
          <w:marLeft w:val="0"/>
          <w:marRight w:val="0"/>
          <w:marTop w:val="0"/>
          <w:marBottom w:val="0"/>
          <w:divBdr>
            <w:top w:val="none" w:sz="0" w:space="0" w:color="auto"/>
            <w:left w:val="none" w:sz="0" w:space="0" w:color="auto"/>
            <w:bottom w:val="none" w:sz="0" w:space="0" w:color="auto"/>
            <w:right w:val="none" w:sz="0" w:space="0" w:color="auto"/>
          </w:divBdr>
        </w:div>
        <w:div w:id="866134962">
          <w:marLeft w:val="0"/>
          <w:marRight w:val="0"/>
          <w:marTop w:val="0"/>
          <w:marBottom w:val="0"/>
          <w:divBdr>
            <w:top w:val="none" w:sz="0" w:space="0" w:color="auto"/>
            <w:left w:val="none" w:sz="0" w:space="0" w:color="auto"/>
            <w:bottom w:val="none" w:sz="0" w:space="0" w:color="auto"/>
            <w:right w:val="none" w:sz="0" w:space="0" w:color="auto"/>
          </w:divBdr>
        </w:div>
        <w:div w:id="1890218326">
          <w:marLeft w:val="0"/>
          <w:marRight w:val="0"/>
          <w:marTop w:val="0"/>
          <w:marBottom w:val="0"/>
          <w:divBdr>
            <w:top w:val="none" w:sz="0" w:space="0" w:color="auto"/>
            <w:left w:val="none" w:sz="0" w:space="0" w:color="auto"/>
            <w:bottom w:val="none" w:sz="0" w:space="0" w:color="auto"/>
            <w:right w:val="none" w:sz="0" w:space="0" w:color="auto"/>
          </w:divBdr>
        </w:div>
        <w:div w:id="189144073">
          <w:marLeft w:val="0"/>
          <w:marRight w:val="0"/>
          <w:marTop w:val="0"/>
          <w:marBottom w:val="0"/>
          <w:divBdr>
            <w:top w:val="none" w:sz="0" w:space="0" w:color="auto"/>
            <w:left w:val="none" w:sz="0" w:space="0" w:color="auto"/>
            <w:bottom w:val="none" w:sz="0" w:space="0" w:color="auto"/>
            <w:right w:val="none" w:sz="0" w:space="0" w:color="auto"/>
          </w:divBdr>
        </w:div>
        <w:div w:id="566840229">
          <w:marLeft w:val="0"/>
          <w:marRight w:val="0"/>
          <w:marTop w:val="0"/>
          <w:marBottom w:val="0"/>
          <w:divBdr>
            <w:top w:val="none" w:sz="0" w:space="0" w:color="auto"/>
            <w:left w:val="none" w:sz="0" w:space="0" w:color="auto"/>
            <w:bottom w:val="none" w:sz="0" w:space="0" w:color="auto"/>
            <w:right w:val="none" w:sz="0" w:space="0" w:color="auto"/>
          </w:divBdr>
        </w:div>
        <w:div w:id="698318066">
          <w:marLeft w:val="0"/>
          <w:marRight w:val="0"/>
          <w:marTop w:val="0"/>
          <w:marBottom w:val="0"/>
          <w:divBdr>
            <w:top w:val="none" w:sz="0" w:space="0" w:color="auto"/>
            <w:left w:val="none" w:sz="0" w:space="0" w:color="auto"/>
            <w:bottom w:val="none" w:sz="0" w:space="0" w:color="auto"/>
            <w:right w:val="none" w:sz="0" w:space="0" w:color="auto"/>
          </w:divBdr>
        </w:div>
        <w:div w:id="162668513">
          <w:marLeft w:val="0"/>
          <w:marRight w:val="0"/>
          <w:marTop w:val="0"/>
          <w:marBottom w:val="0"/>
          <w:divBdr>
            <w:top w:val="none" w:sz="0" w:space="0" w:color="auto"/>
            <w:left w:val="none" w:sz="0" w:space="0" w:color="auto"/>
            <w:bottom w:val="none" w:sz="0" w:space="0" w:color="auto"/>
            <w:right w:val="none" w:sz="0" w:space="0" w:color="auto"/>
          </w:divBdr>
        </w:div>
        <w:div w:id="346948288">
          <w:marLeft w:val="0"/>
          <w:marRight w:val="0"/>
          <w:marTop w:val="0"/>
          <w:marBottom w:val="0"/>
          <w:divBdr>
            <w:top w:val="none" w:sz="0" w:space="0" w:color="auto"/>
            <w:left w:val="none" w:sz="0" w:space="0" w:color="auto"/>
            <w:bottom w:val="none" w:sz="0" w:space="0" w:color="auto"/>
            <w:right w:val="none" w:sz="0" w:space="0" w:color="auto"/>
          </w:divBdr>
        </w:div>
        <w:div w:id="2068532843">
          <w:marLeft w:val="0"/>
          <w:marRight w:val="0"/>
          <w:marTop w:val="0"/>
          <w:marBottom w:val="0"/>
          <w:divBdr>
            <w:top w:val="none" w:sz="0" w:space="0" w:color="auto"/>
            <w:left w:val="none" w:sz="0" w:space="0" w:color="auto"/>
            <w:bottom w:val="none" w:sz="0" w:space="0" w:color="auto"/>
            <w:right w:val="none" w:sz="0" w:space="0" w:color="auto"/>
          </w:divBdr>
        </w:div>
        <w:div w:id="5057901">
          <w:marLeft w:val="0"/>
          <w:marRight w:val="0"/>
          <w:marTop w:val="0"/>
          <w:marBottom w:val="0"/>
          <w:divBdr>
            <w:top w:val="none" w:sz="0" w:space="0" w:color="auto"/>
            <w:left w:val="none" w:sz="0" w:space="0" w:color="auto"/>
            <w:bottom w:val="none" w:sz="0" w:space="0" w:color="auto"/>
            <w:right w:val="none" w:sz="0" w:space="0" w:color="auto"/>
          </w:divBdr>
        </w:div>
        <w:div w:id="1193419825">
          <w:marLeft w:val="0"/>
          <w:marRight w:val="0"/>
          <w:marTop w:val="0"/>
          <w:marBottom w:val="0"/>
          <w:divBdr>
            <w:top w:val="none" w:sz="0" w:space="0" w:color="auto"/>
            <w:left w:val="none" w:sz="0" w:space="0" w:color="auto"/>
            <w:bottom w:val="none" w:sz="0" w:space="0" w:color="auto"/>
            <w:right w:val="none" w:sz="0" w:space="0" w:color="auto"/>
          </w:divBdr>
        </w:div>
        <w:div w:id="1946964135">
          <w:marLeft w:val="0"/>
          <w:marRight w:val="0"/>
          <w:marTop w:val="0"/>
          <w:marBottom w:val="0"/>
          <w:divBdr>
            <w:top w:val="none" w:sz="0" w:space="0" w:color="auto"/>
            <w:left w:val="none" w:sz="0" w:space="0" w:color="auto"/>
            <w:bottom w:val="none" w:sz="0" w:space="0" w:color="auto"/>
            <w:right w:val="none" w:sz="0" w:space="0" w:color="auto"/>
          </w:divBdr>
        </w:div>
        <w:div w:id="955791052">
          <w:marLeft w:val="0"/>
          <w:marRight w:val="0"/>
          <w:marTop w:val="0"/>
          <w:marBottom w:val="0"/>
          <w:divBdr>
            <w:top w:val="none" w:sz="0" w:space="0" w:color="auto"/>
            <w:left w:val="none" w:sz="0" w:space="0" w:color="auto"/>
            <w:bottom w:val="none" w:sz="0" w:space="0" w:color="auto"/>
            <w:right w:val="none" w:sz="0" w:space="0" w:color="auto"/>
          </w:divBdr>
        </w:div>
        <w:div w:id="946544928">
          <w:marLeft w:val="0"/>
          <w:marRight w:val="0"/>
          <w:marTop w:val="0"/>
          <w:marBottom w:val="0"/>
          <w:divBdr>
            <w:top w:val="none" w:sz="0" w:space="0" w:color="auto"/>
            <w:left w:val="none" w:sz="0" w:space="0" w:color="auto"/>
            <w:bottom w:val="none" w:sz="0" w:space="0" w:color="auto"/>
            <w:right w:val="none" w:sz="0" w:space="0" w:color="auto"/>
          </w:divBdr>
        </w:div>
        <w:div w:id="1359889775">
          <w:marLeft w:val="0"/>
          <w:marRight w:val="0"/>
          <w:marTop w:val="0"/>
          <w:marBottom w:val="0"/>
          <w:divBdr>
            <w:top w:val="none" w:sz="0" w:space="0" w:color="auto"/>
            <w:left w:val="none" w:sz="0" w:space="0" w:color="auto"/>
            <w:bottom w:val="none" w:sz="0" w:space="0" w:color="auto"/>
            <w:right w:val="none" w:sz="0" w:space="0" w:color="auto"/>
          </w:divBdr>
        </w:div>
        <w:div w:id="1185897216">
          <w:marLeft w:val="0"/>
          <w:marRight w:val="0"/>
          <w:marTop w:val="0"/>
          <w:marBottom w:val="0"/>
          <w:divBdr>
            <w:top w:val="none" w:sz="0" w:space="0" w:color="auto"/>
            <w:left w:val="none" w:sz="0" w:space="0" w:color="auto"/>
            <w:bottom w:val="none" w:sz="0" w:space="0" w:color="auto"/>
            <w:right w:val="none" w:sz="0" w:space="0" w:color="auto"/>
          </w:divBdr>
        </w:div>
        <w:div w:id="545223035">
          <w:marLeft w:val="0"/>
          <w:marRight w:val="0"/>
          <w:marTop w:val="0"/>
          <w:marBottom w:val="0"/>
          <w:divBdr>
            <w:top w:val="none" w:sz="0" w:space="0" w:color="auto"/>
            <w:left w:val="none" w:sz="0" w:space="0" w:color="auto"/>
            <w:bottom w:val="none" w:sz="0" w:space="0" w:color="auto"/>
            <w:right w:val="none" w:sz="0" w:space="0" w:color="auto"/>
          </w:divBdr>
        </w:div>
        <w:div w:id="905645767">
          <w:marLeft w:val="0"/>
          <w:marRight w:val="0"/>
          <w:marTop w:val="0"/>
          <w:marBottom w:val="0"/>
          <w:divBdr>
            <w:top w:val="none" w:sz="0" w:space="0" w:color="auto"/>
            <w:left w:val="none" w:sz="0" w:space="0" w:color="auto"/>
            <w:bottom w:val="none" w:sz="0" w:space="0" w:color="auto"/>
            <w:right w:val="none" w:sz="0" w:space="0" w:color="auto"/>
          </w:divBdr>
        </w:div>
        <w:div w:id="1983072100">
          <w:marLeft w:val="0"/>
          <w:marRight w:val="0"/>
          <w:marTop w:val="0"/>
          <w:marBottom w:val="0"/>
          <w:divBdr>
            <w:top w:val="none" w:sz="0" w:space="0" w:color="auto"/>
            <w:left w:val="none" w:sz="0" w:space="0" w:color="auto"/>
            <w:bottom w:val="none" w:sz="0" w:space="0" w:color="auto"/>
            <w:right w:val="none" w:sz="0" w:space="0" w:color="auto"/>
          </w:divBdr>
        </w:div>
        <w:div w:id="1702583811">
          <w:marLeft w:val="0"/>
          <w:marRight w:val="0"/>
          <w:marTop w:val="0"/>
          <w:marBottom w:val="0"/>
          <w:divBdr>
            <w:top w:val="none" w:sz="0" w:space="0" w:color="auto"/>
            <w:left w:val="none" w:sz="0" w:space="0" w:color="auto"/>
            <w:bottom w:val="none" w:sz="0" w:space="0" w:color="auto"/>
            <w:right w:val="none" w:sz="0" w:space="0" w:color="auto"/>
          </w:divBdr>
        </w:div>
        <w:div w:id="1251500435">
          <w:marLeft w:val="0"/>
          <w:marRight w:val="0"/>
          <w:marTop w:val="0"/>
          <w:marBottom w:val="0"/>
          <w:divBdr>
            <w:top w:val="none" w:sz="0" w:space="0" w:color="auto"/>
            <w:left w:val="none" w:sz="0" w:space="0" w:color="auto"/>
            <w:bottom w:val="none" w:sz="0" w:space="0" w:color="auto"/>
            <w:right w:val="none" w:sz="0" w:space="0" w:color="auto"/>
          </w:divBdr>
        </w:div>
        <w:div w:id="1616405950">
          <w:marLeft w:val="0"/>
          <w:marRight w:val="0"/>
          <w:marTop w:val="0"/>
          <w:marBottom w:val="0"/>
          <w:divBdr>
            <w:top w:val="none" w:sz="0" w:space="0" w:color="auto"/>
            <w:left w:val="none" w:sz="0" w:space="0" w:color="auto"/>
            <w:bottom w:val="none" w:sz="0" w:space="0" w:color="auto"/>
            <w:right w:val="none" w:sz="0" w:space="0" w:color="auto"/>
          </w:divBdr>
        </w:div>
        <w:div w:id="1122768670">
          <w:marLeft w:val="0"/>
          <w:marRight w:val="0"/>
          <w:marTop w:val="0"/>
          <w:marBottom w:val="0"/>
          <w:divBdr>
            <w:top w:val="none" w:sz="0" w:space="0" w:color="auto"/>
            <w:left w:val="none" w:sz="0" w:space="0" w:color="auto"/>
            <w:bottom w:val="none" w:sz="0" w:space="0" w:color="auto"/>
            <w:right w:val="none" w:sz="0" w:space="0" w:color="auto"/>
          </w:divBdr>
        </w:div>
        <w:div w:id="1480462163">
          <w:marLeft w:val="0"/>
          <w:marRight w:val="0"/>
          <w:marTop w:val="0"/>
          <w:marBottom w:val="0"/>
          <w:divBdr>
            <w:top w:val="none" w:sz="0" w:space="0" w:color="auto"/>
            <w:left w:val="none" w:sz="0" w:space="0" w:color="auto"/>
            <w:bottom w:val="none" w:sz="0" w:space="0" w:color="auto"/>
            <w:right w:val="none" w:sz="0" w:space="0" w:color="auto"/>
          </w:divBdr>
        </w:div>
        <w:div w:id="1933318057">
          <w:marLeft w:val="0"/>
          <w:marRight w:val="0"/>
          <w:marTop w:val="0"/>
          <w:marBottom w:val="0"/>
          <w:divBdr>
            <w:top w:val="none" w:sz="0" w:space="0" w:color="auto"/>
            <w:left w:val="none" w:sz="0" w:space="0" w:color="auto"/>
            <w:bottom w:val="none" w:sz="0" w:space="0" w:color="auto"/>
            <w:right w:val="none" w:sz="0" w:space="0" w:color="auto"/>
          </w:divBdr>
        </w:div>
        <w:div w:id="876086977">
          <w:marLeft w:val="0"/>
          <w:marRight w:val="0"/>
          <w:marTop w:val="0"/>
          <w:marBottom w:val="0"/>
          <w:divBdr>
            <w:top w:val="none" w:sz="0" w:space="0" w:color="auto"/>
            <w:left w:val="none" w:sz="0" w:space="0" w:color="auto"/>
            <w:bottom w:val="none" w:sz="0" w:space="0" w:color="auto"/>
            <w:right w:val="none" w:sz="0" w:space="0" w:color="auto"/>
          </w:divBdr>
        </w:div>
        <w:div w:id="622002638">
          <w:marLeft w:val="0"/>
          <w:marRight w:val="0"/>
          <w:marTop w:val="0"/>
          <w:marBottom w:val="0"/>
          <w:divBdr>
            <w:top w:val="none" w:sz="0" w:space="0" w:color="auto"/>
            <w:left w:val="none" w:sz="0" w:space="0" w:color="auto"/>
            <w:bottom w:val="none" w:sz="0" w:space="0" w:color="auto"/>
            <w:right w:val="none" w:sz="0" w:space="0" w:color="auto"/>
          </w:divBdr>
        </w:div>
        <w:div w:id="1418750136">
          <w:marLeft w:val="0"/>
          <w:marRight w:val="0"/>
          <w:marTop w:val="0"/>
          <w:marBottom w:val="0"/>
          <w:divBdr>
            <w:top w:val="none" w:sz="0" w:space="0" w:color="auto"/>
            <w:left w:val="none" w:sz="0" w:space="0" w:color="auto"/>
            <w:bottom w:val="none" w:sz="0" w:space="0" w:color="auto"/>
            <w:right w:val="none" w:sz="0" w:space="0" w:color="auto"/>
          </w:divBdr>
        </w:div>
        <w:div w:id="2093430927">
          <w:marLeft w:val="0"/>
          <w:marRight w:val="0"/>
          <w:marTop w:val="0"/>
          <w:marBottom w:val="0"/>
          <w:divBdr>
            <w:top w:val="none" w:sz="0" w:space="0" w:color="auto"/>
            <w:left w:val="none" w:sz="0" w:space="0" w:color="auto"/>
            <w:bottom w:val="none" w:sz="0" w:space="0" w:color="auto"/>
            <w:right w:val="none" w:sz="0" w:space="0" w:color="auto"/>
          </w:divBdr>
        </w:div>
        <w:div w:id="1588733119">
          <w:marLeft w:val="0"/>
          <w:marRight w:val="0"/>
          <w:marTop w:val="0"/>
          <w:marBottom w:val="0"/>
          <w:divBdr>
            <w:top w:val="none" w:sz="0" w:space="0" w:color="auto"/>
            <w:left w:val="none" w:sz="0" w:space="0" w:color="auto"/>
            <w:bottom w:val="none" w:sz="0" w:space="0" w:color="auto"/>
            <w:right w:val="none" w:sz="0" w:space="0" w:color="auto"/>
          </w:divBdr>
        </w:div>
        <w:div w:id="977539204">
          <w:marLeft w:val="0"/>
          <w:marRight w:val="0"/>
          <w:marTop w:val="0"/>
          <w:marBottom w:val="0"/>
          <w:divBdr>
            <w:top w:val="none" w:sz="0" w:space="0" w:color="auto"/>
            <w:left w:val="none" w:sz="0" w:space="0" w:color="auto"/>
            <w:bottom w:val="none" w:sz="0" w:space="0" w:color="auto"/>
            <w:right w:val="none" w:sz="0" w:space="0" w:color="auto"/>
          </w:divBdr>
        </w:div>
        <w:div w:id="932199560">
          <w:marLeft w:val="0"/>
          <w:marRight w:val="0"/>
          <w:marTop w:val="0"/>
          <w:marBottom w:val="0"/>
          <w:divBdr>
            <w:top w:val="none" w:sz="0" w:space="0" w:color="auto"/>
            <w:left w:val="none" w:sz="0" w:space="0" w:color="auto"/>
            <w:bottom w:val="none" w:sz="0" w:space="0" w:color="auto"/>
            <w:right w:val="none" w:sz="0" w:space="0" w:color="auto"/>
          </w:divBdr>
        </w:div>
        <w:div w:id="1253511455">
          <w:marLeft w:val="0"/>
          <w:marRight w:val="0"/>
          <w:marTop w:val="0"/>
          <w:marBottom w:val="0"/>
          <w:divBdr>
            <w:top w:val="none" w:sz="0" w:space="0" w:color="auto"/>
            <w:left w:val="none" w:sz="0" w:space="0" w:color="auto"/>
            <w:bottom w:val="none" w:sz="0" w:space="0" w:color="auto"/>
            <w:right w:val="none" w:sz="0" w:space="0" w:color="auto"/>
          </w:divBdr>
        </w:div>
        <w:div w:id="1484084146">
          <w:marLeft w:val="0"/>
          <w:marRight w:val="0"/>
          <w:marTop w:val="0"/>
          <w:marBottom w:val="0"/>
          <w:divBdr>
            <w:top w:val="none" w:sz="0" w:space="0" w:color="auto"/>
            <w:left w:val="none" w:sz="0" w:space="0" w:color="auto"/>
            <w:bottom w:val="none" w:sz="0" w:space="0" w:color="auto"/>
            <w:right w:val="none" w:sz="0" w:space="0" w:color="auto"/>
          </w:divBdr>
        </w:div>
        <w:div w:id="1970738416">
          <w:marLeft w:val="0"/>
          <w:marRight w:val="0"/>
          <w:marTop w:val="0"/>
          <w:marBottom w:val="0"/>
          <w:divBdr>
            <w:top w:val="none" w:sz="0" w:space="0" w:color="auto"/>
            <w:left w:val="none" w:sz="0" w:space="0" w:color="auto"/>
            <w:bottom w:val="none" w:sz="0" w:space="0" w:color="auto"/>
            <w:right w:val="none" w:sz="0" w:space="0" w:color="auto"/>
          </w:divBdr>
        </w:div>
        <w:div w:id="956915623">
          <w:marLeft w:val="0"/>
          <w:marRight w:val="0"/>
          <w:marTop w:val="0"/>
          <w:marBottom w:val="0"/>
          <w:divBdr>
            <w:top w:val="none" w:sz="0" w:space="0" w:color="auto"/>
            <w:left w:val="none" w:sz="0" w:space="0" w:color="auto"/>
            <w:bottom w:val="none" w:sz="0" w:space="0" w:color="auto"/>
            <w:right w:val="none" w:sz="0" w:space="0" w:color="auto"/>
          </w:divBdr>
        </w:div>
      </w:divsChild>
    </w:div>
    <w:div w:id="1591348518">
      <w:bodyDiv w:val="1"/>
      <w:marLeft w:val="0"/>
      <w:marRight w:val="0"/>
      <w:marTop w:val="0"/>
      <w:marBottom w:val="0"/>
      <w:divBdr>
        <w:top w:val="none" w:sz="0" w:space="0" w:color="auto"/>
        <w:left w:val="none" w:sz="0" w:space="0" w:color="auto"/>
        <w:bottom w:val="none" w:sz="0" w:space="0" w:color="auto"/>
        <w:right w:val="none" w:sz="0" w:space="0" w:color="auto"/>
      </w:divBdr>
    </w:div>
    <w:div w:id="16074692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156C18-73C1-4308-9CF5-EFAF1108F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5</Pages>
  <Words>1489</Words>
  <Characters>8045</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Usuário do Windows</dc:creator>
  <cp:keywords/>
  <dc:description/>
  <cp:lastModifiedBy>User</cp:lastModifiedBy>
  <cp:revision>28</cp:revision>
  <dcterms:created xsi:type="dcterms:W3CDTF">2023-09-06T17:30:00Z</dcterms:created>
  <dcterms:modified xsi:type="dcterms:W3CDTF">2024-02-23T16:16:00Z</dcterms:modified>
</cp:coreProperties>
</file>