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B2685" w14:textId="77777777" w:rsidR="00526957" w:rsidRDefault="00526957" w:rsidP="00526957">
      <w:pPr>
        <w:spacing w:after="0" w:line="240" w:lineRule="auto"/>
        <w:mirrorIndents/>
        <w:rPr>
          <w:rFonts w:ascii="Bookman Old Style" w:hAnsi="Bookman Old Style"/>
          <w:b/>
          <w:sz w:val="24"/>
          <w:szCs w:val="24"/>
        </w:rPr>
      </w:pPr>
    </w:p>
    <w:p w14:paraId="11BE155F" w14:textId="75207B09" w:rsidR="006C11DC" w:rsidRPr="006A6721" w:rsidRDefault="00E97EC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13/2024</w:t>
      </w:r>
    </w:p>
    <w:p w14:paraId="3073BCCD" w14:textId="1479DE87" w:rsidR="00E266F2" w:rsidRDefault="00E97EC6"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08/2024 </w:t>
      </w:r>
    </w:p>
    <w:p w14:paraId="166C4356" w14:textId="77777777" w:rsidR="00E266F2" w:rsidRDefault="00E266F2" w:rsidP="00526957">
      <w:pPr>
        <w:spacing w:after="0" w:line="240" w:lineRule="auto"/>
        <w:mirrorIndents/>
        <w:rPr>
          <w:rFonts w:ascii="Bookman Old Style" w:hAnsi="Bookman Old Style"/>
          <w:b/>
          <w:sz w:val="24"/>
          <w:szCs w:val="24"/>
        </w:rPr>
      </w:pPr>
    </w:p>
    <w:p w14:paraId="52600B04" w14:textId="77777777" w:rsidR="00E266F2" w:rsidRPr="00954ECD" w:rsidRDefault="00E266F2" w:rsidP="006F7763">
      <w:pPr>
        <w:pStyle w:val="Default"/>
        <w:ind w:left="-567" w:firstLine="709"/>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14:paraId="6C1098CD" w14:textId="77777777" w:rsidR="006C11DC" w:rsidRPr="006A6721" w:rsidRDefault="006C11DC" w:rsidP="001E52AA">
      <w:pPr>
        <w:spacing w:line="240" w:lineRule="auto"/>
        <w:rPr>
          <w:rFonts w:ascii="Bookman Old Style" w:hAnsi="Bookman Old Style"/>
          <w:sz w:val="24"/>
          <w:szCs w:val="24"/>
        </w:rPr>
      </w:pPr>
    </w:p>
    <w:p w14:paraId="786710DD" w14:textId="667D86BB"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00647E95">
        <w:rPr>
          <w:rFonts w:ascii="Bookman Old Style" w:hAnsi="Bookman Old Style"/>
          <w:b/>
          <w:sz w:val="24"/>
          <w:szCs w:val="24"/>
        </w:rPr>
        <w:t xml:space="preserve"> DO</w:t>
      </w:r>
      <w:r w:rsidRPr="006A6721">
        <w:rPr>
          <w:rFonts w:ascii="Bookman Old Style" w:hAnsi="Bookman Old Style"/>
          <w:b/>
          <w:sz w:val="24"/>
          <w:szCs w:val="24"/>
        </w:rPr>
        <w:t xml:space="preserve"> PREÂMBULO</w:t>
      </w:r>
    </w:p>
    <w:p w14:paraId="71DD0ED0" w14:textId="741AFCD5" w:rsidR="00DC24EE" w:rsidRDefault="006C11DC" w:rsidP="00C86EA2">
      <w:pPr>
        <w:spacing w:line="240" w:lineRule="auto"/>
        <w:mirrorIndents/>
        <w:jc w:val="both"/>
        <w:rPr>
          <w:rFonts w:ascii="Bookman Old Style" w:hAnsi="Bookman Old Style"/>
          <w:sz w:val="24"/>
          <w:szCs w:val="24"/>
        </w:rPr>
      </w:pPr>
      <w:r w:rsidRPr="00647E95">
        <w:rPr>
          <w:rFonts w:ascii="Bookman Old Style" w:hAnsi="Bookman Old Style"/>
          <w:bCs/>
          <w:sz w:val="24"/>
          <w:szCs w:val="24"/>
        </w:rPr>
        <w:t>1.1. O</w:t>
      </w:r>
      <w:r w:rsidRPr="006A6721">
        <w:rPr>
          <w:rFonts w:ascii="Bookman Old Style" w:hAnsi="Bookman Old Style"/>
          <w:b/>
          <w:sz w:val="24"/>
          <w:szCs w:val="24"/>
        </w:rPr>
        <w:t xml:space="preserve"> MUNICÍPIO DE CORDILHEIRA ALTA</w:t>
      </w:r>
      <w:r w:rsidRPr="006A6721">
        <w:rPr>
          <w:rFonts w:ascii="Bookman Old Style" w:hAnsi="Bookman Old Style"/>
          <w:sz w:val="24"/>
          <w:szCs w:val="24"/>
        </w:rPr>
        <w:t xml:space="preserve">, pessoa jurídica de direito público interno, CNPJ </w:t>
      </w:r>
      <w:r w:rsidR="00647E95">
        <w:rPr>
          <w:rFonts w:ascii="Bookman Old Style" w:hAnsi="Bookman Old Style"/>
          <w:sz w:val="24"/>
          <w:szCs w:val="24"/>
        </w:rPr>
        <w:t>n.</w:t>
      </w:r>
      <w:r w:rsidRPr="006A6721">
        <w:rPr>
          <w:rFonts w:ascii="Bookman Old Style" w:hAnsi="Bookman Old Style"/>
          <w:sz w:val="24"/>
          <w:szCs w:val="24"/>
        </w:rPr>
        <w:t xml:space="preserve">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w:t>
      </w:r>
      <w:r w:rsidR="00064181" w:rsidRPr="006A6721">
        <w:rPr>
          <w:rFonts w:ascii="Bookman Old Style" w:hAnsi="Bookman Old Style"/>
          <w:sz w:val="24"/>
          <w:szCs w:val="24"/>
        </w:rPr>
        <w:t xml:space="preserve">representado neste ato </w:t>
      </w:r>
      <w:r w:rsidR="00B03675">
        <w:rPr>
          <w:rFonts w:ascii="Bookman Old Style" w:hAnsi="Bookman Old Style"/>
          <w:sz w:val="24"/>
          <w:szCs w:val="24"/>
        </w:rPr>
        <w:t>pela Autoridade Competente</w:t>
      </w:r>
      <w:r w:rsidR="00647E95">
        <w:rPr>
          <w:rFonts w:ascii="Bookman Old Style" w:hAnsi="Bookman Old Style"/>
          <w:sz w:val="24"/>
          <w:szCs w:val="24"/>
        </w:rPr>
        <w:t>, Sr.</w:t>
      </w:r>
      <w:r w:rsidR="00B03675">
        <w:rPr>
          <w:rFonts w:ascii="Bookman Old Style" w:hAnsi="Bookman Old Style"/>
          <w:sz w:val="24"/>
          <w:szCs w:val="24"/>
        </w:rPr>
        <w:t xml:space="preserve"> </w:t>
      </w:r>
      <w:proofErr w:type="spellStart"/>
      <w:r w:rsidR="00B03675">
        <w:rPr>
          <w:rFonts w:ascii="Bookman Old Style" w:hAnsi="Bookman Old Style"/>
          <w:sz w:val="24"/>
          <w:szCs w:val="24"/>
        </w:rPr>
        <w:t>Rudimara</w:t>
      </w:r>
      <w:proofErr w:type="spellEnd"/>
      <w:r w:rsidR="00B03675">
        <w:rPr>
          <w:rFonts w:ascii="Bookman Old Style" w:hAnsi="Bookman Old Style"/>
          <w:sz w:val="24"/>
          <w:szCs w:val="24"/>
        </w:rPr>
        <w:t xml:space="preserve"> Marafon</w:t>
      </w:r>
      <w:r w:rsidR="00647E95">
        <w:rPr>
          <w:rFonts w:ascii="Bookman Old Style" w:hAnsi="Bookman Old Style"/>
          <w:sz w:val="24"/>
          <w:szCs w:val="24"/>
        </w:rPr>
        <w:t xml:space="preserve">, </w:t>
      </w:r>
      <w:r w:rsidR="00B03675">
        <w:rPr>
          <w:rFonts w:ascii="Bookman Old Style" w:hAnsi="Bookman Old Style"/>
          <w:bCs/>
          <w:sz w:val="24"/>
          <w:szCs w:val="24"/>
        </w:rPr>
        <w:t>torna</w:t>
      </w:r>
      <w:r w:rsidR="00647E95" w:rsidRPr="00647E95">
        <w:rPr>
          <w:rFonts w:ascii="Bookman Old Style" w:hAnsi="Bookman Old Style"/>
          <w:bCs/>
          <w:sz w:val="24"/>
          <w:szCs w:val="24"/>
        </w:rPr>
        <w:t xml:space="preserve"> público</w:t>
      </w:r>
      <w:r w:rsidR="00647E95" w:rsidRPr="006A6721">
        <w:rPr>
          <w:rFonts w:ascii="Bookman Old Style" w:hAnsi="Bookman Old Style"/>
          <w:sz w:val="24"/>
          <w:szCs w:val="24"/>
        </w:rPr>
        <w:t xml:space="preserve"> que realizar</w:t>
      </w:r>
      <w:r w:rsidR="00B03675">
        <w:rPr>
          <w:rFonts w:ascii="Bookman Old Style" w:hAnsi="Bookman Old Style"/>
          <w:sz w:val="24"/>
          <w:szCs w:val="24"/>
        </w:rPr>
        <w:t>á</w:t>
      </w:r>
      <w:r w:rsidR="00647E95" w:rsidRPr="006A6721">
        <w:rPr>
          <w:rFonts w:ascii="Bookman Old Style" w:hAnsi="Bookman Old Style"/>
          <w:sz w:val="24"/>
          <w:szCs w:val="24"/>
        </w:rPr>
        <w:t xml:space="preserve"> </w:t>
      </w:r>
      <w:r w:rsidR="00647E95" w:rsidRPr="004A1335">
        <w:rPr>
          <w:rFonts w:ascii="Bookman Old Style" w:hAnsi="Bookman Old Style"/>
          <w:sz w:val="24"/>
          <w:szCs w:val="24"/>
        </w:rPr>
        <w:t xml:space="preserve">licitação na modalidade pregão, </w:t>
      </w:r>
      <w:r w:rsidR="00647E95" w:rsidRPr="00E64041">
        <w:rPr>
          <w:rFonts w:ascii="Bookman Old Style" w:hAnsi="Bookman Old Style"/>
          <w:sz w:val="24"/>
          <w:szCs w:val="24"/>
        </w:rPr>
        <w:t xml:space="preserve">para </w:t>
      </w:r>
      <w:r w:rsidR="00647E95" w:rsidRPr="00647E95">
        <w:rPr>
          <w:rFonts w:ascii="Bookman Old Style" w:hAnsi="Bookman Old Style"/>
          <w:bCs/>
          <w:sz w:val="24"/>
          <w:szCs w:val="24"/>
        </w:rPr>
        <w:t>registro de preços</w:t>
      </w:r>
      <w:r w:rsidR="00647E95">
        <w:rPr>
          <w:rFonts w:ascii="Bookman Old Style" w:hAnsi="Bookman Old Style"/>
          <w:sz w:val="24"/>
          <w:szCs w:val="24"/>
        </w:rPr>
        <w:t>,</w:t>
      </w:r>
      <w:r w:rsidR="00647E95" w:rsidRPr="00E64041">
        <w:rPr>
          <w:rFonts w:ascii="Bookman Old Style" w:hAnsi="Bookman Old Style"/>
          <w:sz w:val="24"/>
          <w:szCs w:val="24"/>
        </w:rPr>
        <w:t xml:space="preserve"> </w:t>
      </w:r>
      <w:r w:rsidR="00647E95" w:rsidRPr="004A1335">
        <w:rPr>
          <w:rFonts w:ascii="Bookman Old Style" w:hAnsi="Bookman Old Style"/>
          <w:sz w:val="24"/>
          <w:szCs w:val="24"/>
        </w:rPr>
        <w:t xml:space="preserve">sob a forma </w:t>
      </w:r>
      <w:r w:rsidR="00647E95" w:rsidRPr="00647E95">
        <w:rPr>
          <w:rFonts w:ascii="Bookman Old Style" w:hAnsi="Bookman Old Style"/>
          <w:bCs/>
          <w:sz w:val="24"/>
          <w:szCs w:val="24"/>
        </w:rPr>
        <w:t>eletrônica</w:t>
      </w:r>
      <w:r w:rsidR="00647E95" w:rsidRPr="004A1335">
        <w:rPr>
          <w:rFonts w:ascii="Bookman Old Style" w:hAnsi="Bookman Old Style"/>
          <w:sz w:val="24"/>
          <w:szCs w:val="24"/>
        </w:rPr>
        <w:t xml:space="preserve">, do tipo </w:t>
      </w:r>
      <w:r w:rsidR="00647E95" w:rsidRPr="00647E95">
        <w:rPr>
          <w:rFonts w:ascii="Bookman Old Style" w:hAnsi="Bookman Old Style"/>
          <w:bCs/>
          <w:sz w:val="24"/>
          <w:szCs w:val="24"/>
        </w:rPr>
        <w:t>menor preço por item</w:t>
      </w:r>
      <w:r w:rsidR="00647E95" w:rsidRPr="004A1335">
        <w:rPr>
          <w:rFonts w:ascii="Bookman Old Style" w:hAnsi="Bookman Old Style"/>
          <w:sz w:val="24"/>
          <w:szCs w:val="24"/>
        </w:rPr>
        <w:t>,</w:t>
      </w:r>
      <w:r w:rsidR="00DC24EE" w:rsidRPr="004A1335">
        <w:rPr>
          <w:rFonts w:ascii="Bookman Old Style" w:hAnsi="Bookman Old Style"/>
          <w:sz w:val="24"/>
          <w:szCs w:val="24"/>
        </w:rPr>
        <w:t xml:space="preserve"> que será realizada por meio do site </w:t>
      </w:r>
      <w:r w:rsidR="00DC24EE" w:rsidRPr="00647E95">
        <w:rPr>
          <w:rFonts w:ascii="Bookman Old Style" w:hAnsi="Bookman Old Style"/>
          <w:sz w:val="24"/>
          <w:szCs w:val="24"/>
        </w:rPr>
        <w:t xml:space="preserve">www.bll.org.br </w:t>
      </w:r>
      <w:r w:rsidR="00DC24EE" w:rsidRPr="004A1335">
        <w:rPr>
          <w:rFonts w:ascii="Bookman Old Style" w:hAnsi="Bookman Old Style"/>
          <w:sz w:val="24"/>
          <w:szCs w:val="24"/>
        </w:rPr>
        <w:t xml:space="preserve">e será processada e julgada em conformidade com </w:t>
      </w:r>
      <w:r w:rsidR="00647E95" w:rsidRPr="00BE5A47">
        <w:rPr>
          <w:rFonts w:ascii="Bookman Old Style" w:hAnsi="Bookman Old Style"/>
          <w:sz w:val="24"/>
          <w:szCs w:val="24"/>
        </w:rPr>
        <w:t>a Lei n. 14.133/2021 e o Decreto Municipal n. 141/2023</w:t>
      </w:r>
      <w:r w:rsidR="00DC24EE" w:rsidRPr="00BE5A47">
        <w:rPr>
          <w:rFonts w:ascii="Bookman Old Style" w:hAnsi="Bookman Old Style"/>
          <w:sz w:val="24"/>
          <w:szCs w:val="24"/>
        </w:rPr>
        <w:t>, com aplicação subsidiária da</w:t>
      </w:r>
      <w:r w:rsidR="00BE5A47" w:rsidRPr="00BE5A47">
        <w:rPr>
          <w:rFonts w:ascii="Bookman Old Style" w:hAnsi="Bookman Old Style"/>
          <w:sz w:val="24"/>
          <w:szCs w:val="24"/>
        </w:rPr>
        <w:t xml:space="preserve"> Lei Complementar n. 123/2006</w:t>
      </w:r>
      <w:r w:rsidR="00DC24EE" w:rsidRPr="00BE5A47">
        <w:rPr>
          <w:rFonts w:ascii="Bookman Old Style" w:hAnsi="Bookman Old Style"/>
          <w:sz w:val="24"/>
          <w:szCs w:val="24"/>
        </w:rPr>
        <w:t>, Lei n</w:t>
      </w:r>
      <w:r w:rsidR="00BE5A47" w:rsidRPr="00BE5A47">
        <w:rPr>
          <w:rFonts w:ascii="Bookman Old Style" w:hAnsi="Bookman Old Style"/>
          <w:sz w:val="24"/>
          <w:szCs w:val="24"/>
        </w:rPr>
        <w:t>.</w:t>
      </w:r>
      <w:r w:rsidR="00DC24EE" w:rsidRPr="00BE5A47">
        <w:rPr>
          <w:rFonts w:ascii="Bookman Old Style" w:hAnsi="Bookman Old Style"/>
          <w:sz w:val="24"/>
          <w:szCs w:val="24"/>
        </w:rPr>
        <w:t xml:space="preserve"> 8.078</w:t>
      </w:r>
      <w:r w:rsidR="00BE5A47" w:rsidRPr="00BE5A47">
        <w:rPr>
          <w:rFonts w:ascii="Bookman Old Style" w:hAnsi="Bookman Old Style"/>
          <w:sz w:val="24"/>
          <w:szCs w:val="24"/>
        </w:rPr>
        <w:t>/</w:t>
      </w:r>
      <w:r w:rsidR="00DC24EE" w:rsidRPr="00BE5A47">
        <w:rPr>
          <w:rFonts w:ascii="Bookman Old Style" w:hAnsi="Bookman Old Style"/>
          <w:sz w:val="24"/>
          <w:szCs w:val="24"/>
        </w:rPr>
        <w:t>1990</w:t>
      </w:r>
      <w:r w:rsidR="00BE5A47" w:rsidRPr="00BE5A47">
        <w:rPr>
          <w:rFonts w:ascii="Bookman Old Style" w:hAnsi="Bookman Old Style"/>
          <w:sz w:val="24"/>
          <w:szCs w:val="24"/>
        </w:rPr>
        <w:t xml:space="preserve"> e demais legislações aplicáveis</w:t>
      </w:r>
      <w:r w:rsidR="00BE5A47">
        <w:rPr>
          <w:rFonts w:ascii="Bookman Old Style" w:hAnsi="Bookman Old Style"/>
          <w:sz w:val="24"/>
          <w:szCs w:val="24"/>
        </w:rPr>
        <w:t xml:space="preserve"> à espécie</w:t>
      </w:r>
      <w:r w:rsidR="00D16A15" w:rsidRPr="00BE5A47">
        <w:rPr>
          <w:rFonts w:ascii="Bookman Old Style" w:hAnsi="Bookman Old Style"/>
          <w:sz w:val="24"/>
          <w:szCs w:val="24"/>
        </w:rPr>
        <w:t>.</w:t>
      </w:r>
    </w:p>
    <w:p w14:paraId="7F62C40D" w14:textId="6B6CDF5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sidRPr="00BE5A47">
        <w:rPr>
          <w:rFonts w:ascii="Bookman Old Style" w:hAnsi="Bookman Old Style"/>
          <w:bCs/>
          <w:sz w:val="24"/>
          <w:szCs w:val="24"/>
          <w:highlight w:val="yellow"/>
        </w:rPr>
        <w:t>.</w:t>
      </w:r>
      <w:r>
        <w:rPr>
          <w:rFonts w:ascii="Bookman Old Style" w:hAnsi="Bookman Old Style"/>
          <w:b/>
          <w:sz w:val="24"/>
          <w:szCs w:val="24"/>
          <w:highlight w:val="yellow"/>
        </w:rPr>
        <w:t xml:space="preserve"> A SESSÃO PÚBLICA SERÁ REALIZADA NO SITE </w:t>
      </w:r>
      <w:proofErr w:type="spellStart"/>
      <w:r>
        <w:rPr>
          <w:rFonts w:ascii="Bookman Old Style" w:hAnsi="Bookman Old Style"/>
          <w:b/>
          <w:sz w:val="24"/>
          <w:szCs w:val="24"/>
          <w:highlight w:val="yellow"/>
        </w:rPr>
        <w:t>WWW.BLL.ORG.BR</w:t>
      </w:r>
      <w:proofErr w:type="spellEnd"/>
      <w:r>
        <w:rPr>
          <w:rFonts w:ascii="Bookman Old Style" w:hAnsi="Bookman Old Style"/>
          <w:b/>
          <w:sz w:val="24"/>
          <w:szCs w:val="24"/>
          <w:highlight w:val="yellow"/>
        </w:rPr>
        <w:t xml:space="preserve">, NO DIA </w:t>
      </w:r>
      <w:r w:rsidR="00E97EC6">
        <w:rPr>
          <w:rFonts w:ascii="Bookman Old Style" w:hAnsi="Bookman Old Style"/>
          <w:b/>
          <w:sz w:val="24"/>
          <w:szCs w:val="24"/>
          <w:highlight w:val="yellow"/>
        </w:rPr>
        <w:t>06</w:t>
      </w:r>
      <w:r>
        <w:rPr>
          <w:rFonts w:ascii="Bookman Old Style" w:hAnsi="Bookman Old Style"/>
          <w:b/>
          <w:sz w:val="24"/>
          <w:szCs w:val="24"/>
          <w:highlight w:val="yellow"/>
        </w:rPr>
        <w:t>/0</w:t>
      </w:r>
      <w:r w:rsidR="006F7763">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Pr>
          <w:rFonts w:ascii="Bookman Old Style" w:hAnsi="Bookman Old Style"/>
          <w:b/>
          <w:sz w:val="24"/>
          <w:szCs w:val="24"/>
          <w:highlight w:val="yellow"/>
        </w:rPr>
        <w:t>, COM INÍCIO ÀS 08</w:t>
      </w:r>
      <w:r w:rsidR="00BE5A47">
        <w:rPr>
          <w:rFonts w:ascii="Bookman Old Style" w:hAnsi="Bookman Old Style"/>
          <w:b/>
          <w:sz w:val="24"/>
          <w:szCs w:val="24"/>
          <w:highlight w:val="yellow"/>
        </w:rPr>
        <w:t>H</w:t>
      </w:r>
      <w:r>
        <w:rPr>
          <w:rFonts w:ascii="Bookman Old Style" w:hAnsi="Bookman Old Style"/>
          <w:b/>
          <w:sz w:val="24"/>
          <w:szCs w:val="24"/>
          <w:highlight w:val="yellow"/>
        </w:rPr>
        <w:t>30</w:t>
      </w:r>
      <w:r w:rsidR="00BE5A47">
        <w:rPr>
          <w:rFonts w:ascii="Bookman Old Style" w:hAnsi="Bookman Old Style"/>
          <w:b/>
          <w:sz w:val="24"/>
          <w:szCs w:val="24"/>
          <w:highlight w:val="yellow"/>
        </w:rPr>
        <w:t>MIN –</w:t>
      </w:r>
      <w:r>
        <w:rPr>
          <w:rFonts w:ascii="Bookman Old Style" w:hAnsi="Bookman Old Style"/>
          <w:b/>
          <w:sz w:val="24"/>
          <w:szCs w:val="24"/>
          <w:highlight w:val="yellow"/>
        </w:rPr>
        <w:t xml:space="preserve"> HORÁRIO</w:t>
      </w:r>
      <w:r w:rsidR="00BE5A47">
        <w:rPr>
          <w:rFonts w:ascii="Bookman Old Style" w:hAnsi="Bookman Old Style"/>
          <w:b/>
          <w:sz w:val="24"/>
          <w:szCs w:val="24"/>
          <w:highlight w:val="yellow"/>
        </w:rPr>
        <w:t xml:space="preserve"> </w:t>
      </w:r>
      <w:r>
        <w:rPr>
          <w:rFonts w:ascii="Bookman Old Style" w:hAnsi="Bookman Old Style"/>
          <w:b/>
          <w:sz w:val="24"/>
          <w:szCs w:val="24"/>
          <w:highlight w:val="yellow"/>
        </w:rPr>
        <w:t>DE BRASÍLIA.</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11B7CA56" w:rsidR="00A85E67" w:rsidRDefault="00A85E67" w:rsidP="00526957">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E97EC6">
        <w:rPr>
          <w:rFonts w:ascii="Bookman Old Style" w:hAnsi="Bookman Old Style"/>
          <w:b/>
          <w:sz w:val="24"/>
          <w:szCs w:val="24"/>
        </w:rPr>
        <w:t>21</w:t>
      </w:r>
      <w:r>
        <w:rPr>
          <w:rFonts w:ascii="Bookman Old Style" w:hAnsi="Bookman Old Style"/>
          <w:b/>
          <w:sz w:val="24"/>
          <w:szCs w:val="24"/>
        </w:rPr>
        <w:t>/0</w:t>
      </w:r>
      <w:r w:rsidR="006F7763">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16</w:t>
      </w:r>
      <w:r w:rsidR="00BE5A47">
        <w:rPr>
          <w:rFonts w:ascii="Bookman Old Style" w:hAnsi="Bookman Old Style"/>
          <w:b/>
          <w:sz w:val="24"/>
          <w:szCs w:val="24"/>
        </w:rPr>
        <w:t>H</w:t>
      </w:r>
      <w:r>
        <w:rPr>
          <w:rFonts w:ascii="Bookman Old Style" w:hAnsi="Bookman Old Style"/>
          <w:b/>
          <w:sz w:val="24"/>
          <w:szCs w:val="24"/>
        </w:rPr>
        <w:t xml:space="preserve">30MIN  </w:t>
      </w:r>
    </w:p>
    <w:p w14:paraId="429E0847" w14:textId="39F8852A" w:rsidR="00A85E67" w:rsidRDefault="00A85E67" w:rsidP="00526957">
      <w:pPr>
        <w:spacing w:after="120"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E97EC6">
        <w:rPr>
          <w:rFonts w:ascii="Bookman Old Style" w:hAnsi="Bookman Old Style"/>
          <w:b/>
          <w:sz w:val="24"/>
          <w:szCs w:val="24"/>
        </w:rPr>
        <w:t>06</w:t>
      </w:r>
      <w:r>
        <w:rPr>
          <w:rFonts w:ascii="Bookman Old Style" w:hAnsi="Bookman Old Style"/>
          <w:b/>
          <w:sz w:val="24"/>
          <w:szCs w:val="24"/>
        </w:rPr>
        <w:t>/0</w:t>
      </w:r>
      <w:r w:rsidR="006F7763">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HORÁRIO 08</w:t>
      </w:r>
      <w:r w:rsidR="00BE5A47">
        <w:rPr>
          <w:rFonts w:ascii="Bookman Old Style" w:hAnsi="Bookman Old Style"/>
          <w:b/>
          <w:sz w:val="24"/>
          <w:szCs w:val="24"/>
        </w:rPr>
        <w:t>H</w:t>
      </w:r>
      <w:r>
        <w:rPr>
          <w:rFonts w:ascii="Bookman Old Style" w:hAnsi="Bookman Old Style"/>
          <w:b/>
          <w:sz w:val="24"/>
          <w:szCs w:val="24"/>
        </w:rPr>
        <w:t>00M</w:t>
      </w:r>
      <w:r w:rsidR="00BE5A47">
        <w:rPr>
          <w:rFonts w:ascii="Bookman Old Style" w:hAnsi="Bookman Old Style"/>
          <w:b/>
          <w:sz w:val="24"/>
          <w:szCs w:val="24"/>
        </w:rPr>
        <w:t>IN</w:t>
      </w:r>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6962D634"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0FC080DB" w14:textId="77777777" w:rsidR="000C79DF"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 Anexo “B” – MODELO DE DECLARAÇÃO QUE CUMPRE OS REQUISITOS DE HABILITAÇÃO;</w:t>
      </w:r>
    </w:p>
    <w:p w14:paraId="671BFD9D"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 Anexo “C” – MODELO DE DECLARAÇÃO DE ATENDIMENTO QUE NÃO EMPREGA MENORES</w:t>
      </w:r>
    </w:p>
    <w:p w14:paraId="37DD68BF" w14:textId="77777777" w:rsidR="000C79DF" w:rsidRPr="006A6721" w:rsidRDefault="000C79DF" w:rsidP="000C79DF">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 Anexo “D” – MODELO DE DECLARAÇÃO DE QUE NÃO POSSUI EM SEU QUADRO DE PESSOAL SERVIDOR PÚBLICO;</w:t>
      </w:r>
    </w:p>
    <w:p w14:paraId="440832C4" w14:textId="77777777" w:rsidR="000C79DF" w:rsidRDefault="000C79DF" w:rsidP="000C79DF">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Pr>
          <w:rFonts w:ascii="Bookman Old Style" w:hAnsi="Bookman Old Style"/>
          <w:sz w:val="24"/>
          <w:szCs w:val="24"/>
        </w:rPr>
        <w:t>–</w:t>
      </w:r>
      <w:r w:rsidRPr="006A6721">
        <w:rPr>
          <w:rFonts w:ascii="Bookman Old Style" w:hAnsi="Bookman Old Style"/>
          <w:sz w:val="24"/>
          <w:szCs w:val="24"/>
        </w:rPr>
        <w:t xml:space="preserve"> MODELO DECLARAÇÃO INFORMAÇÕES COMPLEMENTARES;</w:t>
      </w:r>
    </w:p>
    <w:p w14:paraId="099058B5" w14:textId="77777777" w:rsidR="000C79DF" w:rsidRDefault="000C79DF" w:rsidP="000C79DF">
      <w:pPr>
        <w:spacing w:after="0" w:line="240" w:lineRule="auto"/>
        <w:mirrorIndents/>
        <w:jc w:val="both"/>
        <w:rPr>
          <w:rFonts w:ascii="Bookman Old Style" w:hAnsi="Bookman Old Style"/>
          <w:sz w:val="24"/>
          <w:szCs w:val="24"/>
        </w:rPr>
      </w:pPr>
      <w:r w:rsidRPr="003141DA">
        <w:rPr>
          <w:rFonts w:ascii="Bookman Old Style" w:hAnsi="Bookman Old Style"/>
          <w:sz w:val="24"/>
          <w:szCs w:val="24"/>
        </w:rPr>
        <w:t>f) Anexo “F” – MODELO DECLARAÇÃO DE ENQUADRAMENTO DE ME E EPP;</w:t>
      </w:r>
    </w:p>
    <w:p w14:paraId="01A7C085" w14:textId="77777777" w:rsidR="000C79DF" w:rsidRPr="00F024B0"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1B915A9A" w14:textId="77777777" w:rsidR="000C79DF" w:rsidRPr="003141DA"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324D86D6" w14:textId="77777777" w:rsidR="000C79DF" w:rsidRPr="006A6721" w:rsidRDefault="000C79DF" w:rsidP="000C79DF">
      <w:pPr>
        <w:spacing w:after="0" w:line="240" w:lineRule="auto"/>
        <w:mirrorIndents/>
        <w:jc w:val="both"/>
        <w:rPr>
          <w:rFonts w:ascii="Bookman Old Style" w:hAnsi="Bookman Old Style"/>
          <w:sz w:val="24"/>
          <w:szCs w:val="24"/>
        </w:rPr>
      </w:pPr>
      <w:r>
        <w:rPr>
          <w:rFonts w:ascii="Bookman Old Style" w:hAnsi="Bookman Old Style"/>
          <w:sz w:val="24"/>
          <w:szCs w:val="24"/>
        </w:rPr>
        <w:t>i</w:t>
      </w:r>
      <w:r w:rsidRPr="006A6721">
        <w:rPr>
          <w:rFonts w:ascii="Bookman Old Style" w:hAnsi="Bookman Old Style"/>
          <w:sz w:val="24"/>
          <w:szCs w:val="24"/>
        </w:rPr>
        <w:t>) Anexo “</w:t>
      </w:r>
      <w:r>
        <w:rPr>
          <w:rFonts w:ascii="Bookman Old Style" w:hAnsi="Bookman Old Style"/>
          <w:sz w:val="24"/>
          <w:szCs w:val="24"/>
        </w:rPr>
        <w:t>I</w:t>
      </w:r>
      <w:r w:rsidRPr="006A6721">
        <w:rPr>
          <w:rFonts w:ascii="Bookman Old Style" w:hAnsi="Bookman Old Style"/>
          <w:sz w:val="24"/>
          <w:szCs w:val="24"/>
        </w:rPr>
        <w:t xml:space="preserve">” – </w:t>
      </w:r>
      <w:r w:rsidRPr="004A1335">
        <w:rPr>
          <w:rFonts w:ascii="Bookman Old Style" w:hAnsi="Bookman Old Style"/>
          <w:sz w:val="24"/>
          <w:szCs w:val="24"/>
        </w:rPr>
        <w:t>MINUTA D</w:t>
      </w:r>
      <w:r>
        <w:rPr>
          <w:rFonts w:ascii="Bookman Old Style" w:hAnsi="Bookman Old Style"/>
          <w:sz w:val="24"/>
          <w:szCs w:val="24"/>
        </w:rPr>
        <w:t>A ATA DE REGISTRO DE PREÇOS</w:t>
      </w:r>
      <w:r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0D102943" w:rsidR="006C11DC" w:rsidRPr="006A6721" w:rsidRDefault="006C11DC" w:rsidP="009E77E7">
      <w:pPr>
        <w:jc w:val="both"/>
        <w:rPr>
          <w:rFonts w:ascii="Bookman Old Style" w:hAnsi="Bookman Old Style"/>
          <w:sz w:val="24"/>
          <w:szCs w:val="24"/>
        </w:rPr>
      </w:pPr>
      <w:r w:rsidRPr="006A6721">
        <w:rPr>
          <w:rFonts w:ascii="Bookman Old Style" w:hAnsi="Bookman Old Style"/>
          <w:sz w:val="24"/>
          <w:szCs w:val="24"/>
        </w:rPr>
        <w:lastRenderedPageBreak/>
        <w:t xml:space="preserve">2.1 </w:t>
      </w:r>
      <w:r w:rsidR="00927D6A" w:rsidRPr="00927D6A">
        <w:rPr>
          <w:rFonts w:ascii="Bookman Old Style" w:hAnsi="Bookman Old Style"/>
          <w:sz w:val="24"/>
          <w:szCs w:val="24"/>
        </w:rPr>
        <w:t>A presente licitação tem por objeto</w:t>
      </w:r>
      <w:r w:rsidR="009E77E7">
        <w:rPr>
          <w:rFonts w:ascii="Bookman Old Style" w:hAnsi="Bookman Old Style"/>
          <w:sz w:val="24"/>
          <w:szCs w:val="24"/>
        </w:rPr>
        <w:t xml:space="preserve"> o</w:t>
      </w:r>
      <w:r w:rsidR="00927D6A" w:rsidRPr="00927D6A">
        <w:rPr>
          <w:rFonts w:ascii="Bookman Old Style" w:hAnsi="Bookman Old Style"/>
          <w:sz w:val="24"/>
          <w:szCs w:val="24"/>
        </w:rPr>
        <w:t xml:space="preserve"> </w:t>
      </w:r>
      <w:r w:rsidR="000D434E" w:rsidRPr="000D434E">
        <w:rPr>
          <w:rFonts w:ascii="Bookman Old Style" w:hAnsi="Bookman Old Style"/>
          <w:b/>
          <w:sz w:val="24"/>
          <w:szCs w:val="24"/>
        </w:rPr>
        <w:t xml:space="preserve">REGISTRO DE PREÇOS PARA </w:t>
      </w:r>
      <w:r w:rsidR="00A42497">
        <w:rPr>
          <w:rFonts w:ascii="Bookman Old Style" w:hAnsi="Bookman Old Style"/>
          <w:b/>
          <w:sz w:val="24"/>
          <w:szCs w:val="24"/>
        </w:rPr>
        <w:t xml:space="preserve">AQUISIÇÃO DE OVOS DE PASCOA </w:t>
      </w:r>
      <w:r w:rsidR="00BC021B">
        <w:rPr>
          <w:rFonts w:ascii="Bookman Old Style" w:hAnsi="Bookman Old Style"/>
          <w:b/>
          <w:sz w:val="24"/>
          <w:szCs w:val="24"/>
        </w:rPr>
        <w:t>PARA OS IDOSOS DO MUNICIPIO DE CORDILHEIRA ALTA</w:t>
      </w:r>
      <w:r w:rsidR="002D5A90">
        <w:rPr>
          <w:rFonts w:ascii="Bookman Old Style" w:hAnsi="Bookman Old Style"/>
          <w:b/>
          <w:sz w:val="24"/>
          <w:szCs w:val="24"/>
        </w:rPr>
        <w:t>/SC</w:t>
      </w:r>
      <w:r w:rsidR="00BC021B">
        <w:rPr>
          <w:rFonts w:ascii="Bookman Old Style" w:hAnsi="Bookman Old Style"/>
          <w:b/>
          <w:sz w:val="24"/>
          <w:szCs w:val="24"/>
        </w:rPr>
        <w:t xml:space="preserve"> ATRAVES DO PROGRAMA “</w:t>
      </w:r>
      <w:r w:rsidR="00C07818">
        <w:rPr>
          <w:rFonts w:ascii="Bookman Old Style" w:hAnsi="Bookman Old Style"/>
          <w:b/>
          <w:sz w:val="24"/>
          <w:szCs w:val="24"/>
        </w:rPr>
        <w:t>VIDA ATIVA</w:t>
      </w:r>
      <w:r w:rsidR="00BC021B">
        <w:rPr>
          <w:rFonts w:ascii="Bookman Old Style" w:hAnsi="Bookman Old Style"/>
          <w:b/>
          <w:sz w:val="24"/>
          <w:szCs w:val="24"/>
        </w:rPr>
        <w:t>”, AMPARADO PELA LEI Nº 1051/20</w:t>
      </w:r>
      <w:r w:rsidR="00BC021B" w:rsidRPr="00546664">
        <w:rPr>
          <w:rFonts w:ascii="Bookman Old Style" w:hAnsi="Bookman Old Style"/>
          <w:b/>
          <w:sz w:val="24"/>
          <w:szCs w:val="24"/>
        </w:rPr>
        <w:t>13</w:t>
      </w:r>
      <w:r w:rsidR="00BC021B">
        <w:rPr>
          <w:rFonts w:ascii="Bookman Old Style" w:hAnsi="Bookman Old Style"/>
          <w:b/>
          <w:sz w:val="24"/>
          <w:szCs w:val="24"/>
        </w:rPr>
        <w:t>,</w:t>
      </w:r>
      <w:r w:rsidR="009E77E7" w:rsidRPr="009E77E7">
        <w:rPr>
          <w:rFonts w:ascii="Bookman Old Style" w:hAnsi="Bookman Old Style" w:cs="Segoe UI"/>
          <w:sz w:val="24"/>
          <w:szCs w:val="24"/>
        </w:rPr>
        <w:t xml:space="preserve"> </w:t>
      </w:r>
      <w:r w:rsidRPr="009E77E7">
        <w:rPr>
          <w:rFonts w:ascii="Bookman Old Style" w:hAnsi="Bookman Old Style"/>
          <w:sz w:val="24"/>
          <w:szCs w:val="24"/>
        </w:rPr>
        <w:t xml:space="preserve">conforme especificações constantes do </w:t>
      </w:r>
      <w:r w:rsidR="00BE5A47">
        <w:rPr>
          <w:rFonts w:ascii="Bookman Old Style" w:hAnsi="Bookman Old Style"/>
          <w:sz w:val="24"/>
          <w:szCs w:val="24"/>
        </w:rPr>
        <w:t>a</w:t>
      </w:r>
      <w:r w:rsidRPr="009E77E7">
        <w:rPr>
          <w:rFonts w:ascii="Bookman Old Style" w:hAnsi="Bookman Old Style"/>
          <w:sz w:val="24"/>
          <w:szCs w:val="24"/>
        </w:rPr>
        <w:t xml:space="preserve">nexo “A” deste </w:t>
      </w:r>
      <w:r w:rsidR="00927D6A" w:rsidRPr="009E77E7">
        <w:rPr>
          <w:rFonts w:ascii="Bookman Old Style" w:hAnsi="Bookman Old Style"/>
          <w:sz w:val="24"/>
          <w:szCs w:val="24"/>
        </w:rPr>
        <w:t>edital</w:t>
      </w:r>
      <w:r w:rsidRPr="009E77E7">
        <w:rPr>
          <w:rFonts w:ascii="Bookman Old Style" w:hAnsi="Bookman Old Style"/>
          <w:sz w:val="24"/>
          <w:szCs w:val="24"/>
        </w:rPr>
        <w:t xml:space="preserve">.  </w:t>
      </w:r>
      <w:r w:rsidR="00BC021B">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35A46D02" w14:textId="77777777" w:rsidR="007372AE"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047058">
        <w:rPr>
          <w:rFonts w:ascii="Bookman Old Style" w:hAnsi="Bookman Old Style"/>
          <w:b/>
          <w:sz w:val="24"/>
          <w:szCs w:val="24"/>
        </w:rPr>
        <w:t>Poderão participar as microempresas ou empresas de pequeno</w:t>
      </w:r>
      <w:r w:rsidR="00047058">
        <w:rPr>
          <w:rFonts w:ascii="Bookman Old Style" w:hAnsi="Bookman Old Style"/>
          <w:sz w:val="24"/>
          <w:szCs w:val="24"/>
        </w:rPr>
        <w:t xml:space="preserve"> porte interessadas pertencentes ao ramo de atividade relacionado ao objeto da licitação,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047058">
        <w:rPr>
          <w:rFonts w:ascii="Bookman Old Style" w:hAnsi="Bookman Old Style"/>
          <w:b/>
          <w:color w:val="548DD4"/>
          <w:sz w:val="24"/>
          <w:szCs w:val="24"/>
        </w:rPr>
        <w:t>www.bll.org.br</w:t>
      </w:r>
      <w:r w:rsidR="007372AE">
        <w:rPr>
          <w:rFonts w:ascii="Bookman Old Style" w:hAnsi="Bookman Old Style"/>
          <w:b/>
          <w:color w:val="548DD4"/>
          <w:sz w:val="24"/>
          <w:szCs w:val="24"/>
        </w:rPr>
        <w:t>.</w:t>
      </w:r>
      <w:r w:rsidR="007372AE">
        <w:rPr>
          <w:rFonts w:ascii="Bookman Old Style" w:hAnsi="Bookman Old Style"/>
          <w:sz w:val="24"/>
          <w:szCs w:val="24"/>
        </w:rPr>
        <w:t xml:space="preserve"> </w:t>
      </w:r>
    </w:p>
    <w:p w14:paraId="262AF62E" w14:textId="7FF6BA64" w:rsidR="006C11DC" w:rsidRPr="007372AE"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201C573D"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xml:space="preserve">, tenha sido condenada judicialmente, com trânsito em julgado, por </w:t>
      </w:r>
      <w:r w:rsidRPr="006A6721">
        <w:rPr>
          <w:rFonts w:ascii="Bookman Old Style" w:hAnsi="Bookman Old Style"/>
          <w:sz w:val="24"/>
          <w:szCs w:val="24"/>
        </w:rPr>
        <w:lastRenderedPageBreak/>
        <w:t>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7758E8CC"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2.2.5.</w:t>
      </w:r>
      <w:r w:rsidRPr="006A6721">
        <w:rPr>
          <w:rFonts w:ascii="Bookman Old Style" w:hAnsi="Bookman Old Style"/>
          <w:sz w:val="24"/>
          <w:szCs w:val="24"/>
        </w:rPr>
        <w:tab/>
      </w:r>
      <w:r w:rsidR="006F0A65" w:rsidRPr="006A6721">
        <w:rPr>
          <w:rFonts w:ascii="Bookman Old Style" w:hAnsi="Bookman Old Style"/>
          <w:sz w:val="24"/>
          <w:szCs w:val="24"/>
        </w:rPr>
        <w:t xml:space="preserve"> S</w:t>
      </w:r>
      <w:r w:rsidRPr="006A6721">
        <w:rPr>
          <w:rFonts w:ascii="Bookman Old Style" w:hAnsi="Bookman Old Style"/>
          <w:sz w:val="24"/>
          <w:szCs w:val="24"/>
        </w:rPr>
        <w:t>ociedades cooperativas.</w:t>
      </w:r>
    </w:p>
    <w:p w14:paraId="33810A3F" w14:textId="376B74B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2.4.</w:t>
      </w:r>
      <w:r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020B4949"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3.3.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22A3CCB3" w14:textId="2ABB4CF9" w:rsidR="006F67AB" w:rsidRDefault="00C10E40"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3.4</w:t>
      </w:r>
      <w:r w:rsidR="00502B01" w:rsidRPr="006A6721">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3B0F19D8" w14:textId="77777777" w:rsidR="00233234" w:rsidRPr="00F83253" w:rsidRDefault="00233234"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1E52AA">
      <w:pPr>
        <w:pStyle w:val="Ttulo1"/>
        <w:numPr>
          <w:ilvl w:val="0"/>
          <w:numId w:val="17"/>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8"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lastRenderedPageBreak/>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107C3D01" w14:textId="0DAC3993" w:rsidR="006C11DC" w:rsidRPr="006A6721" w:rsidRDefault="006C11DC" w:rsidP="001E52AA">
      <w:pPr>
        <w:pStyle w:val="PargrafodaLista"/>
        <w:numPr>
          <w:ilvl w:val="1"/>
          <w:numId w:val="6"/>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9"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1E52AA">
      <w:pPr>
        <w:numPr>
          <w:ilvl w:val="2"/>
          <w:numId w:val="6"/>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0"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1E52AA">
      <w:pPr>
        <w:numPr>
          <w:ilvl w:val="1"/>
          <w:numId w:val="6"/>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1"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2"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6CEF66EE" w14:textId="6B1D44F1" w:rsidR="001B1BD9" w:rsidRPr="006A6721" w:rsidRDefault="001B1BD9" w:rsidP="001E5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5.1. Os </w:t>
      </w:r>
      <w:r w:rsidR="009A32EF" w:rsidRPr="006A6721">
        <w:rPr>
          <w:rFonts w:ascii="Bookman Old Style" w:hAnsi="Bookman Old Style"/>
          <w:b/>
          <w:sz w:val="24"/>
          <w:szCs w:val="24"/>
        </w:rPr>
        <w:t>participantes</w:t>
      </w:r>
      <w:r w:rsidRPr="006A6721">
        <w:rPr>
          <w:rFonts w:ascii="Bookman Old Style" w:hAnsi="Bookman Old Style"/>
          <w:b/>
          <w:sz w:val="24"/>
          <w:szCs w:val="24"/>
        </w:rPr>
        <w:t xml:space="preserve"> encaminharão, exclusivamente por meio do sistema,</w:t>
      </w:r>
      <w:r w:rsidR="00FB718C"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374CA449" w14:textId="63750A06"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5.1.1. O envio da proposta, ocorrerá por meio de chave de acesso e senha. </w:t>
      </w:r>
    </w:p>
    <w:p w14:paraId="124746AF" w14:textId="2744BB1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5.2. Incumbirá ao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acompanhar as operações no sistema eletrônico durante a sessão pública, ficando responsável pelo ônus decorrente da perda de negócios, diante da inobservância de quaisquer mensagens emitidas pelo sistema ou de sua desconexão.  </w:t>
      </w:r>
    </w:p>
    <w:p w14:paraId="536F69F6" w14:textId="4E45A2B2" w:rsidR="001B1BD9" w:rsidRPr="006A6721" w:rsidRDefault="001B1BD9" w:rsidP="002426B6">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00D17797"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sidR="00D17797">
        <w:rPr>
          <w:rFonts w:ascii="Bookman Old Style" w:hAnsi="Bookman Old Style"/>
          <w:sz w:val="24"/>
          <w:szCs w:val="24"/>
        </w:rPr>
        <w:t>.</w:t>
      </w:r>
    </w:p>
    <w:p w14:paraId="7CFC14E7" w14:textId="3174EE00" w:rsidR="00936389" w:rsidRPr="00936389" w:rsidRDefault="001B1BD9" w:rsidP="00936389">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sidR="00936389">
        <w:rPr>
          <w:rFonts w:ascii="Bookman Old Style" w:hAnsi="Bookman Old Style"/>
          <w:sz w:val="24"/>
          <w:szCs w:val="24"/>
        </w:rPr>
        <w:t xml:space="preserve"> </w:t>
      </w:r>
      <w:r w:rsidR="00936389"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p>
    <w:p w14:paraId="338A8791" w14:textId="767379AA"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sidR="00B86BD4">
        <w:rPr>
          <w:rFonts w:ascii="Bookman Old Style" w:hAnsi="Bookman Old Style"/>
          <w:sz w:val="24"/>
          <w:szCs w:val="24"/>
        </w:rPr>
        <w:t>para este certame</w:t>
      </w:r>
      <w:r w:rsidRPr="00936389">
        <w:rPr>
          <w:rFonts w:ascii="Bookman Old Style" w:hAnsi="Bookman Old Style"/>
          <w:sz w:val="24"/>
          <w:szCs w:val="24"/>
        </w:rPr>
        <w:t>.</w:t>
      </w:r>
    </w:p>
    <w:p w14:paraId="0DE0EA98" w14:textId="0A0947C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sidR="00C00DC5">
        <w:rPr>
          <w:rFonts w:ascii="Bookman Old Style" w:hAnsi="Bookman Old Style"/>
          <w:sz w:val="24"/>
          <w:szCs w:val="24"/>
        </w:rPr>
        <w:t>edital</w:t>
      </w:r>
      <w:r w:rsidRPr="00936389">
        <w:rPr>
          <w:rFonts w:ascii="Bookman Old Style" w:hAnsi="Bookman Old Style"/>
          <w:sz w:val="24"/>
          <w:szCs w:val="24"/>
        </w:rPr>
        <w:t xml:space="preserve"> de </w:t>
      </w:r>
      <w:r w:rsidR="00B86BD4">
        <w:rPr>
          <w:rFonts w:ascii="Bookman Old Style" w:hAnsi="Bookman Old Style"/>
          <w:sz w:val="24"/>
          <w:szCs w:val="24"/>
        </w:rPr>
        <w:t>Licitação</w:t>
      </w:r>
      <w:r w:rsidRPr="00936389">
        <w:rPr>
          <w:rFonts w:ascii="Bookman Old Style" w:hAnsi="Bookman Old Style"/>
          <w:sz w:val="24"/>
          <w:szCs w:val="24"/>
        </w:rPr>
        <w:t>;</w:t>
      </w:r>
    </w:p>
    <w:p w14:paraId="46E4A348" w14:textId="7B4868B9" w:rsidR="00936389" w:rsidRPr="0093638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440D9A8" w14:textId="2D89BE7B" w:rsidR="001B1BD9" w:rsidRDefault="00936389" w:rsidP="00936389">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sidR="00B86BD4">
        <w:rPr>
          <w:rFonts w:ascii="Bookman Old Style" w:hAnsi="Bookman Old Style"/>
          <w:sz w:val="24"/>
          <w:szCs w:val="24"/>
        </w:rPr>
        <w:t>a licitação</w:t>
      </w:r>
      <w:r w:rsidR="001B1BD9" w:rsidRPr="006A6721">
        <w:rPr>
          <w:rFonts w:ascii="Bookman Old Style" w:hAnsi="Bookman Old Style"/>
          <w:sz w:val="24"/>
          <w:szCs w:val="24"/>
        </w:rPr>
        <w:t xml:space="preserve">. </w:t>
      </w:r>
    </w:p>
    <w:p w14:paraId="5F4CE854" w14:textId="1839354B" w:rsidR="001266A3" w:rsidRPr="006A6721" w:rsidRDefault="001266A3" w:rsidP="001266A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76EAF352" w14:textId="58B84EE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w:t>
      </w:r>
      <w:r w:rsidR="009A32EF" w:rsidRPr="006A6721">
        <w:rPr>
          <w:rFonts w:ascii="Bookman Old Style" w:hAnsi="Bookman Old Style"/>
          <w:sz w:val="24"/>
          <w:szCs w:val="24"/>
        </w:rPr>
        <w:t>participante</w:t>
      </w:r>
      <w:r w:rsidRPr="006A6721">
        <w:rPr>
          <w:rFonts w:ascii="Bookman Old Style" w:hAnsi="Bookman Old Style"/>
          <w:sz w:val="24"/>
          <w:szCs w:val="24"/>
        </w:rPr>
        <w:t xml:space="preserve"> melhor classificado somente serão disponibilizados para avaliação do (a) </w:t>
      </w:r>
      <w:r w:rsidR="002856DB">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530749D1" w14:textId="0BE79B8B" w:rsidR="001B1BD9" w:rsidRPr="006A6721" w:rsidRDefault="001B1BD9" w:rsidP="00BE32AA">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w:t>
      </w:r>
      <w:r w:rsidR="00FB718C" w:rsidRPr="006A6721">
        <w:rPr>
          <w:rFonts w:ascii="Bookman Old Style" w:hAnsi="Bookman Old Style"/>
          <w:b/>
          <w:sz w:val="24"/>
          <w:szCs w:val="24"/>
        </w:rPr>
        <w:t xml:space="preserve">Aviso de </w:t>
      </w:r>
      <w:r w:rsidR="004C2364">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w:t>
      </w:r>
      <w:r w:rsidR="00DE6858" w:rsidRPr="006A6721">
        <w:rPr>
          <w:rFonts w:ascii="Bookman Old Style" w:hAnsi="Bookman Old Style"/>
          <w:b/>
          <w:sz w:val="24"/>
          <w:szCs w:val="24"/>
        </w:rPr>
        <w:t xml:space="preserve">as </w:t>
      </w:r>
      <w:r w:rsidR="00DE6858"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59A7AE4A" w14:textId="39C14725"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10D64525" w14:textId="7777777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07276460" w14:textId="77A7D9B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r w:rsidR="00FB718C" w:rsidRPr="006A6721">
        <w:rPr>
          <w:rFonts w:ascii="Bookman Old Style" w:hAnsi="Bookman Old Style"/>
          <w:sz w:val="24"/>
          <w:szCs w:val="24"/>
        </w:rPr>
        <w:t>.</w:t>
      </w:r>
    </w:p>
    <w:p w14:paraId="0D4278BE" w14:textId="096219C1"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w:t>
      </w:r>
      <w:r w:rsidR="009A32EF" w:rsidRPr="006A6721">
        <w:rPr>
          <w:rFonts w:ascii="Bookman Old Style" w:hAnsi="Bookman Old Style"/>
          <w:sz w:val="24"/>
          <w:szCs w:val="24"/>
        </w:rPr>
        <w:t>participantes</w:t>
      </w:r>
      <w:r w:rsidRPr="006A6721">
        <w:rPr>
          <w:rFonts w:ascii="Bookman Old Style" w:hAnsi="Bookman Old Style"/>
          <w:sz w:val="24"/>
          <w:szCs w:val="24"/>
        </w:rPr>
        <w:t xml:space="preserve"> poderão participar com uma única marca por item, sob pena de desclassificação. </w:t>
      </w:r>
      <w:r w:rsidR="000E5C63">
        <w:rPr>
          <w:rFonts w:ascii="Bookman Old Style" w:hAnsi="Bookman Old Style"/>
          <w:b/>
          <w:sz w:val="24"/>
          <w:szCs w:val="24"/>
          <w:highlight w:val="yellow"/>
        </w:rPr>
        <w:t>Obs.:</w:t>
      </w:r>
      <w:r w:rsidR="000E5C63">
        <w:rPr>
          <w:rFonts w:ascii="Bookman Old Style" w:hAnsi="Bookman Old Style"/>
          <w:b/>
          <w:sz w:val="24"/>
          <w:szCs w:val="24"/>
        </w:rPr>
        <w:t xml:space="preserve"> </w:t>
      </w:r>
      <w:r w:rsidR="005F29FE">
        <w:rPr>
          <w:rFonts w:ascii="Bookman Old Style" w:hAnsi="Bookman Old Style"/>
          <w:b/>
          <w:sz w:val="24"/>
          <w:szCs w:val="24"/>
        </w:rPr>
        <w:t>Participante</w:t>
      </w:r>
      <w:r w:rsidR="000E5C63">
        <w:rPr>
          <w:rFonts w:ascii="Bookman Old Style" w:hAnsi="Bookman Old Style"/>
          <w:b/>
          <w:sz w:val="24"/>
          <w:szCs w:val="24"/>
        </w:rPr>
        <w:t>s que colocarem o nome da referida empresa no campo marca serão desclassificados por violar o princípio do sigilo da proposta, já que é proibida a identificação prévia do</w:t>
      </w:r>
      <w:r w:rsidR="004B31A0">
        <w:rPr>
          <w:rFonts w:ascii="Bookman Old Style" w:hAnsi="Bookman Old Style"/>
          <w:b/>
          <w:sz w:val="24"/>
          <w:szCs w:val="24"/>
        </w:rPr>
        <w:t xml:space="preserve"> participante</w:t>
      </w:r>
      <w:r w:rsidRPr="006A6721">
        <w:rPr>
          <w:rFonts w:ascii="Bookman Old Style" w:hAnsi="Bookman Old Style"/>
          <w:b/>
          <w:sz w:val="24"/>
          <w:szCs w:val="24"/>
        </w:rPr>
        <w:t>.</w:t>
      </w:r>
    </w:p>
    <w:p w14:paraId="4A1EB789" w14:textId="6409854D"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1773EA8C" w14:textId="709DB343"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sidR="004C2364">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0D38DF06" w14:textId="203DA648"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sidR="004C2364">
        <w:rPr>
          <w:rFonts w:ascii="Bookman Old Style" w:hAnsi="Bookman Old Style"/>
          <w:sz w:val="24"/>
          <w:szCs w:val="24"/>
        </w:rPr>
        <w:t>Licitação</w:t>
      </w:r>
      <w:r w:rsidRPr="006A6721">
        <w:rPr>
          <w:rFonts w:ascii="Bookman Old Style" w:hAnsi="Bookman Old Style"/>
          <w:sz w:val="24"/>
          <w:szCs w:val="24"/>
        </w:rPr>
        <w:t xml:space="preserve">. </w:t>
      </w:r>
    </w:p>
    <w:p w14:paraId="59D0B05C" w14:textId="66D55F59"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0</w:t>
      </w:r>
      <w:r w:rsidRPr="006A6721">
        <w:rPr>
          <w:rFonts w:ascii="Bookman Old Style" w:hAnsi="Bookman Old Style"/>
          <w:sz w:val="24"/>
          <w:szCs w:val="24"/>
        </w:rPr>
        <w:t>.</w:t>
      </w:r>
      <w:r w:rsidRPr="006A6721">
        <w:rPr>
          <w:rFonts w:ascii="Bookman Old Style" w:hAnsi="Bookman Old Style"/>
          <w:sz w:val="24"/>
          <w:szCs w:val="24"/>
        </w:rPr>
        <w:tab/>
        <w:t>Serão desconsideradas as propostas que apresentarem alternativas de preços ou qualquer outra condição não prevista nest</w:t>
      </w:r>
      <w:r w:rsidR="004C2364">
        <w:rPr>
          <w:rFonts w:ascii="Bookman Old Style" w:hAnsi="Bookman Old Style"/>
          <w:sz w:val="24"/>
          <w:szCs w:val="24"/>
        </w:rPr>
        <w:t>a licitação</w:t>
      </w:r>
      <w:r w:rsidRPr="006A6721">
        <w:rPr>
          <w:rFonts w:ascii="Bookman Old Style" w:hAnsi="Bookman Old Style"/>
          <w:sz w:val="24"/>
          <w:szCs w:val="24"/>
        </w:rPr>
        <w:t xml:space="preserve">.  </w:t>
      </w:r>
    </w:p>
    <w:p w14:paraId="360AA8B1" w14:textId="3CEAF9A4"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1</w:t>
      </w:r>
      <w:r w:rsidRPr="006A6721">
        <w:rPr>
          <w:rFonts w:ascii="Bookman Old Style" w:hAnsi="Bookman Old Style"/>
          <w:sz w:val="24"/>
          <w:szCs w:val="24"/>
        </w:rPr>
        <w:t>.</w:t>
      </w:r>
      <w:r w:rsidRPr="006A6721">
        <w:rPr>
          <w:rFonts w:ascii="Bookman Old Style" w:hAnsi="Bookman Old Style"/>
          <w:sz w:val="24"/>
          <w:szCs w:val="24"/>
        </w:rPr>
        <w:tab/>
        <w:t xml:space="preserve">O encaminhamento da proposta pressupõe o pleno conhecimento e atendimento às exigências de habilitação previstas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51F65E06" w14:textId="6D518C67"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5349F3" w:rsidRPr="006A6721">
        <w:rPr>
          <w:rFonts w:ascii="Bookman Old Style" w:hAnsi="Bookman Old Style"/>
          <w:sz w:val="24"/>
          <w:szCs w:val="24"/>
        </w:rPr>
        <w:t>2</w:t>
      </w:r>
      <w:r w:rsidRPr="006A6721">
        <w:rPr>
          <w:rFonts w:ascii="Bookman Old Style" w:hAnsi="Bookman Old Style"/>
          <w:sz w:val="24"/>
          <w:szCs w:val="24"/>
        </w:rPr>
        <w:t>.</w:t>
      </w:r>
      <w:r w:rsidRPr="006A6721">
        <w:rPr>
          <w:rFonts w:ascii="Bookman Old Style" w:hAnsi="Bookman Old Style"/>
          <w:sz w:val="24"/>
          <w:szCs w:val="24"/>
        </w:rPr>
        <w:tab/>
        <w:t>- O número do item ofertado deverá corresponder exatamente ao número do item</w:t>
      </w:r>
      <w:r w:rsidR="00B5256E" w:rsidRPr="006A6721">
        <w:rPr>
          <w:rFonts w:ascii="Bookman Old Style" w:hAnsi="Bookman Old Style"/>
          <w:sz w:val="24"/>
          <w:szCs w:val="24"/>
        </w:rPr>
        <w:t>/objeto</w:t>
      </w:r>
      <w:r w:rsidRPr="006A6721">
        <w:rPr>
          <w:rFonts w:ascii="Bookman Old Style" w:hAnsi="Bookman Old Style"/>
          <w:sz w:val="24"/>
          <w:szCs w:val="24"/>
        </w:rPr>
        <w:t xml:space="preserve"> d</w:t>
      </w:r>
      <w:r w:rsidR="004C2364">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7381F035" w14:textId="48D98FFB" w:rsidR="001B1BD9" w:rsidRPr="006A6721" w:rsidRDefault="001B1BD9" w:rsidP="00BE3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5.1</w:t>
      </w:r>
      <w:r w:rsidR="005349F3" w:rsidRPr="006A6721">
        <w:rPr>
          <w:rFonts w:ascii="Bookman Old Style" w:hAnsi="Bookman Old Style"/>
          <w:sz w:val="24"/>
          <w:szCs w:val="24"/>
        </w:rPr>
        <w:t>3</w:t>
      </w:r>
      <w:r w:rsidRPr="006A6721">
        <w:rPr>
          <w:rFonts w:ascii="Bookman Old Style" w:hAnsi="Bookman Old Style"/>
          <w:sz w:val="24"/>
          <w:szCs w:val="24"/>
        </w:rPr>
        <w:t>.</w:t>
      </w:r>
      <w:r w:rsidRPr="006A6721">
        <w:rPr>
          <w:rFonts w:ascii="Bookman Old Style" w:hAnsi="Bookman Old Style"/>
          <w:sz w:val="24"/>
          <w:szCs w:val="24"/>
        </w:rPr>
        <w:tab/>
        <w:t xml:space="preserve">Poderão ser admitidos pelo (a) </w:t>
      </w:r>
      <w:r w:rsidR="006F2137">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05831A9F" w14:textId="1D102D32" w:rsidR="005349F3" w:rsidRDefault="001B1BD9" w:rsidP="00F85D6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w:t>
      </w:r>
      <w:r w:rsidR="00EE024B" w:rsidRPr="006A6721">
        <w:rPr>
          <w:rFonts w:ascii="Bookman Old Style" w:hAnsi="Bookman Old Style"/>
          <w:sz w:val="24"/>
          <w:szCs w:val="24"/>
        </w:rPr>
        <w:t>4</w:t>
      </w:r>
      <w:r w:rsidRPr="006A6721">
        <w:rPr>
          <w:rFonts w:ascii="Bookman Old Style" w:hAnsi="Bookman Old Style"/>
          <w:sz w:val="24"/>
          <w:szCs w:val="24"/>
        </w:rPr>
        <w:t>.</w:t>
      </w:r>
      <w:r w:rsidRPr="006A6721">
        <w:rPr>
          <w:rFonts w:ascii="Bookman Old Style" w:hAnsi="Bookman Old Style"/>
          <w:sz w:val="24"/>
          <w:szCs w:val="24"/>
        </w:rPr>
        <w:tab/>
        <w:t xml:space="preserve">Quaisquer inserções na proposta que visem modificar, extinguir, ou criar direitos, sem previsão expressa no </w:t>
      </w:r>
      <w:r w:rsidR="009A107D">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sidR="004C2364">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3D276CE7" w:rsidR="00EE024B" w:rsidRPr="006A6721" w:rsidRDefault="005349F3"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6</w:t>
      </w:r>
      <w:r w:rsidR="00C31552">
        <w:rPr>
          <w:rFonts w:ascii="Bookman Old Style" w:hAnsi="Bookman Old Style"/>
          <w:b/>
          <w:sz w:val="24"/>
          <w:szCs w:val="24"/>
        </w:rPr>
        <w:t>.</w:t>
      </w:r>
      <w:r w:rsidRPr="006A6721">
        <w:rPr>
          <w:rFonts w:ascii="Bookman Old Style" w:hAnsi="Bookman Old Style"/>
          <w:b/>
          <w:sz w:val="24"/>
          <w:szCs w:val="24"/>
        </w:rPr>
        <w:t xml:space="preserve"> FASE DE LANCES </w:t>
      </w:r>
    </w:p>
    <w:p w14:paraId="127A45F4"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 xml:space="preserve">6.1.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77DA4ED2" w14:textId="77777777" w:rsidR="00810A40" w:rsidRDefault="00810A40" w:rsidP="00810A40">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 xml:space="preserve">6.1.1. Os licitantes poderão participar da sessão pública na internet, mediante a utilização de sua chave de acesso e senha. </w:t>
      </w:r>
    </w:p>
    <w:p w14:paraId="0D0EBC70" w14:textId="77777777" w:rsidR="00810A40" w:rsidRPr="008354FD"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6.1.2.  O sistema disponibilizará campo próprio para troca de mensagens entre o (a) pregoeiro (a) e as licitantes. </w:t>
      </w:r>
      <w:bookmarkEnd w:id="3"/>
    </w:p>
    <w:p w14:paraId="095FC8C4"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3AA5C3E5"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045906FB"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666D760A"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105659F1"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5BC53323" w14:textId="77777777"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3747B595"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550DF63C" w14:textId="77777777" w:rsidR="00810A40" w:rsidRPr="003C0525"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13AC4539" w14:textId="113B4750" w:rsidR="00810A40"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009B5765">
        <w:rPr>
          <w:rFonts w:ascii="Bookman Old Style" w:eastAsia="Arial" w:hAnsi="Bookman Old Style"/>
          <w:color w:val="000000"/>
          <w:sz w:val="24"/>
          <w:szCs w:val="24"/>
        </w:rPr>
        <w:t>classificação,</w:t>
      </w:r>
      <w:r w:rsidR="009B5765" w:rsidRPr="009B5765">
        <w:rPr>
          <w:rFonts w:ascii="Bookman Old Style" w:eastAsia="Arial" w:hAnsi="Bookman Old Style"/>
          <w:color w:val="000000"/>
          <w:sz w:val="24"/>
          <w:szCs w:val="24"/>
        </w:rPr>
        <w:t xml:space="preserve"> </w:t>
      </w:r>
      <w:r w:rsidR="009B5765">
        <w:rPr>
          <w:rFonts w:ascii="Bookman Old Style" w:eastAsia="Arial" w:hAnsi="Bookman Old Style"/>
          <w:color w:val="000000"/>
          <w:sz w:val="24"/>
          <w:szCs w:val="24"/>
        </w:rPr>
        <w:t xml:space="preserve">e </w:t>
      </w:r>
      <w:r w:rsidR="009B5765">
        <w:rPr>
          <w:rFonts w:ascii="Bookman Old Style" w:hAnsi="Bookman Old Style"/>
          <w:sz w:val="24"/>
          <w:szCs w:val="24"/>
        </w:rPr>
        <w:t xml:space="preserve">o sistema verificará participação e prioridade para </w:t>
      </w:r>
      <w:proofErr w:type="spellStart"/>
      <w:r w:rsidR="009B5765">
        <w:rPr>
          <w:rFonts w:ascii="Bookman Old Style" w:hAnsi="Bookman Old Style"/>
          <w:sz w:val="24"/>
          <w:szCs w:val="24"/>
        </w:rPr>
        <w:t>MPE’s</w:t>
      </w:r>
      <w:proofErr w:type="spellEnd"/>
      <w:r w:rsidR="009B5765">
        <w:rPr>
          <w:rFonts w:ascii="Bookman Old Style" w:hAnsi="Bookman Old Style"/>
          <w:sz w:val="24"/>
          <w:szCs w:val="24"/>
        </w:rPr>
        <w:t xml:space="preserve"> locais e Regionais.</w:t>
      </w:r>
    </w:p>
    <w:bookmarkEnd w:id="4"/>
    <w:p w14:paraId="2A0FAA86" w14:textId="77777777" w:rsidR="00810A40" w:rsidRDefault="00810A40" w:rsidP="00810A40">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360DAD73"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45C3D54A"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04DA60C9"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w:t>
      </w:r>
      <w:r>
        <w:rPr>
          <w:rFonts w:ascii="Bookman Old Style" w:hAnsi="Bookman Old Style"/>
          <w:sz w:val="24"/>
          <w:szCs w:val="24"/>
        </w:rPr>
        <w:lastRenderedPageBreak/>
        <w:t xml:space="preserve">pequeno porte sediadas local ou regionalmente, até o limite de dez por cento do melhor preço válido, nos seguintes termos: </w:t>
      </w:r>
    </w:p>
    <w:p w14:paraId="48BFBDE2"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a) aplica-se o disposto neste inciso nas situações em que as ofertas apresentadas pelas microempresas e empresas de pequeno porte sediadas local ou regionalmente sejam iguais ou até 10% (dez por cento) superiores ao melhor preço válido; </w:t>
      </w:r>
    </w:p>
    <w:p w14:paraId="7EE47026" w14:textId="77777777" w:rsidR="00810A40" w:rsidRDefault="00810A40" w:rsidP="00810A40">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1CAF54F9" w14:textId="77777777" w:rsidR="00810A40" w:rsidRPr="00BC14FA"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0D5B8EFB" w14:textId="77777777" w:rsidR="00810A40" w:rsidRPr="003C0525" w:rsidRDefault="00810A40" w:rsidP="00810A40">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0C88E15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7A399C3F"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0F2C0E55" w14:textId="77777777" w:rsidR="00810A40" w:rsidRPr="005200C1" w:rsidRDefault="00810A40" w:rsidP="00810A40">
      <w:pPr>
        <w:pStyle w:val="PargrafodaLista"/>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282E86A8" w14:textId="77777777" w:rsidR="00810A40" w:rsidRPr="006A672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1BF0A237" w14:textId="77777777" w:rsidR="00810A40" w:rsidRPr="005200C1" w:rsidRDefault="00810A40" w:rsidP="00810A40">
      <w:pPr>
        <w:numPr>
          <w:ilvl w:val="2"/>
          <w:numId w:val="24"/>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798BE0E2"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063F343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41C1F978"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498C36E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232217C1"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6DF5FB90"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10C0A2D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49342916" w14:textId="77777777" w:rsidR="00810A40" w:rsidRPr="006A6721" w:rsidRDefault="00810A40" w:rsidP="00810A40">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71190B0E"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68C9FEA9" w14:textId="77777777" w:rsidR="00810A40" w:rsidRPr="006A6721" w:rsidRDefault="00810A40" w:rsidP="00810A40">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83B8CDC" w14:textId="77777777" w:rsidR="00810A40" w:rsidRPr="006A6721" w:rsidRDefault="00810A40" w:rsidP="00810A40">
      <w:pPr>
        <w:pStyle w:val="PargrafodaLista"/>
        <w:numPr>
          <w:ilvl w:val="1"/>
          <w:numId w:val="10"/>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0F97AA3E" w14:textId="77777777" w:rsidR="00810A40" w:rsidRDefault="00810A40" w:rsidP="00810A40">
      <w:pPr>
        <w:numPr>
          <w:ilvl w:val="1"/>
          <w:numId w:val="10"/>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4E969136" w14:textId="77777777" w:rsidR="00E7403C" w:rsidRPr="00E7403C" w:rsidRDefault="00E7403C" w:rsidP="00E7403C">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38E36472" w14:textId="64FC7947" w:rsidR="006C11DC" w:rsidRPr="00FA05CC" w:rsidRDefault="00C31552" w:rsidP="00C31552">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FA05CC">
        <w:rPr>
          <w:rFonts w:ascii="Bookman Old Style" w:hAnsi="Bookman Old Style"/>
          <w:sz w:val="24"/>
        </w:rPr>
        <w:t>7.</w:t>
      </w:r>
      <w:r w:rsidR="00BC3E13" w:rsidRPr="00FA05CC">
        <w:rPr>
          <w:rFonts w:ascii="Bookman Old Style" w:hAnsi="Bookman Old Style"/>
          <w:sz w:val="24"/>
        </w:rPr>
        <w:t xml:space="preserve"> </w:t>
      </w:r>
      <w:r w:rsidR="006C11DC" w:rsidRPr="00FA05CC">
        <w:rPr>
          <w:rFonts w:ascii="Bookman Old Style" w:hAnsi="Bookman Old Style"/>
          <w:sz w:val="24"/>
        </w:rPr>
        <w:t>HABILITAÇÃO</w:t>
      </w:r>
    </w:p>
    <w:p w14:paraId="7D57EDDE"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 Os documentos de habilitação deverão ser encaminhados no </w:t>
      </w:r>
      <w:r w:rsidRPr="00FA05CC">
        <w:rPr>
          <w:rFonts w:ascii="Bookman Old Style" w:hAnsi="Bookman Old Style"/>
          <w:b/>
          <w:sz w:val="24"/>
          <w:szCs w:val="24"/>
        </w:rPr>
        <w:t>prazo máximo de 02 horas</w:t>
      </w:r>
      <w:r w:rsidRPr="00FA05CC">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314D48B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7CEBAA69"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77F569BD" w14:textId="77777777" w:rsidR="00FA05CC"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ABE39B4" w14:textId="74B553C6" w:rsidR="002856DB" w:rsidRPr="00FA05CC" w:rsidRDefault="00FA05CC" w:rsidP="00FA05CC">
      <w:pPr>
        <w:spacing w:after="0" w:line="240" w:lineRule="auto"/>
        <w:jc w:val="both"/>
        <w:rPr>
          <w:rFonts w:ascii="Bookman Old Style" w:hAnsi="Bookman Old Style"/>
          <w:sz w:val="24"/>
          <w:szCs w:val="24"/>
        </w:rPr>
      </w:pPr>
      <w:r w:rsidRPr="00FA05CC">
        <w:rPr>
          <w:rFonts w:ascii="Bookman Old Style" w:hAnsi="Bookman Old Style"/>
          <w:sz w:val="24"/>
          <w:szCs w:val="24"/>
        </w:rPr>
        <w:t xml:space="preserve">7.1.4. A Documentação de Habilitação da participante vencedora </w:t>
      </w:r>
      <w:r w:rsidRPr="00FA05CC">
        <w:rPr>
          <w:rFonts w:ascii="Bookman Old Style" w:hAnsi="Bookman Old Style"/>
          <w:b/>
          <w:sz w:val="24"/>
          <w:szCs w:val="24"/>
        </w:rPr>
        <w:t>deverá</w:t>
      </w:r>
      <w:r w:rsidRPr="00FA05CC">
        <w:rPr>
          <w:rFonts w:ascii="Bookman Old Style" w:hAnsi="Bookman Old Style"/>
          <w:sz w:val="24"/>
          <w:szCs w:val="24"/>
        </w:rPr>
        <w:t xml:space="preserve"> conter os documentos abaixo listados:</w:t>
      </w:r>
    </w:p>
    <w:p w14:paraId="6B5BBA54" w14:textId="77777777" w:rsidR="00FA05CC" w:rsidRPr="006A6721" w:rsidRDefault="00FA05CC" w:rsidP="00FA05CC">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17691E"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3E4D3145"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579C0073" w:rsidR="005D291A" w:rsidRPr="00D136AF"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0954C9D" w:rsidR="004B5779" w:rsidRDefault="009B6A9F"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252B405" w:rsidR="009A45A1" w:rsidRPr="004A1335" w:rsidRDefault="009B6A9F"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3"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3A050255" w14:textId="3EF6A65B" w:rsidR="004279C5" w:rsidRPr="00EA0F41" w:rsidRDefault="009B6A9F" w:rsidP="004279C5">
      <w:pPr>
        <w:tabs>
          <w:tab w:val="left" w:pos="426"/>
        </w:tabs>
        <w:spacing w:after="0" w:line="240" w:lineRule="auto"/>
        <w:jc w:val="both"/>
        <w:rPr>
          <w:rFonts w:ascii="Bookman Old Style" w:hAnsi="Bookman Old Style"/>
          <w:sz w:val="24"/>
          <w:szCs w:val="24"/>
        </w:rPr>
      </w:pPr>
      <w:r w:rsidRPr="00EA0F41">
        <w:rPr>
          <w:rFonts w:ascii="Bookman Old Style" w:hAnsi="Bookman Old Style"/>
          <w:sz w:val="24"/>
          <w:szCs w:val="24"/>
        </w:rPr>
        <w:t>j</w:t>
      </w:r>
      <w:r w:rsidR="00551B11" w:rsidRPr="00EA0F41">
        <w:rPr>
          <w:rFonts w:ascii="Bookman Old Style" w:hAnsi="Bookman Old Style"/>
          <w:sz w:val="24"/>
          <w:szCs w:val="24"/>
        </w:rPr>
        <w:t xml:space="preserve">) </w:t>
      </w:r>
      <w:r w:rsidR="004279C5" w:rsidRPr="00EA0F41">
        <w:rPr>
          <w:rFonts w:ascii="Bookman Old Style" w:hAnsi="Bookman Old Style"/>
          <w:b/>
          <w:sz w:val="24"/>
          <w:szCs w:val="24"/>
        </w:rPr>
        <w:t>Apresentar balanço patrimonial, demonstração de resultado de exercício e demais demonstrações contábeis dos 2 (dois) últimos exercícios sociais</w:t>
      </w:r>
      <w:r w:rsidR="004279C5" w:rsidRPr="00EA0F41">
        <w:rPr>
          <w:rFonts w:ascii="Bookman Old Style" w:hAnsi="Bookman Old Style"/>
          <w:sz w:val="24"/>
          <w:szCs w:val="24"/>
        </w:rPr>
        <w:t>, vedada a sua substituição por balancetes ou balanços provisórios.</w:t>
      </w:r>
    </w:p>
    <w:p w14:paraId="6D373EF5" w14:textId="77777777" w:rsidR="004279C5" w:rsidRPr="00EA0F41" w:rsidRDefault="004279C5" w:rsidP="004279C5">
      <w:pPr>
        <w:spacing w:after="0" w:line="240" w:lineRule="auto"/>
        <w:jc w:val="both"/>
        <w:rPr>
          <w:rFonts w:ascii="Bookman Old Style" w:hAnsi="Bookman Old Style"/>
          <w:sz w:val="24"/>
          <w:szCs w:val="24"/>
        </w:rPr>
      </w:pPr>
      <w:r w:rsidRPr="00EA0F41">
        <w:rPr>
          <w:rFonts w:ascii="Bookman Old Style" w:hAnsi="Bookman Old Style"/>
          <w:b/>
          <w:sz w:val="24"/>
          <w:szCs w:val="24"/>
        </w:rPr>
        <w:t>OBS:</w:t>
      </w:r>
      <w:r w:rsidRPr="00EA0F41">
        <w:rPr>
          <w:rFonts w:ascii="Bookman Old Style" w:hAnsi="Bookman Old Style"/>
          <w:sz w:val="24"/>
          <w:szCs w:val="24"/>
        </w:rPr>
        <w:t xml:space="preserve"> Os documentos referidos no subitem acima limitar-se-ão ao último exercício social, caso a empresa tenha sido constituída há menos de 2 (dois) anos; </w:t>
      </w:r>
      <w:proofErr w:type="gramStart"/>
      <w:r w:rsidRPr="00EA0F41">
        <w:rPr>
          <w:rFonts w:ascii="Bookman Old Style" w:hAnsi="Bookman Old Style"/>
          <w:sz w:val="24"/>
          <w:szCs w:val="24"/>
        </w:rPr>
        <w:t>As</w:t>
      </w:r>
      <w:proofErr w:type="gramEnd"/>
      <w:r w:rsidRPr="00EA0F41">
        <w:rPr>
          <w:rFonts w:ascii="Bookman Old Style" w:hAnsi="Bookman Old Style"/>
          <w:sz w:val="24"/>
          <w:szCs w:val="24"/>
        </w:rPr>
        <w:t xml:space="preserve"> empresas criadas no exercício financeiro do processo de contratação deverão atender a todas as exigências de habilitação e ficam autorizadas a substituir os demonstrativos contábeis pelo balanço de abertura;</w:t>
      </w:r>
    </w:p>
    <w:p w14:paraId="7B77332A" w14:textId="77777777" w:rsidR="004279C5" w:rsidRPr="00EA0F41" w:rsidRDefault="004279C5" w:rsidP="004279C5">
      <w:pPr>
        <w:pStyle w:val="Corpodetexto"/>
        <w:spacing w:before="1" w:line="276" w:lineRule="auto"/>
        <w:ind w:right="218"/>
        <w:jc w:val="both"/>
        <w:rPr>
          <w:rFonts w:ascii="Bookman Old Style" w:hAnsi="Bookman Old Style"/>
        </w:rPr>
      </w:pPr>
      <w:r w:rsidRPr="00EA0F41">
        <w:rPr>
          <w:rFonts w:ascii="Bookman Old Style" w:hAnsi="Bookman Old Style"/>
        </w:rPr>
        <w:t>O atendimento dos índices econômicos previstos neste item deverá ser atestado mediante declaração assinada por profissional habilitado da área contábil, apresentada pelo fornecedor.</w:t>
      </w:r>
    </w:p>
    <w:p w14:paraId="4AACE507" w14:textId="6F1EAD2D" w:rsidR="00395047" w:rsidRPr="004279C5" w:rsidRDefault="004279C5" w:rsidP="004279C5">
      <w:pPr>
        <w:spacing w:after="0" w:line="240" w:lineRule="auto"/>
        <w:jc w:val="both"/>
        <w:rPr>
          <w:rFonts w:ascii="Bookman Old Style" w:hAnsi="Bookman Old Style"/>
          <w:sz w:val="24"/>
          <w:szCs w:val="24"/>
        </w:rPr>
      </w:pPr>
      <w:r w:rsidRPr="00EA0F41">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r w:rsidR="00395047" w:rsidRPr="00EA0F41">
        <w:rPr>
          <w:rFonts w:ascii="Bookman Old Style" w:hAnsi="Bookman Old Style"/>
        </w:rPr>
        <w:t>.</w:t>
      </w:r>
    </w:p>
    <w:p w14:paraId="1E0AF0BE" w14:textId="639FD56F" w:rsidR="00395047" w:rsidRDefault="00395047" w:rsidP="003D7664">
      <w:pPr>
        <w:spacing w:after="0" w:line="240" w:lineRule="auto"/>
        <w:jc w:val="both"/>
        <w:rPr>
          <w:rFonts w:ascii="Bookman Old Style" w:hAnsi="Bookman Old Style"/>
          <w:sz w:val="24"/>
          <w:szCs w:val="24"/>
          <w:highlight w:val="cyan"/>
        </w:rPr>
      </w:pPr>
      <w:r>
        <w:rPr>
          <w:rFonts w:ascii="Bookman Old Style" w:hAnsi="Bookman Old Style"/>
          <w:sz w:val="24"/>
          <w:szCs w:val="24"/>
        </w:rPr>
        <w:t>A c</w:t>
      </w:r>
      <w:r w:rsidRPr="00395047">
        <w:rPr>
          <w:rFonts w:ascii="Bookman Old Style" w:hAnsi="Bookman Old Style"/>
          <w:sz w:val="24"/>
          <w:szCs w:val="24"/>
        </w:rPr>
        <w:t>omprovação da boa situação financeira da empresa mediante obtenção de índices de Liquidez Geral (LG), Solvência Geral (SG) e Liquidez Corrente (LC),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Pr="00EF657C" w:rsidRDefault="00395047" w:rsidP="00395047">
      <w:pPr>
        <w:spacing w:after="0" w:line="240" w:lineRule="auto"/>
        <w:jc w:val="center"/>
        <w:rPr>
          <w:rFonts w:ascii="Bookman Old Style" w:hAnsi="Bookman Old Style"/>
          <w:sz w:val="24"/>
          <w:szCs w:val="24"/>
        </w:rPr>
      </w:pPr>
      <w:r w:rsidRPr="00EF657C">
        <w:rPr>
          <w:noProof/>
          <w:lang w:eastAsia="pt-BR"/>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0038AEA0" w:rsidR="00395047" w:rsidRPr="00EF657C" w:rsidRDefault="00395047" w:rsidP="00395047">
      <w:pPr>
        <w:tabs>
          <w:tab w:val="left" w:pos="1134"/>
        </w:tabs>
        <w:spacing w:after="28"/>
        <w:rPr>
          <w:rFonts w:ascii="Bookman Old Style" w:hAnsi="Bookman Old Style"/>
          <w:sz w:val="24"/>
          <w:szCs w:val="24"/>
        </w:rPr>
      </w:pPr>
      <w:r w:rsidRPr="00EF657C">
        <w:rPr>
          <w:rFonts w:ascii="Bookman Old Style" w:hAnsi="Bookman Old Style"/>
          <w:b/>
          <w:sz w:val="24"/>
          <w:szCs w:val="24"/>
        </w:rPr>
        <w:t>OBS:</w:t>
      </w:r>
      <w:r w:rsidRPr="00EF657C">
        <w:rPr>
          <w:rFonts w:ascii="Bookman Old Style" w:hAnsi="Bookman Old Style"/>
          <w:sz w:val="24"/>
          <w:szCs w:val="24"/>
        </w:rPr>
        <w:t xml:space="preserve"> Empresa(s) que apresentar(em) resultado igual ou menor do que 1 (um) em qualquer dos índices referidos acima, será considera inabilitada</w:t>
      </w:r>
      <w:r w:rsidRPr="00EF657C">
        <w:rPr>
          <w:rFonts w:ascii="Bookman Old Style" w:hAnsi="Bookman Old Style"/>
          <w:b/>
          <w:sz w:val="24"/>
          <w:szCs w:val="24"/>
        </w:rPr>
        <w:t>.</w:t>
      </w:r>
      <w:r w:rsidRPr="00EF657C">
        <w:rPr>
          <w:rFonts w:ascii="Bookman Old Style" w:hAnsi="Bookman Old Style"/>
          <w:sz w:val="24"/>
          <w:szCs w:val="24"/>
        </w:rPr>
        <w:t xml:space="preserve"> </w:t>
      </w:r>
    </w:p>
    <w:p w14:paraId="5F998A1C" w14:textId="77777777" w:rsidR="00395047" w:rsidRPr="00EF657C" w:rsidRDefault="00395047" w:rsidP="00395047">
      <w:pPr>
        <w:numPr>
          <w:ilvl w:val="3"/>
          <w:numId w:val="20"/>
        </w:numPr>
        <w:tabs>
          <w:tab w:val="left" w:pos="426"/>
        </w:tabs>
        <w:spacing w:after="4" w:line="247" w:lineRule="auto"/>
        <w:ind w:left="0"/>
        <w:jc w:val="both"/>
        <w:rPr>
          <w:rFonts w:ascii="Bookman Old Style" w:hAnsi="Bookman Old Style"/>
          <w:sz w:val="24"/>
          <w:szCs w:val="24"/>
        </w:rPr>
      </w:pPr>
      <w:r w:rsidRPr="00EF657C">
        <w:rPr>
          <w:rFonts w:ascii="Bookman Old Style" w:hAnsi="Bookman Old Style"/>
          <w:sz w:val="24"/>
          <w:szCs w:val="24"/>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EF657C" w:rsidRDefault="00551B11" w:rsidP="00551B11">
      <w:pPr>
        <w:spacing w:after="0" w:line="240" w:lineRule="auto"/>
        <w:jc w:val="both"/>
        <w:rPr>
          <w:rFonts w:ascii="Bookman Old Style" w:hAnsi="Bookman Old Style"/>
          <w:sz w:val="24"/>
          <w:szCs w:val="24"/>
        </w:rPr>
      </w:pPr>
    </w:p>
    <w:p w14:paraId="21303587" w14:textId="76228FF5" w:rsidR="00745C02" w:rsidRPr="00EF657C" w:rsidRDefault="00745C02" w:rsidP="001E52AA">
      <w:pPr>
        <w:spacing w:after="120" w:line="240" w:lineRule="auto"/>
        <w:jc w:val="both"/>
        <w:rPr>
          <w:rFonts w:ascii="Bookman Old Style" w:hAnsi="Bookman Old Style"/>
          <w:b/>
          <w:sz w:val="24"/>
          <w:szCs w:val="24"/>
        </w:rPr>
      </w:pPr>
      <w:r w:rsidRPr="00EF657C">
        <w:rPr>
          <w:rFonts w:ascii="Bookman Old Style" w:hAnsi="Bookman Old Style"/>
          <w:b/>
          <w:sz w:val="24"/>
          <w:szCs w:val="24"/>
        </w:rPr>
        <w:t>DAS DECLARAÇÕES</w:t>
      </w:r>
    </w:p>
    <w:p w14:paraId="1C2419B4" w14:textId="1D79003A" w:rsidR="000C79DF" w:rsidRPr="00EF657C" w:rsidRDefault="00EF657C" w:rsidP="000C79DF">
      <w:pPr>
        <w:spacing w:after="0" w:line="240" w:lineRule="auto"/>
        <w:jc w:val="both"/>
        <w:rPr>
          <w:rFonts w:ascii="Bookman Old Style" w:hAnsi="Bookman Old Style"/>
          <w:b/>
          <w:sz w:val="24"/>
          <w:szCs w:val="24"/>
        </w:rPr>
      </w:pPr>
      <w:r w:rsidRPr="00EF657C">
        <w:rPr>
          <w:rFonts w:ascii="Bookman Old Style" w:hAnsi="Bookman Old Style"/>
          <w:sz w:val="24"/>
          <w:szCs w:val="24"/>
        </w:rPr>
        <w:t>k</w:t>
      </w:r>
      <w:r w:rsidR="000C79DF" w:rsidRPr="00EF657C">
        <w:rPr>
          <w:rFonts w:ascii="Bookman Old Style" w:hAnsi="Bookman Old Style"/>
          <w:sz w:val="24"/>
          <w:szCs w:val="24"/>
        </w:rPr>
        <w:t>)</w:t>
      </w:r>
      <w:r w:rsidR="000C79DF" w:rsidRPr="00EF657C">
        <w:rPr>
          <w:rFonts w:ascii="Bookman Old Style" w:hAnsi="Bookman Old Style"/>
          <w:b/>
          <w:sz w:val="24"/>
          <w:szCs w:val="24"/>
        </w:rPr>
        <w:t xml:space="preserve"> Declaração da proponente </w:t>
      </w:r>
      <w:r w:rsidR="000C79DF" w:rsidRPr="00EF657C">
        <w:rPr>
          <w:rFonts w:ascii="Bookman Old Style" w:hAnsi="Bookman Old Style"/>
          <w:sz w:val="24"/>
          <w:szCs w:val="24"/>
        </w:rPr>
        <w:t>de que atendem aos requisitos de habilitação</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no anexo “B” deste edital).</w:t>
      </w:r>
    </w:p>
    <w:p w14:paraId="2FFAC829" w14:textId="79884824" w:rsidR="000C79DF" w:rsidRPr="00EF657C" w:rsidRDefault="00EF657C" w:rsidP="000C79DF">
      <w:pPr>
        <w:tabs>
          <w:tab w:val="left" w:pos="426"/>
        </w:tabs>
        <w:spacing w:after="0" w:line="240" w:lineRule="auto"/>
        <w:jc w:val="both"/>
        <w:rPr>
          <w:rFonts w:ascii="Bookman Old Style" w:hAnsi="Bookman Old Style"/>
          <w:sz w:val="24"/>
          <w:szCs w:val="24"/>
        </w:rPr>
      </w:pPr>
      <w:r w:rsidRPr="00EF657C">
        <w:rPr>
          <w:rFonts w:ascii="Bookman Old Style" w:hAnsi="Bookman Old Style"/>
          <w:sz w:val="24"/>
          <w:szCs w:val="24"/>
        </w:rPr>
        <w:t>l</w:t>
      </w:r>
      <w:r w:rsidR="000C79DF" w:rsidRPr="00EF657C">
        <w:rPr>
          <w:rFonts w:ascii="Bookman Old Style" w:hAnsi="Bookman Old Style"/>
          <w:sz w:val="24"/>
          <w:szCs w:val="24"/>
        </w:rPr>
        <w:t>)</w:t>
      </w:r>
      <w:r w:rsidR="000C79DF" w:rsidRPr="00EF657C">
        <w:rPr>
          <w:rFonts w:ascii="Bookman Old Style" w:hAnsi="Bookman Old Style"/>
          <w:sz w:val="24"/>
          <w:szCs w:val="24"/>
        </w:rPr>
        <w:tab/>
      </w:r>
      <w:r w:rsidR="000C79DF" w:rsidRPr="00EF657C">
        <w:rPr>
          <w:rFonts w:ascii="Bookman Old Style" w:hAnsi="Bookman Old Style"/>
          <w:b/>
          <w:sz w:val="24"/>
          <w:szCs w:val="24"/>
        </w:rPr>
        <w:t>Declaração da proponente</w:t>
      </w:r>
      <w:r w:rsidR="000C79DF" w:rsidRPr="00EF657C">
        <w:rPr>
          <w:rFonts w:ascii="Bookman Old Style" w:hAnsi="Bookman Old Style"/>
          <w:sz w:val="24"/>
          <w:szCs w:val="24"/>
        </w:rPr>
        <w:t xml:space="preserve"> que atende ao que diz o seguinte: “Proibição de trabalho noturno, perigoso ou insalubre, aos menores de dezoito anos e de qualquer trabalho a menores de dezesseis anos, salvo na condição de aprendiz, a partir de quatorze anos” (modelo no anexo “C” deste edital).  </w:t>
      </w:r>
    </w:p>
    <w:p w14:paraId="42DDA875" w14:textId="1F80E028" w:rsidR="000C79DF" w:rsidRPr="00EF657C" w:rsidRDefault="00EF657C" w:rsidP="000C79DF">
      <w:pPr>
        <w:tabs>
          <w:tab w:val="left" w:pos="426"/>
        </w:tabs>
        <w:spacing w:after="0" w:line="240" w:lineRule="auto"/>
        <w:jc w:val="both"/>
        <w:rPr>
          <w:rFonts w:ascii="Bookman Old Style" w:hAnsi="Bookman Old Style"/>
          <w:sz w:val="24"/>
          <w:szCs w:val="24"/>
        </w:rPr>
      </w:pPr>
      <w:r w:rsidRPr="00EF657C">
        <w:rPr>
          <w:rFonts w:ascii="Bookman Old Style" w:hAnsi="Bookman Old Style"/>
          <w:sz w:val="24"/>
          <w:szCs w:val="24"/>
        </w:rPr>
        <w:t>m</w:t>
      </w:r>
      <w:r w:rsidR="000C79DF" w:rsidRPr="00EF657C">
        <w:rPr>
          <w:rFonts w:ascii="Bookman Old Style" w:hAnsi="Bookman Old Style"/>
          <w:sz w:val="24"/>
          <w:szCs w:val="24"/>
        </w:rPr>
        <w:t>)</w:t>
      </w:r>
      <w:r w:rsidR="000C79DF" w:rsidRPr="00EF657C">
        <w:rPr>
          <w:rFonts w:ascii="Bookman Old Style" w:hAnsi="Bookman Old Style"/>
          <w:sz w:val="24"/>
          <w:szCs w:val="24"/>
        </w:rPr>
        <w:tab/>
      </w:r>
      <w:r w:rsidR="000C79DF" w:rsidRPr="00EF657C">
        <w:rPr>
          <w:rFonts w:ascii="Bookman Old Style" w:hAnsi="Bookman Old Style"/>
          <w:b/>
          <w:sz w:val="24"/>
          <w:szCs w:val="24"/>
        </w:rPr>
        <w:t>Declaração que não possui</w:t>
      </w:r>
      <w:r w:rsidR="000C79DF" w:rsidRPr="00EF657C">
        <w:rPr>
          <w:rFonts w:ascii="Bookman Old Style" w:hAnsi="Bookman Old Style"/>
          <w:sz w:val="24"/>
          <w:szCs w:val="24"/>
        </w:rPr>
        <w:t xml:space="preserve"> em seu quadro de pessoal servidor público do Município de Cordilheira Alta (modelo no anexo “D” deste edital). </w:t>
      </w:r>
    </w:p>
    <w:p w14:paraId="4C9468FE" w14:textId="4FD40F59" w:rsidR="000C79DF" w:rsidRPr="00EF657C" w:rsidRDefault="00EF657C" w:rsidP="000C79DF">
      <w:pPr>
        <w:spacing w:after="0" w:line="240" w:lineRule="auto"/>
        <w:jc w:val="both"/>
        <w:rPr>
          <w:rFonts w:ascii="Bookman Old Style" w:hAnsi="Bookman Old Style"/>
          <w:b/>
          <w:sz w:val="24"/>
          <w:szCs w:val="24"/>
        </w:rPr>
      </w:pPr>
      <w:r w:rsidRPr="00EF657C">
        <w:rPr>
          <w:rFonts w:ascii="Bookman Old Style" w:hAnsi="Bookman Old Style"/>
          <w:sz w:val="24"/>
          <w:szCs w:val="24"/>
        </w:rPr>
        <w:lastRenderedPageBreak/>
        <w:t>n</w:t>
      </w:r>
      <w:r w:rsidR="009D3F1A">
        <w:rPr>
          <w:rFonts w:ascii="Bookman Old Style" w:hAnsi="Bookman Old Style"/>
          <w:sz w:val="24"/>
          <w:szCs w:val="24"/>
        </w:rPr>
        <w:t xml:space="preserve">) </w:t>
      </w:r>
      <w:r w:rsidR="000C79DF" w:rsidRPr="00EF657C">
        <w:rPr>
          <w:rFonts w:ascii="Bookman Old Style" w:hAnsi="Bookman Old Style"/>
          <w:b/>
          <w:sz w:val="24"/>
          <w:szCs w:val="24"/>
        </w:rPr>
        <w:t>Declaração de informações complementares</w:t>
      </w:r>
      <w:r w:rsidR="000C79DF" w:rsidRPr="00EF657C">
        <w:rPr>
          <w:rFonts w:ascii="Bookman Old Style" w:hAnsi="Bookman Old Style"/>
          <w:sz w:val="24"/>
          <w:szCs w:val="24"/>
        </w:rPr>
        <w:t xml:space="preserve"> (modelo no anexo “E” deste edital). OBS: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no anexo “E” deste edital).</w:t>
      </w:r>
    </w:p>
    <w:p w14:paraId="748CC5F7" w14:textId="42E2BC50" w:rsidR="000C79DF" w:rsidRPr="00EF657C" w:rsidRDefault="00EF657C" w:rsidP="000C79DF">
      <w:pPr>
        <w:spacing w:after="0" w:line="240" w:lineRule="auto"/>
        <w:jc w:val="both"/>
        <w:rPr>
          <w:rFonts w:ascii="Bookman Old Style" w:hAnsi="Bookman Old Style"/>
          <w:sz w:val="24"/>
          <w:szCs w:val="24"/>
        </w:rPr>
      </w:pPr>
      <w:r w:rsidRPr="00EF657C">
        <w:rPr>
          <w:rFonts w:ascii="Bookman Old Style" w:hAnsi="Bookman Old Style"/>
          <w:sz w:val="24"/>
          <w:szCs w:val="24"/>
        </w:rPr>
        <w:t>o</w:t>
      </w:r>
      <w:r w:rsidR="000C79DF" w:rsidRPr="00EF657C">
        <w:rPr>
          <w:rFonts w:ascii="Bookman Old Style" w:hAnsi="Bookman Old Style"/>
          <w:sz w:val="24"/>
          <w:szCs w:val="24"/>
        </w:rPr>
        <w:t>)</w:t>
      </w:r>
      <w:r w:rsidR="000C79DF" w:rsidRPr="00EF657C">
        <w:rPr>
          <w:rFonts w:ascii="Bookman Old Style" w:hAnsi="Bookman Old Style"/>
          <w:b/>
          <w:sz w:val="24"/>
          <w:szCs w:val="24"/>
        </w:rPr>
        <w:t xml:space="preserve"> Declaração de enquadramento como ME e EPP </w:t>
      </w:r>
      <w:r w:rsidR="000C79DF" w:rsidRPr="00EF657C">
        <w:rPr>
          <w:rFonts w:ascii="Bookman Old Style" w:hAnsi="Bookman Old Style"/>
          <w:sz w:val="24"/>
          <w:szCs w:val="24"/>
        </w:rPr>
        <w:t>(modelo no anexo “F” deste edital).</w:t>
      </w:r>
    </w:p>
    <w:p w14:paraId="579391EF" w14:textId="0F5F1D5C" w:rsidR="000C79DF" w:rsidRPr="00EF657C" w:rsidRDefault="00EF657C" w:rsidP="000C79DF">
      <w:pPr>
        <w:tabs>
          <w:tab w:val="left" w:pos="426"/>
        </w:tabs>
        <w:spacing w:after="0" w:line="240" w:lineRule="auto"/>
        <w:jc w:val="both"/>
        <w:rPr>
          <w:rFonts w:ascii="Bookman Old Style" w:hAnsi="Bookman Old Style"/>
          <w:b/>
          <w:sz w:val="24"/>
          <w:szCs w:val="24"/>
        </w:rPr>
      </w:pPr>
      <w:r w:rsidRPr="00EF657C">
        <w:rPr>
          <w:rFonts w:ascii="Bookman Old Style" w:hAnsi="Bookman Old Style"/>
          <w:sz w:val="24"/>
          <w:szCs w:val="24"/>
        </w:rPr>
        <w:t>p)</w:t>
      </w:r>
      <w:r w:rsidRPr="00EF657C">
        <w:rPr>
          <w:rFonts w:ascii="Bookman Old Style" w:hAnsi="Bookman Old Style"/>
          <w:b/>
          <w:sz w:val="24"/>
          <w:szCs w:val="24"/>
        </w:rPr>
        <w:t xml:space="preserve"> </w:t>
      </w:r>
      <w:r w:rsidR="000C79DF" w:rsidRPr="00EF657C">
        <w:rPr>
          <w:rFonts w:ascii="Bookman Old Style" w:hAnsi="Bookman Old Style"/>
          <w:b/>
          <w:sz w:val="24"/>
          <w:szCs w:val="24"/>
        </w:rPr>
        <w:t>Declaração de que cumpre as exigências de reserva de cargos</w:t>
      </w:r>
      <w:r w:rsidR="000C79DF" w:rsidRPr="00EF657C">
        <w:rPr>
          <w:rFonts w:ascii="Bookman Old Style" w:hAnsi="Bookman Old Style"/>
          <w:sz w:val="24"/>
          <w:szCs w:val="24"/>
        </w:rPr>
        <w:t xml:space="preserve"> para pessoa com deficiência e para reabilitado da Previdência Social, previstas em lei e em outras normas específicas</w:t>
      </w:r>
      <w:r w:rsidR="000C79DF" w:rsidRPr="00EF657C">
        <w:rPr>
          <w:rFonts w:ascii="Bookman Old Style" w:hAnsi="Bookman Old Style"/>
          <w:b/>
          <w:sz w:val="24"/>
          <w:szCs w:val="24"/>
        </w:rPr>
        <w:t>.</w:t>
      </w:r>
      <w:r w:rsidR="000C79DF" w:rsidRPr="00EF657C">
        <w:rPr>
          <w:rFonts w:ascii="Bookman Old Style" w:hAnsi="Bookman Old Style"/>
          <w:sz w:val="24"/>
          <w:szCs w:val="24"/>
        </w:rPr>
        <w:t xml:space="preserve"> (modelo anexo “G” do edital).</w:t>
      </w:r>
    </w:p>
    <w:p w14:paraId="53526BBE" w14:textId="4EF61329" w:rsidR="000C79DF" w:rsidRDefault="00EF657C" w:rsidP="000A7EE8">
      <w:pPr>
        <w:tabs>
          <w:tab w:val="left" w:pos="426"/>
        </w:tabs>
        <w:spacing w:after="120" w:line="240" w:lineRule="auto"/>
        <w:jc w:val="both"/>
        <w:rPr>
          <w:rFonts w:ascii="Bookman Old Style" w:hAnsi="Bookman Old Style"/>
          <w:sz w:val="24"/>
          <w:szCs w:val="24"/>
        </w:rPr>
      </w:pPr>
      <w:r w:rsidRPr="00EF657C">
        <w:rPr>
          <w:rFonts w:ascii="Bookman Old Style" w:hAnsi="Bookman Old Style"/>
          <w:sz w:val="24"/>
          <w:szCs w:val="24"/>
        </w:rPr>
        <w:t>q)</w:t>
      </w:r>
      <w:r w:rsidRPr="00EF657C">
        <w:rPr>
          <w:rFonts w:ascii="Bookman Old Style" w:hAnsi="Bookman Old Style"/>
          <w:b/>
          <w:sz w:val="24"/>
          <w:szCs w:val="24"/>
        </w:rPr>
        <w:t xml:space="preserve"> </w:t>
      </w:r>
      <w:r w:rsidR="000C79DF" w:rsidRPr="00EF657C">
        <w:rPr>
          <w:rFonts w:ascii="Bookman Old Style" w:hAnsi="Bookman Old Style"/>
          <w:b/>
          <w:sz w:val="24"/>
          <w:szCs w:val="24"/>
        </w:rPr>
        <w:t>Declaração de que suas propostas econômicas compreendem a integralidade dos custos</w:t>
      </w:r>
      <w:r w:rsidR="000C79DF" w:rsidRPr="00EF657C">
        <w:rPr>
          <w:rFonts w:ascii="Bookman Old Style" w:hAnsi="Bookman Old Style"/>
          <w:sz w:val="24"/>
          <w:szCs w:val="24"/>
        </w:rPr>
        <w:t xml:space="preserve"> </w:t>
      </w:r>
      <w:r w:rsidR="000C79DF" w:rsidRPr="00EF657C">
        <w:rPr>
          <w:rFonts w:ascii="Bookman Old Style" w:hAnsi="Bookman Old Style"/>
          <w:b/>
          <w:sz w:val="24"/>
          <w:szCs w:val="24"/>
        </w:rPr>
        <w:t>para atendimento dos direitos trabalhistas</w:t>
      </w:r>
      <w:r w:rsidR="000C79DF" w:rsidRPr="00EF657C">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000C79DF" w:rsidRPr="00EF657C">
        <w:rPr>
          <w:rFonts w:ascii="Bookman Old Style" w:hAnsi="Bookman Old Style"/>
          <w:b/>
          <w:sz w:val="24"/>
          <w:szCs w:val="24"/>
        </w:rPr>
        <w:t xml:space="preserve">. </w:t>
      </w:r>
      <w:r w:rsidR="000C79DF" w:rsidRPr="00EF657C">
        <w:rPr>
          <w:rFonts w:ascii="Bookman Old Style" w:hAnsi="Bookman Old Style"/>
          <w:sz w:val="24"/>
          <w:szCs w:val="24"/>
        </w:rPr>
        <w:t>(modelo anexo “H” do edital).</w:t>
      </w:r>
    </w:p>
    <w:p w14:paraId="77F980F4" w14:textId="5941951B" w:rsidR="00D57DB6" w:rsidRPr="00D57DB6" w:rsidRDefault="00D57DB6" w:rsidP="000A7EE8">
      <w:pPr>
        <w:tabs>
          <w:tab w:val="left" w:pos="426"/>
        </w:tabs>
        <w:spacing w:after="120" w:line="240" w:lineRule="auto"/>
        <w:jc w:val="both"/>
        <w:rPr>
          <w:rFonts w:ascii="Bookman Old Style" w:hAnsi="Bookman Old Style"/>
          <w:b/>
          <w:sz w:val="24"/>
          <w:szCs w:val="24"/>
        </w:rPr>
      </w:pPr>
      <w:r w:rsidRPr="00D57DB6">
        <w:rPr>
          <w:rFonts w:ascii="Bookman Old Style" w:hAnsi="Bookman Old Style"/>
          <w:b/>
          <w:sz w:val="24"/>
          <w:szCs w:val="24"/>
        </w:rPr>
        <w:t>QUALIFICAÇÃO TECNICA</w:t>
      </w:r>
    </w:p>
    <w:p w14:paraId="3A61E958" w14:textId="3926B260" w:rsidR="00D57DB6" w:rsidRPr="000C79DF" w:rsidRDefault="00D57DB6" w:rsidP="000A7EE8">
      <w:pPr>
        <w:tabs>
          <w:tab w:val="left" w:pos="426"/>
        </w:tabs>
        <w:spacing w:after="120" w:line="240" w:lineRule="auto"/>
        <w:jc w:val="both"/>
        <w:rPr>
          <w:rFonts w:ascii="Bookman Old Style" w:hAnsi="Bookman Old Style"/>
          <w:b/>
          <w:sz w:val="24"/>
          <w:szCs w:val="24"/>
        </w:rPr>
      </w:pPr>
      <w:r>
        <w:rPr>
          <w:rFonts w:ascii="Bookman Old Style" w:hAnsi="Bookman Old Style"/>
          <w:sz w:val="24"/>
          <w:szCs w:val="24"/>
        </w:rPr>
        <w:t xml:space="preserve">r) </w:t>
      </w:r>
      <w:proofErr w:type="spellStart"/>
      <w:r w:rsidRPr="00D57DB6">
        <w:rPr>
          <w:rFonts w:ascii="Bookman Old Style" w:hAnsi="Bookman Old Style"/>
          <w:b/>
          <w:sz w:val="24"/>
          <w:szCs w:val="24"/>
        </w:rPr>
        <w:t>P</w:t>
      </w:r>
      <w:r w:rsidR="00D7349C">
        <w:rPr>
          <w:rFonts w:ascii="Bookman Old Style" w:hAnsi="Bookman Old Style"/>
          <w:b/>
          <w:sz w:val="24"/>
          <w:szCs w:val="24"/>
        </w:rPr>
        <w:t>ortifolio</w:t>
      </w:r>
      <w:proofErr w:type="spellEnd"/>
      <w:r w:rsidR="00D7349C">
        <w:rPr>
          <w:rFonts w:ascii="Bookman Old Style" w:hAnsi="Bookman Old Style"/>
          <w:b/>
          <w:sz w:val="24"/>
          <w:szCs w:val="24"/>
        </w:rPr>
        <w:t>/catá</w:t>
      </w:r>
      <w:r w:rsidRPr="00D57DB6">
        <w:rPr>
          <w:rFonts w:ascii="Bookman Old Style" w:hAnsi="Bookman Old Style"/>
          <w:b/>
          <w:sz w:val="24"/>
          <w:szCs w:val="24"/>
        </w:rPr>
        <w:t xml:space="preserve">logo do ovo de pascoa </w:t>
      </w:r>
      <w:r>
        <w:rPr>
          <w:rFonts w:ascii="Bookman Old Style" w:hAnsi="Bookman Old Style"/>
          <w:sz w:val="24"/>
          <w:szCs w:val="24"/>
        </w:rPr>
        <w:t>(contendo imagens ilustrativas do produto cotado e descritivo completo, com peso e demais informações necessárias para averiguação de que o produto cotado corresponde ao item licitado, conforme termo de referencia).</w:t>
      </w:r>
    </w:p>
    <w:p w14:paraId="0CBFB272" w14:textId="77FAF630" w:rsidR="006C11DC" w:rsidRPr="00F9002C" w:rsidRDefault="006C11DC" w:rsidP="001E52AA">
      <w:pPr>
        <w:pStyle w:val="PargrafodaLista"/>
        <w:numPr>
          <w:ilvl w:val="1"/>
          <w:numId w:val="11"/>
        </w:numPr>
        <w:tabs>
          <w:tab w:val="left" w:pos="567"/>
        </w:tabs>
        <w:spacing w:after="0" w:line="240" w:lineRule="auto"/>
        <w:ind w:left="0" w:firstLine="0"/>
        <w:contextualSpacing w:val="0"/>
        <w:jc w:val="both"/>
        <w:rPr>
          <w:rFonts w:ascii="Bookman Old Style" w:hAnsi="Bookman Old Style"/>
          <w:sz w:val="24"/>
          <w:szCs w:val="24"/>
        </w:rPr>
      </w:pPr>
      <w:r w:rsidRPr="00F9002C">
        <w:rPr>
          <w:rFonts w:ascii="Bookman Old Style" w:hAnsi="Bookman Old Style"/>
          <w:sz w:val="24"/>
          <w:szCs w:val="24"/>
        </w:rPr>
        <w:t xml:space="preserve">Como </w:t>
      </w:r>
      <w:r w:rsidRPr="00F9002C">
        <w:rPr>
          <w:rFonts w:ascii="Bookman Old Style" w:hAnsi="Bookman Old Style"/>
          <w:color w:val="000000"/>
          <w:sz w:val="24"/>
          <w:szCs w:val="24"/>
        </w:rPr>
        <w:t>condição</w:t>
      </w:r>
      <w:r w:rsidRPr="00F9002C">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14:paraId="208C4915" w14:textId="361FDA3E" w:rsidR="006C11DC" w:rsidRPr="00F9002C" w:rsidRDefault="006C11DC" w:rsidP="005A5BB1">
      <w:pPr>
        <w:pStyle w:val="PargrafodaLista"/>
        <w:numPr>
          <w:ilvl w:val="0"/>
          <w:numId w:val="18"/>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5"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6"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1E52AA">
      <w:pPr>
        <w:pStyle w:val="PargrafodaLista"/>
        <w:numPr>
          <w:ilvl w:val="2"/>
          <w:numId w:val="1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lastRenderedPageBreak/>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documento que comprove o Reconhecimento da Centralização do </w:t>
      </w:r>
      <w:r w:rsidR="005D291A" w:rsidRPr="006A6721">
        <w:rPr>
          <w:rFonts w:ascii="Bookman Old Style" w:hAnsi="Bookman Old Style"/>
          <w:sz w:val="24"/>
          <w:szCs w:val="24"/>
        </w:rPr>
        <w:lastRenderedPageBreak/>
        <w:t xml:space="preserve">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6A6721" w:rsidRDefault="00C31552" w:rsidP="00C31552">
      <w:pPr>
        <w:spacing w:line="240" w:lineRule="auto"/>
        <w:mirrorIndents/>
        <w:jc w:val="both"/>
        <w:rPr>
          <w:rFonts w:ascii="Bookman Old Style" w:hAnsi="Bookman Old Style"/>
          <w:b/>
          <w:sz w:val="24"/>
          <w:szCs w:val="24"/>
        </w:rPr>
      </w:pPr>
      <w:r>
        <w:rPr>
          <w:rFonts w:ascii="Bookman Old Style" w:hAnsi="Bookman Old Style"/>
          <w:b/>
          <w:sz w:val="24"/>
          <w:szCs w:val="24"/>
        </w:rPr>
        <w:t>8</w:t>
      </w:r>
      <w:r w:rsidRPr="006A6721">
        <w:rPr>
          <w:rFonts w:ascii="Bookman Old Style" w:hAnsi="Bookman Old Style"/>
          <w:b/>
          <w:sz w:val="24"/>
          <w:szCs w:val="24"/>
        </w:rPr>
        <w:t xml:space="preserve">. DOS CRITÉRIOS DE JULGAMENTO </w:t>
      </w:r>
    </w:p>
    <w:p w14:paraId="284A3588" w14:textId="32411454" w:rsidR="00C31552"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w:t>
      </w:r>
      <w:r w:rsidRPr="006A6721">
        <w:rPr>
          <w:rFonts w:ascii="Bookman Old Style" w:hAnsi="Bookman Old Style"/>
          <w:sz w:val="24"/>
          <w:szCs w:val="24"/>
        </w:rPr>
        <w:t>.1. No julgamento das propostas, será (</w:t>
      </w:r>
      <w:proofErr w:type="spellStart"/>
      <w:r w:rsidRPr="006A6721">
        <w:rPr>
          <w:rFonts w:ascii="Bookman Old Style" w:hAnsi="Bookman Old Style"/>
          <w:sz w:val="24"/>
          <w:szCs w:val="24"/>
        </w:rPr>
        <w:t>ão</w:t>
      </w:r>
      <w:proofErr w:type="spellEnd"/>
      <w:r w:rsidRPr="006A6721">
        <w:rPr>
          <w:rFonts w:ascii="Bookman Old Style" w:hAnsi="Bookman Old Style"/>
          <w:sz w:val="24"/>
          <w:szCs w:val="24"/>
        </w:rPr>
        <w:t xml:space="preserve">) considerada (s) vencedora (s) a (s) </w:t>
      </w:r>
      <w:r>
        <w:rPr>
          <w:rFonts w:ascii="Bookman Old Style" w:hAnsi="Bookman Old Style"/>
          <w:sz w:val="24"/>
          <w:szCs w:val="24"/>
        </w:rPr>
        <w:t>participante</w:t>
      </w:r>
      <w:r w:rsidRPr="006A6721">
        <w:rPr>
          <w:rFonts w:ascii="Bookman Old Style" w:hAnsi="Bookman Old Style"/>
          <w:sz w:val="24"/>
          <w:szCs w:val="24"/>
        </w:rPr>
        <w:t xml:space="preserve"> (s) que apresentar (em) o MENOR PREÇO POR ITEM, desde que atendidas as especificações constantes deste </w:t>
      </w:r>
      <w:r>
        <w:rPr>
          <w:rFonts w:ascii="Bookman Old Style" w:hAnsi="Bookman Old Style"/>
          <w:sz w:val="24"/>
          <w:szCs w:val="24"/>
        </w:rPr>
        <w:t>Edital</w:t>
      </w:r>
      <w:r w:rsidRPr="006A6721">
        <w:rPr>
          <w:rFonts w:ascii="Bookman Old Style" w:hAnsi="Bookman Old Style"/>
          <w:sz w:val="24"/>
          <w:szCs w:val="24"/>
        </w:rPr>
        <w:t xml:space="preserve">.  </w:t>
      </w:r>
    </w:p>
    <w:p w14:paraId="61964EBB" w14:textId="2362606F" w:rsidR="00C31552" w:rsidRPr="006A6721" w:rsidRDefault="00C31552" w:rsidP="00C3155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7353801B" w14:textId="5E1DAB20" w:rsidR="00C31552" w:rsidRPr="006A6721" w:rsidRDefault="00C31552" w:rsidP="00C31552">
      <w:pPr>
        <w:spacing w:after="0" w:line="240" w:lineRule="auto"/>
        <w:mirrorIndents/>
        <w:jc w:val="both"/>
        <w:rPr>
          <w:rFonts w:ascii="Bookman Old Style" w:hAnsi="Bookman Old Style"/>
          <w:sz w:val="24"/>
          <w:szCs w:val="24"/>
        </w:rPr>
      </w:pPr>
      <w:bookmarkStart w:id="7" w:name="_Hlk153201490"/>
      <w:r w:rsidRPr="00AF3326">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6A6721"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Pr>
          <w:rFonts w:ascii="Bookman Old Style" w:hAnsi="Bookman Old Style"/>
          <w:b/>
          <w:sz w:val="24"/>
          <w:szCs w:val="24"/>
        </w:rPr>
        <w:t>9.</w:t>
      </w:r>
      <w:r w:rsidR="00CC37F1" w:rsidRPr="006A6721">
        <w:rPr>
          <w:rFonts w:ascii="Bookman Old Style" w:hAnsi="Bookman Old Style"/>
          <w:b/>
          <w:sz w:val="24"/>
          <w:szCs w:val="24"/>
        </w:rPr>
        <w:t xml:space="preserve"> DA ADJUDICAÇÃO E HOMOLOGAÇÃO </w:t>
      </w:r>
    </w:p>
    <w:p w14:paraId="37FDE75B" w14:textId="7B3ABA9E" w:rsidR="00312761" w:rsidRPr="006A6721" w:rsidRDefault="00312761" w:rsidP="0031276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 à</w:t>
      </w:r>
      <w:r w:rsidRPr="006A6721">
        <w:rPr>
          <w:rFonts w:ascii="Bookman Old Style" w:hAnsi="Bookman Old Style"/>
          <w:sz w:val="24"/>
          <w:szCs w:val="24"/>
        </w:rPr>
        <w:t xml:space="preserve"> </w:t>
      </w:r>
      <w:r>
        <w:rPr>
          <w:rFonts w:ascii="Bookman Old Style" w:hAnsi="Bookman Old Style"/>
          <w:sz w:val="24"/>
          <w:szCs w:val="24"/>
        </w:rPr>
        <w:t>participante cuja proposta seja considerada vencedora</w:t>
      </w:r>
      <w:r w:rsidRPr="006A6721">
        <w:rPr>
          <w:rFonts w:ascii="Bookman Old Style" w:hAnsi="Bookman Old Style"/>
          <w:sz w:val="24"/>
          <w:szCs w:val="24"/>
        </w:rPr>
        <w:t xml:space="preserve">.  </w:t>
      </w:r>
    </w:p>
    <w:p w14:paraId="22A1729D" w14:textId="77777777" w:rsidR="00312761" w:rsidRPr="006A6721" w:rsidRDefault="00312761" w:rsidP="00312761">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A6721"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(s), de acordo com as especificações do termo de referência constante no anexo “A”.  </w:t>
      </w:r>
    </w:p>
    <w:p w14:paraId="74060880" w14:textId="4FF9B01E" w:rsidR="00CC37F1" w:rsidRPr="006A6721" w:rsidRDefault="00CC37F1"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1</w:t>
      </w:r>
      <w:r w:rsidRPr="006A6721">
        <w:rPr>
          <w:rFonts w:ascii="Bookman Old Style" w:hAnsi="Bookman Old Style"/>
          <w:b/>
          <w:sz w:val="24"/>
          <w:szCs w:val="24"/>
        </w:rPr>
        <w:t xml:space="preserve">. DAS CONDIÇÕES DE PAGAMENTO  </w:t>
      </w:r>
      <w:r w:rsidRPr="006A6721">
        <w:rPr>
          <w:rFonts w:ascii="Bookman Old Style" w:hAnsi="Bookman Old Style"/>
          <w:sz w:val="24"/>
          <w:szCs w:val="24"/>
        </w:rPr>
        <w:t xml:space="preserve"> </w:t>
      </w:r>
    </w:p>
    <w:p w14:paraId="2681149B" w14:textId="75B22A21"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w:t>
      </w:r>
      <w:r w:rsidR="00C31552">
        <w:rPr>
          <w:rFonts w:ascii="Bookman Old Style" w:hAnsi="Bookman Old Style"/>
          <w:sz w:val="24"/>
          <w:szCs w:val="24"/>
        </w:rPr>
        <w:t>1</w:t>
      </w:r>
      <w:r w:rsidRPr="006A6721">
        <w:rPr>
          <w:rFonts w:ascii="Bookman Old Style" w:hAnsi="Bookman Old Style"/>
          <w:sz w:val="24"/>
          <w:szCs w:val="24"/>
        </w:rPr>
        <w:t>.1 O pagamento será realizado</w:t>
      </w:r>
      <w:r w:rsidR="0036192F" w:rsidRPr="006A6721">
        <w:rPr>
          <w:rFonts w:ascii="Bookman Old Style" w:hAnsi="Bookman Old Style"/>
          <w:sz w:val="24"/>
          <w:szCs w:val="24"/>
        </w:rPr>
        <w:t xml:space="preserve"> em ate 30 dias da entrega/execução do objeto, com </w:t>
      </w:r>
      <w:r w:rsidR="0033303A" w:rsidRPr="006A6721">
        <w:rPr>
          <w:rFonts w:ascii="Bookman Old Style" w:hAnsi="Bookman Old Style"/>
          <w:sz w:val="24"/>
          <w:szCs w:val="24"/>
        </w:rPr>
        <w:t xml:space="preserve">a emissão e </w:t>
      </w:r>
      <w:r w:rsidR="0036192F" w:rsidRPr="006A6721">
        <w:rPr>
          <w:rFonts w:ascii="Bookman Old Style" w:hAnsi="Bookman Old Style"/>
          <w:sz w:val="24"/>
          <w:szCs w:val="24"/>
        </w:rPr>
        <w:t xml:space="preserve">recebimento </w:t>
      </w:r>
      <w:r w:rsidR="0033303A" w:rsidRPr="006A6721">
        <w:rPr>
          <w:rFonts w:ascii="Bookman Old Style" w:hAnsi="Bookman Old Style"/>
          <w:sz w:val="24"/>
          <w:szCs w:val="24"/>
        </w:rPr>
        <w:t>d</w:t>
      </w:r>
      <w:r w:rsidR="0036192F" w:rsidRPr="006A6721">
        <w:rPr>
          <w:rFonts w:ascii="Bookman Old Style" w:hAnsi="Bookman Old Style"/>
          <w:sz w:val="24"/>
          <w:szCs w:val="24"/>
        </w:rPr>
        <w:t>a</w:t>
      </w:r>
      <w:r w:rsidR="0033303A" w:rsidRPr="006A6721">
        <w:rPr>
          <w:rFonts w:ascii="Bookman Old Style" w:hAnsi="Bookman Old Style"/>
          <w:sz w:val="24"/>
          <w:szCs w:val="24"/>
        </w:rPr>
        <w:t xml:space="preserve"> respectiva</w:t>
      </w:r>
      <w:r w:rsidR="0036192F" w:rsidRPr="006A6721">
        <w:rPr>
          <w:rFonts w:ascii="Bookman Old Style" w:hAnsi="Bookman Old Style"/>
          <w:sz w:val="24"/>
          <w:szCs w:val="24"/>
        </w:rPr>
        <w:t xml:space="preserve"> nota fiscal</w:t>
      </w:r>
      <w:r w:rsidR="007E2AA9" w:rsidRPr="006A6721">
        <w:rPr>
          <w:rFonts w:ascii="Bookman Old Style" w:hAnsi="Bookman Old Style"/>
          <w:sz w:val="24"/>
          <w:szCs w:val="24"/>
        </w:rPr>
        <w:t>.</w:t>
      </w:r>
    </w:p>
    <w:p w14:paraId="41004CC2" w14:textId="6358A2E3" w:rsidR="00CC37F1" w:rsidRPr="006A6721"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.2. O pagamento será efetuado, mediante depósito bancário, em conta corrente de titularidade da contratada.  </w:t>
      </w:r>
    </w:p>
    <w:p w14:paraId="0732187B" w14:textId="76B21A42" w:rsidR="00051142" w:rsidRDefault="00CC37F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C31552">
        <w:rPr>
          <w:rFonts w:ascii="Bookman Old Style" w:hAnsi="Bookman Old Style"/>
          <w:sz w:val="24"/>
          <w:szCs w:val="24"/>
        </w:rPr>
        <w:t>1</w:t>
      </w:r>
      <w:r w:rsidRPr="006A6721">
        <w:rPr>
          <w:rFonts w:ascii="Bookman Old Style" w:hAnsi="Bookman Old Style"/>
          <w:sz w:val="24"/>
          <w:szCs w:val="24"/>
        </w:rPr>
        <w:t xml:space="preserve">.3. As notas fiscais/notas fiscais eletrônicas deverão ser emitidas conforme informações </w:t>
      </w:r>
      <w:r w:rsidR="00B34377">
        <w:rPr>
          <w:rFonts w:ascii="Bookman Old Style" w:hAnsi="Bookman Old Style"/>
          <w:sz w:val="24"/>
          <w:szCs w:val="24"/>
        </w:rPr>
        <w:t>encaminhadas na AF.</w:t>
      </w:r>
      <w:r w:rsidRPr="006A6721">
        <w:rPr>
          <w:rFonts w:ascii="Bookman Old Style" w:hAnsi="Bookman Old Style"/>
          <w:sz w:val="24"/>
          <w:szCs w:val="24"/>
        </w:rPr>
        <w:t xml:space="preserve"> </w:t>
      </w:r>
    </w:p>
    <w:p w14:paraId="140008F9" w14:textId="606501A9" w:rsidR="00C31552" w:rsidRDefault="00C31552" w:rsidP="001E52AA">
      <w:pPr>
        <w:spacing w:after="0" w:line="240" w:lineRule="auto"/>
        <w:mirrorIndents/>
        <w:jc w:val="both"/>
        <w:rPr>
          <w:rFonts w:ascii="Bookman Old Style" w:hAnsi="Bookman Old Style"/>
          <w:sz w:val="24"/>
          <w:szCs w:val="24"/>
        </w:rPr>
      </w:pP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w:t>
      </w:r>
      <w:r w:rsidRPr="00C31552">
        <w:rPr>
          <w:rFonts w:ascii="Bookman Old Style" w:hAnsi="Bookman Old Style"/>
          <w:sz w:val="24"/>
          <w:szCs w:val="24"/>
        </w:rPr>
        <w:lastRenderedPageBreak/>
        <w:t xml:space="preserve">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0F68B155"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w:t>
      </w:r>
      <w:r w:rsidR="00234C53">
        <w:rPr>
          <w:rFonts w:ascii="Bookman Old Style" w:hAnsi="Bookman Old Style"/>
          <w:b/>
          <w:sz w:val="24"/>
          <w:szCs w:val="24"/>
        </w:rPr>
        <w:t>DA ATA DE REGISTRO DE</w:t>
      </w:r>
      <w:r w:rsidRPr="00C31552">
        <w:rPr>
          <w:rFonts w:ascii="Bookman Old Style" w:hAnsi="Bookman Old Style"/>
          <w:b/>
          <w:sz w:val="24"/>
          <w:szCs w:val="24"/>
        </w:rPr>
        <w:t xml:space="preserve"> </w:t>
      </w:r>
      <w:r w:rsidR="00234C53">
        <w:rPr>
          <w:rFonts w:ascii="Bookman Old Style" w:hAnsi="Bookman Old Style"/>
          <w:b/>
          <w:sz w:val="24"/>
          <w:szCs w:val="24"/>
        </w:rPr>
        <w:t>PREÇOS E</w:t>
      </w:r>
      <w:r w:rsidRPr="00C31552">
        <w:rPr>
          <w:rFonts w:ascii="Bookman Old Style" w:hAnsi="Bookman Old Style"/>
          <w:b/>
          <w:sz w:val="24"/>
          <w:szCs w:val="24"/>
        </w:rPr>
        <w:t xml:space="preserv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9484B0" w14:textId="77777777" w:rsidR="0020756F" w:rsidRDefault="00C31552" w:rsidP="00443676">
      <w:pPr>
        <w:spacing w:line="240" w:lineRule="auto"/>
        <w:contextualSpacing/>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 xml:space="preserve">.1. </w:t>
      </w:r>
      <w:r w:rsidR="00443676" w:rsidRPr="00AC622B">
        <w:rPr>
          <w:rFonts w:ascii="Bookman Old Style" w:hAnsi="Bookman Old Style"/>
          <w:sz w:val="24"/>
          <w:szCs w:val="24"/>
        </w:rPr>
        <w:t>Após a homologação do resultado da licitação pela autoridade competente será efetuado o registro dos preços do fornecedor correspondente</w:t>
      </w:r>
      <w:r w:rsidR="0020756F">
        <w:rPr>
          <w:rFonts w:ascii="Bookman Old Style" w:hAnsi="Bookman Old Style"/>
          <w:sz w:val="24"/>
          <w:szCs w:val="24"/>
        </w:rPr>
        <w:t>,</w:t>
      </w:r>
      <w:r w:rsidR="00443676" w:rsidRPr="00AC622B">
        <w:rPr>
          <w:rFonts w:ascii="Bookman Old Style" w:hAnsi="Bookman Old Style"/>
          <w:sz w:val="24"/>
          <w:szCs w:val="24"/>
        </w:rPr>
        <w:t xml:space="preserve"> mediante a assinatura da Ata de Registro de Preços (Anexo “F”) pelo responsável pela Administração Municipal e pela (s) licitante (s) vencedora (s) do certame, ficando vedada à transferência ou cessão da Ata de Registro de Preços a terceiros. </w:t>
      </w:r>
    </w:p>
    <w:p w14:paraId="7FB4801B" w14:textId="1E675E9B" w:rsidR="00443676" w:rsidRPr="00AC622B" w:rsidRDefault="0020756F" w:rsidP="00443676">
      <w:pPr>
        <w:spacing w:line="240" w:lineRule="auto"/>
        <w:contextualSpacing/>
        <w:mirrorIndents/>
        <w:jc w:val="both"/>
        <w:rPr>
          <w:rFonts w:ascii="Bookman Old Style" w:hAnsi="Bookman Old Style"/>
          <w:sz w:val="24"/>
          <w:szCs w:val="24"/>
        </w:rPr>
      </w:pPr>
      <w:r>
        <w:rPr>
          <w:rFonts w:ascii="Bookman Old Style" w:hAnsi="Bookman Old Style"/>
          <w:sz w:val="24"/>
          <w:szCs w:val="24"/>
        </w:rPr>
        <w:t>14.1.1. O Fornecedor correspo</w:t>
      </w:r>
      <w:r w:rsidR="00B4727D">
        <w:rPr>
          <w:rFonts w:ascii="Bookman Old Style" w:hAnsi="Bookman Old Style"/>
          <w:sz w:val="24"/>
          <w:szCs w:val="24"/>
        </w:rPr>
        <w:t>ndente terá o prazo máximo de 03</w:t>
      </w:r>
      <w:r>
        <w:rPr>
          <w:rFonts w:ascii="Bookman Old Style" w:hAnsi="Bookman Old Style"/>
          <w:sz w:val="24"/>
          <w:szCs w:val="24"/>
        </w:rPr>
        <w:t xml:space="preserve"> dias corridos para efetuar a assinatura da Ata de Registro de preços após a solicitação da Contratante, sendo possível a prorrogação deste prazo somente por justificativa formal plausível, aceita pela Contratante.</w:t>
      </w:r>
    </w:p>
    <w:p w14:paraId="00BADB6E" w14:textId="77777777" w:rsidR="0020756F" w:rsidRDefault="0020756F" w:rsidP="0020756F">
      <w:pPr>
        <w:spacing w:line="240" w:lineRule="auto"/>
        <w:contextualSpacing/>
        <w:mirrorIndents/>
        <w:jc w:val="both"/>
        <w:rPr>
          <w:rFonts w:ascii="Bookman Old Style" w:hAnsi="Bookman Old Style"/>
          <w:sz w:val="24"/>
          <w:szCs w:val="24"/>
        </w:rPr>
      </w:pPr>
      <w:r>
        <w:rPr>
          <w:rFonts w:ascii="Bookman Old Style" w:hAnsi="Bookman Old Style"/>
          <w:sz w:val="24"/>
          <w:szCs w:val="24"/>
        </w:rPr>
        <w:t>14</w:t>
      </w:r>
      <w:r w:rsidR="00443676" w:rsidRPr="00AC622B">
        <w:rPr>
          <w:rFonts w:ascii="Bookman Old Style" w:hAnsi="Bookman Old Style"/>
          <w:sz w:val="24"/>
          <w:szCs w:val="24"/>
        </w:rPr>
        <w:t>.</w:t>
      </w:r>
      <w:r>
        <w:rPr>
          <w:rFonts w:ascii="Bookman Old Style" w:hAnsi="Bookman Old Style"/>
          <w:sz w:val="24"/>
          <w:szCs w:val="24"/>
        </w:rPr>
        <w:t>1.2.</w:t>
      </w:r>
      <w:r w:rsidR="00443676" w:rsidRPr="00AC622B">
        <w:rPr>
          <w:rFonts w:ascii="Bookman Old Style" w:hAnsi="Bookman Old Style"/>
          <w:sz w:val="24"/>
          <w:szCs w:val="24"/>
        </w:rPr>
        <w:t xml:space="preserve"> A convocação para assinatura da Ata de Registro de Preços far-se-á por meio de e-mail.</w:t>
      </w:r>
    </w:p>
    <w:p w14:paraId="1ACD4D87" w14:textId="1B9F90A7" w:rsid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 </w:t>
      </w:r>
      <w:r w:rsidRPr="00443676">
        <w:rPr>
          <w:rFonts w:ascii="Bookman Old Style" w:hAnsi="Bookman Old Style"/>
          <w:sz w:val="24"/>
          <w:szCs w:val="24"/>
        </w:rPr>
        <w:t>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fazê-lo em igual prazo, e mantido o melhor preço ofertado na licitação, sendo possível a negociação, nos termos do art. 90 da Lei nº 14.133, de 1º de abril de 2021.</w:t>
      </w:r>
    </w:p>
    <w:p w14:paraId="537D06FF" w14:textId="20FB8244" w:rsidR="0020756F" w:rsidRPr="00C31552" w:rsidRDefault="0020756F" w:rsidP="0020756F">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14.1.3.1. </w:t>
      </w:r>
      <w:r w:rsidRPr="00443676">
        <w:rPr>
          <w:rFonts w:ascii="Bookman Old Style" w:hAnsi="Bookman Old Style"/>
          <w:sz w:val="24"/>
          <w:szCs w:val="24"/>
        </w:rPr>
        <w:t>A possibilidade de assinatura da ata, ou sua execução, pelos licitantes remanescentes, não afasta a obrigatoriedade de a Administração Municipal realizar o procedimento sancionatório pertinente ao adjudicatário que não assinou a ata ou àquele que recusou sua execução.</w:t>
      </w:r>
    </w:p>
    <w:p w14:paraId="16D0B0D9" w14:textId="06A00011"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00443676"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00443676" w:rsidRPr="00443676">
        <w:rPr>
          <w:rFonts w:ascii="Bookman Old Style" w:hAnsi="Bookman Old Style"/>
          <w:sz w:val="24"/>
          <w:szCs w:val="24"/>
        </w:rPr>
        <w:t>vantajosidade</w:t>
      </w:r>
      <w:proofErr w:type="spellEnd"/>
      <w:r w:rsidR="00443676"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79B92ADC" w14:textId="6A68CA67" w:rsidR="0020756F"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14.2.1. </w:t>
      </w:r>
      <w:r w:rsidR="00443676"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606F83B4" w14:textId="0B854884"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14.2.2.</w:t>
      </w:r>
      <w:r w:rsidR="00443676" w:rsidRPr="00443676">
        <w:rPr>
          <w:rFonts w:ascii="Bookman Old Style" w:hAnsi="Bookman Old Style"/>
          <w:sz w:val="24"/>
          <w:szCs w:val="24"/>
        </w:rPr>
        <w:t xml:space="preserve"> Fica vedado efetuar acréscimos nos quantitativos estabelecidos na ata de registro de preços.</w:t>
      </w:r>
    </w:p>
    <w:p w14:paraId="2E4BBB42" w14:textId="509F54CE"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14.3.</w:t>
      </w:r>
      <w:r w:rsidR="00443676" w:rsidRPr="00443676">
        <w:rPr>
          <w:rFonts w:ascii="Bookman Old Style" w:hAnsi="Bookman Old Style"/>
          <w:sz w:val="24"/>
          <w:szCs w:val="24"/>
        </w:rPr>
        <w:t xml:space="preserve"> Os preços registrados poderão ser alterados ou atualizados em decorrência de eventual redução dos preços praticados no mercado ou de fato que eleve o custo dos bens, das obras ou dos serviços registrados, nas seguintes situações:</w:t>
      </w:r>
    </w:p>
    <w:p w14:paraId="2A5B8FBF"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15A651C7"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89C0C65" w14:textId="77777777" w:rsidR="00443676" w:rsidRPr="00443676" w:rsidRDefault="00443676" w:rsidP="00443676">
      <w:pPr>
        <w:spacing w:after="0" w:line="240" w:lineRule="auto"/>
        <w:mirrorIndents/>
        <w:jc w:val="both"/>
        <w:rPr>
          <w:rFonts w:ascii="Bookman Old Style" w:hAnsi="Bookman Old Style"/>
          <w:sz w:val="24"/>
          <w:szCs w:val="24"/>
        </w:rPr>
      </w:pPr>
      <w:r w:rsidRPr="00443676">
        <w:rPr>
          <w:rFonts w:ascii="Bookman Old Style" w:hAnsi="Bookman Old Style"/>
          <w:sz w:val="24"/>
          <w:szCs w:val="24"/>
        </w:rPr>
        <w:t>III - na hipótese de previsão no edital ou no aviso de contratação direta de cláusula de reajustamento ou repactuação sobre os preços registrados.</w:t>
      </w:r>
    </w:p>
    <w:p w14:paraId="625F824E" w14:textId="4F5CE4DA" w:rsidR="00443676" w:rsidRPr="00443676" w:rsidRDefault="0020756F" w:rsidP="00443676">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14.4. </w:t>
      </w:r>
      <w:r w:rsidR="00443676" w:rsidRPr="00443676">
        <w:rPr>
          <w:rFonts w:ascii="Bookman Old Style" w:hAnsi="Bookman Old Style"/>
          <w:sz w:val="24"/>
          <w:szCs w:val="24"/>
        </w:rPr>
        <w:t xml:space="preserve">A Administração Municipal poderá aceitar que o fornecedor substitua o produto por marca ou modelo diferente daquele registrado na ata de registro de </w:t>
      </w:r>
      <w:r w:rsidR="00443676" w:rsidRPr="00443676">
        <w:rPr>
          <w:rFonts w:ascii="Bookman Old Style" w:hAnsi="Bookman Old Style"/>
          <w:sz w:val="24"/>
          <w:szCs w:val="24"/>
        </w:rPr>
        <w:lastRenderedPageBreak/>
        <w:t>preços, por comprovado motivo ou fato superveniente à licitação, e desde que o produto possua, comprovadamente, desempenho e qualidade iguais ou superiores, sendo vedada a majoração do preço registrado.</w:t>
      </w:r>
    </w:p>
    <w:p w14:paraId="46099D0D"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A09676" w14:textId="4708000D" w:rsidR="00CB5B32" w:rsidRDefault="00C31552" w:rsidP="00CB5B32">
      <w:pPr>
        <w:spacing w:line="240" w:lineRule="auto"/>
        <w:contextualSpacing/>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w:t>
      </w:r>
      <w:r w:rsidR="00CB5B32" w:rsidRPr="00AC622B">
        <w:rPr>
          <w:rFonts w:ascii="Bookman Old Style" w:hAnsi="Bookman Old Style"/>
          <w:b/>
          <w:sz w:val="24"/>
          <w:szCs w:val="24"/>
        </w:rPr>
        <w:t xml:space="preserve"> DO CANCELAMENTO DA ATA DE REGISTRO DE PREÇOS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6FBBA5EF" w14:textId="2CC7FEC0" w:rsidR="00A5378F" w:rsidRPr="00A5378F" w:rsidRDefault="00C31552" w:rsidP="00A5378F">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r>
      <w:r w:rsidR="00A5378F" w:rsidRPr="00A5378F">
        <w:rPr>
          <w:rFonts w:ascii="Bookman Old Style" w:hAnsi="Bookman Old Style"/>
          <w:sz w:val="24"/>
          <w:szCs w:val="24"/>
        </w:rPr>
        <w:t>O registro do fornecedor será cancelado pelo gerenciador, quando o fornecedor:</w:t>
      </w:r>
    </w:p>
    <w:p w14:paraId="0CD9BEE2" w14:textId="0143ABDC"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.1.1.</w:t>
      </w:r>
      <w:r>
        <w:rPr>
          <w:rFonts w:ascii="Bookman Old Style" w:hAnsi="Bookman Old Style"/>
          <w:sz w:val="24"/>
          <w:szCs w:val="24"/>
        </w:rPr>
        <w:t xml:space="preserve"> </w:t>
      </w:r>
      <w:r w:rsidRPr="00A5378F">
        <w:rPr>
          <w:rFonts w:ascii="Bookman Old Style" w:hAnsi="Bookman Old Style"/>
          <w:sz w:val="24"/>
          <w:szCs w:val="24"/>
        </w:rPr>
        <w:t>Descumprir as condições da ata de registro de preços, sem motivo justificado;</w:t>
      </w:r>
    </w:p>
    <w:p w14:paraId="187C9DB9" w14:textId="30D91633"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.1.2.</w:t>
      </w:r>
      <w:r>
        <w:rPr>
          <w:rFonts w:ascii="Bookman Old Style" w:hAnsi="Bookman Old Style"/>
          <w:sz w:val="24"/>
          <w:szCs w:val="24"/>
        </w:rPr>
        <w:t xml:space="preserve"> </w:t>
      </w:r>
      <w:r w:rsidRPr="00A5378F">
        <w:rPr>
          <w:rFonts w:ascii="Bookman Old Style" w:hAnsi="Bookman Old Style"/>
          <w:sz w:val="24"/>
          <w:szCs w:val="24"/>
        </w:rPr>
        <w:t>Não retirar a nota de empenho, ou instrumento equivalente, no prazo estabelecido pela Administração sem justificativa razoável;</w:t>
      </w:r>
    </w:p>
    <w:p w14:paraId="7FBB8FD4" w14:textId="68372694"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.1.3.</w:t>
      </w:r>
      <w:r>
        <w:rPr>
          <w:rFonts w:ascii="Bookman Old Style" w:hAnsi="Bookman Old Style"/>
          <w:sz w:val="24"/>
          <w:szCs w:val="24"/>
        </w:rPr>
        <w:t xml:space="preserve"> </w:t>
      </w:r>
      <w:r w:rsidRPr="00A5378F">
        <w:rPr>
          <w:rFonts w:ascii="Bookman Old Style" w:hAnsi="Bookman Old Style"/>
          <w:sz w:val="24"/>
          <w:szCs w:val="24"/>
        </w:rPr>
        <w:t>Não aceitar manter seu preço registrado, na hipótese prevista no artigo 27, § 2º, do Decreto nº 11.462, de 2023; ou</w:t>
      </w:r>
    </w:p>
    <w:p w14:paraId="5989BF1C" w14:textId="3AC691F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w:t>
      </w:r>
      <w:r>
        <w:rPr>
          <w:rFonts w:ascii="Bookman Old Style" w:hAnsi="Bookman Old Style"/>
          <w:sz w:val="24"/>
          <w:szCs w:val="24"/>
        </w:rPr>
        <w:t xml:space="preserve"> </w:t>
      </w:r>
      <w:r w:rsidRPr="00A5378F">
        <w:rPr>
          <w:rFonts w:ascii="Bookman Old Style" w:hAnsi="Bookman Old Style"/>
          <w:sz w:val="24"/>
          <w:szCs w:val="24"/>
        </w:rPr>
        <w:t>Sofrer sanção prevista nos incisos III ou IV do caput do art. 156 da Lei nº 14.133, de 2021.</w:t>
      </w:r>
    </w:p>
    <w:p w14:paraId="14758232" w14:textId="5FCB62C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.1.4.1.</w:t>
      </w:r>
      <w:r>
        <w:rPr>
          <w:rFonts w:ascii="Bookman Old Style" w:hAnsi="Bookman Old Style"/>
          <w:sz w:val="24"/>
          <w:szCs w:val="24"/>
        </w:rPr>
        <w:t xml:space="preserve"> </w:t>
      </w:r>
      <w:r w:rsidRPr="00A5378F">
        <w:rPr>
          <w:rFonts w:ascii="Bookman Old Style" w:hAnsi="Bookman Old Style"/>
          <w:sz w:val="24"/>
          <w:szCs w:val="24"/>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7B1076A7" w14:textId="3C56D61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.2.</w:t>
      </w:r>
      <w:r w:rsidRPr="00A5378F">
        <w:rPr>
          <w:rFonts w:ascii="Bookman Old Style" w:hAnsi="Bookman Old Style"/>
          <w:sz w:val="24"/>
          <w:szCs w:val="24"/>
        </w:rPr>
        <w:tab/>
        <w:t xml:space="preserve"> O cancelamento de registros nas hipóteses previstas no item </w:t>
      </w:r>
      <w:r>
        <w:rPr>
          <w:rFonts w:ascii="Bookman Old Style" w:hAnsi="Bookman Old Style"/>
          <w:sz w:val="24"/>
          <w:szCs w:val="24"/>
        </w:rPr>
        <w:t>15</w:t>
      </w:r>
      <w:r w:rsidRPr="00A5378F">
        <w:rPr>
          <w:rFonts w:ascii="Bookman Old Style" w:hAnsi="Bookman Old Style"/>
          <w:sz w:val="24"/>
          <w:szCs w:val="24"/>
        </w:rPr>
        <w:t>.1 será formalizado por despacho do órgão ou da entidade gerenciadora, garantidos os princípios do contraditório e da ampla defesa.</w:t>
      </w:r>
    </w:p>
    <w:p w14:paraId="41A4D13D" w14:textId="0C1F3A1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.3.</w:t>
      </w:r>
      <w:r w:rsidRPr="00A5378F">
        <w:rPr>
          <w:rFonts w:ascii="Bookman Old Style" w:hAnsi="Bookman Old Style"/>
          <w:sz w:val="24"/>
          <w:szCs w:val="24"/>
        </w:rPr>
        <w:tab/>
        <w:t>Na hipótese de cancelamento do registro do fornecedor, o órgão ou a entidade gerenciadora poderá convocar os licitantes que compõem o cadastro de reserva, observada a ordem de classificação.</w:t>
      </w:r>
    </w:p>
    <w:p w14:paraId="6AFBF2A4" w14:textId="348C64BB"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w:t>
      </w:r>
      <w:r w:rsidRPr="00A5378F">
        <w:rPr>
          <w:rFonts w:ascii="Bookman Old Style" w:hAnsi="Bookman Old Style"/>
          <w:sz w:val="24"/>
          <w:szCs w:val="24"/>
        </w:rPr>
        <w:tab/>
        <w:t xml:space="preserve">O cancelamento dos preços registrados poderá ser realizado pelo gerenciador, em determinada ata de registro de preços, total ou parcialmente, nas seguintes hipóteses, desde que devidamente comprovadas e justificadas: </w:t>
      </w:r>
    </w:p>
    <w:p w14:paraId="5E98637B" w14:textId="52514FDF"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.4.1.</w:t>
      </w:r>
      <w:r>
        <w:rPr>
          <w:rFonts w:ascii="Bookman Old Style" w:hAnsi="Bookman Old Style"/>
          <w:sz w:val="24"/>
          <w:szCs w:val="24"/>
        </w:rPr>
        <w:t xml:space="preserve"> </w:t>
      </w:r>
      <w:r w:rsidRPr="00A5378F">
        <w:rPr>
          <w:rFonts w:ascii="Bookman Old Style" w:hAnsi="Bookman Old Style"/>
          <w:sz w:val="24"/>
          <w:szCs w:val="24"/>
        </w:rPr>
        <w:t>Por razão de interesse público;</w:t>
      </w:r>
    </w:p>
    <w:p w14:paraId="172D40B9" w14:textId="735256F6" w:rsidR="00A5378F" w:rsidRPr="00A5378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.4.2.</w:t>
      </w:r>
      <w:r>
        <w:rPr>
          <w:rFonts w:ascii="Bookman Old Style" w:hAnsi="Bookman Old Style"/>
          <w:sz w:val="24"/>
          <w:szCs w:val="24"/>
        </w:rPr>
        <w:t xml:space="preserve"> </w:t>
      </w:r>
      <w:r w:rsidRPr="00A5378F">
        <w:rPr>
          <w:rFonts w:ascii="Bookman Old Style" w:hAnsi="Bookman Old Style"/>
          <w:sz w:val="24"/>
          <w:szCs w:val="24"/>
        </w:rPr>
        <w:t>A pedido do fornecedor, decorrente de caso fortuito ou força maior; ou</w:t>
      </w:r>
    </w:p>
    <w:p w14:paraId="3066F17B" w14:textId="3613A932" w:rsidR="0036192F" w:rsidRDefault="00A5378F" w:rsidP="00A5378F">
      <w:pPr>
        <w:spacing w:after="0" w:line="240" w:lineRule="auto"/>
        <w:mirrorIndents/>
        <w:jc w:val="both"/>
        <w:rPr>
          <w:rFonts w:ascii="Bookman Old Style" w:hAnsi="Bookman Old Style"/>
          <w:sz w:val="24"/>
          <w:szCs w:val="24"/>
        </w:rPr>
      </w:pPr>
      <w:r>
        <w:rPr>
          <w:rFonts w:ascii="Bookman Old Style" w:hAnsi="Bookman Old Style"/>
          <w:sz w:val="24"/>
          <w:szCs w:val="24"/>
        </w:rPr>
        <w:t>15</w:t>
      </w:r>
      <w:r w:rsidRPr="00A5378F">
        <w:rPr>
          <w:rFonts w:ascii="Bookman Old Style" w:hAnsi="Bookman Old Style"/>
          <w:sz w:val="24"/>
          <w:szCs w:val="24"/>
        </w:rPr>
        <w:t>.4.3.</w:t>
      </w:r>
      <w:r>
        <w:rPr>
          <w:rFonts w:ascii="Bookman Old Style" w:hAnsi="Bookman Old Style"/>
          <w:sz w:val="24"/>
          <w:szCs w:val="24"/>
        </w:rPr>
        <w:t xml:space="preserve"> </w:t>
      </w:r>
      <w:r w:rsidRPr="00A5378F">
        <w:rPr>
          <w:rFonts w:ascii="Bookman Old Style" w:hAnsi="Bookman Old Style"/>
          <w:sz w:val="24"/>
          <w:szCs w:val="24"/>
        </w:rPr>
        <w:t>Se não houver êxito nas negociações, nas hipóteses em que o preço de mercado se tornar superior ou inferior ao preço registrado, nos termos dos artigos 26, § 3º e 27, § 4º, ambos do Decreto nº 11.462, de 2023.</w:t>
      </w:r>
    </w:p>
    <w:p w14:paraId="2E2BDD1D" w14:textId="77777777" w:rsidR="00A5378F" w:rsidRPr="006A6721" w:rsidRDefault="00A5378F" w:rsidP="00A5378F">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7"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61900A6D"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proofErr w:type="gramStart"/>
      <w:r w:rsidR="007C4D2A">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 xml:space="preserve"> sem</w:t>
      </w:r>
      <w:proofErr w:type="gramEnd"/>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34F9FB85"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006C11DC" w:rsidRPr="006A6721">
        <w:rPr>
          <w:rFonts w:ascii="Bookman Old Style" w:eastAsia="Arial" w:hAnsi="Bookman Old Style"/>
          <w:color w:val="000000"/>
          <w:sz w:val="24"/>
          <w:szCs w:val="24"/>
        </w:rPr>
        <w:t>,</w:t>
      </w:r>
      <w:proofErr w:type="gramEnd"/>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r w:rsidR="006C11DC" w:rsidRPr="006A6721">
        <w:rPr>
          <w:rFonts w:ascii="Bookman Old Style" w:hAnsi="Bookman Old Style"/>
          <w:color w:val="000000"/>
          <w:sz w:val="24"/>
          <w:szCs w:val="24"/>
        </w:rPr>
        <w:t>praticar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1E52AA">
      <w:pPr>
        <w:numPr>
          <w:ilvl w:val="2"/>
          <w:numId w:val="2"/>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4C0E93">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8"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19"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0"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1"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2"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lastRenderedPageBreak/>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3">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4">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5"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6"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7"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4EF90D6D" w14:textId="4384F8EC" w:rsidR="005A1A17" w:rsidRDefault="0033303A" w:rsidP="003E20D9">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r w:rsidR="00A17C6A">
        <w:rPr>
          <w:rFonts w:ascii="Bookman Old Style" w:hAnsi="Bookman Old Style"/>
          <w:sz w:val="24"/>
          <w:szCs w:val="24"/>
        </w:rPr>
        <w:t xml:space="preserve">                                                 </w:t>
      </w:r>
    </w:p>
    <w:p w14:paraId="466BBB3F" w14:textId="3591D353" w:rsidR="00916CB6" w:rsidRDefault="0033303A" w:rsidP="005A1A17">
      <w:pPr>
        <w:spacing w:line="240" w:lineRule="auto"/>
        <w:mirrorIndents/>
        <w:jc w:val="right"/>
        <w:rPr>
          <w:rFonts w:ascii="Bookman Old Style" w:hAnsi="Bookman Old Style"/>
          <w:sz w:val="24"/>
          <w:szCs w:val="24"/>
        </w:rPr>
      </w:pPr>
      <w:r w:rsidRPr="006A6721">
        <w:rPr>
          <w:rFonts w:ascii="Bookman Old Style" w:hAnsi="Bookman Old Style"/>
          <w:sz w:val="24"/>
          <w:szCs w:val="24"/>
        </w:rPr>
        <w:lastRenderedPageBreak/>
        <w:t xml:space="preserve">Cordilheira Alta, SC, </w:t>
      </w:r>
      <w:r w:rsidR="007D1548">
        <w:rPr>
          <w:rFonts w:ascii="Bookman Old Style" w:hAnsi="Bookman Old Style"/>
          <w:color w:val="000000"/>
          <w:sz w:val="24"/>
          <w:szCs w:val="24"/>
        </w:rPr>
        <w:t>20</w:t>
      </w:r>
      <w:r w:rsidR="00F62F13" w:rsidRPr="00636CDE">
        <w:rPr>
          <w:rFonts w:ascii="Bookman Old Style" w:hAnsi="Bookman Old Style"/>
          <w:color w:val="000000"/>
          <w:sz w:val="24"/>
          <w:szCs w:val="24"/>
        </w:rPr>
        <w:t xml:space="preserve"> de </w:t>
      </w:r>
      <w:r w:rsidR="00F62F13">
        <w:rPr>
          <w:rFonts w:ascii="Bookman Old Style" w:hAnsi="Bookman Old Style"/>
          <w:color w:val="000000"/>
          <w:sz w:val="24"/>
          <w:szCs w:val="24"/>
        </w:rPr>
        <w:t>fevereiro</w:t>
      </w:r>
      <w:r w:rsidR="00F62F13" w:rsidRPr="00636CDE">
        <w:rPr>
          <w:rFonts w:ascii="Bookman Old Style" w:hAnsi="Bookman Old Style"/>
          <w:color w:val="000000"/>
          <w:sz w:val="24"/>
          <w:szCs w:val="24"/>
        </w:rPr>
        <w:t xml:space="preserve"> de 2024.</w:t>
      </w:r>
    </w:p>
    <w:p w14:paraId="3069DD9F" w14:textId="77777777" w:rsidR="00A52F4C" w:rsidRPr="006A6721" w:rsidRDefault="00A52F4C" w:rsidP="005A1A17">
      <w:pPr>
        <w:spacing w:line="240" w:lineRule="auto"/>
        <w:mirrorIndents/>
        <w:jc w:val="right"/>
        <w:rPr>
          <w:rFonts w:ascii="Bookman Old Style" w:hAnsi="Bookman Old Style"/>
          <w:sz w:val="24"/>
          <w:szCs w:val="24"/>
        </w:rPr>
      </w:pPr>
    </w:p>
    <w:p w14:paraId="644FC47A" w14:textId="520302F1"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w:t>
      </w:r>
    </w:p>
    <w:p w14:paraId="63316C30" w14:textId="159D2C2B" w:rsidR="0033303A" w:rsidRPr="006A6721" w:rsidRDefault="00B03675"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39DDA5B3" w14:textId="54094967" w:rsidR="00BB4F97" w:rsidRDefault="00B03675" w:rsidP="003E20D9">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7EFEA259" w14:textId="77777777" w:rsidR="0076038A" w:rsidRDefault="0076038A" w:rsidP="003E20D9">
      <w:pPr>
        <w:spacing w:after="0" w:line="240" w:lineRule="auto"/>
        <w:mirrorIndents/>
        <w:jc w:val="center"/>
        <w:rPr>
          <w:rFonts w:ascii="Bookman Old Style" w:hAnsi="Bookman Old Style"/>
          <w:b/>
          <w:sz w:val="24"/>
          <w:szCs w:val="24"/>
        </w:rPr>
      </w:pPr>
    </w:p>
    <w:p w14:paraId="09A737E2" w14:textId="77777777" w:rsidR="0076038A" w:rsidRDefault="0076038A" w:rsidP="003E20D9">
      <w:pPr>
        <w:spacing w:after="0" w:line="240" w:lineRule="auto"/>
        <w:mirrorIndents/>
        <w:jc w:val="center"/>
        <w:rPr>
          <w:rFonts w:ascii="Bookman Old Style" w:hAnsi="Bookman Old Style"/>
          <w:b/>
          <w:sz w:val="24"/>
          <w:szCs w:val="24"/>
        </w:rPr>
      </w:pPr>
    </w:p>
    <w:p w14:paraId="6F177CD7" w14:textId="77777777" w:rsidR="0076038A" w:rsidRDefault="0076038A" w:rsidP="003E20D9">
      <w:pPr>
        <w:spacing w:after="0" w:line="240" w:lineRule="auto"/>
        <w:mirrorIndents/>
        <w:jc w:val="center"/>
        <w:rPr>
          <w:rFonts w:ascii="Bookman Old Style" w:hAnsi="Bookman Old Style"/>
          <w:b/>
          <w:sz w:val="24"/>
          <w:szCs w:val="24"/>
        </w:rPr>
      </w:pPr>
    </w:p>
    <w:p w14:paraId="731D3698" w14:textId="77777777" w:rsidR="0076038A" w:rsidRDefault="0076038A" w:rsidP="003E20D9">
      <w:pPr>
        <w:spacing w:after="0" w:line="240" w:lineRule="auto"/>
        <w:mirrorIndents/>
        <w:jc w:val="center"/>
        <w:rPr>
          <w:rFonts w:ascii="Bookman Old Style" w:hAnsi="Bookman Old Style"/>
          <w:b/>
          <w:sz w:val="24"/>
          <w:szCs w:val="24"/>
        </w:rPr>
      </w:pPr>
    </w:p>
    <w:p w14:paraId="42C4540A" w14:textId="77777777" w:rsidR="0076038A" w:rsidRDefault="0076038A" w:rsidP="003E20D9">
      <w:pPr>
        <w:spacing w:after="0" w:line="240" w:lineRule="auto"/>
        <w:mirrorIndents/>
        <w:jc w:val="center"/>
        <w:rPr>
          <w:rFonts w:ascii="Bookman Old Style" w:hAnsi="Bookman Old Style"/>
          <w:b/>
          <w:sz w:val="24"/>
          <w:szCs w:val="24"/>
        </w:rPr>
      </w:pPr>
    </w:p>
    <w:p w14:paraId="00D8CFFD" w14:textId="77777777" w:rsidR="0076038A" w:rsidRDefault="0076038A" w:rsidP="003E20D9">
      <w:pPr>
        <w:spacing w:after="0" w:line="240" w:lineRule="auto"/>
        <w:mirrorIndents/>
        <w:jc w:val="center"/>
        <w:rPr>
          <w:rFonts w:ascii="Bookman Old Style" w:hAnsi="Bookman Old Style"/>
          <w:b/>
          <w:sz w:val="24"/>
          <w:szCs w:val="24"/>
        </w:rPr>
      </w:pPr>
    </w:p>
    <w:p w14:paraId="18AFD3E9" w14:textId="77777777" w:rsidR="0076038A" w:rsidRDefault="0076038A" w:rsidP="003E20D9">
      <w:pPr>
        <w:spacing w:after="0" w:line="240" w:lineRule="auto"/>
        <w:mirrorIndents/>
        <w:jc w:val="center"/>
        <w:rPr>
          <w:rFonts w:ascii="Bookman Old Style" w:hAnsi="Bookman Old Style"/>
          <w:b/>
          <w:sz w:val="24"/>
          <w:szCs w:val="24"/>
        </w:rPr>
      </w:pPr>
    </w:p>
    <w:p w14:paraId="2C615190" w14:textId="77777777" w:rsidR="0076038A" w:rsidRDefault="0076038A" w:rsidP="003E20D9">
      <w:pPr>
        <w:spacing w:after="0" w:line="240" w:lineRule="auto"/>
        <w:mirrorIndents/>
        <w:jc w:val="center"/>
        <w:rPr>
          <w:rFonts w:ascii="Bookman Old Style" w:hAnsi="Bookman Old Style"/>
          <w:b/>
          <w:sz w:val="24"/>
          <w:szCs w:val="24"/>
        </w:rPr>
      </w:pPr>
    </w:p>
    <w:p w14:paraId="2C82BDF8" w14:textId="77777777" w:rsidR="0076038A" w:rsidRDefault="0076038A" w:rsidP="003E20D9">
      <w:pPr>
        <w:spacing w:after="0" w:line="240" w:lineRule="auto"/>
        <w:mirrorIndents/>
        <w:jc w:val="center"/>
        <w:rPr>
          <w:rFonts w:ascii="Bookman Old Style" w:hAnsi="Bookman Old Style"/>
          <w:b/>
          <w:sz w:val="24"/>
          <w:szCs w:val="24"/>
        </w:rPr>
      </w:pPr>
    </w:p>
    <w:p w14:paraId="2EBE9B37" w14:textId="77777777" w:rsidR="0076038A" w:rsidRDefault="0076038A" w:rsidP="003E20D9">
      <w:pPr>
        <w:spacing w:after="0" w:line="240" w:lineRule="auto"/>
        <w:mirrorIndents/>
        <w:jc w:val="center"/>
        <w:rPr>
          <w:rFonts w:ascii="Bookman Old Style" w:hAnsi="Bookman Old Style"/>
          <w:b/>
          <w:sz w:val="24"/>
          <w:szCs w:val="24"/>
        </w:rPr>
      </w:pPr>
    </w:p>
    <w:p w14:paraId="61554D14" w14:textId="77777777" w:rsidR="0076038A" w:rsidRDefault="0076038A" w:rsidP="003E20D9">
      <w:pPr>
        <w:spacing w:after="0" w:line="240" w:lineRule="auto"/>
        <w:mirrorIndents/>
        <w:jc w:val="center"/>
        <w:rPr>
          <w:rFonts w:ascii="Bookman Old Style" w:hAnsi="Bookman Old Style"/>
          <w:b/>
          <w:sz w:val="24"/>
          <w:szCs w:val="24"/>
        </w:rPr>
      </w:pPr>
    </w:p>
    <w:p w14:paraId="207AF463" w14:textId="77777777" w:rsidR="0076038A" w:rsidRDefault="0076038A" w:rsidP="003E20D9">
      <w:pPr>
        <w:spacing w:after="0" w:line="240" w:lineRule="auto"/>
        <w:mirrorIndents/>
        <w:jc w:val="center"/>
        <w:rPr>
          <w:rFonts w:ascii="Bookman Old Style" w:hAnsi="Bookman Old Style"/>
          <w:b/>
          <w:sz w:val="24"/>
          <w:szCs w:val="24"/>
        </w:rPr>
      </w:pPr>
    </w:p>
    <w:p w14:paraId="27FE3C5A" w14:textId="77777777" w:rsidR="0076038A" w:rsidRDefault="0076038A" w:rsidP="003E20D9">
      <w:pPr>
        <w:spacing w:after="0" w:line="240" w:lineRule="auto"/>
        <w:mirrorIndents/>
        <w:jc w:val="center"/>
        <w:rPr>
          <w:rFonts w:ascii="Bookman Old Style" w:hAnsi="Bookman Old Style"/>
          <w:b/>
          <w:sz w:val="24"/>
          <w:szCs w:val="24"/>
        </w:rPr>
      </w:pPr>
    </w:p>
    <w:p w14:paraId="5F5E1FFC" w14:textId="77777777" w:rsidR="0076038A" w:rsidRDefault="0076038A" w:rsidP="003E20D9">
      <w:pPr>
        <w:spacing w:after="0" w:line="240" w:lineRule="auto"/>
        <w:mirrorIndents/>
        <w:jc w:val="center"/>
        <w:rPr>
          <w:rFonts w:ascii="Bookman Old Style" w:hAnsi="Bookman Old Style"/>
          <w:b/>
          <w:sz w:val="24"/>
          <w:szCs w:val="24"/>
        </w:rPr>
      </w:pPr>
    </w:p>
    <w:p w14:paraId="38FDF7D7" w14:textId="77777777" w:rsidR="0076038A" w:rsidRDefault="0076038A" w:rsidP="003E20D9">
      <w:pPr>
        <w:spacing w:after="0" w:line="240" w:lineRule="auto"/>
        <w:mirrorIndents/>
        <w:jc w:val="center"/>
        <w:rPr>
          <w:rFonts w:ascii="Bookman Old Style" w:hAnsi="Bookman Old Style"/>
          <w:b/>
          <w:sz w:val="24"/>
          <w:szCs w:val="24"/>
        </w:rPr>
      </w:pPr>
    </w:p>
    <w:p w14:paraId="0219BF29" w14:textId="77777777" w:rsidR="0076038A" w:rsidRDefault="0076038A" w:rsidP="003E20D9">
      <w:pPr>
        <w:spacing w:after="0" w:line="240" w:lineRule="auto"/>
        <w:mirrorIndents/>
        <w:jc w:val="center"/>
        <w:rPr>
          <w:rFonts w:ascii="Bookman Old Style" w:hAnsi="Bookman Old Style"/>
          <w:b/>
          <w:sz w:val="24"/>
          <w:szCs w:val="24"/>
        </w:rPr>
      </w:pPr>
    </w:p>
    <w:p w14:paraId="30C74962" w14:textId="77777777" w:rsidR="0076038A" w:rsidRDefault="0076038A" w:rsidP="003E20D9">
      <w:pPr>
        <w:spacing w:after="0" w:line="240" w:lineRule="auto"/>
        <w:mirrorIndents/>
        <w:jc w:val="center"/>
        <w:rPr>
          <w:rFonts w:ascii="Bookman Old Style" w:hAnsi="Bookman Old Style"/>
          <w:b/>
          <w:sz w:val="24"/>
          <w:szCs w:val="24"/>
        </w:rPr>
      </w:pPr>
    </w:p>
    <w:p w14:paraId="68570500" w14:textId="77777777" w:rsidR="0076038A" w:rsidRDefault="0076038A" w:rsidP="003E20D9">
      <w:pPr>
        <w:spacing w:after="0" w:line="240" w:lineRule="auto"/>
        <w:mirrorIndents/>
        <w:jc w:val="center"/>
        <w:rPr>
          <w:rFonts w:ascii="Bookman Old Style" w:hAnsi="Bookman Old Style"/>
          <w:b/>
          <w:sz w:val="24"/>
          <w:szCs w:val="24"/>
        </w:rPr>
      </w:pPr>
    </w:p>
    <w:p w14:paraId="6D67BE05" w14:textId="77777777" w:rsidR="0076038A" w:rsidRDefault="0076038A" w:rsidP="003E20D9">
      <w:pPr>
        <w:spacing w:after="0" w:line="240" w:lineRule="auto"/>
        <w:mirrorIndents/>
        <w:jc w:val="center"/>
        <w:rPr>
          <w:rFonts w:ascii="Bookman Old Style" w:hAnsi="Bookman Old Style"/>
          <w:b/>
          <w:sz w:val="24"/>
          <w:szCs w:val="24"/>
        </w:rPr>
      </w:pPr>
    </w:p>
    <w:p w14:paraId="3FF1AAAC" w14:textId="77777777" w:rsidR="0076038A" w:rsidRDefault="0076038A" w:rsidP="003E20D9">
      <w:pPr>
        <w:spacing w:after="0" w:line="240" w:lineRule="auto"/>
        <w:mirrorIndents/>
        <w:jc w:val="center"/>
        <w:rPr>
          <w:rFonts w:ascii="Bookman Old Style" w:hAnsi="Bookman Old Style"/>
          <w:b/>
          <w:sz w:val="24"/>
          <w:szCs w:val="24"/>
        </w:rPr>
      </w:pPr>
    </w:p>
    <w:p w14:paraId="352D4EB1" w14:textId="77777777" w:rsidR="0076038A" w:rsidRDefault="0076038A" w:rsidP="003E20D9">
      <w:pPr>
        <w:spacing w:after="0" w:line="240" w:lineRule="auto"/>
        <w:mirrorIndents/>
        <w:jc w:val="center"/>
        <w:rPr>
          <w:rFonts w:ascii="Bookman Old Style" w:hAnsi="Bookman Old Style"/>
          <w:b/>
          <w:sz w:val="24"/>
          <w:szCs w:val="24"/>
        </w:rPr>
      </w:pPr>
    </w:p>
    <w:p w14:paraId="2630BDB6" w14:textId="77777777" w:rsidR="0076038A" w:rsidRDefault="0076038A" w:rsidP="003E20D9">
      <w:pPr>
        <w:spacing w:after="0" w:line="240" w:lineRule="auto"/>
        <w:mirrorIndents/>
        <w:jc w:val="center"/>
        <w:rPr>
          <w:rFonts w:ascii="Bookman Old Style" w:hAnsi="Bookman Old Style"/>
          <w:b/>
          <w:sz w:val="24"/>
          <w:szCs w:val="24"/>
        </w:rPr>
      </w:pPr>
    </w:p>
    <w:p w14:paraId="36EAA7B0" w14:textId="77777777" w:rsidR="0076038A" w:rsidRDefault="0076038A" w:rsidP="003E20D9">
      <w:pPr>
        <w:spacing w:after="0" w:line="240" w:lineRule="auto"/>
        <w:mirrorIndents/>
        <w:jc w:val="center"/>
        <w:rPr>
          <w:rFonts w:ascii="Bookman Old Style" w:hAnsi="Bookman Old Style"/>
          <w:b/>
          <w:sz w:val="24"/>
          <w:szCs w:val="24"/>
        </w:rPr>
      </w:pPr>
    </w:p>
    <w:p w14:paraId="632FEA18" w14:textId="77777777" w:rsidR="0076038A" w:rsidRDefault="0076038A" w:rsidP="003E20D9">
      <w:pPr>
        <w:spacing w:after="0" w:line="240" w:lineRule="auto"/>
        <w:mirrorIndents/>
        <w:jc w:val="center"/>
        <w:rPr>
          <w:rFonts w:ascii="Bookman Old Style" w:hAnsi="Bookman Old Style"/>
          <w:b/>
          <w:sz w:val="24"/>
          <w:szCs w:val="24"/>
        </w:rPr>
      </w:pPr>
    </w:p>
    <w:p w14:paraId="40348EC8" w14:textId="77777777" w:rsidR="0076038A" w:rsidRDefault="0076038A" w:rsidP="003E20D9">
      <w:pPr>
        <w:spacing w:after="0" w:line="240" w:lineRule="auto"/>
        <w:mirrorIndents/>
        <w:jc w:val="center"/>
        <w:rPr>
          <w:rFonts w:ascii="Bookman Old Style" w:hAnsi="Bookman Old Style"/>
          <w:b/>
          <w:sz w:val="24"/>
          <w:szCs w:val="24"/>
        </w:rPr>
      </w:pPr>
    </w:p>
    <w:p w14:paraId="3B56765C" w14:textId="77777777" w:rsidR="0076038A" w:rsidRDefault="0076038A" w:rsidP="003E20D9">
      <w:pPr>
        <w:spacing w:after="0" w:line="240" w:lineRule="auto"/>
        <w:mirrorIndents/>
        <w:jc w:val="center"/>
        <w:rPr>
          <w:rFonts w:ascii="Bookman Old Style" w:hAnsi="Bookman Old Style"/>
          <w:b/>
          <w:sz w:val="24"/>
          <w:szCs w:val="24"/>
        </w:rPr>
      </w:pPr>
    </w:p>
    <w:p w14:paraId="7F0769E1" w14:textId="77777777" w:rsidR="0076038A" w:rsidRDefault="0076038A" w:rsidP="003E20D9">
      <w:pPr>
        <w:spacing w:after="0" w:line="240" w:lineRule="auto"/>
        <w:mirrorIndents/>
        <w:jc w:val="center"/>
        <w:rPr>
          <w:rFonts w:ascii="Bookman Old Style" w:hAnsi="Bookman Old Style"/>
          <w:b/>
          <w:sz w:val="24"/>
          <w:szCs w:val="24"/>
        </w:rPr>
      </w:pPr>
    </w:p>
    <w:p w14:paraId="5A75E15C" w14:textId="77777777" w:rsidR="0076038A" w:rsidRDefault="0076038A" w:rsidP="003E20D9">
      <w:pPr>
        <w:spacing w:after="0" w:line="240" w:lineRule="auto"/>
        <w:mirrorIndents/>
        <w:jc w:val="center"/>
        <w:rPr>
          <w:rFonts w:ascii="Bookman Old Style" w:hAnsi="Bookman Old Style"/>
          <w:b/>
          <w:sz w:val="24"/>
          <w:szCs w:val="24"/>
        </w:rPr>
      </w:pPr>
    </w:p>
    <w:p w14:paraId="77537397" w14:textId="77777777" w:rsidR="0076038A" w:rsidRDefault="0076038A" w:rsidP="003E20D9">
      <w:pPr>
        <w:spacing w:after="0" w:line="240" w:lineRule="auto"/>
        <w:mirrorIndents/>
        <w:jc w:val="center"/>
        <w:rPr>
          <w:rFonts w:ascii="Bookman Old Style" w:hAnsi="Bookman Old Style"/>
          <w:b/>
          <w:sz w:val="24"/>
          <w:szCs w:val="24"/>
        </w:rPr>
      </w:pPr>
    </w:p>
    <w:p w14:paraId="57865AA5" w14:textId="77777777" w:rsidR="0076038A" w:rsidRDefault="0076038A" w:rsidP="003E20D9">
      <w:pPr>
        <w:spacing w:after="0" w:line="240" w:lineRule="auto"/>
        <w:mirrorIndents/>
        <w:jc w:val="center"/>
        <w:rPr>
          <w:rFonts w:ascii="Bookman Old Style" w:hAnsi="Bookman Old Style"/>
          <w:b/>
          <w:sz w:val="24"/>
          <w:szCs w:val="24"/>
        </w:rPr>
      </w:pPr>
    </w:p>
    <w:p w14:paraId="58505045" w14:textId="77777777" w:rsidR="0076038A" w:rsidRDefault="0076038A" w:rsidP="003E20D9">
      <w:pPr>
        <w:spacing w:after="0" w:line="240" w:lineRule="auto"/>
        <w:mirrorIndents/>
        <w:jc w:val="center"/>
        <w:rPr>
          <w:rFonts w:ascii="Bookman Old Style" w:hAnsi="Bookman Old Style"/>
          <w:b/>
          <w:sz w:val="24"/>
          <w:szCs w:val="24"/>
        </w:rPr>
      </w:pPr>
    </w:p>
    <w:p w14:paraId="1C24493A" w14:textId="77777777" w:rsidR="0076038A" w:rsidRDefault="0076038A" w:rsidP="003E20D9">
      <w:pPr>
        <w:spacing w:after="0" w:line="240" w:lineRule="auto"/>
        <w:mirrorIndents/>
        <w:jc w:val="center"/>
        <w:rPr>
          <w:rFonts w:ascii="Bookman Old Style" w:hAnsi="Bookman Old Style"/>
          <w:b/>
          <w:sz w:val="24"/>
          <w:szCs w:val="24"/>
        </w:rPr>
      </w:pPr>
    </w:p>
    <w:p w14:paraId="3719E799" w14:textId="77777777" w:rsidR="0076038A" w:rsidRDefault="0076038A" w:rsidP="003E20D9">
      <w:pPr>
        <w:spacing w:after="0" w:line="240" w:lineRule="auto"/>
        <w:mirrorIndents/>
        <w:jc w:val="center"/>
        <w:rPr>
          <w:rFonts w:ascii="Bookman Old Style" w:hAnsi="Bookman Old Style"/>
          <w:b/>
          <w:sz w:val="24"/>
          <w:szCs w:val="24"/>
        </w:rPr>
      </w:pPr>
    </w:p>
    <w:p w14:paraId="77D6B4E4" w14:textId="77777777" w:rsidR="0076038A" w:rsidRDefault="0076038A" w:rsidP="003E20D9">
      <w:pPr>
        <w:spacing w:after="0" w:line="240" w:lineRule="auto"/>
        <w:mirrorIndents/>
        <w:jc w:val="center"/>
        <w:rPr>
          <w:rFonts w:ascii="Bookman Old Style" w:hAnsi="Bookman Old Style"/>
          <w:b/>
          <w:sz w:val="24"/>
          <w:szCs w:val="24"/>
        </w:rPr>
      </w:pPr>
    </w:p>
    <w:p w14:paraId="02E686A4" w14:textId="77777777" w:rsidR="0076038A" w:rsidRDefault="0076038A" w:rsidP="003E20D9">
      <w:pPr>
        <w:spacing w:after="0" w:line="240" w:lineRule="auto"/>
        <w:mirrorIndents/>
        <w:jc w:val="center"/>
        <w:rPr>
          <w:rFonts w:ascii="Bookman Old Style" w:hAnsi="Bookman Old Style"/>
          <w:b/>
          <w:sz w:val="24"/>
          <w:szCs w:val="24"/>
        </w:rPr>
      </w:pPr>
    </w:p>
    <w:p w14:paraId="60C80623" w14:textId="77777777" w:rsidR="0076038A" w:rsidRDefault="0076038A" w:rsidP="003E20D9">
      <w:pPr>
        <w:spacing w:after="0" w:line="240" w:lineRule="auto"/>
        <w:mirrorIndents/>
        <w:jc w:val="center"/>
        <w:rPr>
          <w:rFonts w:ascii="Bookman Old Style" w:hAnsi="Bookman Old Style"/>
          <w:b/>
          <w:sz w:val="24"/>
          <w:szCs w:val="24"/>
        </w:rPr>
      </w:pPr>
    </w:p>
    <w:p w14:paraId="74A04E45" w14:textId="77777777" w:rsidR="0076038A" w:rsidRDefault="0076038A" w:rsidP="003E20D9">
      <w:pPr>
        <w:spacing w:after="0" w:line="240" w:lineRule="auto"/>
        <w:mirrorIndents/>
        <w:jc w:val="center"/>
        <w:rPr>
          <w:rFonts w:ascii="Bookman Old Style" w:hAnsi="Bookman Old Style"/>
          <w:b/>
          <w:sz w:val="24"/>
          <w:szCs w:val="24"/>
        </w:rPr>
      </w:pPr>
    </w:p>
    <w:p w14:paraId="44E7B0F1" w14:textId="77777777" w:rsidR="0076038A" w:rsidRDefault="0076038A" w:rsidP="003E20D9">
      <w:pPr>
        <w:spacing w:after="0" w:line="240" w:lineRule="auto"/>
        <w:mirrorIndents/>
        <w:jc w:val="center"/>
        <w:rPr>
          <w:rFonts w:ascii="Bookman Old Style" w:hAnsi="Bookman Old Style"/>
          <w:b/>
          <w:sz w:val="24"/>
          <w:szCs w:val="24"/>
        </w:rPr>
      </w:pPr>
    </w:p>
    <w:p w14:paraId="077BDB68" w14:textId="77777777" w:rsidR="0076038A" w:rsidRDefault="0076038A" w:rsidP="003E20D9">
      <w:pPr>
        <w:spacing w:after="0" w:line="240" w:lineRule="auto"/>
        <w:mirrorIndents/>
        <w:jc w:val="center"/>
        <w:rPr>
          <w:rFonts w:ascii="Bookman Old Style" w:hAnsi="Bookman Old Style"/>
          <w:b/>
          <w:sz w:val="24"/>
          <w:szCs w:val="24"/>
        </w:rPr>
      </w:pPr>
    </w:p>
    <w:p w14:paraId="359CCDB1" w14:textId="77777777" w:rsidR="0076038A" w:rsidRDefault="0076038A" w:rsidP="003E20D9">
      <w:pPr>
        <w:spacing w:after="0" w:line="240" w:lineRule="auto"/>
        <w:mirrorIndents/>
        <w:jc w:val="center"/>
        <w:rPr>
          <w:rFonts w:ascii="Bookman Old Style" w:hAnsi="Bookman Old Style"/>
          <w:b/>
          <w:sz w:val="24"/>
          <w:szCs w:val="24"/>
        </w:rPr>
      </w:pPr>
    </w:p>
    <w:p w14:paraId="5B8BDFE2" w14:textId="77777777" w:rsidR="0076038A" w:rsidRDefault="0076038A" w:rsidP="003E20D9">
      <w:pPr>
        <w:spacing w:after="0" w:line="240" w:lineRule="auto"/>
        <w:mirrorIndents/>
        <w:jc w:val="center"/>
        <w:rPr>
          <w:rFonts w:ascii="Bookman Old Style" w:hAnsi="Bookman Old Style"/>
          <w:b/>
          <w:sz w:val="24"/>
          <w:szCs w:val="24"/>
        </w:rPr>
      </w:pPr>
    </w:p>
    <w:p w14:paraId="708ED84C" w14:textId="77777777" w:rsidR="0076038A" w:rsidRDefault="0076038A" w:rsidP="003E20D9">
      <w:pPr>
        <w:spacing w:after="0" w:line="240" w:lineRule="auto"/>
        <w:mirrorIndents/>
        <w:jc w:val="center"/>
        <w:rPr>
          <w:rFonts w:ascii="Bookman Old Style" w:hAnsi="Bookman Old Style"/>
          <w:b/>
          <w:sz w:val="24"/>
          <w:szCs w:val="24"/>
        </w:rPr>
      </w:pPr>
    </w:p>
    <w:p w14:paraId="0DEDD9EE" w14:textId="77777777" w:rsidR="00526957" w:rsidRDefault="00526957" w:rsidP="00A42497">
      <w:pPr>
        <w:spacing w:after="0" w:line="240" w:lineRule="auto"/>
        <w:mirrorIndents/>
        <w:rPr>
          <w:rFonts w:ascii="Bookman Old Style" w:hAnsi="Bookman Old Style"/>
          <w:b/>
          <w:sz w:val="24"/>
          <w:szCs w:val="24"/>
        </w:rPr>
      </w:pPr>
    </w:p>
    <w:p w14:paraId="3D532572" w14:textId="43150728" w:rsidR="00871F9F" w:rsidRPr="005A1A17" w:rsidRDefault="00E97EC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5CB3283D" w14:textId="0BF17699"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1E999584" w14:textId="77777777" w:rsidR="00C6779A" w:rsidRDefault="00C6779A" w:rsidP="0073085E">
      <w:pPr>
        <w:spacing w:line="240" w:lineRule="auto"/>
        <w:mirrorIndents/>
        <w:jc w:val="center"/>
        <w:rPr>
          <w:rFonts w:ascii="Bookman Old Style" w:hAnsi="Bookman Old Style"/>
          <w:b/>
          <w:sz w:val="24"/>
          <w:szCs w:val="24"/>
        </w:rPr>
      </w:pPr>
    </w:p>
    <w:p w14:paraId="6E342733" w14:textId="601B9E6D" w:rsidR="00B973DC" w:rsidRPr="005A1A17" w:rsidRDefault="00B973DC" w:rsidP="0073085E">
      <w:pPr>
        <w:spacing w:line="240" w:lineRule="auto"/>
        <w:mirrorIndents/>
        <w:jc w:val="center"/>
        <w:rPr>
          <w:rFonts w:ascii="Bookman Old Style" w:hAnsi="Bookman Old Style"/>
          <w:b/>
          <w:sz w:val="24"/>
          <w:szCs w:val="24"/>
        </w:rPr>
      </w:pPr>
      <w:r w:rsidRPr="005A1A17">
        <w:rPr>
          <w:rFonts w:ascii="Bookman Old Style" w:hAnsi="Bookman Old Style"/>
          <w:b/>
          <w:sz w:val="24"/>
          <w:szCs w:val="24"/>
        </w:rPr>
        <w:t xml:space="preserve">ANEXO “A” </w:t>
      </w:r>
    </w:p>
    <w:p w14:paraId="7A634DB1" w14:textId="207E7069" w:rsidR="00A42497" w:rsidRPr="00922D1D" w:rsidRDefault="00A42497" w:rsidP="00922D1D">
      <w:pPr>
        <w:jc w:val="center"/>
        <w:rPr>
          <w:rFonts w:ascii="Bookman Old Style" w:hAnsi="Bookman Old Style"/>
          <w:b/>
          <w:bCs/>
          <w:color w:val="000000"/>
          <w:sz w:val="24"/>
          <w:szCs w:val="24"/>
        </w:rPr>
      </w:pPr>
      <w:r w:rsidRPr="00A42497">
        <w:rPr>
          <w:rFonts w:ascii="Bookman Old Style" w:hAnsi="Bookman Old Style"/>
          <w:b/>
          <w:bCs/>
          <w:color w:val="000000"/>
          <w:sz w:val="24"/>
          <w:szCs w:val="24"/>
        </w:rPr>
        <w:t>TERMO DE REFERÊNCIA</w:t>
      </w:r>
    </w:p>
    <w:p w14:paraId="3945CB98" w14:textId="5E76A796" w:rsidR="00BB6336" w:rsidRPr="00BB6336" w:rsidRDefault="00BB6336" w:rsidP="00BB6336">
      <w:pPr>
        <w:spacing w:after="0"/>
        <w:contextualSpacing/>
        <w:jc w:val="both"/>
        <w:rPr>
          <w:rFonts w:ascii="Bookman Old Style" w:hAnsi="Bookman Old Style"/>
          <w:b/>
          <w:sz w:val="24"/>
          <w:szCs w:val="24"/>
        </w:rPr>
      </w:pPr>
      <w:r w:rsidRPr="00BB6336">
        <w:rPr>
          <w:rFonts w:ascii="Bookman Old Style" w:hAnsi="Bookman Old Style"/>
          <w:b/>
          <w:sz w:val="24"/>
          <w:szCs w:val="24"/>
        </w:rPr>
        <w:t xml:space="preserve">1 – DO OBJETO </w:t>
      </w:r>
    </w:p>
    <w:p w14:paraId="324D4B3F" w14:textId="0B13FE6B" w:rsidR="00BB6336" w:rsidRDefault="006009F2" w:rsidP="00BB6336">
      <w:pPr>
        <w:autoSpaceDE w:val="0"/>
        <w:autoSpaceDN w:val="0"/>
        <w:adjustRightInd w:val="0"/>
        <w:spacing w:after="0"/>
        <w:contextualSpacing/>
        <w:jc w:val="both"/>
        <w:rPr>
          <w:rFonts w:ascii="Bookman Old Style" w:hAnsi="Bookman Old Style"/>
          <w:b/>
          <w:sz w:val="24"/>
          <w:szCs w:val="24"/>
        </w:rPr>
      </w:pPr>
      <w:r w:rsidRPr="000D434E">
        <w:rPr>
          <w:rFonts w:ascii="Bookman Old Style" w:hAnsi="Bookman Old Style"/>
          <w:b/>
          <w:sz w:val="24"/>
          <w:szCs w:val="24"/>
        </w:rPr>
        <w:t xml:space="preserve">REGISTRO DE PREÇOS PARA </w:t>
      </w:r>
      <w:r>
        <w:rPr>
          <w:rFonts w:ascii="Bookman Old Style" w:hAnsi="Bookman Old Style"/>
          <w:b/>
          <w:sz w:val="24"/>
          <w:szCs w:val="24"/>
        </w:rPr>
        <w:t>AQUISIÇÃO DE OVOS DE PASCOA PARA OS IDOSOS DO MUNICIPIO DE CORDILHEIRA ALTA</w:t>
      </w:r>
      <w:r w:rsidR="007E6CA5">
        <w:rPr>
          <w:rFonts w:ascii="Bookman Old Style" w:hAnsi="Bookman Old Style"/>
          <w:b/>
          <w:sz w:val="24"/>
          <w:szCs w:val="24"/>
        </w:rPr>
        <w:t>/SC</w:t>
      </w:r>
      <w:r>
        <w:rPr>
          <w:rFonts w:ascii="Bookman Old Style" w:hAnsi="Bookman Old Style"/>
          <w:b/>
          <w:sz w:val="24"/>
          <w:szCs w:val="24"/>
        </w:rPr>
        <w:t xml:space="preserve"> ATRAVES DO PROGRAMA “</w:t>
      </w:r>
      <w:r w:rsidR="00C07818">
        <w:rPr>
          <w:rFonts w:ascii="Bookman Old Style" w:hAnsi="Bookman Old Style"/>
          <w:b/>
          <w:sz w:val="24"/>
          <w:szCs w:val="24"/>
        </w:rPr>
        <w:t>VIDA ATIVA</w:t>
      </w:r>
      <w:r>
        <w:rPr>
          <w:rFonts w:ascii="Bookman Old Style" w:hAnsi="Bookman Old Style"/>
          <w:b/>
          <w:sz w:val="24"/>
          <w:szCs w:val="24"/>
        </w:rPr>
        <w:t>”, AMPARADO PELA LEI Nº 1051/20</w:t>
      </w:r>
      <w:r w:rsidRPr="00546664">
        <w:rPr>
          <w:rFonts w:ascii="Bookman Old Style" w:hAnsi="Bookman Old Style"/>
          <w:b/>
          <w:sz w:val="24"/>
          <w:szCs w:val="24"/>
        </w:rPr>
        <w:t>13</w:t>
      </w:r>
      <w:r>
        <w:rPr>
          <w:rFonts w:ascii="Bookman Old Style" w:hAnsi="Bookman Old Style"/>
          <w:b/>
          <w:sz w:val="24"/>
          <w:szCs w:val="24"/>
        </w:rPr>
        <w:t>.</w:t>
      </w:r>
    </w:p>
    <w:p w14:paraId="3DC7E51A" w14:textId="77777777" w:rsidR="006009F2" w:rsidRPr="00BB6336" w:rsidRDefault="006009F2" w:rsidP="00BB6336">
      <w:pPr>
        <w:autoSpaceDE w:val="0"/>
        <w:autoSpaceDN w:val="0"/>
        <w:adjustRightInd w:val="0"/>
        <w:spacing w:after="0"/>
        <w:contextualSpacing/>
        <w:jc w:val="both"/>
        <w:rPr>
          <w:rFonts w:ascii="Bookman Old Style" w:hAnsi="Bookman Old Style"/>
          <w:bCs/>
          <w:sz w:val="24"/>
          <w:szCs w:val="24"/>
        </w:rPr>
      </w:pPr>
    </w:p>
    <w:p w14:paraId="355ED368" w14:textId="235C2A99" w:rsidR="00BB6336" w:rsidRPr="00922D1D" w:rsidRDefault="00FA64F6" w:rsidP="00BB6336">
      <w:pPr>
        <w:numPr>
          <w:ilvl w:val="1"/>
          <w:numId w:val="25"/>
        </w:numPr>
        <w:autoSpaceDE w:val="0"/>
        <w:autoSpaceDN w:val="0"/>
        <w:adjustRightInd w:val="0"/>
        <w:spacing w:after="0" w:line="240" w:lineRule="auto"/>
        <w:contextualSpacing/>
        <w:jc w:val="both"/>
        <w:rPr>
          <w:rFonts w:ascii="Bookman Old Style" w:hAnsi="Bookman Old Style"/>
          <w:b/>
          <w:bCs/>
          <w:sz w:val="24"/>
          <w:szCs w:val="24"/>
        </w:rPr>
      </w:pPr>
      <w:r>
        <w:rPr>
          <w:rFonts w:ascii="Bookman Old Style" w:hAnsi="Bookman Old Style"/>
          <w:b/>
          <w:bCs/>
          <w:sz w:val="24"/>
          <w:szCs w:val="24"/>
        </w:rPr>
        <w:t>– RELAÇÃ</w:t>
      </w:r>
      <w:r w:rsidR="00BB6336" w:rsidRPr="00BB6336">
        <w:rPr>
          <w:rFonts w:ascii="Bookman Old Style" w:hAnsi="Bookman Old Style"/>
          <w:b/>
          <w:bCs/>
          <w:sz w:val="24"/>
          <w:szCs w:val="24"/>
        </w:rPr>
        <w:t xml:space="preserve">O DOS ITENS </w:t>
      </w:r>
      <w:bookmarkStart w:id="10" w:name="_Hlk156496833"/>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4252"/>
        <w:gridCol w:w="851"/>
        <w:gridCol w:w="1134"/>
        <w:gridCol w:w="992"/>
        <w:gridCol w:w="1276"/>
      </w:tblGrid>
      <w:tr w:rsidR="00BB6336" w:rsidRPr="0065738B" w14:paraId="6E62386E" w14:textId="77777777" w:rsidTr="0065738B">
        <w:tc>
          <w:tcPr>
            <w:tcW w:w="851" w:type="dxa"/>
            <w:tcBorders>
              <w:top w:val="single" w:sz="4" w:space="0" w:color="000000"/>
              <w:left w:val="single" w:sz="4" w:space="0" w:color="000000"/>
              <w:bottom w:val="single" w:sz="4" w:space="0" w:color="000000"/>
              <w:right w:val="single" w:sz="4" w:space="0" w:color="000000"/>
            </w:tcBorders>
          </w:tcPr>
          <w:p w14:paraId="11E11BCB" w14:textId="77777777" w:rsidR="00BB6336" w:rsidRPr="0065738B" w:rsidRDefault="00BB6336" w:rsidP="00BB6336">
            <w:pPr>
              <w:spacing w:before="240" w:after="0"/>
              <w:contextualSpacing/>
              <w:jc w:val="both"/>
              <w:rPr>
                <w:rFonts w:ascii="Bookman Old Style" w:hAnsi="Bookman Old Style"/>
                <w:sz w:val="20"/>
                <w:szCs w:val="20"/>
              </w:rPr>
            </w:pPr>
            <w:r w:rsidRPr="0065738B">
              <w:rPr>
                <w:rFonts w:ascii="Bookman Old Style" w:hAnsi="Bookman Old Style"/>
                <w:sz w:val="20"/>
                <w:szCs w:val="20"/>
              </w:rPr>
              <w:t>ITEM</w:t>
            </w:r>
          </w:p>
        </w:tc>
        <w:tc>
          <w:tcPr>
            <w:tcW w:w="4252" w:type="dxa"/>
            <w:tcBorders>
              <w:top w:val="single" w:sz="4" w:space="0" w:color="000000"/>
              <w:left w:val="single" w:sz="4" w:space="0" w:color="000000"/>
              <w:bottom w:val="single" w:sz="4" w:space="0" w:color="000000"/>
              <w:right w:val="single" w:sz="4" w:space="0" w:color="000000"/>
            </w:tcBorders>
          </w:tcPr>
          <w:p w14:paraId="03F3FA84" w14:textId="77777777" w:rsidR="00BB6336" w:rsidRPr="0065738B" w:rsidRDefault="00BB6336" w:rsidP="00BB6336">
            <w:pPr>
              <w:spacing w:before="240" w:after="0"/>
              <w:contextualSpacing/>
              <w:jc w:val="both"/>
              <w:rPr>
                <w:rFonts w:ascii="Bookman Old Style" w:hAnsi="Bookman Old Style"/>
                <w:sz w:val="20"/>
                <w:szCs w:val="20"/>
              </w:rPr>
            </w:pPr>
            <w:r w:rsidRPr="0065738B">
              <w:rPr>
                <w:rFonts w:ascii="Bookman Old Style" w:hAnsi="Bookman Old Style"/>
                <w:sz w:val="20"/>
                <w:szCs w:val="20"/>
              </w:rPr>
              <w:t>DESCRIÇÃO DO ITEM</w:t>
            </w:r>
          </w:p>
        </w:tc>
        <w:tc>
          <w:tcPr>
            <w:tcW w:w="851" w:type="dxa"/>
            <w:tcBorders>
              <w:top w:val="single" w:sz="4" w:space="0" w:color="000000"/>
              <w:left w:val="single" w:sz="4" w:space="0" w:color="000000"/>
              <w:bottom w:val="single" w:sz="4" w:space="0" w:color="000000"/>
              <w:right w:val="single" w:sz="4" w:space="0" w:color="000000"/>
            </w:tcBorders>
          </w:tcPr>
          <w:p w14:paraId="41DE3D2B" w14:textId="77777777" w:rsidR="00BB6336" w:rsidRPr="0065738B" w:rsidRDefault="00BB6336" w:rsidP="00BB6336">
            <w:pPr>
              <w:spacing w:before="240" w:after="0"/>
              <w:contextualSpacing/>
              <w:jc w:val="both"/>
              <w:rPr>
                <w:rFonts w:ascii="Bookman Old Style" w:hAnsi="Bookman Old Style"/>
                <w:sz w:val="20"/>
                <w:szCs w:val="20"/>
              </w:rPr>
            </w:pPr>
            <w:r w:rsidRPr="0065738B">
              <w:rPr>
                <w:rFonts w:ascii="Bookman Old Style" w:hAnsi="Bookman Old Style"/>
                <w:sz w:val="20"/>
                <w:szCs w:val="20"/>
              </w:rPr>
              <w:t>UND</w:t>
            </w:r>
          </w:p>
        </w:tc>
        <w:tc>
          <w:tcPr>
            <w:tcW w:w="1134" w:type="dxa"/>
            <w:tcBorders>
              <w:top w:val="single" w:sz="4" w:space="0" w:color="000000"/>
              <w:left w:val="single" w:sz="4" w:space="0" w:color="000000"/>
              <w:bottom w:val="single" w:sz="4" w:space="0" w:color="000000"/>
              <w:right w:val="single" w:sz="4" w:space="0" w:color="000000"/>
            </w:tcBorders>
          </w:tcPr>
          <w:p w14:paraId="05DD82B3" w14:textId="5847F0E0" w:rsidR="00BB6336" w:rsidRPr="0065738B" w:rsidRDefault="0065738B" w:rsidP="00BB6336">
            <w:pPr>
              <w:spacing w:before="240" w:after="0"/>
              <w:contextualSpacing/>
              <w:jc w:val="both"/>
              <w:rPr>
                <w:rFonts w:ascii="Bookman Old Style" w:hAnsi="Bookman Old Style"/>
                <w:sz w:val="20"/>
                <w:szCs w:val="20"/>
              </w:rPr>
            </w:pPr>
            <w:r>
              <w:rPr>
                <w:rFonts w:ascii="Bookman Old Style" w:hAnsi="Bookman Old Style"/>
                <w:sz w:val="20"/>
                <w:szCs w:val="20"/>
              </w:rPr>
              <w:t>QUANT.</w:t>
            </w:r>
          </w:p>
        </w:tc>
        <w:tc>
          <w:tcPr>
            <w:tcW w:w="992" w:type="dxa"/>
            <w:tcBorders>
              <w:top w:val="single" w:sz="4" w:space="0" w:color="000000"/>
              <w:left w:val="single" w:sz="4" w:space="0" w:color="000000"/>
              <w:bottom w:val="single" w:sz="4" w:space="0" w:color="000000"/>
              <w:right w:val="single" w:sz="4" w:space="0" w:color="000000"/>
            </w:tcBorders>
          </w:tcPr>
          <w:p w14:paraId="1DEBCBF8" w14:textId="77777777" w:rsidR="00BB6336" w:rsidRPr="0065738B" w:rsidRDefault="00BB6336" w:rsidP="00BB6336">
            <w:pPr>
              <w:spacing w:before="240" w:after="0"/>
              <w:contextualSpacing/>
              <w:jc w:val="both"/>
              <w:rPr>
                <w:rFonts w:ascii="Bookman Old Style" w:hAnsi="Bookman Old Style"/>
                <w:sz w:val="20"/>
                <w:szCs w:val="20"/>
              </w:rPr>
            </w:pPr>
            <w:r w:rsidRPr="0065738B">
              <w:rPr>
                <w:rFonts w:ascii="Bookman Old Style" w:hAnsi="Bookman Old Style"/>
                <w:sz w:val="20"/>
                <w:szCs w:val="20"/>
              </w:rPr>
              <w:t>VALOR UNIT.</w:t>
            </w:r>
          </w:p>
        </w:tc>
        <w:tc>
          <w:tcPr>
            <w:tcW w:w="1276" w:type="dxa"/>
            <w:tcBorders>
              <w:top w:val="single" w:sz="4" w:space="0" w:color="000000"/>
              <w:left w:val="single" w:sz="4" w:space="0" w:color="000000"/>
              <w:bottom w:val="single" w:sz="4" w:space="0" w:color="000000"/>
              <w:right w:val="single" w:sz="4" w:space="0" w:color="000000"/>
            </w:tcBorders>
          </w:tcPr>
          <w:p w14:paraId="79FCB2BF" w14:textId="77777777" w:rsidR="00BB6336" w:rsidRPr="0065738B" w:rsidRDefault="00BB6336" w:rsidP="00BB6336">
            <w:pPr>
              <w:spacing w:before="240" w:after="0"/>
              <w:contextualSpacing/>
              <w:jc w:val="both"/>
              <w:rPr>
                <w:rFonts w:ascii="Bookman Old Style" w:hAnsi="Bookman Old Style"/>
                <w:sz w:val="20"/>
                <w:szCs w:val="20"/>
              </w:rPr>
            </w:pPr>
            <w:r w:rsidRPr="0065738B">
              <w:rPr>
                <w:rFonts w:ascii="Bookman Old Style" w:hAnsi="Bookman Old Style"/>
                <w:sz w:val="20"/>
                <w:szCs w:val="20"/>
              </w:rPr>
              <w:t>VALOR TOTAL</w:t>
            </w:r>
          </w:p>
        </w:tc>
      </w:tr>
      <w:tr w:rsidR="007D1548" w:rsidRPr="0065738B" w14:paraId="3F092D61" w14:textId="77777777" w:rsidTr="0065738B">
        <w:tc>
          <w:tcPr>
            <w:tcW w:w="851" w:type="dxa"/>
            <w:tcBorders>
              <w:top w:val="single" w:sz="4" w:space="0" w:color="000000"/>
              <w:left w:val="single" w:sz="4" w:space="0" w:color="000000"/>
              <w:bottom w:val="single" w:sz="4" w:space="0" w:color="000000"/>
              <w:right w:val="single" w:sz="4" w:space="0" w:color="000000"/>
            </w:tcBorders>
          </w:tcPr>
          <w:p w14:paraId="491BB54B" w14:textId="77777777" w:rsidR="007D1548" w:rsidRPr="0065738B" w:rsidRDefault="007D1548" w:rsidP="007D1548">
            <w:pPr>
              <w:spacing w:before="240" w:after="0"/>
              <w:contextualSpacing/>
              <w:jc w:val="both"/>
              <w:rPr>
                <w:rFonts w:ascii="Bookman Old Style" w:hAnsi="Bookman Old Style"/>
                <w:sz w:val="20"/>
                <w:szCs w:val="20"/>
              </w:rPr>
            </w:pPr>
            <w:r w:rsidRPr="0065738B">
              <w:rPr>
                <w:rFonts w:ascii="Bookman Old Style" w:hAnsi="Bookman Old Style"/>
                <w:sz w:val="20"/>
                <w:szCs w:val="20"/>
              </w:rPr>
              <w:t>1</w:t>
            </w:r>
          </w:p>
        </w:tc>
        <w:tc>
          <w:tcPr>
            <w:tcW w:w="4252" w:type="dxa"/>
            <w:tcBorders>
              <w:top w:val="single" w:sz="4" w:space="0" w:color="000000"/>
              <w:left w:val="single" w:sz="4" w:space="0" w:color="000000"/>
              <w:bottom w:val="single" w:sz="4" w:space="0" w:color="000000"/>
              <w:right w:val="single" w:sz="4" w:space="0" w:color="000000"/>
            </w:tcBorders>
            <w:shd w:val="clear" w:color="auto" w:fill="FFE599"/>
          </w:tcPr>
          <w:p w14:paraId="558E2A9F" w14:textId="46B2B2DE" w:rsidR="007D1548" w:rsidRDefault="007D1548" w:rsidP="007D1548">
            <w:pPr>
              <w:spacing w:line="360" w:lineRule="auto"/>
              <w:rPr>
                <w:rFonts w:ascii="Calibri Light" w:hAnsi="Calibri Light" w:cs="Calibri Light"/>
              </w:rPr>
            </w:pPr>
            <w:r w:rsidRPr="002E3DE2">
              <w:rPr>
                <w:rFonts w:ascii="Calibri Light" w:hAnsi="Calibri Light" w:cs="Calibri Light"/>
              </w:rPr>
              <w:t>OVO DE PÁSCOA</w:t>
            </w:r>
            <w:r>
              <w:rPr>
                <w:rFonts w:ascii="Calibri Light" w:hAnsi="Calibri Light" w:cs="Calibri Light"/>
              </w:rPr>
              <w:t xml:space="preserve"> de </w:t>
            </w:r>
            <w:r w:rsidRPr="002E3DE2">
              <w:rPr>
                <w:rFonts w:ascii="Calibri Light" w:hAnsi="Calibri Light" w:cs="Calibri Light"/>
              </w:rPr>
              <w:t>chocolate branco</w:t>
            </w:r>
            <w:r>
              <w:rPr>
                <w:rFonts w:ascii="Calibri Light" w:hAnsi="Calibri Light" w:cs="Calibri Light"/>
              </w:rPr>
              <w:t xml:space="preserve"> </w:t>
            </w:r>
            <w:r w:rsidRPr="002E3DE2">
              <w:rPr>
                <w:rFonts w:ascii="Calibri Light" w:hAnsi="Calibri Light" w:cs="Calibri Light"/>
              </w:rPr>
              <w:t>- Ovo de páscoa</w:t>
            </w:r>
            <w:r>
              <w:rPr>
                <w:rFonts w:ascii="Calibri Light" w:hAnsi="Calibri Light" w:cs="Calibri Light"/>
              </w:rPr>
              <w:t xml:space="preserve"> com</w:t>
            </w:r>
            <w:r w:rsidRPr="002E3DE2">
              <w:rPr>
                <w:rFonts w:ascii="Calibri Light" w:hAnsi="Calibri Light" w:cs="Calibri Light"/>
              </w:rPr>
              <w:t xml:space="preserve"> no mínimo 250g</w:t>
            </w:r>
            <w:r>
              <w:rPr>
                <w:rFonts w:ascii="Calibri Light" w:hAnsi="Calibri Light" w:cs="Calibri Light"/>
              </w:rPr>
              <w:t>,</w:t>
            </w:r>
            <w:r w:rsidRPr="002E3DE2">
              <w:rPr>
                <w:rFonts w:ascii="Calibri Light" w:hAnsi="Calibri Light" w:cs="Calibri Light"/>
              </w:rPr>
              <w:t xml:space="preserve"> </w:t>
            </w:r>
            <w:r>
              <w:rPr>
                <w:rFonts w:ascii="Calibri Light" w:hAnsi="Calibri Light" w:cs="Calibri Light"/>
                <w:color w:val="333333"/>
              </w:rPr>
              <w:t>feito com</w:t>
            </w:r>
            <w:r w:rsidRPr="002E3DE2">
              <w:rPr>
                <w:rFonts w:ascii="Calibri Light" w:hAnsi="Calibri Light" w:cs="Calibri Light"/>
                <w:color w:val="333333"/>
              </w:rPr>
              <w:t xml:space="preserve"> chocolate branco</w:t>
            </w:r>
            <w:r>
              <w:rPr>
                <w:rFonts w:ascii="Calibri Light" w:hAnsi="Calibri Light" w:cs="Calibri Light"/>
                <w:color w:val="333333"/>
              </w:rPr>
              <w:t xml:space="preserve">, contendo em seu interior </w:t>
            </w:r>
            <w:r w:rsidRPr="002E3DE2">
              <w:rPr>
                <w:rFonts w:ascii="Calibri Light" w:hAnsi="Calibri Light" w:cs="Calibri Light"/>
                <w:color w:val="333333"/>
              </w:rPr>
              <w:t xml:space="preserve">chocolates </w:t>
            </w:r>
            <w:r>
              <w:rPr>
                <w:rFonts w:ascii="Calibri Light" w:hAnsi="Calibri Light" w:cs="Calibri Light"/>
                <w:color w:val="333333"/>
              </w:rPr>
              <w:t xml:space="preserve">brancos, ao leite, </w:t>
            </w:r>
            <w:r w:rsidRPr="002E3DE2">
              <w:rPr>
                <w:rFonts w:ascii="Calibri Light" w:hAnsi="Calibri Light" w:cs="Calibri Light"/>
              </w:rPr>
              <w:t>bombons maciços ou ovinhos de páscoa</w:t>
            </w:r>
            <w:r>
              <w:rPr>
                <w:rFonts w:ascii="Calibri Light" w:hAnsi="Calibri Light" w:cs="Calibri Light"/>
              </w:rPr>
              <w:t>.</w:t>
            </w:r>
            <w:r w:rsidRPr="002E3DE2">
              <w:rPr>
                <w:rFonts w:ascii="Calibri Light" w:hAnsi="Calibri Light" w:cs="Calibri Light"/>
              </w:rPr>
              <w:t xml:space="preserve"> </w:t>
            </w:r>
            <w:r>
              <w:rPr>
                <w:rFonts w:ascii="Calibri Light" w:hAnsi="Calibri Light" w:cs="Calibri Light"/>
              </w:rPr>
              <w:t xml:space="preserve"> </w:t>
            </w:r>
            <w:r w:rsidRPr="002E3DE2">
              <w:rPr>
                <w:rFonts w:ascii="Calibri Light" w:hAnsi="Calibri Light" w:cs="Calibri Light"/>
              </w:rPr>
              <w:t xml:space="preserve">Os ovos devem ser embalados individualmente em papel alumínio e em plástico tipo polipropileno especifico para ovos de páscoa, atóxico e com fita de amarração na parte externa e os ingredientes internos também deverão ser embalados. </w:t>
            </w:r>
          </w:p>
          <w:p w14:paraId="60CA7496" w14:textId="4A060781" w:rsidR="007D1548" w:rsidRPr="003D1F53" w:rsidRDefault="007D1548" w:rsidP="007D1548">
            <w:pPr>
              <w:spacing w:line="360" w:lineRule="auto"/>
              <w:rPr>
                <w:rFonts w:ascii="Calibri Light" w:hAnsi="Calibri Light" w:cs="Calibri Light"/>
              </w:rPr>
            </w:pPr>
            <w:r w:rsidRPr="003D1F53">
              <w:rPr>
                <w:rFonts w:ascii="Calibri Light" w:hAnsi="Calibri Light" w:cs="Calibri Light"/>
              </w:rPr>
              <w:t>No rótulo da embalagem deverão estar impressos de forma clara e indelével as seguintes informações:</w:t>
            </w:r>
          </w:p>
          <w:p w14:paraId="4706D649" w14:textId="51E79241" w:rsidR="007D1548" w:rsidRPr="0065738B" w:rsidRDefault="007D1548" w:rsidP="007D1548">
            <w:pPr>
              <w:spacing w:before="240" w:after="0"/>
              <w:contextualSpacing/>
              <w:jc w:val="both"/>
              <w:rPr>
                <w:rFonts w:ascii="Bookman Old Style" w:hAnsi="Bookman Old Style"/>
                <w:sz w:val="20"/>
                <w:szCs w:val="20"/>
              </w:rPr>
            </w:pPr>
            <w:r w:rsidRPr="003D1F53">
              <w:rPr>
                <w:rFonts w:ascii="Calibri Light" w:hAnsi="Calibri Light" w:cs="Calibri Light"/>
              </w:rPr>
              <w:t>Identificação do produto, inclusive a marca;</w:t>
            </w:r>
            <w:r>
              <w:rPr>
                <w:rFonts w:ascii="Calibri Light" w:hAnsi="Calibri Light" w:cs="Calibri Light"/>
              </w:rPr>
              <w:t xml:space="preserve"> </w:t>
            </w:r>
            <w:r w:rsidRPr="003D1F53">
              <w:rPr>
                <w:rFonts w:ascii="Calibri Light" w:hAnsi="Calibri Light" w:cs="Calibri Light"/>
              </w:rPr>
              <w:t>Nome e endereço do fabricante; Data de fabricação;</w:t>
            </w:r>
            <w:r>
              <w:rPr>
                <w:rFonts w:ascii="Calibri Light" w:hAnsi="Calibri Light" w:cs="Calibri Light"/>
              </w:rPr>
              <w:t xml:space="preserve"> </w:t>
            </w:r>
            <w:r w:rsidRPr="003D1F53">
              <w:rPr>
                <w:rFonts w:ascii="Calibri Light" w:hAnsi="Calibri Light" w:cs="Calibri Light"/>
              </w:rPr>
              <w:t>Data de validade ou prazo máximo para consumo;</w:t>
            </w:r>
            <w:r>
              <w:rPr>
                <w:rFonts w:ascii="Calibri Light" w:hAnsi="Calibri Light" w:cs="Calibri Light"/>
              </w:rPr>
              <w:t xml:space="preserve"> </w:t>
            </w:r>
            <w:r w:rsidRPr="003D1F53">
              <w:rPr>
                <w:rFonts w:ascii="Calibri Light" w:hAnsi="Calibri Light" w:cs="Calibri Light"/>
              </w:rPr>
              <w:t>Componentes do produto;</w:t>
            </w:r>
            <w:r>
              <w:rPr>
                <w:rFonts w:ascii="Calibri Light" w:hAnsi="Calibri Light" w:cs="Calibri Light"/>
              </w:rPr>
              <w:t xml:space="preserve"> </w:t>
            </w:r>
            <w:r w:rsidRPr="003D1F53">
              <w:rPr>
                <w:rFonts w:ascii="Calibri Light" w:hAnsi="Calibri Light" w:cs="Calibri Light"/>
              </w:rPr>
              <w:t>Peso líquido;</w:t>
            </w:r>
            <w:r>
              <w:rPr>
                <w:rFonts w:ascii="Calibri Light" w:hAnsi="Calibri Light" w:cs="Calibri Light"/>
              </w:rPr>
              <w:t xml:space="preserve"> </w:t>
            </w:r>
            <w:r w:rsidRPr="003D1F53">
              <w:rPr>
                <w:rFonts w:ascii="Calibri Light" w:hAnsi="Calibri Light" w:cs="Calibri Light"/>
              </w:rPr>
              <w:t>Informações nutricionais.</w:t>
            </w:r>
          </w:p>
        </w:tc>
        <w:tc>
          <w:tcPr>
            <w:tcW w:w="851" w:type="dxa"/>
            <w:tcBorders>
              <w:top w:val="single" w:sz="4" w:space="0" w:color="000000"/>
              <w:left w:val="single" w:sz="4" w:space="0" w:color="000000"/>
              <w:bottom w:val="single" w:sz="4" w:space="0" w:color="000000"/>
              <w:right w:val="single" w:sz="4" w:space="0" w:color="000000"/>
            </w:tcBorders>
            <w:shd w:val="clear" w:color="auto" w:fill="FFE599"/>
          </w:tcPr>
          <w:p w14:paraId="6C5798C4" w14:textId="03FEE6C9" w:rsidR="007D1548" w:rsidRPr="0065738B" w:rsidRDefault="007D1548" w:rsidP="007D1548">
            <w:pPr>
              <w:spacing w:before="240" w:after="0"/>
              <w:contextualSpacing/>
              <w:jc w:val="both"/>
              <w:rPr>
                <w:rFonts w:ascii="Bookman Old Style" w:hAnsi="Bookman Old Style"/>
                <w:sz w:val="20"/>
                <w:szCs w:val="20"/>
              </w:rPr>
            </w:pPr>
            <w:r w:rsidRPr="00C2659D">
              <w:rPr>
                <w:sz w:val="20"/>
              </w:rPr>
              <w:t>UND</w:t>
            </w:r>
          </w:p>
        </w:tc>
        <w:tc>
          <w:tcPr>
            <w:tcW w:w="1134" w:type="dxa"/>
            <w:tcBorders>
              <w:top w:val="single" w:sz="4" w:space="0" w:color="000000"/>
              <w:left w:val="single" w:sz="4" w:space="0" w:color="000000"/>
              <w:bottom w:val="single" w:sz="4" w:space="0" w:color="000000"/>
              <w:right w:val="single" w:sz="4" w:space="0" w:color="000000"/>
            </w:tcBorders>
            <w:shd w:val="clear" w:color="auto" w:fill="FFE599"/>
          </w:tcPr>
          <w:p w14:paraId="778C86C5" w14:textId="423AD4C4" w:rsidR="007D1548" w:rsidRPr="0065738B" w:rsidRDefault="007D1548" w:rsidP="007D1548">
            <w:pPr>
              <w:spacing w:before="240" w:after="0"/>
              <w:contextualSpacing/>
              <w:jc w:val="both"/>
              <w:rPr>
                <w:rFonts w:ascii="Bookman Old Style" w:hAnsi="Bookman Old Style"/>
                <w:sz w:val="20"/>
                <w:szCs w:val="20"/>
              </w:rPr>
            </w:pPr>
            <w:r w:rsidRPr="00C2659D">
              <w:rPr>
                <w:sz w:val="20"/>
              </w:rPr>
              <w:t>300</w:t>
            </w:r>
          </w:p>
        </w:tc>
        <w:tc>
          <w:tcPr>
            <w:tcW w:w="992" w:type="dxa"/>
            <w:tcBorders>
              <w:top w:val="single" w:sz="4" w:space="0" w:color="000000"/>
              <w:left w:val="single" w:sz="4" w:space="0" w:color="000000"/>
              <w:bottom w:val="single" w:sz="4" w:space="0" w:color="000000"/>
              <w:right w:val="single" w:sz="4" w:space="0" w:color="000000"/>
            </w:tcBorders>
            <w:shd w:val="clear" w:color="auto" w:fill="FFE599"/>
          </w:tcPr>
          <w:p w14:paraId="651B1F3D" w14:textId="0A45A789" w:rsidR="007D1548" w:rsidRPr="0065738B" w:rsidRDefault="007D1548" w:rsidP="007D1548">
            <w:pPr>
              <w:spacing w:before="240" w:after="0"/>
              <w:contextualSpacing/>
              <w:jc w:val="both"/>
              <w:rPr>
                <w:rFonts w:ascii="Bookman Old Style" w:hAnsi="Bookman Old Style"/>
                <w:sz w:val="20"/>
                <w:szCs w:val="20"/>
              </w:rPr>
            </w:pPr>
            <w:r>
              <w:rPr>
                <w:rFonts w:asciiTheme="minorHAnsi" w:hAnsiTheme="minorHAnsi" w:cstheme="minorHAnsi"/>
                <w:sz w:val="20"/>
              </w:rPr>
              <w:t>50,18</w:t>
            </w:r>
          </w:p>
        </w:tc>
        <w:tc>
          <w:tcPr>
            <w:tcW w:w="1276" w:type="dxa"/>
            <w:tcBorders>
              <w:top w:val="single" w:sz="4" w:space="0" w:color="000000"/>
              <w:left w:val="single" w:sz="4" w:space="0" w:color="000000"/>
              <w:bottom w:val="single" w:sz="4" w:space="0" w:color="000000"/>
              <w:right w:val="single" w:sz="4" w:space="0" w:color="000000"/>
            </w:tcBorders>
            <w:shd w:val="clear" w:color="auto" w:fill="FFE599"/>
          </w:tcPr>
          <w:p w14:paraId="5C8A41BF" w14:textId="7A5BD6C3" w:rsidR="007D1548" w:rsidRPr="0065738B" w:rsidRDefault="007D1548" w:rsidP="007D1548">
            <w:pPr>
              <w:spacing w:before="240" w:after="0"/>
              <w:contextualSpacing/>
              <w:jc w:val="both"/>
              <w:rPr>
                <w:rFonts w:ascii="Bookman Old Style" w:hAnsi="Bookman Old Style"/>
                <w:sz w:val="20"/>
                <w:szCs w:val="20"/>
              </w:rPr>
            </w:pPr>
            <w:r>
              <w:rPr>
                <w:rFonts w:asciiTheme="minorHAnsi" w:hAnsiTheme="minorHAnsi" w:cstheme="minorHAnsi"/>
                <w:sz w:val="20"/>
              </w:rPr>
              <w:t>15.054,00</w:t>
            </w:r>
          </w:p>
        </w:tc>
      </w:tr>
      <w:bookmarkEnd w:id="10"/>
    </w:tbl>
    <w:p w14:paraId="5BA3A2A0" w14:textId="77777777" w:rsidR="00BB6336" w:rsidRPr="00BB6336" w:rsidRDefault="00BB6336" w:rsidP="00BB6336">
      <w:pPr>
        <w:autoSpaceDE w:val="0"/>
        <w:autoSpaceDN w:val="0"/>
        <w:adjustRightInd w:val="0"/>
        <w:spacing w:after="0"/>
        <w:contextualSpacing/>
        <w:jc w:val="both"/>
        <w:rPr>
          <w:rFonts w:ascii="Bookman Old Style" w:hAnsi="Bookman Old Style"/>
          <w:b/>
          <w:bCs/>
          <w:sz w:val="24"/>
          <w:szCs w:val="24"/>
        </w:rPr>
      </w:pPr>
    </w:p>
    <w:p w14:paraId="2FA2C964" w14:textId="77777777" w:rsidR="00BB6336" w:rsidRPr="00BB6336" w:rsidRDefault="00BB6336" w:rsidP="00BB6336">
      <w:pPr>
        <w:numPr>
          <w:ilvl w:val="0"/>
          <w:numId w:val="25"/>
        </w:numPr>
        <w:autoSpaceDE w:val="0"/>
        <w:autoSpaceDN w:val="0"/>
        <w:adjustRightInd w:val="0"/>
        <w:spacing w:after="0" w:line="240" w:lineRule="auto"/>
        <w:contextualSpacing/>
        <w:jc w:val="both"/>
        <w:rPr>
          <w:rFonts w:ascii="Bookman Old Style" w:hAnsi="Bookman Old Style"/>
          <w:bCs/>
          <w:sz w:val="24"/>
          <w:szCs w:val="24"/>
        </w:rPr>
      </w:pPr>
      <w:r w:rsidRPr="00BB6336">
        <w:rPr>
          <w:rFonts w:ascii="Bookman Old Style" w:hAnsi="Bookman Old Style"/>
          <w:b/>
          <w:bCs/>
          <w:sz w:val="24"/>
          <w:szCs w:val="24"/>
        </w:rPr>
        <w:t>- JUSTIFICATIVA DA COLETA DE ORÇAMENTOS</w:t>
      </w:r>
      <w:r w:rsidRPr="00BB6336">
        <w:rPr>
          <w:rFonts w:ascii="Bookman Old Style" w:hAnsi="Bookman Old Style"/>
          <w:bCs/>
          <w:sz w:val="24"/>
          <w:szCs w:val="24"/>
        </w:rPr>
        <w:t xml:space="preserve"> </w:t>
      </w:r>
    </w:p>
    <w:p w14:paraId="41BFD78F" w14:textId="77777777" w:rsidR="00271D3B" w:rsidRPr="00271D3B" w:rsidRDefault="00BB6336" w:rsidP="00271D3B">
      <w:pPr>
        <w:autoSpaceDE w:val="0"/>
        <w:autoSpaceDN w:val="0"/>
        <w:adjustRightInd w:val="0"/>
        <w:spacing w:after="0"/>
        <w:contextualSpacing/>
        <w:jc w:val="both"/>
        <w:rPr>
          <w:rFonts w:ascii="Bookman Old Style" w:hAnsi="Bookman Old Style"/>
          <w:bCs/>
          <w:sz w:val="24"/>
          <w:szCs w:val="24"/>
        </w:rPr>
      </w:pPr>
      <w:r w:rsidRPr="00BB6336">
        <w:rPr>
          <w:rFonts w:ascii="Bookman Old Style" w:hAnsi="Bookman Old Style"/>
          <w:bCs/>
          <w:sz w:val="24"/>
          <w:szCs w:val="24"/>
        </w:rPr>
        <w:t xml:space="preserve">2.1. - </w:t>
      </w:r>
      <w:r w:rsidR="00271D3B" w:rsidRPr="00271D3B">
        <w:rPr>
          <w:rFonts w:ascii="Bookman Old Style" w:hAnsi="Bookman Old Style"/>
          <w:bCs/>
          <w:sz w:val="24"/>
          <w:szCs w:val="24"/>
        </w:rPr>
        <w:t xml:space="preserve">2.1. - Os orçamentos foram coletados através de pesquisa efetuada em sites na internet, visto ser a alternativa de busca de orçamento que apresenta o preço </w:t>
      </w:r>
      <w:r w:rsidR="00271D3B" w:rsidRPr="00271D3B">
        <w:rPr>
          <w:rFonts w:ascii="Bookman Old Style" w:hAnsi="Bookman Old Style"/>
          <w:bCs/>
          <w:sz w:val="24"/>
          <w:szCs w:val="24"/>
        </w:rPr>
        <w:lastRenderedPageBreak/>
        <w:t>real atualizado para o objeto em questão. Em se tratando de descritivo especifico, não foram encontrados valores em contratações correlatas.</w:t>
      </w:r>
    </w:p>
    <w:p w14:paraId="77BD53B9" w14:textId="77777777" w:rsidR="00271D3B" w:rsidRPr="00271D3B" w:rsidRDefault="00271D3B" w:rsidP="00271D3B">
      <w:pPr>
        <w:autoSpaceDE w:val="0"/>
        <w:autoSpaceDN w:val="0"/>
        <w:adjustRightInd w:val="0"/>
        <w:spacing w:after="0"/>
        <w:contextualSpacing/>
        <w:jc w:val="both"/>
        <w:rPr>
          <w:rFonts w:ascii="Bookman Old Style" w:hAnsi="Bookman Old Style"/>
          <w:bCs/>
          <w:sz w:val="24"/>
          <w:szCs w:val="24"/>
        </w:rPr>
      </w:pPr>
      <w:r w:rsidRPr="00271D3B">
        <w:rPr>
          <w:rFonts w:ascii="Bookman Old Style" w:hAnsi="Bookman Old Style"/>
          <w:bCs/>
          <w:sz w:val="24"/>
          <w:szCs w:val="24"/>
        </w:rPr>
        <w:t xml:space="preserve">2.1.1 - No ano de 2023 foi efetuado a compra de ovos de Pascoa para os idosos do Município, conforme programa de atenção ao idoso denominado “vida ativa”. A referida aquisição foi efetuada pelo Processo Administrativo 31/2023 Dispensa 16/2023 e o valor efetuado no referido processo foi de R$ 49,80 a unidade, que também foi utilizada como base de orçamento para este processo. </w:t>
      </w:r>
    </w:p>
    <w:p w14:paraId="068A30B5" w14:textId="3CE31B87" w:rsidR="00560C95" w:rsidRDefault="00271D3B" w:rsidP="00271D3B">
      <w:pPr>
        <w:autoSpaceDE w:val="0"/>
        <w:autoSpaceDN w:val="0"/>
        <w:adjustRightInd w:val="0"/>
        <w:spacing w:after="0"/>
        <w:contextualSpacing/>
        <w:jc w:val="both"/>
        <w:rPr>
          <w:rFonts w:ascii="Bookman Old Style" w:hAnsi="Bookman Old Style"/>
          <w:bCs/>
          <w:sz w:val="24"/>
          <w:szCs w:val="24"/>
        </w:rPr>
      </w:pPr>
      <w:r w:rsidRPr="00271D3B">
        <w:rPr>
          <w:rFonts w:ascii="Bookman Old Style" w:hAnsi="Bookman Old Style"/>
          <w:bCs/>
          <w:sz w:val="24"/>
          <w:szCs w:val="24"/>
        </w:rPr>
        <w:t>2.2. – A definição do valor para este processo foi efetuada através da média dos orçamentos pesquisados e do processo efetuado em 2023. Sendo verificado os valores unitários de R$ 46,90, R$ 40,03 e R$ 64,00, e 49,80 sendo a média dos valores de R$ 50,18.</w:t>
      </w:r>
    </w:p>
    <w:p w14:paraId="6FA3E0A8" w14:textId="77777777" w:rsidR="00271D3B" w:rsidRPr="00BB6336" w:rsidRDefault="00271D3B" w:rsidP="00271D3B">
      <w:pPr>
        <w:autoSpaceDE w:val="0"/>
        <w:autoSpaceDN w:val="0"/>
        <w:adjustRightInd w:val="0"/>
        <w:spacing w:after="0"/>
        <w:contextualSpacing/>
        <w:jc w:val="both"/>
        <w:rPr>
          <w:rFonts w:ascii="Bookman Old Style" w:hAnsi="Bookman Old Style"/>
          <w:b/>
          <w:sz w:val="24"/>
          <w:szCs w:val="24"/>
        </w:rPr>
      </w:pPr>
    </w:p>
    <w:p w14:paraId="09F343A4" w14:textId="1C34B044" w:rsidR="00BB6336" w:rsidRPr="00BB6336" w:rsidRDefault="00BB6336" w:rsidP="00BB6336">
      <w:pPr>
        <w:spacing w:after="0"/>
        <w:contextualSpacing/>
        <w:jc w:val="both"/>
        <w:rPr>
          <w:rFonts w:ascii="Bookman Old Style" w:hAnsi="Bookman Old Style"/>
          <w:b/>
          <w:sz w:val="24"/>
          <w:szCs w:val="24"/>
        </w:rPr>
      </w:pPr>
      <w:r w:rsidRPr="00BB6336">
        <w:rPr>
          <w:rFonts w:ascii="Bookman Old Style" w:hAnsi="Bookman Old Style"/>
          <w:b/>
          <w:sz w:val="24"/>
          <w:szCs w:val="24"/>
        </w:rPr>
        <w:t>3</w:t>
      </w:r>
      <w:r w:rsidR="00711F04">
        <w:rPr>
          <w:rFonts w:ascii="Bookman Old Style" w:hAnsi="Bookman Old Style"/>
          <w:b/>
          <w:sz w:val="24"/>
          <w:szCs w:val="24"/>
        </w:rPr>
        <w:t xml:space="preserve"> </w:t>
      </w:r>
      <w:r w:rsidRPr="00BB6336">
        <w:rPr>
          <w:rFonts w:ascii="Bookman Old Style" w:hAnsi="Bookman Old Style"/>
          <w:b/>
          <w:sz w:val="24"/>
          <w:szCs w:val="24"/>
        </w:rPr>
        <w:t>- JUSTIFICATIVA DA NECESSIDADE DE CONTRATAÇÃO</w:t>
      </w:r>
    </w:p>
    <w:p w14:paraId="72392B85" w14:textId="29302BE0" w:rsidR="007A72BB" w:rsidRDefault="00BD62E4" w:rsidP="00006EEA">
      <w:pPr>
        <w:pStyle w:val="Corpodetexto3"/>
        <w:widowControl w:val="0"/>
        <w:spacing w:after="0"/>
        <w:jc w:val="both"/>
        <w:outlineLvl w:val="0"/>
        <w:rPr>
          <w:rFonts w:ascii="Bookman Old Style" w:eastAsia="Bookman Old Style" w:hAnsi="Bookman Old Style" w:cs="Bookman Old Style"/>
          <w:color w:val="000000"/>
          <w:szCs w:val="24"/>
          <w:lang w:eastAsia="pt-BR"/>
        </w:rPr>
      </w:pPr>
      <w:bookmarkStart w:id="11" w:name="_Hlk156496279"/>
      <w:r>
        <w:rPr>
          <w:rFonts w:ascii="Bookman Old Style" w:hAnsi="Bookman Old Style"/>
          <w:sz w:val="24"/>
          <w:szCs w:val="24"/>
        </w:rPr>
        <w:t>3</w:t>
      </w:r>
      <w:r w:rsidRPr="007A72BB">
        <w:rPr>
          <w:rFonts w:ascii="Bookman Old Style" w:hAnsi="Bookman Old Style"/>
          <w:sz w:val="24"/>
          <w:szCs w:val="24"/>
        </w:rPr>
        <w:t xml:space="preserve">.1 - </w:t>
      </w:r>
      <w:r w:rsidR="00BB6336" w:rsidRPr="007A72BB">
        <w:rPr>
          <w:rFonts w:ascii="Bookman Old Style" w:hAnsi="Bookman Old Style"/>
          <w:sz w:val="24"/>
          <w:szCs w:val="24"/>
        </w:rPr>
        <w:t>Justifica-se a aquisição dos ovos de páscoa</w:t>
      </w:r>
      <w:bookmarkEnd w:id="11"/>
      <w:r w:rsidR="007A72BB" w:rsidRPr="007A72BB">
        <w:rPr>
          <w:rFonts w:ascii="Bookman Old Style" w:eastAsia="Bookman Old Style" w:hAnsi="Bookman Old Style" w:cs="Bookman Old Style"/>
          <w:color w:val="000000"/>
          <w:sz w:val="24"/>
          <w:szCs w:val="24"/>
          <w:lang w:eastAsia="pt-BR"/>
        </w:rPr>
        <w:t xml:space="preserve"> para a realização de confraternização com os 3 (três) grupos de idosos do município de Cordilheira Alta (Amar é Viver – Linha Bento 70 associados, Tempo de Viver a Vida – Centro 68 associados e Viver a Vida – Distrito Fernando Machado com 110 associados), como previsto na Lei 1051/2013, no qual serão distribuídos </w:t>
      </w:r>
      <w:r w:rsidR="007A72BB">
        <w:rPr>
          <w:rFonts w:ascii="Bookman Old Style" w:eastAsia="Bookman Old Style" w:hAnsi="Bookman Old Style" w:cs="Bookman Old Style"/>
          <w:color w:val="000000"/>
          <w:sz w:val="24"/>
          <w:szCs w:val="24"/>
          <w:lang w:eastAsia="pt-BR"/>
        </w:rPr>
        <w:t xml:space="preserve">os ovos </w:t>
      </w:r>
      <w:r w:rsidR="007A72BB" w:rsidRPr="007A72BB">
        <w:rPr>
          <w:rFonts w:ascii="Bookman Old Style" w:eastAsia="Bookman Old Style" w:hAnsi="Bookman Old Style" w:cs="Bookman Old Style"/>
          <w:color w:val="000000"/>
          <w:sz w:val="24"/>
          <w:szCs w:val="24"/>
          <w:lang w:eastAsia="pt-BR"/>
        </w:rPr>
        <w:t>no intuito de manter vivo o espírito da Páscoa com este público especial. A confraternização e entrega do objeto será realizada através do programa “Vida Ativa”, que visa a troca de experiências e integração entre os grupos de idosos do Município. Além do mais, é de grande valia para o Governo Municipal promover ações que fomentem os programas que tem muita importância para os envolvidos</w:t>
      </w:r>
      <w:r w:rsidR="007A72BB" w:rsidRPr="005367D7">
        <w:rPr>
          <w:rFonts w:ascii="Bookman Old Style" w:eastAsia="Bookman Old Style" w:hAnsi="Bookman Old Style" w:cs="Bookman Old Style"/>
          <w:color w:val="000000"/>
          <w:szCs w:val="24"/>
          <w:lang w:eastAsia="pt-BR"/>
        </w:rPr>
        <w:t>.</w:t>
      </w:r>
    </w:p>
    <w:p w14:paraId="65CE0E6E" w14:textId="0B09EF73" w:rsidR="00BB6336" w:rsidRPr="00BB6336" w:rsidRDefault="00BD62E4" w:rsidP="00006EEA">
      <w:pPr>
        <w:spacing w:after="0"/>
        <w:contextualSpacing/>
        <w:jc w:val="both"/>
        <w:rPr>
          <w:rFonts w:ascii="Bookman Old Style" w:hAnsi="Bookman Old Style"/>
          <w:color w:val="202124"/>
          <w:sz w:val="24"/>
          <w:szCs w:val="24"/>
          <w:shd w:val="clear" w:color="auto" w:fill="FFFFFF"/>
        </w:rPr>
      </w:pPr>
      <w:r>
        <w:rPr>
          <w:rFonts w:ascii="Bookman Old Style" w:hAnsi="Bookman Old Style"/>
          <w:color w:val="202124"/>
          <w:sz w:val="24"/>
          <w:szCs w:val="24"/>
          <w:shd w:val="clear" w:color="auto" w:fill="FFFFFF"/>
        </w:rPr>
        <w:t>3.2</w:t>
      </w:r>
      <w:r w:rsidR="00BB6336" w:rsidRPr="00BB6336">
        <w:rPr>
          <w:rFonts w:ascii="Bookman Old Style" w:hAnsi="Bookman Old Style"/>
          <w:color w:val="202124"/>
          <w:sz w:val="24"/>
          <w:szCs w:val="24"/>
          <w:shd w:val="clear" w:color="auto" w:fill="FFFFFF"/>
        </w:rPr>
        <w:t xml:space="preserve"> -</w:t>
      </w:r>
      <w:bookmarkStart w:id="12" w:name="_Hlk153973654"/>
      <w:r>
        <w:rPr>
          <w:rFonts w:ascii="Bookman Old Style" w:hAnsi="Bookman Old Style"/>
          <w:color w:val="202124"/>
          <w:sz w:val="24"/>
          <w:szCs w:val="24"/>
          <w:shd w:val="clear" w:color="auto" w:fill="FFFFFF"/>
        </w:rPr>
        <w:t xml:space="preserve"> </w:t>
      </w:r>
      <w:r w:rsidR="009A225B">
        <w:rPr>
          <w:rFonts w:ascii="Bookman Old Style" w:hAnsi="Bookman Old Style"/>
          <w:color w:val="202124"/>
          <w:sz w:val="24"/>
          <w:szCs w:val="24"/>
          <w:shd w:val="clear" w:color="auto" w:fill="FFFFFF"/>
        </w:rPr>
        <w:t xml:space="preserve">A licitação </w:t>
      </w:r>
      <w:proofErr w:type="spellStart"/>
      <w:r w:rsidR="009A225B">
        <w:rPr>
          <w:rFonts w:ascii="Bookman Old Style" w:hAnsi="Bookman Old Style"/>
          <w:color w:val="202124"/>
          <w:sz w:val="24"/>
          <w:szCs w:val="24"/>
          <w:shd w:val="clear" w:color="auto" w:fill="FFFFFF"/>
        </w:rPr>
        <w:t>sera</w:t>
      </w:r>
      <w:proofErr w:type="spellEnd"/>
      <w:r w:rsidR="009A225B">
        <w:rPr>
          <w:rFonts w:ascii="Bookman Old Style" w:hAnsi="Bookman Old Style"/>
          <w:color w:val="202124"/>
          <w:sz w:val="24"/>
          <w:szCs w:val="24"/>
          <w:shd w:val="clear" w:color="auto" w:fill="FFFFFF"/>
        </w:rPr>
        <w:t xml:space="preserve"> efetuada</w:t>
      </w:r>
      <w:r w:rsidR="00BB6336" w:rsidRPr="00BB6336">
        <w:rPr>
          <w:rFonts w:ascii="Bookman Old Style" w:hAnsi="Bookman Old Style"/>
          <w:color w:val="202124"/>
          <w:sz w:val="24"/>
          <w:szCs w:val="24"/>
          <w:shd w:val="clear" w:color="auto" w:fill="FFFFFF"/>
        </w:rPr>
        <w:t xml:space="preserve"> na modalidade de pregão eletrônico </w:t>
      </w:r>
      <w:r w:rsidR="00922D1D">
        <w:rPr>
          <w:rFonts w:ascii="Bookman Old Style" w:hAnsi="Bookman Old Style"/>
          <w:color w:val="202124"/>
          <w:sz w:val="24"/>
          <w:szCs w:val="24"/>
          <w:shd w:val="clear" w:color="auto" w:fill="FFFFFF"/>
        </w:rPr>
        <w:t xml:space="preserve">com registro de preços, </w:t>
      </w:r>
      <w:bookmarkEnd w:id="12"/>
      <w:r w:rsidR="00C13FA5">
        <w:rPr>
          <w:rFonts w:ascii="Bookman Old Style" w:hAnsi="Bookman Old Style"/>
          <w:color w:val="202124"/>
          <w:sz w:val="24"/>
          <w:szCs w:val="24"/>
          <w:shd w:val="clear" w:color="auto" w:fill="FFFFFF"/>
        </w:rPr>
        <w:t>primando pela legalidade e economicidade</w:t>
      </w:r>
      <w:r w:rsidR="00922D1D">
        <w:rPr>
          <w:rFonts w:ascii="Bookman Old Style" w:hAnsi="Bookman Old Style"/>
          <w:color w:val="202124"/>
          <w:sz w:val="24"/>
          <w:szCs w:val="24"/>
          <w:shd w:val="clear" w:color="auto" w:fill="FFFFFF"/>
        </w:rPr>
        <w:t xml:space="preserve"> e </w:t>
      </w:r>
      <w:r w:rsidR="009A225B">
        <w:rPr>
          <w:rFonts w:ascii="Bookman Old Style" w:hAnsi="Bookman Old Style"/>
          <w:color w:val="202124"/>
          <w:sz w:val="24"/>
          <w:szCs w:val="24"/>
          <w:shd w:val="clear" w:color="auto" w:fill="FFFFFF"/>
        </w:rPr>
        <w:t xml:space="preserve">o </w:t>
      </w:r>
      <w:proofErr w:type="spellStart"/>
      <w:r w:rsidR="009A225B">
        <w:rPr>
          <w:rFonts w:ascii="Bookman Old Style" w:hAnsi="Bookman Old Style"/>
          <w:color w:val="202124"/>
          <w:sz w:val="24"/>
          <w:szCs w:val="24"/>
          <w:shd w:val="clear" w:color="auto" w:fill="FFFFFF"/>
        </w:rPr>
        <w:t>Municipio</w:t>
      </w:r>
      <w:proofErr w:type="spellEnd"/>
      <w:r w:rsidR="009A225B">
        <w:rPr>
          <w:rFonts w:ascii="Bookman Old Style" w:hAnsi="Bookman Old Style"/>
          <w:color w:val="202124"/>
          <w:sz w:val="24"/>
          <w:szCs w:val="24"/>
          <w:shd w:val="clear" w:color="auto" w:fill="FFFFFF"/>
        </w:rPr>
        <w:t xml:space="preserve"> reserva-se o direito de solicitar</w:t>
      </w:r>
      <w:r w:rsidR="00922D1D">
        <w:rPr>
          <w:rFonts w:ascii="Bookman Old Style" w:hAnsi="Bookman Old Style"/>
          <w:color w:val="202124"/>
          <w:sz w:val="24"/>
          <w:szCs w:val="24"/>
          <w:shd w:val="clear" w:color="auto" w:fill="FFFFFF"/>
        </w:rPr>
        <w:t xml:space="preserve"> </w:t>
      </w:r>
      <w:r w:rsidR="009A225B">
        <w:rPr>
          <w:rFonts w:ascii="Bookman Old Style" w:hAnsi="Bookman Old Style"/>
          <w:color w:val="202124"/>
          <w:sz w:val="24"/>
          <w:szCs w:val="24"/>
          <w:shd w:val="clear" w:color="auto" w:fill="FFFFFF"/>
        </w:rPr>
        <w:t xml:space="preserve">a </w:t>
      </w:r>
      <w:r w:rsidR="00922D1D">
        <w:rPr>
          <w:rFonts w:ascii="Bookman Old Style" w:hAnsi="Bookman Old Style"/>
          <w:color w:val="202124"/>
          <w:sz w:val="24"/>
          <w:szCs w:val="24"/>
          <w:shd w:val="clear" w:color="auto" w:fill="FFFFFF"/>
        </w:rPr>
        <w:t>quantidade necessária de acor</w:t>
      </w:r>
      <w:r w:rsidR="009A225B">
        <w:rPr>
          <w:rFonts w:ascii="Bookman Old Style" w:hAnsi="Bookman Old Style"/>
          <w:color w:val="202124"/>
          <w:sz w:val="24"/>
          <w:szCs w:val="24"/>
          <w:shd w:val="clear" w:color="auto" w:fill="FFFFFF"/>
        </w:rPr>
        <w:t>do com o numero de idosos</w:t>
      </w:r>
      <w:r w:rsidR="00C13FA5">
        <w:rPr>
          <w:rFonts w:ascii="Bookman Old Style" w:hAnsi="Bookman Old Style"/>
          <w:color w:val="202124"/>
          <w:sz w:val="24"/>
          <w:szCs w:val="24"/>
          <w:shd w:val="clear" w:color="auto" w:fill="FFFFFF"/>
        </w:rPr>
        <w:t xml:space="preserve"> pertencentes aos três grupos</w:t>
      </w:r>
      <w:r w:rsidR="009A225B">
        <w:rPr>
          <w:rFonts w:ascii="Bookman Old Style" w:hAnsi="Bookman Old Style"/>
          <w:color w:val="202124"/>
          <w:sz w:val="24"/>
          <w:szCs w:val="24"/>
          <w:shd w:val="clear" w:color="auto" w:fill="FFFFFF"/>
        </w:rPr>
        <w:t>, que atua</w:t>
      </w:r>
      <w:r w:rsidR="00A2030E">
        <w:rPr>
          <w:rFonts w:ascii="Bookman Old Style" w:hAnsi="Bookman Old Style"/>
          <w:color w:val="202124"/>
          <w:sz w:val="24"/>
          <w:szCs w:val="24"/>
          <w:shd w:val="clear" w:color="auto" w:fill="FFFFFF"/>
        </w:rPr>
        <w:t xml:space="preserve">lmente conta </w:t>
      </w:r>
      <w:r w:rsidR="00A2030E" w:rsidRPr="00AF0338">
        <w:rPr>
          <w:rFonts w:ascii="Bookman Old Style" w:hAnsi="Bookman Old Style"/>
          <w:color w:val="202124"/>
          <w:sz w:val="24"/>
          <w:szCs w:val="24"/>
          <w:shd w:val="clear" w:color="auto" w:fill="FFFFFF"/>
        </w:rPr>
        <w:t xml:space="preserve">com </w:t>
      </w:r>
      <w:r w:rsidR="00A1609F" w:rsidRPr="00AF0338">
        <w:rPr>
          <w:rFonts w:ascii="Bookman Old Style" w:hAnsi="Bookman Old Style"/>
          <w:color w:val="202124"/>
          <w:sz w:val="24"/>
          <w:szCs w:val="24"/>
          <w:shd w:val="clear" w:color="auto" w:fill="FFFFFF"/>
        </w:rPr>
        <w:t xml:space="preserve">aproximadamente </w:t>
      </w:r>
      <w:r w:rsidR="00A2030E" w:rsidRPr="00AF0338">
        <w:rPr>
          <w:rFonts w:ascii="Bookman Old Style" w:hAnsi="Bookman Old Style"/>
          <w:color w:val="202124"/>
          <w:sz w:val="24"/>
          <w:szCs w:val="24"/>
          <w:shd w:val="clear" w:color="auto" w:fill="FFFFFF"/>
        </w:rPr>
        <w:t xml:space="preserve">250 </w:t>
      </w:r>
      <w:r w:rsidR="00C13FA5" w:rsidRPr="00AF0338">
        <w:rPr>
          <w:rFonts w:ascii="Bookman Old Style" w:hAnsi="Bookman Old Style"/>
          <w:color w:val="202124"/>
          <w:sz w:val="24"/>
          <w:szCs w:val="24"/>
          <w:shd w:val="clear" w:color="auto" w:fill="FFFFFF"/>
        </w:rPr>
        <w:t>membros, podendo haver variação em decorrência de novos inscritos ou de</w:t>
      </w:r>
      <w:r w:rsidR="00006EEA" w:rsidRPr="00AF0338">
        <w:rPr>
          <w:rFonts w:ascii="Bookman Old Style" w:hAnsi="Bookman Old Style"/>
          <w:color w:val="202124"/>
          <w:sz w:val="24"/>
          <w:szCs w:val="24"/>
          <w:shd w:val="clear" w:color="auto" w:fill="FFFFFF"/>
        </w:rPr>
        <w:t xml:space="preserve"> faltantes, </w:t>
      </w:r>
      <w:r w:rsidR="00AF0338">
        <w:rPr>
          <w:rFonts w:ascii="Bookman Old Style" w:hAnsi="Bookman Old Style"/>
          <w:color w:val="202124"/>
          <w:sz w:val="24"/>
          <w:szCs w:val="24"/>
          <w:shd w:val="clear" w:color="auto" w:fill="FFFFFF"/>
        </w:rPr>
        <w:t xml:space="preserve">motivo pelo qual serão licitadas 300 unidades, sendo a quantidade real </w:t>
      </w:r>
      <w:proofErr w:type="spellStart"/>
      <w:r w:rsidR="00AF0338">
        <w:rPr>
          <w:rFonts w:ascii="Bookman Old Style" w:hAnsi="Bookman Old Style"/>
          <w:color w:val="202124"/>
          <w:sz w:val="24"/>
          <w:szCs w:val="24"/>
          <w:shd w:val="clear" w:color="auto" w:fill="FFFFFF"/>
        </w:rPr>
        <w:t>necessaria</w:t>
      </w:r>
      <w:proofErr w:type="spellEnd"/>
      <w:r w:rsidR="00AF0338">
        <w:rPr>
          <w:rFonts w:ascii="Bookman Old Style" w:hAnsi="Bookman Old Style"/>
          <w:color w:val="202124"/>
          <w:sz w:val="24"/>
          <w:szCs w:val="24"/>
          <w:shd w:val="clear" w:color="auto" w:fill="FFFFFF"/>
        </w:rPr>
        <w:t xml:space="preserve"> verificada</w:t>
      </w:r>
      <w:r w:rsidR="00006EEA">
        <w:rPr>
          <w:rFonts w:ascii="Bookman Old Style" w:hAnsi="Bookman Old Style"/>
          <w:color w:val="202124"/>
          <w:sz w:val="24"/>
          <w:szCs w:val="24"/>
          <w:shd w:val="clear" w:color="auto" w:fill="FFFFFF"/>
        </w:rPr>
        <w:t xml:space="preserve"> </w:t>
      </w:r>
      <w:proofErr w:type="spellStart"/>
      <w:r w:rsidR="00006EEA">
        <w:rPr>
          <w:rFonts w:ascii="Bookman Old Style" w:hAnsi="Bookman Old Style"/>
          <w:color w:val="202124"/>
          <w:sz w:val="24"/>
          <w:szCs w:val="24"/>
          <w:shd w:val="clear" w:color="auto" w:fill="FFFFFF"/>
        </w:rPr>
        <w:t>ate</w:t>
      </w:r>
      <w:proofErr w:type="spellEnd"/>
      <w:r w:rsidR="00006EEA">
        <w:rPr>
          <w:rFonts w:ascii="Bookman Old Style" w:hAnsi="Bookman Old Style"/>
          <w:color w:val="202124"/>
          <w:sz w:val="24"/>
          <w:szCs w:val="24"/>
          <w:shd w:val="clear" w:color="auto" w:fill="FFFFFF"/>
        </w:rPr>
        <w:t xml:space="preserve"> a data de emissão da AF.</w:t>
      </w:r>
    </w:p>
    <w:p w14:paraId="2D0C6DE6" w14:textId="77777777" w:rsidR="00BB6336" w:rsidRPr="00BB6336" w:rsidRDefault="00BB6336" w:rsidP="00BB6336">
      <w:pPr>
        <w:shd w:val="clear" w:color="auto" w:fill="FFFFFF"/>
        <w:spacing w:after="0"/>
        <w:contextualSpacing/>
        <w:jc w:val="both"/>
        <w:textAlignment w:val="baseline"/>
        <w:outlineLvl w:val="0"/>
        <w:rPr>
          <w:rFonts w:ascii="Bookman Old Style" w:hAnsi="Bookman Old Style"/>
          <w:sz w:val="24"/>
          <w:szCs w:val="24"/>
          <w:shd w:val="clear" w:color="auto" w:fill="FFFFFF"/>
        </w:rPr>
      </w:pPr>
    </w:p>
    <w:p w14:paraId="50E0E586" w14:textId="77777777" w:rsidR="00BB6336" w:rsidRPr="00BB6336" w:rsidRDefault="00BB6336" w:rsidP="00BB6336">
      <w:pPr>
        <w:spacing w:before="120" w:after="0"/>
        <w:contextualSpacing/>
        <w:jc w:val="both"/>
        <w:rPr>
          <w:rFonts w:ascii="Bookman Old Style" w:hAnsi="Bookman Old Style"/>
          <w:b/>
          <w:bCs/>
          <w:color w:val="000000"/>
          <w:sz w:val="24"/>
          <w:szCs w:val="24"/>
        </w:rPr>
      </w:pPr>
      <w:r w:rsidRPr="00BB6336">
        <w:rPr>
          <w:rFonts w:ascii="Bookman Old Style" w:hAnsi="Bookman Old Style"/>
          <w:b/>
          <w:sz w:val="24"/>
          <w:szCs w:val="24"/>
        </w:rPr>
        <w:t xml:space="preserve">4 - </w:t>
      </w:r>
      <w:r w:rsidRPr="00BB6336">
        <w:rPr>
          <w:rFonts w:ascii="Bookman Old Style" w:hAnsi="Bookman Old Style"/>
          <w:b/>
          <w:bCs/>
          <w:sz w:val="24"/>
          <w:szCs w:val="24"/>
        </w:rPr>
        <w:t>ENTREGA E CRITÉRIOS</w:t>
      </w:r>
      <w:r w:rsidRPr="00BB6336">
        <w:rPr>
          <w:rFonts w:ascii="Bookman Old Style" w:hAnsi="Bookman Old Style"/>
          <w:b/>
          <w:bCs/>
          <w:color w:val="000000"/>
          <w:sz w:val="24"/>
          <w:szCs w:val="24"/>
        </w:rPr>
        <w:t xml:space="preserve"> DE ACEITAÇÃO DO OBJETO </w:t>
      </w:r>
    </w:p>
    <w:p w14:paraId="5ED21EC5" w14:textId="3297EE55" w:rsidR="00BB6336" w:rsidRPr="00BB6336" w:rsidRDefault="00BB6336" w:rsidP="00BB6336">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4.1 -</w:t>
      </w:r>
      <w:bookmarkStart w:id="13" w:name="_Hlk156496536"/>
      <w:r w:rsidR="00A1609F">
        <w:rPr>
          <w:rFonts w:ascii="Bookman Old Style" w:hAnsi="Bookman Old Style"/>
          <w:iCs/>
          <w:color w:val="000000"/>
          <w:sz w:val="24"/>
          <w:szCs w:val="24"/>
        </w:rPr>
        <w:t xml:space="preserve"> O p</w:t>
      </w:r>
      <w:r w:rsidR="00553096">
        <w:rPr>
          <w:rFonts w:ascii="Bookman Old Style" w:hAnsi="Bookman Old Style"/>
          <w:iCs/>
          <w:color w:val="000000"/>
          <w:sz w:val="24"/>
          <w:szCs w:val="24"/>
        </w:rPr>
        <w:t xml:space="preserve">razo de entrega dos ovos </w:t>
      </w:r>
      <w:r w:rsidR="00A1609F">
        <w:rPr>
          <w:rFonts w:ascii="Bookman Old Style" w:hAnsi="Bookman Old Style"/>
          <w:iCs/>
          <w:color w:val="000000"/>
          <w:sz w:val="24"/>
          <w:szCs w:val="24"/>
        </w:rPr>
        <w:t>ser</w:t>
      </w:r>
      <w:r w:rsidR="00553096">
        <w:rPr>
          <w:rFonts w:ascii="Bookman Old Style" w:hAnsi="Bookman Old Style"/>
          <w:iCs/>
          <w:color w:val="000000"/>
          <w:sz w:val="24"/>
          <w:szCs w:val="24"/>
        </w:rPr>
        <w:t>á</w:t>
      </w:r>
      <w:r w:rsidRPr="00BB6336">
        <w:rPr>
          <w:rFonts w:ascii="Bookman Old Style" w:hAnsi="Bookman Old Style"/>
          <w:iCs/>
          <w:color w:val="000000"/>
          <w:sz w:val="24"/>
          <w:szCs w:val="24"/>
        </w:rPr>
        <w:t xml:space="preserve"> </w:t>
      </w:r>
      <w:r w:rsidRPr="00511413">
        <w:rPr>
          <w:rFonts w:ascii="Bookman Old Style" w:hAnsi="Bookman Old Style"/>
          <w:iCs/>
          <w:color w:val="000000"/>
          <w:sz w:val="24"/>
          <w:szCs w:val="24"/>
        </w:rPr>
        <w:t>entre os dias 11 e 15 de março de 2024</w:t>
      </w:r>
      <w:bookmarkEnd w:id="13"/>
      <w:r w:rsidR="00006EEA" w:rsidRPr="00511413">
        <w:rPr>
          <w:rFonts w:ascii="Bookman Old Style" w:hAnsi="Bookman Old Style"/>
          <w:iCs/>
          <w:color w:val="000000"/>
          <w:sz w:val="24"/>
          <w:szCs w:val="24"/>
        </w:rPr>
        <w:t>,</w:t>
      </w:r>
      <w:r w:rsidR="00006EEA">
        <w:rPr>
          <w:rFonts w:ascii="Bookman Old Style" w:hAnsi="Bookman Old Style"/>
          <w:iCs/>
          <w:color w:val="000000"/>
          <w:sz w:val="24"/>
          <w:szCs w:val="24"/>
        </w:rPr>
        <w:t xml:space="preserve"> e devera ser efetuada de acordo com a quantidade solicitada na </w:t>
      </w:r>
      <w:proofErr w:type="spellStart"/>
      <w:r w:rsidR="00006EEA">
        <w:rPr>
          <w:rFonts w:ascii="Bookman Old Style" w:hAnsi="Bookman Old Style"/>
          <w:iCs/>
          <w:color w:val="000000"/>
          <w:sz w:val="24"/>
          <w:szCs w:val="24"/>
        </w:rPr>
        <w:t>AF</w:t>
      </w:r>
      <w:proofErr w:type="spellEnd"/>
      <w:r w:rsidR="00006EEA">
        <w:rPr>
          <w:rFonts w:ascii="Bookman Old Style" w:hAnsi="Bookman Old Style"/>
          <w:iCs/>
          <w:color w:val="000000"/>
          <w:sz w:val="24"/>
          <w:szCs w:val="24"/>
        </w:rPr>
        <w:t xml:space="preserve"> que </w:t>
      </w:r>
      <w:proofErr w:type="spellStart"/>
      <w:r w:rsidR="00006EEA">
        <w:rPr>
          <w:rFonts w:ascii="Bookman Old Style" w:hAnsi="Bookman Old Style"/>
          <w:iCs/>
          <w:color w:val="000000"/>
          <w:sz w:val="24"/>
          <w:szCs w:val="24"/>
        </w:rPr>
        <w:t>sera</w:t>
      </w:r>
      <w:proofErr w:type="spellEnd"/>
      <w:r w:rsidR="00006EEA">
        <w:rPr>
          <w:rFonts w:ascii="Bookman Old Style" w:hAnsi="Bookman Old Style"/>
          <w:iCs/>
          <w:color w:val="000000"/>
          <w:sz w:val="24"/>
          <w:szCs w:val="24"/>
        </w:rPr>
        <w:t xml:space="preserve"> emitida pelo </w:t>
      </w:r>
      <w:proofErr w:type="spellStart"/>
      <w:r w:rsidR="00006EEA">
        <w:rPr>
          <w:rFonts w:ascii="Bookman Old Style" w:hAnsi="Bookman Old Style"/>
          <w:iCs/>
          <w:color w:val="000000"/>
          <w:sz w:val="24"/>
          <w:szCs w:val="24"/>
        </w:rPr>
        <w:t>Municipio</w:t>
      </w:r>
      <w:proofErr w:type="spellEnd"/>
      <w:r w:rsidR="00006EEA">
        <w:rPr>
          <w:rFonts w:ascii="Bookman Old Style" w:hAnsi="Bookman Old Style"/>
          <w:iCs/>
          <w:color w:val="000000"/>
          <w:sz w:val="24"/>
          <w:szCs w:val="24"/>
        </w:rPr>
        <w:t>.</w:t>
      </w:r>
    </w:p>
    <w:p w14:paraId="3DF34448" w14:textId="494C2420" w:rsidR="00BB6336" w:rsidRPr="00BB6336" w:rsidRDefault="00BB6336" w:rsidP="00BB6336">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 xml:space="preserve">4.1.1 – </w:t>
      </w:r>
      <w:bookmarkStart w:id="14" w:name="_Hlk156496587"/>
      <w:r w:rsidRPr="00BB6336">
        <w:rPr>
          <w:rFonts w:ascii="Bookman Old Style" w:hAnsi="Bookman Old Style"/>
          <w:iCs/>
          <w:color w:val="000000"/>
          <w:sz w:val="24"/>
          <w:szCs w:val="24"/>
        </w:rPr>
        <w:t>O local</w:t>
      </w:r>
      <w:r w:rsidR="00A1609F">
        <w:rPr>
          <w:rFonts w:ascii="Bookman Old Style" w:hAnsi="Bookman Old Style"/>
          <w:iCs/>
          <w:color w:val="000000"/>
          <w:sz w:val="24"/>
          <w:szCs w:val="24"/>
        </w:rPr>
        <w:t xml:space="preserve"> de entrega será no </w:t>
      </w:r>
      <w:r w:rsidRPr="00BB6336">
        <w:rPr>
          <w:rFonts w:ascii="Bookman Old Style" w:hAnsi="Bookman Old Style"/>
          <w:iCs/>
          <w:color w:val="000000"/>
          <w:sz w:val="24"/>
          <w:szCs w:val="24"/>
        </w:rPr>
        <w:t>Centro de Referência da Assistência Social</w:t>
      </w:r>
      <w:r w:rsidR="00A1609F">
        <w:rPr>
          <w:rFonts w:ascii="Bookman Old Style" w:hAnsi="Bookman Old Style"/>
          <w:iCs/>
          <w:color w:val="000000"/>
          <w:sz w:val="24"/>
          <w:szCs w:val="24"/>
        </w:rPr>
        <w:t xml:space="preserve"> (CRAS),</w:t>
      </w:r>
      <w:r w:rsidRPr="00BB6336">
        <w:rPr>
          <w:rFonts w:ascii="Bookman Old Style" w:hAnsi="Bookman Old Style"/>
          <w:iCs/>
          <w:color w:val="000000"/>
          <w:sz w:val="24"/>
          <w:szCs w:val="24"/>
        </w:rPr>
        <w:t xml:space="preserve"> nos horários das 7:30 às 11:30 e das 13h às 17h de segunda a sexta feira no endereço Rua </w:t>
      </w:r>
      <w:proofErr w:type="spellStart"/>
      <w:r w:rsidRPr="00BB6336">
        <w:rPr>
          <w:rFonts w:ascii="Bookman Old Style" w:hAnsi="Bookman Old Style"/>
          <w:iCs/>
          <w:color w:val="000000"/>
          <w:sz w:val="24"/>
          <w:szCs w:val="24"/>
        </w:rPr>
        <w:t>Angelo</w:t>
      </w:r>
      <w:proofErr w:type="spellEnd"/>
      <w:r w:rsidRPr="00BB6336">
        <w:rPr>
          <w:rFonts w:ascii="Bookman Old Style" w:hAnsi="Bookman Old Style"/>
          <w:iCs/>
          <w:color w:val="000000"/>
          <w:sz w:val="24"/>
          <w:szCs w:val="24"/>
        </w:rPr>
        <w:t xml:space="preserve"> Gabriel s/n</w:t>
      </w:r>
      <w:r w:rsidR="005E29E9">
        <w:rPr>
          <w:rFonts w:ascii="Bookman Old Style" w:hAnsi="Bookman Old Style"/>
          <w:iCs/>
          <w:color w:val="000000"/>
          <w:sz w:val="24"/>
          <w:szCs w:val="24"/>
        </w:rPr>
        <w:t xml:space="preserve">, aos cuidados de Ivanete </w:t>
      </w:r>
      <w:proofErr w:type="spellStart"/>
      <w:r w:rsidR="005E29E9">
        <w:rPr>
          <w:rFonts w:ascii="Bookman Old Style" w:hAnsi="Bookman Old Style"/>
          <w:iCs/>
          <w:color w:val="000000"/>
          <w:sz w:val="24"/>
          <w:szCs w:val="24"/>
        </w:rPr>
        <w:t>Pedersetti</w:t>
      </w:r>
      <w:proofErr w:type="spellEnd"/>
      <w:r w:rsidR="005E29E9">
        <w:rPr>
          <w:rFonts w:ascii="Bookman Old Style" w:hAnsi="Bookman Old Style"/>
          <w:iCs/>
          <w:color w:val="000000"/>
          <w:sz w:val="24"/>
          <w:szCs w:val="24"/>
        </w:rPr>
        <w:t>.</w:t>
      </w:r>
      <w:r w:rsidRPr="00BB6336">
        <w:rPr>
          <w:rFonts w:ascii="Bookman Old Style" w:hAnsi="Bookman Old Style"/>
          <w:iCs/>
          <w:color w:val="000000"/>
          <w:sz w:val="24"/>
          <w:szCs w:val="24"/>
        </w:rPr>
        <w:t xml:space="preserve"> </w:t>
      </w:r>
    </w:p>
    <w:p w14:paraId="6070DD10" w14:textId="206D7142" w:rsidR="00AB7FAD" w:rsidRPr="00BB6336" w:rsidRDefault="00BB6336" w:rsidP="00BB6336">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4.1.2 – Não serão aceitos ovos da</w:t>
      </w:r>
      <w:r w:rsidR="005E29E9">
        <w:rPr>
          <w:rFonts w:ascii="Bookman Old Style" w:hAnsi="Bookman Old Style"/>
          <w:iCs/>
          <w:color w:val="000000"/>
          <w:sz w:val="24"/>
          <w:szCs w:val="24"/>
        </w:rPr>
        <w:t>nificados, rachados, amassados e o</w:t>
      </w:r>
      <w:r w:rsidR="00A1609F">
        <w:rPr>
          <w:rFonts w:ascii="Bookman Old Style" w:hAnsi="Bookman Old Style"/>
          <w:iCs/>
          <w:color w:val="000000"/>
          <w:sz w:val="24"/>
          <w:szCs w:val="24"/>
        </w:rPr>
        <w:t>s mesmos d</w:t>
      </w:r>
      <w:r w:rsidRPr="00BB6336">
        <w:rPr>
          <w:rFonts w:ascii="Bookman Old Style" w:hAnsi="Bookman Old Style"/>
          <w:iCs/>
          <w:color w:val="000000"/>
          <w:sz w:val="24"/>
          <w:szCs w:val="24"/>
        </w:rPr>
        <w:t xml:space="preserve">everão </w:t>
      </w:r>
      <w:r w:rsidR="00A1609F" w:rsidRPr="00BB6336">
        <w:rPr>
          <w:rFonts w:ascii="Bookman Old Style" w:hAnsi="Bookman Old Style"/>
          <w:iCs/>
          <w:color w:val="000000"/>
          <w:sz w:val="24"/>
          <w:szCs w:val="24"/>
        </w:rPr>
        <w:t>ser</w:t>
      </w:r>
      <w:r w:rsidRPr="00BB6336">
        <w:rPr>
          <w:rFonts w:ascii="Bookman Old Style" w:hAnsi="Bookman Old Style"/>
          <w:iCs/>
          <w:color w:val="000000"/>
          <w:sz w:val="24"/>
          <w:szCs w:val="24"/>
        </w:rPr>
        <w:t xml:space="preserve"> entregues</w:t>
      </w:r>
      <w:r w:rsidR="00A1609F">
        <w:rPr>
          <w:rFonts w:ascii="Bookman Old Style" w:hAnsi="Bookman Old Style"/>
          <w:iCs/>
          <w:color w:val="000000"/>
          <w:sz w:val="24"/>
          <w:szCs w:val="24"/>
        </w:rPr>
        <w:t xml:space="preserve"> acondicionados</w:t>
      </w:r>
      <w:r w:rsidRPr="00BB6336">
        <w:rPr>
          <w:rFonts w:ascii="Bookman Old Style" w:hAnsi="Bookman Old Style"/>
          <w:iCs/>
          <w:color w:val="000000"/>
          <w:sz w:val="24"/>
          <w:szCs w:val="24"/>
        </w:rPr>
        <w:t xml:space="preserve"> em embalagem de caixa de papelão.</w:t>
      </w:r>
    </w:p>
    <w:p w14:paraId="6E8B9F2B" w14:textId="77777777" w:rsidR="00BB6336" w:rsidRPr="00BB6336" w:rsidRDefault="00BB6336" w:rsidP="00BB6336">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4.1.3 – Os ovos deverão ter validade mínima de dois meses a partir da entrega.</w:t>
      </w:r>
    </w:p>
    <w:bookmarkEnd w:id="14"/>
    <w:p w14:paraId="7D662396" w14:textId="5471785E" w:rsidR="00BB6336" w:rsidRPr="00BB6336" w:rsidRDefault="00BB6336" w:rsidP="00BB6336">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 xml:space="preserve">4.2 – </w:t>
      </w:r>
      <w:bookmarkStart w:id="15" w:name="_Hlk156496602"/>
      <w:r w:rsidR="00926D2D" w:rsidRPr="00BB6336">
        <w:rPr>
          <w:rFonts w:ascii="Bookman Old Style" w:hAnsi="Bookman Old Style"/>
          <w:iCs/>
          <w:color w:val="000000"/>
          <w:sz w:val="24"/>
          <w:szCs w:val="24"/>
        </w:rPr>
        <w:t>A entrega</w:t>
      </w:r>
      <w:r w:rsidR="00926D2D">
        <w:rPr>
          <w:rFonts w:ascii="Bookman Old Style" w:hAnsi="Bookman Old Style"/>
          <w:iCs/>
          <w:color w:val="000000"/>
          <w:sz w:val="24"/>
          <w:szCs w:val="24"/>
        </w:rPr>
        <w:t xml:space="preserve"> bem como os custos provenientes da mesma</w:t>
      </w:r>
      <w:r w:rsidR="00926D2D" w:rsidRPr="00BB6336">
        <w:rPr>
          <w:rFonts w:ascii="Bookman Old Style" w:hAnsi="Bookman Old Style"/>
          <w:iCs/>
          <w:color w:val="000000"/>
          <w:sz w:val="24"/>
          <w:szCs w:val="24"/>
        </w:rPr>
        <w:t xml:space="preserve"> </w:t>
      </w:r>
      <w:r w:rsidR="00926D2D">
        <w:rPr>
          <w:rFonts w:ascii="Bookman Old Style" w:hAnsi="Bookman Old Style"/>
          <w:iCs/>
          <w:color w:val="000000"/>
          <w:sz w:val="24"/>
          <w:szCs w:val="24"/>
        </w:rPr>
        <w:t>é</w:t>
      </w:r>
      <w:r w:rsidR="00547159">
        <w:rPr>
          <w:rFonts w:ascii="Bookman Old Style" w:hAnsi="Bookman Old Style"/>
          <w:iCs/>
          <w:color w:val="000000"/>
          <w:sz w:val="24"/>
          <w:szCs w:val="24"/>
        </w:rPr>
        <w:t xml:space="preserve"> de responsabilidade</w:t>
      </w:r>
      <w:r w:rsidRPr="00BB6336">
        <w:rPr>
          <w:rFonts w:ascii="Bookman Old Style" w:hAnsi="Bookman Old Style"/>
          <w:iCs/>
          <w:color w:val="000000"/>
          <w:sz w:val="24"/>
          <w:szCs w:val="24"/>
        </w:rPr>
        <w:t xml:space="preserve"> da empresa fornecedora. </w:t>
      </w:r>
      <w:bookmarkEnd w:id="15"/>
    </w:p>
    <w:p w14:paraId="52703225" w14:textId="77777777" w:rsidR="00BB6336" w:rsidRPr="00BB6336" w:rsidRDefault="00BB6336" w:rsidP="00BB6336">
      <w:pPr>
        <w:spacing w:after="0"/>
        <w:contextualSpacing/>
        <w:jc w:val="both"/>
        <w:rPr>
          <w:rFonts w:ascii="Bookman Old Style" w:hAnsi="Bookman Old Style"/>
          <w:b/>
          <w:bCs/>
          <w:sz w:val="24"/>
          <w:szCs w:val="24"/>
        </w:rPr>
      </w:pPr>
      <w:bookmarkStart w:id="16" w:name="_Hlk156496668"/>
      <w:r w:rsidRPr="00BB6336">
        <w:rPr>
          <w:rFonts w:ascii="Bookman Old Style" w:hAnsi="Bookman Old Style"/>
          <w:sz w:val="24"/>
          <w:szCs w:val="24"/>
        </w:rPr>
        <w:lastRenderedPageBreak/>
        <w:t xml:space="preserve">4.3 -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35408AA3" w14:textId="77777777" w:rsidR="00BB6336" w:rsidRPr="00BB6336" w:rsidRDefault="00BB6336" w:rsidP="00BB6336">
      <w:pPr>
        <w:spacing w:after="0"/>
        <w:contextualSpacing/>
        <w:jc w:val="both"/>
        <w:rPr>
          <w:rFonts w:ascii="Bookman Old Style" w:hAnsi="Bookman Old Style"/>
          <w:bCs/>
          <w:color w:val="000000"/>
          <w:sz w:val="24"/>
          <w:szCs w:val="24"/>
        </w:rPr>
      </w:pPr>
      <w:r w:rsidRPr="00BB6336">
        <w:rPr>
          <w:rFonts w:ascii="Bookman Old Style" w:hAnsi="Bookman Old Style"/>
          <w:bCs/>
          <w:color w:val="000000"/>
          <w:sz w:val="24"/>
          <w:szCs w:val="24"/>
        </w:rPr>
        <w:t>4.4 -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081356DA" w14:textId="11706204" w:rsidR="00BB6336" w:rsidRPr="00BB6336" w:rsidRDefault="00BB6336" w:rsidP="00B84C13">
      <w:pPr>
        <w:spacing w:after="0"/>
        <w:contextualSpacing/>
        <w:jc w:val="both"/>
        <w:rPr>
          <w:rFonts w:ascii="Bookman Old Style" w:hAnsi="Bookman Old Style"/>
          <w:sz w:val="24"/>
          <w:szCs w:val="24"/>
        </w:rPr>
      </w:pPr>
      <w:r w:rsidRPr="00BB6336">
        <w:rPr>
          <w:rFonts w:ascii="Bookman Old Style" w:hAnsi="Bookman Old Style"/>
          <w:color w:val="000000"/>
          <w:sz w:val="24"/>
          <w:szCs w:val="24"/>
        </w:rPr>
        <w:t>4.5 - Os bens serão recebidos definitivamente no prazo 15 dias contados do recebimento</w:t>
      </w:r>
      <w:r w:rsidR="00B84C13">
        <w:rPr>
          <w:rFonts w:ascii="Bookman Old Style" w:hAnsi="Bookman Old Style"/>
          <w:color w:val="000000"/>
          <w:sz w:val="24"/>
          <w:szCs w:val="24"/>
        </w:rPr>
        <w:t xml:space="preserve"> provisório</w:t>
      </w:r>
      <w:r w:rsidRPr="00BB6336">
        <w:rPr>
          <w:rFonts w:ascii="Bookman Old Style" w:hAnsi="Bookman Old Style"/>
          <w:color w:val="000000"/>
          <w:sz w:val="24"/>
          <w:szCs w:val="24"/>
        </w:rPr>
        <w:t>, após a verificação da qua</w:t>
      </w:r>
      <w:r w:rsidR="00B84C13">
        <w:rPr>
          <w:rFonts w:ascii="Bookman Old Style" w:hAnsi="Bookman Old Style"/>
          <w:color w:val="000000"/>
          <w:sz w:val="24"/>
          <w:szCs w:val="24"/>
        </w:rPr>
        <w:t>lidade e quantidade do material.</w:t>
      </w:r>
    </w:p>
    <w:p w14:paraId="68F78F2F" w14:textId="77777777" w:rsidR="00BB6336" w:rsidRPr="00BB6336" w:rsidRDefault="00BB6336" w:rsidP="00BB6336">
      <w:pPr>
        <w:spacing w:after="0"/>
        <w:contextualSpacing/>
        <w:jc w:val="both"/>
        <w:rPr>
          <w:rFonts w:ascii="Bookman Old Style" w:hAnsi="Bookman Old Style"/>
          <w:color w:val="000000"/>
          <w:sz w:val="24"/>
          <w:szCs w:val="24"/>
        </w:rPr>
      </w:pPr>
      <w:r w:rsidRPr="00BB6336">
        <w:rPr>
          <w:rFonts w:ascii="Bookman Old Style" w:hAnsi="Bookman Old Style"/>
          <w:color w:val="000000"/>
          <w:sz w:val="24"/>
          <w:szCs w:val="24"/>
        </w:rPr>
        <w:t>4.5.1 - Na hipótese de a verificação a que se refere o subitem anterior não ser procedida dentro do prazo fixado, reputar-se-á como realizada, consumando-se o recebimento definitivo no dia do esgotamento do prazo.</w:t>
      </w:r>
    </w:p>
    <w:p w14:paraId="7C3CDB6E" w14:textId="77777777" w:rsidR="00BB6336" w:rsidRPr="00BB6336" w:rsidRDefault="00BB6336" w:rsidP="00BB6336">
      <w:pPr>
        <w:spacing w:after="0"/>
        <w:contextualSpacing/>
        <w:jc w:val="both"/>
        <w:rPr>
          <w:rFonts w:ascii="Bookman Old Style" w:hAnsi="Bookman Old Style"/>
          <w:color w:val="000000"/>
          <w:sz w:val="24"/>
          <w:szCs w:val="24"/>
        </w:rPr>
      </w:pPr>
      <w:r w:rsidRPr="00BB6336">
        <w:rPr>
          <w:rFonts w:ascii="Bookman Old Style" w:hAnsi="Bookman Old Style"/>
          <w:color w:val="000000"/>
          <w:sz w:val="24"/>
          <w:szCs w:val="24"/>
        </w:rPr>
        <w:t>4.6 - O recebimento provisório ou definitivo do objeto não exclui a responsabilidade da contratada pelos prejuízos resultantes da incorreta execução do contrato.</w:t>
      </w:r>
    </w:p>
    <w:p w14:paraId="45BB179A" w14:textId="77777777" w:rsidR="00BB6336" w:rsidRPr="00BB6336" w:rsidRDefault="00BB6336" w:rsidP="00BB6336">
      <w:pPr>
        <w:spacing w:after="0"/>
        <w:contextualSpacing/>
        <w:jc w:val="both"/>
        <w:rPr>
          <w:rFonts w:ascii="Bookman Old Style" w:hAnsi="Bookman Old Style"/>
          <w:color w:val="000000"/>
          <w:sz w:val="24"/>
          <w:szCs w:val="24"/>
        </w:rPr>
      </w:pPr>
    </w:p>
    <w:bookmarkEnd w:id="16"/>
    <w:p w14:paraId="3585468A" w14:textId="77777777" w:rsidR="00BB6336" w:rsidRPr="00BB6336" w:rsidRDefault="00BB6336" w:rsidP="00BB6336">
      <w:pPr>
        <w:spacing w:before="120" w:after="0"/>
        <w:contextualSpacing/>
        <w:jc w:val="both"/>
        <w:rPr>
          <w:rFonts w:ascii="Bookman Old Style" w:hAnsi="Bookman Old Style"/>
          <w:b/>
          <w:color w:val="000000"/>
          <w:sz w:val="24"/>
          <w:szCs w:val="24"/>
        </w:rPr>
      </w:pPr>
      <w:r w:rsidRPr="00BB6336">
        <w:rPr>
          <w:rFonts w:ascii="Bookman Old Style" w:hAnsi="Bookman Old Style"/>
          <w:b/>
          <w:color w:val="000000"/>
          <w:sz w:val="24"/>
          <w:szCs w:val="24"/>
        </w:rPr>
        <w:t xml:space="preserve">5 – FORMA DE PAGAMENTO </w:t>
      </w:r>
    </w:p>
    <w:p w14:paraId="54EFDC92" w14:textId="77777777" w:rsidR="00BB6336" w:rsidRP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 xml:space="preserve">5.1 – O pagamento será em até 30 (trinta dias) após a entrega total do objeto, mediante apresentação das notas fiscais, devidamente atestadas pelos servidores responsáveis pelo recebimento.  </w:t>
      </w:r>
    </w:p>
    <w:p w14:paraId="10EDAEF9" w14:textId="77777777" w:rsidR="00BB6336" w:rsidRPr="00BB6336" w:rsidRDefault="00BB6336" w:rsidP="00BB6336">
      <w:pPr>
        <w:spacing w:after="0"/>
        <w:contextualSpacing/>
        <w:jc w:val="both"/>
        <w:rPr>
          <w:rFonts w:ascii="Bookman Old Style" w:hAnsi="Bookman Old Style"/>
          <w:sz w:val="24"/>
          <w:szCs w:val="24"/>
        </w:rPr>
      </w:pPr>
    </w:p>
    <w:p w14:paraId="095E4972" w14:textId="77777777" w:rsidR="00BB6336" w:rsidRPr="00BB6336" w:rsidRDefault="00BB6336" w:rsidP="00BB6336">
      <w:pPr>
        <w:spacing w:before="120" w:after="0"/>
        <w:contextualSpacing/>
        <w:jc w:val="both"/>
        <w:rPr>
          <w:rFonts w:ascii="Bookman Old Style" w:hAnsi="Bookman Old Style"/>
          <w:b/>
          <w:bCs/>
          <w:color w:val="000000"/>
          <w:sz w:val="24"/>
          <w:szCs w:val="24"/>
        </w:rPr>
      </w:pPr>
      <w:r w:rsidRPr="00BB6336">
        <w:rPr>
          <w:rFonts w:ascii="Bookman Old Style" w:hAnsi="Bookman Old Style"/>
          <w:b/>
          <w:bCs/>
          <w:color w:val="000000"/>
          <w:sz w:val="24"/>
          <w:szCs w:val="24"/>
        </w:rPr>
        <w:t xml:space="preserve">6 - DAS OBRIGAÇÕES DA CONTRATANTE </w:t>
      </w:r>
    </w:p>
    <w:p w14:paraId="01345CBB"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t>6.1 - São obrigações da Contratante:</w:t>
      </w:r>
    </w:p>
    <w:p w14:paraId="50D61BE5"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t>6.1.1 - Receber o objeto no prazo e condições estabelecidas no Edital e seus anexos;</w:t>
      </w:r>
    </w:p>
    <w:p w14:paraId="40F8EF3E"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t>6.1.2 - Verificar minuciosamente, no prazo fixado, a conformidade dos bens recebidos provisoriamente com as especificações constantes do Edital e da proposta, para fins de aceitação e recebimento definitivo;</w:t>
      </w:r>
    </w:p>
    <w:p w14:paraId="28FEF4AB"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t>6.1.3 - Comunicar à Contratada, por escrito, sobre imperfeições, falhas ou irregularidades verificadas no objeto fornecido, para que seja substituído, reparado ou corrigido;</w:t>
      </w:r>
    </w:p>
    <w:p w14:paraId="57FD011D"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t>6.1.4 - Acompanhar e fiscalizar o cumprimento das obrigações da Contratada, através de comissão/servidor especialmente designado;</w:t>
      </w:r>
    </w:p>
    <w:p w14:paraId="202089D5"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t>6.1.5 - Efetuar o pagamento à Contratada</w:t>
      </w:r>
      <w:r w:rsidRPr="00BB6336">
        <w:rPr>
          <w:rFonts w:ascii="Bookman Old Style" w:hAnsi="Bookman Old Style"/>
          <w:b/>
          <w:sz w:val="24"/>
          <w:szCs w:val="24"/>
        </w:rPr>
        <w:t xml:space="preserve"> </w:t>
      </w:r>
      <w:r w:rsidRPr="00BB6336">
        <w:rPr>
          <w:rFonts w:ascii="Bookman Old Style" w:hAnsi="Bookman Old Style"/>
          <w:sz w:val="24"/>
          <w:szCs w:val="24"/>
        </w:rPr>
        <w:t>no valor correspondente ao fornecimento do objeto, no prazo e forma estabelecidos no Edital e seus anexos;</w:t>
      </w:r>
    </w:p>
    <w:p w14:paraId="1B54711F" w14:textId="106E4430" w:rsid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6.1.6 - A Administração não responderá por quaisquer compromissos assumidos pela Contratada com terceiros, ainda que vinculados à execuç</w:t>
      </w:r>
      <w:r w:rsidR="00511413">
        <w:rPr>
          <w:rFonts w:ascii="Bookman Old Style" w:hAnsi="Bookman Old Style"/>
          <w:sz w:val="24"/>
          <w:szCs w:val="24"/>
        </w:rPr>
        <w:t>ão do presente Termo</w:t>
      </w:r>
      <w:r w:rsidRPr="00BB6336">
        <w:rPr>
          <w:rFonts w:ascii="Bookman Old Style" w:hAnsi="Bookman Old Style"/>
          <w:sz w:val="24"/>
          <w:szCs w:val="24"/>
        </w:rPr>
        <w:t>, bem como por qualquer dano causado a terceiros em decorrência de ato da Contratada, de seus empregados, prepostos ou subordinados.</w:t>
      </w:r>
    </w:p>
    <w:p w14:paraId="713AA7E5" w14:textId="690C6C2B" w:rsidR="005A0764" w:rsidRPr="005A0764" w:rsidRDefault="005A0764" w:rsidP="00BB6336">
      <w:pPr>
        <w:spacing w:after="0"/>
        <w:contextualSpacing/>
        <w:jc w:val="both"/>
        <w:rPr>
          <w:rFonts w:ascii="Bookman Old Style" w:hAnsi="Bookman Old Style"/>
          <w:color w:val="000000"/>
          <w:sz w:val="24"/>
          <w:szCs w:val="24"/>
        </w:rPr>
      </w:pPr>
      <w:r w:rsidRPr="005A0764">
        <w:rPr>
          <w:rFonts w:ascii="Bookman Old Style" w:hAnsi="Bookman Old Style"/>
          <w:color w:val="000000"/>
          <w:sz w:val="24"/>
          <w:szCs w:val="24"/>
        </w:rPr>
        <w:t>6.2 - Os riscos inerentes a este processo estão definidos na portaria 28/2024.</w:t>
      </w:r>
    </w:p>
    <w:p w14:paraId="11846358" w14:textId="77777777" w:rsidR="00BB6336" w:rsidRPr="00BB6336" w:rsidRDefault="00BB6336" w:rsidP="00BB6336">
      <w:pPr>
        <w:spacing w:before="120" w:after="0"/>
        <w:contextualSpacing/>
        <w:jc w:val="both"/>
        <w:rPr>
          <w:rFonts w:ascii="Bookman Old Style" w:hAnsi="Bookman Old Style"/>
          <w:color w:val="000000"/>
          <w:sz w:val="24"/>
          <w:szCs w:val="24"/>
        </w:rPr>
      </w:pPr>
    </w:p>
    <w:p w14:paraId="1EE3D979" w14:textId="77777777" w:rsidR="00BB6336" w:rsidRPr="00BB6336" w:rsidRDefault="00BB6336" w:rsidP="00BB6336">
      <w:pPr>
        <w:spacing w:after="0"/>
        <w:ind w:right="-15"/>
        <w:contextualSpacing/>
        <w:jc w:val="both"/>
        <w:rPr>
          <w:rFonts w:ascii="Bookman Old Style" w:hAnsi="Bookman Old Style"/>
          <w:b/>
          <w:color w:val="000000"/>
          <w:sz w:val="24"/>
          <w:szCs w:val="24"/>
        </w:rPr>
      </w:pPr>
      <w:r w:rsidRPr="00BB6336">
        <w:rPr>
          <w:rFonts w:ascii="Bookman Old Style" w:hAnsi="Bookman Old Style"/>
          <w:b/>
          <w:sz w:val="24"/>
          <w:szCs w:val="24"/>
        </w:rPr>
        <w:t xml:space="preserve">7 - OBRIGAÇÕES DA CONTRATADA </w:t>
      </w:r>
    </w:p>
    <w:p w14:paraId="261ABAC5" w14:textId="77777777" w:rsidR="00BB6336" w:rsidRPr="00BB6336" w:rsidRDefault="00BB6336" w:rsidP="00BB6336">
      <w:pPr>
        <w:spacing w:after="0"/>
        <w:contextualSpacing/>
        <w:jc w:val="both"/>
        <w:rPr>
          <w:rFonts w:ascii="Bookman Old Style" w:hAnsi="Bookman Old Style"/>
          <w:b/>
          <w:color w:val="000000"/>
          <w:sz w:val="24"/>
          <w:szCs w:val="24"/>
        </w:rPr>
      </w:pPr>
      <w:r w:rsidRPr="00BB6336">
        <w:rPr>
          <w:rFonts w:ascii="Bookman Old Style" w:hAnsi="Bookman Old Style"/>
          <w:sz w:val="24"/>
          <w:szCs w:val="24"/>
        </w:rPr>
        <w:lastRenderedPageBreak/>
        <w:t>7.1 - A Contratada deve cumprir todas as obrigações constantes no Edital, seus anexos e sua proposta, assumindo como exclusivamente seus os riscos e as despesas decorrentes da boa e perfeita execução do objeto e, ainda:</w:t>
      </w:r>
    </w:p>
    <w:p w14:paraId="6A7BD9CD" w14:textId="77777777" w:rsidR="00BB6336" w:rsidRPr="00BB6336" w:rsidRDefault="00BB6336" w:rsidP="00BB6336">
      <w:pPr>
        <w:spacing w:after="0"/>
        <w:contextualSpacing/>
        <w:jc w:val="both"/>
        <w:rPr>
          <w:rFonts w:ascii="Bookman Old Style" w:hAnsi="Bookman Old Style"/>
          <w:i/>
          <w:sz w:val="24"/>
          <w:szCs w:val="24"/>
        </w:rPr>
      </w:pPr>
      <w:r w:rsidRPr="00BB6336">
        <w:rPr>
          <w:rFonts w:ascii="Bookman Old Style" w:hAnsi="Bookman Old Style"/>
          <w:sz w:val="24"/>
          <w:szCs w:val="24"/>
        </w:rPr>
        <w:t xml:space="preserve">7.1.1 - Efetuar a entrega do objeto em perfeitas condições, conforme especificações, prazo e local constantes no Edital e seus anexos, acompanhado da respectiva nota fiscal, na qual constarão as indicações referentes a: </w:t>
      </w:r>
      <w:r w:rsidRPr="00BB6336">
        <w:rPr>
          <w:rFonts w:ascii="Bookman Old Style" w:hAnsi="Bookman Old Style"/>
          <w:i/>
          <w:sz w:val="24"/>
          <w:szCs w:val="24"/>
        </w:rPr>
        <w:t>marca, fabricante, modelo, procedência e prazo de garantia ou validade;</w:t>
      </w:r>
    </w:p>
    <w:p w14:paraId="2C5F7D31" w14:textId="77777777" w:rsidR="00BB6336" w:rsidRP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7.2 - Responsabilizar-se pelos vícios e danos decorrentes do objeto, de acordo com os artigos 12, 13 e 17 a 27, do Código de Defesa do Consumidor (Lei nº 8.078, de 1990);</w:t>
      </w:r>
    </w:p>
    <w:p w14:paraId="665293F8" w14:textId="77777777" w:rsidR="00BB6336" w:rsidRP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7.3 - Substituir, reparar ou corrigir, às suas expensas, no prazo fixado neste Termo de Referência, o objeto com avarias ou defeitos;</w:t>
      </w:r>
    </w:p>
    <w:p w14:paraId="090382C3" w14:textId="3B77D443" w:rsidR="00BB6336" w:rsidRP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7.4 - Comunicar à Co</w:t>
      </w:r>
      <w:r w:rsidR="003E2E82">
        <w:rPr>
          <w:rFonts w:ascii="Bookman Old Style" w:hAnsi="Bookman Old Style"/>
          <w:sz w:val="24"/>
          <w:szCs w:val="24"/>
        </w:rPr>
        <w:t>ntratante, no prazo mínimo de 03 (</w:t>
      </w:r>
      <w:proofErr w:type="spellStart"/>
      <w:r w:rsidR="003E2E82">
        <w:rPr>
          <w:rFonts w:ascii="Bookman Old Style" w:hAnsi="Bookman Old Style"/>
          <w:sz w:val="24"/>
          <w:szCs w:val="24"/>
        </w:rPr>
        <w:t>tres</w:t>
      </w:r>
      <w:proofErr w:type="spellEnd"/>
      <w:r w:rsidRPr="00BB6336">
        <w:rPr>
          <w:rFonts w:ascii="Bookman Old Style" w:hAnsi="Bookman Old Style"/>
          <w:sz w:val="24"/>
          <w:szCs w:val="24"/>
        </w:rPr>
        <w:t>) dias que antecede a data da entrega, os motivos que impossibilitem o cumprimento do prazo previsto, com a devida comprovação;</w:t>
      </w:r>
    </w:p>
    <w:p w14:paraId="66BC3B5E" w14:textId="77777777" w:rsidR="00BB6336" w:rsidRP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7.5 - Manter, durante toda a execução do contrato, em compatibilidade com as obrigações assumidas, todas as condições de habilitação e qualificação exigidas na licitação;</w:t>
      </w:r>
    </w:p>
    <w:p w14:paraId="5E3E7EC1" w14:textId="77777777" w:rsidR="00BB6336" w:rsidRPr="00BB6336" w:rsidRDefault="00BB6336" w:rsidP="00BB6336">
      <w:pPr>
        <w:spacing w:after="0"/>
        <w:contextualSpacing/>
        <w:jc w:val="both"/>
        <w:rPr>
          <w:rFonts w:ascii="Bookman Old Style" w:hAnsi="Bookman Old Style"/>
          <w:sz w:val="24"/>
          <w:szCs w:val="24"/>
        </w:rPr>
      </w:pPr>
      <w:r w:rsidRPr="00BB6336">
        <w:rPr>
          <w:rFonts w:ascii="Bookman Old Style" w:hAnsi="Bookman Old Style"/>
          <w:sz w:val="24"/>
          <w:szCs w:val="24"/>
        </w:rPr>
        <w:t>7.6- Indicar preposto para representá-la durante a execução do contrato.</w:t>
      </w:r>
    </w:p>
    <w:p w14:paraId="1E91AAC0" w14:textId="77777777" w:rsidR="00BB6336" w:rsidRPr="00BB6336" w:rsidRDefault="00BB6336" w:rsidP="00BB6336">
      <w:pPr>
        <w:autoSpaceDE w:val="0"/>
        <w:autoSpaceDN w:val="0"/>
        <w:adjustRightInd w:val="0"/>
        <w:spacing w:after="0"/>
        <w:contextualSpacing/>
        <w:rPr>
          <w:rFonts w:ascii="Bookman Old Style" w:hAnsi="Bookman Old Style"/>
          <w:b/>
          <w:bCs/>
          <w:sz w:val="24"/>
          <w:szCs w:val="24"/>
        </w:rPr>
      </w:pPr>
    </w:p>
    <w:p w14:paraId="55504C29" w14:textId="77777777" w:rsidR="00BB6336" w:rsidRPr="00BB6336" w:rsidRDefault="00BB6336" w:rsidP="00BB6336">
      <w:pPr>
        <w:autoSpaceDE w:val="0"/>
        <w:autoSpaceDN w:val="0"/>
        <w:adjustRightInd w:val="0"/>
        <w:spacing w:after="0"/>
        <w:contextualSpacing/>
        <w:rPr>
          <w:rFonts w:ascii="Bookman Old Style" w:hAnsi="Bookman Old Style"/>
          <w:b/>
          <w:color w:val="FF0000"/>
          <w:sz w:val="24"/>
          <w:szCs w:val="24"/>
        </w:rPr>
      </w:pPr>
      <w:r w:rsidRPr="00BB6336">
        <w:rPr>
          <w:rFonts w:ascii="Bookman Old Style" w:hAnsi="Bookman Old Style"/>
          <w:b/>
          <w:bCs/>
          <w:sz w:val="24"/>
          <w:szCs w:val="24"/>
        </w:rPr>
        <w:t>8 - GARANTIA</w:t>
      </w:r>
      <w:r w:rsidRPr="00BB6336">
        <w:rPr>
          <w:rFonts w:ascii="Bookman Old Style" w:hAnsi="Bookman Old Style"/>
          <w:b/>
          <w:color w:val="FF0000"/>
          <w:sz w:val="24"/>
          <w:szCs w:val="24"/>
        </w:rPr>
        <w:t xml:space="preserve"> </w:t>
      </w:r>
    </w:p>
    <w:p w14:paraId="04869485" w14:textId="60E2A029" w:rsidR="00BB6336" w:rsidRPr="00BB6336" w:rsidRDefault="00BB6336" w:rsidP="00BB6336">
      <w:pPr>
        <w:autoSpaceDE w:val="0"/>
        <w:autoSpaceDN w:val="0"/>
        <w:adjustRightInd w:val="0"/>
        <w:spacing w:after="0"/>
        <w:contextualSpacing/>
        <w:jc w:val="both"/>
        <w:rPr>
          <w:rFonts w:ascii="Bookman Old Style" w:hAnsi="Bookman Old Style"/>
          <w:sz w:val="24"/>
          <w:szCs w:val="24"/>
        </w:rPr>
      </w:pPr>
      <w:r w:rsidRPr="00BB6336">
        <w:rPr>
          <w:rFonts w:ascii="Bookman Old Style" w:hAnsi="Bookman Old Style"/>
          <w:sz w:val="24"/>
          <w:szCs w:val="24"/>
        </w:rPr>
        <w:t>8.1 - A contratada deverá</w:t>
      </w:r>
      <w:r w:rsidR="009A225B">
        <w:rPr>
          <w:rFonts w:ascii="Bookman Old Style" w:hAnsi="Bookman Old Style"/>
          <w:sz w:val="24"/>
          <w:szCs w:val="24"/>
        </w:rPr>
        <w:t xml:space="preserve"> fornecer o objeto de acordo com</w:t>
      </w:r>
      <w:r w:rsidRPr="00BB6336">
        <w:rPr>
          <w:rFonts w:ascii="Bookman Old Style" w:hAnsi="Bookman Old Style"/>
          <w:sz w:val="24"/>
          <w:szCs w:val="24"/>
        </w:rPr>
        <w:t xml:space="preserve"> termo de referência. </w:t>
      </w:r>
    </w:p>
    <w:p w14:paraId="39FC5AB4" w14:textId="77777777" w:rsidR="00BB6336" w:rsidRPr="00BB6336" w:rsidRDefault="00BB6336" w:rsidP="00BB6336">
      <w:pPr>
        <w:autoSpaceDE w:val="0"/>
        <w:autoSpaceDN w:val="0"/>
        <w:adjustRightInd w:val="0"/>
        <w:spacing w:after="0"/>
        <w:contextualSpacing/>
        <w:rPr>
          <w:rFonts w:ascii="Bookman Old Style" w:hAnsi="Bookman Old Style"/>
          <w:color w:val="FF0000"/>
          <w:sz w:val="24"/>
          <w:szCs w:val="24"/>
        </w:rPr>
      </w:pPr>
    </w:p>
    <w:p w14:paraId="2130818F" w14:textId="77777777" w:rsidR="00BB6336" w:rsidRPr="00BB6336" w:rsidRDefault="00BB6336" w:rsidP="00BB6336">
      <w:pPr>
        <w:autoSpaceDE w:val="0"/>
        <w:autoSpaceDN w:val="0"/>
        <w:adjustRightInd w:val="0"/>
        <w:spacing w:after="0"/>
        <w:contextualSpacing/>
        <w:rPr>
          <w:rFonts w:ascii="Bookman Old Style" w:hAnsi="Bookman Old Style"/>
          <w:b/>
          <w:color w:val="FF0000"/>
          <w:sz w:val="24"/>
          <w:szCs w:val="24"/>
        </w:rPr>
      </w:pPr>
      <w:r w:rsidRPr="00BB6336">
        <w:rPr>
          <w:rFonts w:ascii="Bookman Old Style" w:hAnsi="Bookman Old Style"/>
          <w:b/>
          <w:sz w:val="24"/>
          <w:szCs w:val="24"/>
        </w:rPr>
        <w:t>9 - AMOSTRA -</w:t>
      </w:r>
    </w:p>
    <w:p w14:paraId="4FCEFA63" w14:textId="60E5A193" w:rsidR="00663A28" w:rsidRDefault="00E82F14" w:rsidP="00E82F14">
      <w:pPr>
        <w:autoSpaceDE w:val="0"/>
        <w:autoSpaceDN w:val="0"/>
        <w:adjustRightInd w:val="0"/>
        <w:spacing w:after="0"/>
        <w:contextualSpacing/>
        <w:jc w:val="both"/>
        <w:rPr>
          <w:rFonts w:ascii="Bookman Old Style" w:hAnsi="Bookman Old Style"/>
          <w:sz w:val="24"/>
          <w:szCs w:val="24"/>
        </w:rPr>
      </w:pPr>
      <w:r w:rsidRPr="00BB6336">
        <w:rPr>
          <w:rFonts w:ascii="Bookman Old Style" w:hAnsi="Bookman Old Style"/>
          <w:sz w:val="24"/>
          <w:szCs w:val="24"/>
        </w:rPr>
        <w:t>9.1 –</w:t>
      </w:r>
      <w:r>
        <w:rPr>
          <w:rFonts w:ascii="Bookman Old Style" w:hAnsi="Bookman Old Style"/>
          <w:sz w:val="24"/>
          <w:szCs w:val="24"/>
        </w:rPr>
        <w:t xml:space="preserve"> A contratada deverá apresentar o </w:t>
      </w:r>
      <w:r w:rsidR="00511413">
        <w:rPr>
          <w:rFonts w:ascii="Bookman Old Style" w:hAnsi="Bookman Old Style"/>
          <w:sz w:val="24"/>
          <w:szCs w:val="24"/>
        </w:rPr>
        <w:t>cata</w:t>
      </w:r>
      <w:r>
        <w:rPr>
          <w:rFonts w:ascii="Bookman Old Style" w:hAnsi="Bookman Old Style"/>
          <w:sz w:val="24"/>
          <w:szCs w:val="24"/>
        </w:rPr>
        <w:t xml:space="preserve">logo/portfólio no dia da licitação para aprovação do objeto pelos responsáveis pela demanda. </w:t>
      </w:r>
    </w:p>
    <w:p w14:paraId="07C4324F" w14:textId="30748FDD" w:rsidR="00A255C7" w:rsidRPr="009D7E71" w:rsidRDefault="00E82F14" w:rsidP="00711AAB">
      <w:pPr>
        <w:autoSpaceDE w:val="0"/>
        <w:autoSpaceDN w:val="0"/>
        <w:adjustRightInd w:val="0"/>
        <w:spacing w:after="0"/>
        <w:contextualSpacing/>
        <w:jc w:val="both"/>
        <w:rPr>
          <w:rFonts w:ascii="Bookman Old Style" w:hAnsi="Bookman Old Style"/>
          <w:sz w:val="24"/>
          <w:szCs w:val="24"/>
        </w:rPr>
      </w:pPr>
      <w:r w:rsidRPr="009D7E71">
        <w:rPr>
          <w:rFonts w:ascii="Bookman Old Style" w:hAnsi="Bookman Old Style"/>
          <w:sz w:val="24"/>
          <w:szCs w:val="24"/>
        </w:rPr>
        <w:t xml:space="preserve">9.1.1 - </w:t>
      </w:r>
      <w:r w:rsidR="001F24E3" w:rsidRPr="009D7E71">
        <w:rPr>
          <w:rFonts w:ascii="Bookman Old Style" w:hAnsi="Bookman Old Style"/>
          <w:sz w:val="24"/>
          <w:szCs w:val="24"/>
        </w:rPr>
        <w:t>Fica reservado a esta Administração</w:t>
      </w:r>
      <w:r w:rsidR="00711AAB" w:rsidRPr="009D7E71">
        <w:rPr>
          <w:rFonts w:ascii="Bookman Old Style" w:hAnsi="Bookman Old Style"/>
          <w:sz w:val="24"/>
          <w:szCs w:val="24"/>
        </w:rPr>
        <w:t xml:space="preserve"> se </w:t>
      </w:r>
      <w:proofErr w:type="spellStart"/>
      <w:r w:rsidR="00711AAB" w:rsidRPr="009D7E71">
        <w:rPr>
          <w:rFonts w:ascii="Bookman Old Style" w:hAnsi="Bookman Old Style"/>
          <w:sz w:val="24"/>
          <w:szCs w:val="24"/>
        </w:rPr>
        <w:t>necessario</w:t>
      </w:r>
      <w:proofErr w:type="spellEnd"/>
      <w:r w:rsidR="001F24E3" w:rsidRPr="009D7E71">
        <w:rPr>
          <w:rFonts w:ascii="Bookman Old Style" w:hAnsi="Bookman Old Style"/>
          <w:sz w:val="24"/>
          <w:szCs w:val="24"/>
        </w:rPr>
        <w:t xml:space="preserve"> em qualquer fase do certame, o direito de solicitar amostras que comprovem a qualidade do produto ofertado</w:t>
      </w:r>
      <w:r w:rsidR="00711AAB" w:rsidRPr="009D7E71">
        <w:rPr>
          <w:rFonts w:ascii="Bookman Old Style" w:hAnsi="Bookman Old Style"/>
          <w:sz w:val="24"/>
          <w:szCs w:val="24"/>
        </w:rPr>
        <w:t xml:space="preserve">, sendo este </w:t>
      </w:r>
      <w:r w:rsidR="001F24E3" w:rsidRPr="009D7E71">
        <w:rPr>
          <w:rFonts w:ascii="Bookman Old Style" w:hAnsi="Bookman Old Style"/>
          <w:sz w:val="24"/>
          <w:szCs w:val="24"/>
        </w:rPr>
        <w:t>submetido a análises e ficam, desde já,</w:t>
      </w:r>
      <w:r w:rsidR="00711AAB" w:rsidRPr="009D7E71">
        <w:rPr>
          <w:rFonts w:ascii="Bookman Old Style" w:hAnsi="Bookman Old Style"/>
          <w:sz w:val="24"/>
          <w:szCs w:val="24"/>
        </w:rPr>
        <w:t xml:space="preserve"> cientes os licitantes de que o </w:t>
      </w:r>
      <w:r w:rsidR="001F24E3" w:rsidRPr="009D7E71">
        <w:rPr>
          <w:rFonts w:ascii="Bookman Old Style" w:hAnsi="Bookman Old Style"/>
          <w:sz w:val="24"/>
          <w:szCs w:val="24"/>
        </w:rPr>
        <w:t xml:space="preserve">produto considerado insatisfatório será automaticamente recusado, devendo </w:t>
      </w:r>
      <w:r w:rsidR="00511413">
        <w:rPr>
          <w:rFonts w:ascii="Bookman Old Style" w:hAnsi="Bookman Old Style"/>
          <w:sz w:val="24"/>
          <w:szCs w:val="24"/>
        </w:rPr>
        <w:t>ser, imediatamente, substituído sob pena de inabilitação.</w:t>
      </w:r>
    </w:p>
    <w:p w14:paraId="1AF49538" w14:textId="62243D2B" w:rsidR="00E82F14" w:rsidRPr="009D7E71" w:rsidRDefault="00E82F14" w:rsidP="00711AAB">
      <w:pPr>
        <w:autoSpaceDE w:val="0"/>
        <w:autoSpaceDN w:val="0"/>
        <w:adjustRightInd w:val="0"/>
        <w:spacing w:after="0"/>
        <w:contextualSpacing/>
        <w:jc w:val="both"/>
        <w:rPr>
          <w:rFonts w:ascii="Bookman Old Style" w:hAnsi="Bookman Old Style"/>
          <w:sz w:val="24"/>
          <w:szCs w:val="24"/>
        </w:rPr>
      </w:pPr>
      <w:r w:rsidRPr="009D7E71">
        <w:rPr>
          <w:rFonts w:ascii="Bookman Old Style" w:hAnsi="Bookman Old Style"/>
          <w:sz w:val="24"/>
          <w:szCs w:val="24"/>
        </w:rPr>
        <w:t xml:space="preserve">9.1.2 – Quando da necessidade de apresentação de amostra </w:t>
      </w:r>
      <w:proofErr w:type="spellStart"/>
      <w:r w:rsidRPr="009D7E71">
        <w:rPr>
          <w:rFonts w:ascii="Bookman Old Style" w:hAnsi="Bookman Old Style"/>
          <w:sz w:val="24"/>
          <w:szCs w:val="24"/>
        </w:rPr>
        <w:t>sera</w:t>
      </w:r>
      <w:proofErr w:type="spellEnd"/>
      <w:r w:rsidRPr="009D7E71">
        <w:rPr>
          <w:rFonts w:ascii="Bookman Old Style" w:hAnsi="Bookman Old Style"/>
          <w:sz w:val="24"/>
          <w:szCs w:val="24"/>
        </w:rPr>
        <w:t xml:space="preserve"> concedido o prazo máximo de </w:t>
      </w:r>
      <w:r w:rsidR="009D7E71" w:rsidRPr="009D7E71">
        <w:rPr>
          <w:rFonts w:ascii="Bookman Old Style" w:hAnsi="Bookman Old Style"/>
          <w:sz w:val="24"/>
          <w:szCs w:val="24"/>
        </w:rPr>
        <w:t>0</w:t>
      </w:r>
      <w:r w:rsidRPr="009D7E71">
        <w:rPr>
          <w:rFonts w:ascii="Bookman Old Style" w:hAnsi="Bookman Old Style"/>
          <w:sz w:val="24"/>
          <w:szCs w:val="24"/>
        </w:rPr>
        <w:t xml:space="preserve">3 dias para a vencedora efetuar a entrega no local que </w:t>
      </w:r>
      <w:proofErr w:type="spellStart"/>
      <w:r w:rsidRPr="009D7E71">
        <w:rPr>
          <w:rFonts w:ascii="Bookman Old Style" w:hAnsi="Bookman Old Style"/>
          <w:sz w:val="24"/>
          <w:szCs w:val="24"/>
        </w:rPr>
        <w:t>sera</w:t>
      </w:r>
      <w:proofErr w:type="spellEnd"/>
      <w:r w:rsidRPr="009D7E71">
        <w:rPr>
          <w:rFonts w:ascii="Bookman Old Style" w:hAnsi="Bookman Old Style"/>
          <w:sz w:val="24"/>
          <w:szCs w:val="24"/>
        </w:rPr>
        <w:t xml:space="preserve"> informado, sem custo para esta</w:t>
      </w:r>
      <w:r w:rsidR="009D7E71" w:rsidRPr="009D7E71">
        <w:rPr>
          <w:rFonts w:ascii="Bookman Old Style" w:hAnsi="Bookman Old Style"/>
          <w:sz w:val="24"/>
          <w:szCs w:val="24"/>
        </w:rPr>
        <w:t xml:space="preserve"> </w:t>
      </w:r>
      <w:r w:rsidRPr="009D7E71">
        <w:rPr>
          <w:rFonts w:ascii="Bookman Old Style" w:hAnsi="Bookman Old Style"/>
          <w:sz w:val="24"/>
          <w:szCs w:val="24"/>
        </w:rPr>
        <w:t>municipalidade.</w:t>
      </w:r>
    </w:p>
    <w:p w14:paraId="29D4728F" w14:textId="77777777" w:rsidR="00BB6336" w:rsidRPr="00BB6336" w:rsidRDefault="00BB6336" w:rsidP="00BB6336">
      <w:pPr>
        <w:autoSpaceDE w:val="0"/>
        <w:autoSpaceDN w:val="0"/>
        <w:adjustRightInd w:val="0"/>
        <w:spacing w:after="0"/>
        <w:contextualSpacing/>
        <w:jc w:val="both"/>
        <w:rPr>
          <w:rFonts w:ascii="Bookman Old Style" w:hAnsi="Bookman Old Style"/>
          <w:sz w:val="24"/>
          <w:szCs w:val="24"/>
        </w:rPr>
      </w:pPr>
    </w:p>
    <w:p w14:paraId="563B93D1" w14:textId="77777777" w:rsidR="00BB6336" w:rsidRPr="00BB6336" w:rsidRDefault="00BB6336" w:rsidP="00BB6336">
      <w:pPr>
        <w:spacing w:before="120" w:after="0"/>
        <w:contextualSpacing/>
        <w:jc w:val="both"/>
        <w:rPr>
          <w:rFonts w:ascii="Bookman Old Style" w:hAnsi="Bookman Old Style"/>
          <w:b/>
          <w:sz w:val="24"/>
          <w:szCs w:val="24"/>
        </w:rPr>
      </w:pPr>
      <w:r w:rsidRPr="00BB6336">
        <w:rPr>
          <w:rFonts w:ascii="Bookman Old Style" w:hAnsi="Bookman Old Style"/>
          <w:b/>
          <w:sz w:val="24"/>
          <w:szCs w:val="24"/>
        </w:rPr>
        <w:t xml:space="preserve">10 - DA SUBCONTRATAÇÃO – </w:t>
      </w:r>
    </w:p>
    <w:p w14:paraId="46A297C9" w14:textId="77777777" w:rsidR="00BB6336" w:rsidRPr="00BB6336" w:rsidRDefault="00BB6336" w:rsidP="00BB6336">
      <w:pPr>
        <w:spacing w:before="120" w:after="0"/>
        <w:contextualSpacing/>
        <w:jc w:val="both"/>
        <w:rPr>
          <w:rFonts w:ascii="Bookman Old Style" w:hAnsi="Bookman Old Style"/>
          <w:sz w:val="24"/>
          <w:szCs w:val="24"/>
        </w:rPr>
      </w:pPr>
      <w:r w:rsidRPr="00BB6336">
        <w:rPr>
          <w:rFonts w:ascii="Bookman Old Style" w:hAnsi="Bookman Old Style"/>
          <w:sz w:val="24"/>
          <w:szCs w:val="24"/>
        </w:rPr>
        <w:t>10.1 - É vedada a subcontratação ou transferência total ou parcial do objeto da licitação.</w:t>
      </w:r>
    </w:p>
    <w:p w14:paraId="66A5D235" w14:textId="77777777" w:rsidR="00BB6336" w:rsidRPr="00BB6336" w:rsidRDefault="00BB6336" w:rsidP="00BB6336">
      <w:pPr>
        <w:spacing w:before="120" w:after="0"/>
        <w:contextualSpacing/>
        <w:jc w:val="both"/>
        <w:rPr>
          <w:rFonts w:ascii="Bookman Old Style" w:hAnsi="Bookman Old Style"/>
          <w:sz w:val="24"/>
          <w:szCs w:val="24"/>
          <w:highlight w:val="cyan"/>
        </w:rPr>
      </w:pPr>
    </w:p>
    <w:p w14:paraId="027E3371" w14:textId="77777777" w:rsidR="00BB6336" w:rsidRPr="00BB6336" w:rsidRDefault="00BB6336" w:rsidP="00BB6336">
      <w:pPr>
        <w:spacing w:after="0"/>
        <w:ind w:right="-15"/>
        <w:contextualSpacing/>
        <w:jc w:val="both"/>
        <w:rPr>
          <w:rFonts w:ascii="Bookman Old Style" w:hAnsi="Bookman Old Style"/>
          <w:b/>
          <w:color w:val="000000"/>
          <w:sz w:val="24"/>
          <w:szCs w:val="24"/>
        </w:rPr>
      </w:pPr>
      <w:r w:rsidRPr="00BB6336">
        <w:rPr>
          <w:rFonts w:ascii="Bookman Old Style" w:hAnsi="Bookman Old Style"/>
          <w:b/>
          <w:color w:val="000000"/>
          <w:sz w:val="24"/>
          <w:szCs w:val="24"/>
        </w:rPr>
        <w:t>11 - CONTROLE DA EXECUÇÃO –</w:t>
      </w:r>
    </w:p>
    <w:p w14:paraId="3E883704"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 xml:space="preserve">11.1 - Será designado um representante para acompanhar e fiscalizar a entrega dos bens, anotando em registro próprio todas as ocorrências relacionadas com a </w:t>
      </w:r>
      <w:r w:rsidRPr="00BB6336">
        <w:rPr>
          <w:rFonts w:ascii="Bookman Old Style" w:hAnsi="Bookman Old Style"/>
          <w:color w:val="000000"/>
          <w:sz w:val="24"/>
          <w:szCs w:val="24"/>
        </w:rPr>
        <w:lastRenderedPageBreak/>
        <w:t>execução e determinando o que for necessário à regularização de falhas ou defeitos observados.</w:t>
      </w:r>
    </w:p>
    <w:p w14:paraId="0AB35A71"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1DA15E32" w14:textId="7D6314B9"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11.2 - A execução do contrato ser</w:t>
      </w:r>
      <w:r w:rsidR="008D711F">
        <w:rPr>
          <w:rFonts w:ascii="Bookman Old Style" w:hAnsi="Bookman Old Style"/>
          <w:color w:val="000000"/>
          <w:sz w:val="24"/>
          <w:szCs w:val="24"/>
        </w:rPr>
        <w:t>á acompanhada e fiscalizada pela</w:t>
      </w:r>
      <w:r w:rsidRPr="00BB6336">
        <w:rPr>
          <w:rFonts w:ascii="Bookman Old Style" w:hAnsi="Bookman Old Style"/>
          <w:color w:val="000000"/>
          <w:sz w:val="24"/>
          <w:szCs w:val="24"/>
        </w:rPr>
        <w:t xml:space="preserve"> servidor</w:t>
      </w:r>
      <w:r w:rsidR="008D711F">
        <w:rPr>
          <w:rFonts w:ascii="Bookman Old Style" w:hAnsi="Bookman Old Style"/>
          <w:color w:val="000000"/>
          <w:sz w:val="24"/>
          <w:szCs w:val="24"/>
        </w:rPr>
        <w:t>a</w:t>
      </w:r>
      <w:r w:rsidRPr="00BB6336">
        <w:rPr>
          <w:rFonts w:ascii="Bookman Old Style" w:hAnsi="Bookman Old Style"/>
          <w:color w:val="000000"/>
          <w:sz w:val="24"/>
          <w:szCs w:val="24"/>
        </w:rPr>
        <w:t xml:space="preserve"> Ivanete Lourdes </w:t>
      </w:r>
      <w:proofErr w:type="spellStart"/>
      <w:r w:rsidRPr="00BB6336">
        <w:rPr>
          <w:rFonts w:ascii="Bookman Old Style" w:hAnsi="Bookman Old Style"/>
          <w:color w:val="000000"/>
          <w:sz w:val="24"/>
          <w:szCs w:val="24"/>
        </w:rPr>
        <w:t>Pedersseti</w:t>
      </w:r>
      <w:proofErr w:type="spellEnd"/>
      <w:r w:rsidRPr="00BB6336">
        <w:rPr>
          <w:rFonts w:ascii="Bookman Old Style" w:hAnsi="Bookman Old Style"/>
          <w:color w:val="000000"/>
          <w:sz w:val="24"/>
          <w:szCs w:val="24"/>
        </w:rPr>
        <w:t xml:space="preserve"> matrícula nº 6272/5, que atuará como representante institucional e o gestor do contrato, será a servidora Angelita Gabriel.</w:t>
      </w:r>
    </w:p>
    <w:p w14:paraId="52A76008"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11.2.1 - O recebimento provisório do objeto ficará a cargo do fiscal do contrato e o recebimento definitivo do objeto, do gestor do contrato.</w:t>
      </w:r>
    </w:p>
    <w:p w14:paraId="7A1BF1C3"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1D16C465"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11.3.1 - Os fiscais de contratos poderão ser assistidos e subsidiados por terceiros contratados pela administração, observado o disposto no art. 117 da lei 14.133/21.</w:t>
      </w:r>
    </w:p>
    <w:p w14:paraId="0D792897"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11.3.2 - A contratação de terceiros não eximirá o fiscal do contrato da responsabilidade, nos limites das informações recebidas do terceiro contratado.</w:t>
      </w:r>
    </w:p>
    <w:p w14:paraId="7C16F0C9" w14:textId="77777777" w:rsidR="00BB6336" w:rsidRPr="00BB6336" w:rsidRDefault="00BB6336" w:rsidP="00BB6336">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11.4 -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720373F" w14:textId="19534DE5" w:rsidR="00BB6336" w:rsidRPr="00BB6336" w:rsidRDefault="00C578D4" w:rsidP="00BB6336">
      <w:pPr>
        <w:spacing w:before="120" w:after="0"/>
        <w:contextualSpacing/>
        <w:jc w:val="right"/>
        <w:rPr>
          <w:rFonts w:ascii="Bookman Old Style" w:hAnsi="Bookman Old Style"/>
          <w:color w:val="000000"/>
          <w:sz w:val="24"/>
          <w:szCs w:val="24"/>
          <w:highlight w:val="yellow"/>
        </w:rPr>
      </w:pPr>
      <w:r>
        <w:rPr>
          <w:rFonts w:ascii="Bookman Old Style" w:hAnsi="Bookman Old Style"/>
          <w:color w:val="000000"/>
          <w:sz w:val="24"/>
          <w:szCs w:val="24"/>
        </w:rPr>
        <w:t xml:space="preserve">Cordilheira Alta/SC, </w:t>
      </w:r>
      <w:r w:rsidR="00DF2456">
        <w:rPr>
          <w:rFonts w:ascii="Bookman Old Style" w:hAnsi="Bookman Old Style"/>
          <w:color w:val="000000"/>
          <w:sz w:val="24"/>
          <w:szCs w:val="24"/>
        </w:rPr>
        <w:t>20</w:t>
      </w:r>
      <w:r w:rsidR="00BB6336" w:rsidRPr="00BB6336">
        <w:rPr>
          <w:rFonts w:ascii="Bookman Old Style" w:hAnsi="Bookman Old Style"/>
          <w:color w:val="000000"/>
          <w:sz w:val="24"/>
          <w:szCs w:val="24"/>
        </w:rPr>
        <w:t xml:space="preserve"> de fevereiro de 2024</w:t>
      </w:r>
    </w:p>
    <w:p w14:paraId="49F438D6" w14:textId="77777777" w:rsidR="00BB6336" w:rsidRPr="00BB6336" w:rsidRDefault="00BB6336" w:rsidP="00BB6336">
      <w:pPr>
        <w:spacing w:before="120" w:after="0"/>
        <w:contextualSpacing/>
        <w:jc w:val="right"/>
        <w:rPr>
          <w:rFonts w:ascii="Bookman Old Style" w:hAnsi="Bookman Old Style"/>
          <w:color w:val="000000"/>
          <w:sz w:val="24"/>
          <w:szCs w:val="24"/>
        </w:rPr>
      </w:pPr>
    </w:p>
    <w:p w14:paraId="3935587D" w14:textId="77777777" w:rsidR="00BB6336" w:rsidRPr="00BB6336" w:rsidRDefault="00BB6336" w:rsidP="00BB6336">
      <w:pPr>
        <w:spacing w:before="120" w:after="0"/>
        <w:contextualSpacing/>
        <w:jc w:val="center"/>
        <w:rPr>
          <w:rFonts w:ascii="Bookman Old Style" w:hAnsi="Bookman Old Style"/>
          <w:color w:val="000000"/>
          <w:sz w:val="24"/>
          <w:szCs w:val="24"/>
        </w:rPr>
      </w:pPr>
      <w:r w:rsidRPr="00BB6336">
        <w:rPr>
          <w:rFonts w:ascii="Bookman Old Style" w:hAnsi="Bookman Old Style"/>
          <w:color w:val="000000"/>
          <w:sz w:val="24"/>
          <w:szCs w:val="24"/>
        </w:rPr>
        <w:t>_______________________________________</w:t>
      </w:r>
    </w:p>
    <w:p w14:paraId="4E9078B8" w14:textId="77777777" w:rsidR="00BB6336" w:rsidRPr="00BB6336" w:rsidRDefault="00BB6336" w:rsidP="00BB6336">
      <w:pPr>
        <w:spacing w:after="0"/>
        <w:ind w:left="280"/>
        <w:contextualSpacing/>
        <w:jc w:val="center"/>
        <w:rPr>
          <w:rFonts w:ascii="Bookman Old Style" w:hAnsi="Bookman Old Style"/>
          <w:sz w:val="24"/>
          <w:szCs w:val="24"/>
        </w:rPr>
      </w:pPr>
      <w:r w:rsidRPr="00BB6336">
        <w:rPr>
          <w:rFonts w:ascii="Bookman Old Style" w:hAnsi="Bookman Old Style"/>
          <w:sz w:val="24"/>
          <w:szCs w:val="24"/>
        </w:rPr>
        <w:t xml:space="preserve">Ivanete Lourdes </w:t>
      </w:r>
      <w:proofErr w:type="spellStart"/>
      <w:r w:rsidRPr="00BB6336">
        <w:rPr>
          <w:rFonts w:ascii="Bookman Old Style" w:hAnsi="Bookman Old Style"/>
          <w:sz w:val="24"/>
          <w:szCs w:val="24"/>
        </w:rPr>
        <w:t>Pedersseti</w:t>
      </w:r>
      <w:proofErr w:type="spellEnd"/>
      <w:r w:rsidRPr="00BB6336">
        <w:rPr>
          <w:rFonts w:ascii="Bookman Old Style" w:hAnsi="Bookman Old Style"/>
          <w:sz w:val="24"/>
          <w:szCs w:val="24"/>
        </w:rPr>
        <w:t xml:space="preserve"> – </w:t>
      </w:r>
      <w:proofErr w:type="spellStart"/>
      <w:r w:rsidRPr="00BB6336">
        <w:rPr>
          <w:rFonts w:ascii="Bookman Old Style" w:hAnsi="Bookman Old Style"/>
          <w:sz w:val="24"/>
          <w:szCs w:val="24"/>
        </w:rPr>
        <w:t>matr</w:t>
      </w:r>
      <w:proofErr w:type="spellEnd"/>
      <w:r w:rsidRPr="00BB6336">
        <w:rPr>
          <w:rFonts w:ascii="Bookman Old Style" w:hAnsi="Bookman Old Style"/>
          <w:sz w:val="24"/>
          <w:szCs w:val="24"/>
        </w:rPr>
        <w:t>.: 6272/5</w:t>
      </w:r>
    </w:p>
    <w:p w14:paraId="1774055C" w14:textId="77777777" w:rsidR="00BB6336" w:rsidRPr="00BB6336" w:rsidRDefault="00BB6336" w:rsidP="00BB6336">
      <w:pPr>
        <w:spacing w:before="120" w:after="0"/>
        <w:contextualSpacing/>
        <w:jc w:val="center"/>
        <w:rPr>
          <w:rFonts w:ascii="Bookman Old Style" w:hAnsi="Bookman Old Style"/>
          <w:color w:val="000000"/>
          <w:sz w:val="24"/>
          <w:szCs w:val="24"/>
        </w:rPr>
      </w:pPr>
      <w:r w:rsidRPr="00BB6336">
        <w:rPr>
          <w:rFonts w:ascii="Bookman Old Style" w:hAnsi="Bookman Old Style"/>
          <w:sz w:val="24"/>
          <w:szCs w:val="24"/>
        </w:rPr>
        <w:t>Supervisora De Políticas Sociais – Coordenadora Do CRAS</w:t>
      </w:r>
    </w:p>
    <w:p w14:paraId="58FE5E15" w14:textId="77777777" w:rsidR="00BB6336" w:rsidRPr="00BB6336" w:rsidRDefault="00BB6336" w:rsidP="00BB6336">
      <w:pPr>
        <w:spacing w:after="0"/>
        <w:contextualSpacing/>
        <w:jc w:val="center"/>
        <w:rPr>
          <w:rFonts w:ascii="Bookman Old Style" w:hAnsi="Bookman Old Style"/>
          <w:sz w:val="24"/>
          <w:szCs w:val="24"/>
        </w:rPr>
      </w:pPr>
      <w:r w:rsidRPr="00BB6336">
        <w:rPr>
          <w:rFonts w:ascii="Bookman Old Style" w:hAnsi="Bookman Old Style"/>
          <w:color w:val="000000"/>
          <w:sz w:val="24"/>
          <w:szCs w:val="24"/>
        </w:rPr>
        <w:t xml:space="preserve">Secretaria de Assistência Social </w:t>
      </w:r>
    </w:p>
    <w:p w14:paraId="316C264B" w14:textId="77777777" w:rsidR="00BB6336" w:rsidRPr="00BB6336" w:rsidRDefault="00BB6336" w:rsidP="00BB6336">
      <w:pPr>
        <w:pStyle w:val="Default"/>
        <w:contextualSpacing/>
        <w:rPr>
          <w:rFonts w:ascii="Bookman Old Style" w:eastAsia="Bookman Old Style" w:hAnsi="Bookman Old Style"/>
          <w:lang w:eastAsia="pt-BR"/>
        </w:rPr>
      </w:pPr>
    </w:p>
    <w:p w14:paraId="1D05DCD8" w14:textId="77777777" w:rsidR="00BB6336" w:rsidRPr="00BB6336" w:rsidRDefault="00BB6336" w:rsidP="00BB6336">
      <w:pPr>
        <w:pStyle w:val="Default"/>
        <w:contextualSpacing/>
        <w:jc w:val="center"/>
        <w:rPr>
          <w:rFonts w:ascii="Bookman Old Style" w:eastAsia="Bookman Old Style" w:hAnsi="Bookman Old Style"/>
          <w:lang w:eastAsia="pt-BR"/>
        </w:rPr>
      </w:pPr>
    </w:p>
    <w:p w14:paraId="04F61CE5" w14:textId="77777777" w:rsidR="00BB6336" w:rsidRPr="00BB6336" w:rsidRDefault="00BB6336" w:rsidP="00BB6336">
      <w:pPr>
        <w:pStyle w:val="Default"/>
        <w:contextualSpacing/>
        <w:jc w:val="center"/>
        <w:rPr>
          <w:rFonts w:ascii="Bookman Old Style" w:eastAsia="Bookman Old Style" w:hAnsi="Bookman Old Style"/>
          <w:lang w:eastAsia="pt-BR"/>
        </w:rPr>
      </w:pPr>
      <w:r w:rsidRPr="00BB6336">
        <w:rPr>
          <w:rFonts w:ascii="Bookman Old Style" w:eastAsia="Bookman Old Style" w:hAnsi="Bookman Old Style"/>
          <w:lang w:eastAsia="pt-BR"/>
        </w:rPr>
        <w:t>__________________________________________</w:t>
      </w:r>
    </w:p>
    <w:p w14:paraId="70BF292C" w14:textId="77777777" w:rsidR="00BB6336" w:rsidRPr="00BB6336" w:rsidRDefault="00BB6336" w:rsidP="00BB6336">
      <w:pPr>
        <w:pStyle w:val="Default"/>
        <w:contextualSpacing/>
        <w:jc w:val="center"/>
        <w:rPr>
          <w:rFonts w:ascii="Bookman Old Style" w:eastAsia="Bookman Old Style" w:hAnsi="Bookman Old Style"/>
          <w:lang w:eastAsia="pt-BR"/>
        </w:rPr>
      </w:pPr>
      <w:r w:rsidRPr="00BB6336">
        <w:rPr>
          <w:rFonts w:ascii="Bookman Old Style" w:eastAsia="Bookman Old Style" w:hAnsi="Bookman Old Style"/>
          <w:lang w:eastAsia="pt-BR"/>
        </w:rPr>
        <w:t>Caroline Horn</w:t>
      </w:r>
    </w:p>
    <w:p w14:paraId="709B6EB9" w14:textId="77777777" w:rsidR="00BB6336" w:rsidRPr="00BB6336" w:rsidRDefault="00BB6336" w:rsidP="00BB6336">
      <w:pPr>
        <w:pStyle w:val="Default"/>
        <w:contextualSpacing/>
        <w:jc w:val="center"/>
        <w:rPr>
          <w:rFonts w:ascii="Bookman Old Style" w:eastAsia="Bookman Old Style" w:hAnsi="Bookman Old Style"/>
          <w:lang w:eastAsia="pt-BR"/>
        </w:rPr>
      </w:pPr>
      <w:r w:rsidRPr="00BB6336">
        <w:rPr>
          <w:rFonts w:ascii="Bookman Old Style" w:eastAsia="Bookman Old Style" w:hAnsi="Bookman Old Style"/>
          <w:lang w:eastAsia="pt-BR"/>
        </w:rPr>
        <w:t>Gerente de Assistência Social</w:t>
      </w:r>
    </w:p>
    <w:p w14:paraId="15F3A539" w14:textId="77777777" w:rsidR="00BB6336" w:rsidRPr="008B51D0" w:rsidRDefault="00BB6336" w:rsidP="00BB6336">
      <w:pPr>
        <w:pStyle w:val="Default"/>
        <w:jc w:val="center"/>
        <w:rPr>
          <w:rFonts w:eastAsia="Bookman Old Style"/>
          <w:lang w:eastAsia="pt-BR"/>
        </w:rPr>
      </w:pPr>
    </w:p>
    <w:p w14:paraId="1D06DD92" w14:textId="77777777" w:rsidR="00A42497" w:rsidRDefault="00A42497" w:rsidP="00A42497">
      <w:pPr>
        <w:pStyle w:val="Default"/>
        <w:jc w:val="center"/>
        <w:rPr>
          <w:rFonts w:ascii="Bookman Old Style" w:eastAsia="Bookman Old Style" w:hAnsi="Bookman Old Style"/>
          <w:lang w:eastAsia="pt-BR"/>
        </w:rPr>
      </w:pPr>
    </w:p>
    <w:p w14:paraId="2B6EE7EE" w14:textId="77777777" w:rsidR="00A42497" w:rsidRDefault="00A42497" w:rsidP="00A42497">
      <w:pPr>
        <w:pStyle w:val="Default"/>
        <w:jc w:val="center"/>
        <w:rPr>
          <w:rFonts w:ascii="Bookman Old Style" w:eastAsia="Bookman Old Style" w:hAnsi="Bookman Old Style"/>
          <w:lang w:eastAsia="pt-BR"/>
        </w:rPr>
      </w:pPr>
    </w:p>
    <w:p w14:paraId="58C470A6" w14:textId="77777777" w:rsidR="00A42497" w:rsidRDefault="00A42497" w:rsidP="00A42497">
      <w:pPr>
        <w:pStyle w:val="Default"/>
        <w:jc w:val="center"/>
        <w:rPr>
          <w:rFonts w:ascii="Bookman Old Style" w:eastAsia="Bookman Old Style" w:hAnsi="Bookman Old Style"/>
          <w:lang w:eastAsia="pt-BR"/>
        </w:rPr>
      </w:pPr>
    </w:p>
    <w:p w14:paraId="03226C52" w14:textId="77777777" w:rsidR="00A42497" w:rsidRDefault="00A42497" w:rsidP="00A42497">
      <w:pPr>
        <w:pStyle w:val="Default"/>
        <w:jc w:val="center"/>
        <w:rPr>
          <w:rFonts w:ascii="Bookman Old Style" w:eastAsia="Bookman Old Style" w:hAnsi="Bookman Old Style"/>
          <w:lang w:eastAsia="pt-BR"/>
        </w:rPr>
      </w:pPr>
    </w:p>
    <w:p w14:paraId="7CF06375" w14:textId="77777777" w:rsidR="00C578D4" w:rsidRDefault="00C578D4" w:rsidP="00F45FB9">
      <w:pPr>
        <w:spacing w:after="0" w:line="240" w:lineRule="auto"/>
        <w:mirrorIndents/>
        <w:rPr>
          <w:rFonts w:ascii="Bookman Old Style" w:hAnsi="Bookman Old Style"/>
          <w:b/>
          <w:sz w:val="24"/>
          <w:szCs w:val="24"/>
        </w:rPr>
      </w:pPr>
    </w:p>
    <w:p w14:paraId="446BDFC2" w14:textId="77777777" w:rsidR="007C3BF1" w:rsidRDefault="007C3BF1" w:rsidP="00F45FB9">
      <w:pPr>
        <w:spacing w:after="0" w:line="240" w:lineRule="auto"/>
        <w:mirrorIndents/>
        <w:rPr>
          <w:rFonts w:ascii="Bookman Old Style" w:hAnsi="Bookman Old Style"/>
          <w:b/>
          <w:sz w:val="24"/>
          <w:szCs w:val="24"/>
        </w:rPr>
      </w:pPr>
    </w:p>
    <w:p w14:paraId="2D756A38" w14:textId="2937F399"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05099B3C" w14:textId="713B015E"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5A88F6FD" w14:textId="77777777" w:rsidR="00C6779A" w:rsidRDefault="00C6779A" w:rsidP="00C007FC">
      <w:pPr>
        <w:spacing w:line="240" w:lineRule="auto"/>
        <w:mirrorIndents/>
        <w:jc w:val="center"/>
        <w:rPr>
          <w:rFonts w:ascii="Bookman Old Style" w:hAnsi="Bookman Old Style"/>
          <w:b/>
          <w:sz w:val="24"/>
          <w:szCs w:val="24"/>
        </w:rPr>
      </w:pPr>
    </w:p>
    <w:p w14:paraId="0DD68F3E" w14:textId="5C94FBB3"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7B41FE68" w14:textId="77777777" w:rsidR="00C007FC" w:rsidRDefault="00C007FC" w:rsidP="00C007FC">
      <w:pPr>
        <w:spacing w:line="240" w:lineRule="auto"/>
        <w:mirrorIndents/>
        <w:rPr>
          <w:rFonts w:ascii="Bookman Old Style" w:hAnsi="Bookman Old Style"/>
          <w:b/>
          <w:sz w:val="24"/>
          <w:szCs w:val="24"/>
        </w:rPr>
      </w:pPr>
    </w:p>
    <w:p w14:paraId="2DC9E786"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5C3D061" w14:textId="77777777" w:rsidR="00C007FC" w:rsidRPr="006A6721" w:rsidRDefault="00C007FC" w:rsidP="00C007FC">
      <w:pPr>
        <w:spacing w:line="240" w:lineRule="auto"/>
        <w:mirrorIndents/>
        <w:jc w:val="both"/>
        <w:rPr>
          <w:rFonts w:ascii="Bookman Old Style" w:hAnsi="Bookman Old Style"/>
          <w:sz w:val="24"/>
          <w:szCs w:val="24"/>
        </w:rPr>
      </w:pPr>
    </w:p>
    <w:p w14:paraId="341DE4C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9DE10A3"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57312A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36C46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419DE4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3F71972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C1481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8F7F479" w14:textId="77777777" w:rsidR="00C007FC" w:rsidRPr="006A6721" w:rsidRDefault="00C007FC" w:rsidP="00C007FC">
      <w:pPr>
        <w:spacing w:line="240" w:lineRule="auto"/>
        <w:mirrorIndents/>
        <w:jc w:val="both"/>
        <w:rPr>
          <w:rFonts w:ascii="Bookman Old Style" w:hAnsi="Bookman Old Style"/>
          <w:sz w:val="24"/>
          <w:szCs w:val="24"/>
        </w:rPr>
      </w:pPr>
    </w:p>
    <w:p w14:paraId="4B6A966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319D6F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157EBB7"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4FA913D"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5BA2AF1E" w14:textId="77777777" w:rsidR="00C007FC" w:rsidRPr="006A6721" w:rsidRDefault="00C007FC" w:rsidP="00C007FC">
      <w:pPr>
        <w:spacing w:line="240" w:lineRule="auto"/>
        <w:mirrorIndents/>
        <w:jc w:val="center"/>
        <w:rPr>
          <w:rFonts w:ascii="Bookman Old Style" w:hAnsi="Bookman Old Style"/>
          <w:sz w:val="24"/>
          <w:szCs w:val="24"/>
        </w:rPr>
      </w:pPr>
    </w:p>
    <w:p w14:paraId="0B25099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6EC8FDD" w14:textId="77777777" w:rsidR="00C007FC" w:rsidRDefault="00C007FC" w:rsidP="00C007FC">
      <w:pPr>
        <w:spacing w:line="240" w:lineRule="auto"/>
        <w:mirrorIndents/>
        <w:jc w:val="center"/>
        <w:rPr>
          <w:rFonts w:ascii="Bookman Old Style" w:hAnsi="Bookman Old Style"/>
          <w:b/>
          <w:sz w:val="24"/>
          <w:szCs w:val="24"/>
        </w:rPr>
      </w:pPr>
    </w:p>
    <w:p w14:paraId="5C57CDC0" w14:textId="77777777" w:rsidR="00C007FC" w:rsidRDefault="00C007FC" w:rsidP="00C007FC">
      <w:pPr>
        <w:spacing w:line="240" w:lineRule="auto"/>
        <w:mirrorIndents/>
        <w:jc w:val="center"/>
        <w:rPr>
          <w:rFonts w:ascii="Bookman Old Style" w:hAnsi="Bookman Old Style"/>
          <w:b/>
          <w:sz w:val="24"/>
          <w:szCs w:val="24"/>
        </w:rPr>
      </w:pPr>
    </w:p>
    <w:p w14:paraId="2F7D2EFE" w14:textId="77777777" w:rsidR="00C007FC" w:rsidRDefault="00C007FC" w:rsidP="00C007FC">
      <w:pPr>
        <w:spacing w:line="240" w:lineRule="auto"/>
        <w:mirrorIndents/>
        <w:jc w:val="center"/>
        <w:rPr>
          <w:rFonts w:ascii="Bookman Old Style" w:hAnsi="Bookman Old Style"/>
          <w:b/>
          <w:sz w:val="24"/>
          <w:szCs w:val="24"/>
        </w:rPr>
      </w:pPr>
    </w:p>
    <w:p w14:paraId="7080A3DB" w14:textId="77777777" w:rsidR="00C007FC" w:rsidRDefault="00C007FC" w:rsidP="00C007FC">
      <w:pPr>
        <w:spacing w:line="240" w:lineRule="auto"/>
        <w:mirrorIndents/>
        <w:jc w:val="center"/>
        <w:rPr>
          <w:rFonts w:ascii="Bookman Old Style" w:hAnsi="Bookman Old Style"/>
          <w:b/>
          <w:sz w:val="24"/>
          <w:szCs w:val="24"/>
        </w:rPr>
      </w:pPr>
    </w:p>
    <w:p w14:paraId="121B03BE" w14:textId="77777777" w:rsidR="00C007FC" w:rsidRDefault="00C007FC" w:rsidP="00C007FC">
      <w:pPr>
        <w:spacing w:line="240" w:lineRule="auto"/>
        <w:mirrorIndents/>
        <w:jc w:val="center"/>
        <w:rPr>
          <w:rFonts w:ascii="Bookman Old Style" w:hAnsi="Bookman Old Style"/>
          <w:b/>
          <w:sz w:val="24"/>
          <w:szCs w:val="24"/>
        </w:rPr>
      </w:pPr>
    </w:p>
    <w:p w14:paraId="316B5B2D" w14:textId="77777777" w:rsidR="00C007FC" w:rsidRDefault="00C007FC" w:rsidP="00C007FC">
      <w:pPr>
        <w:spacing w:line="240" w:lineRule="auto"/>
        <w:mirrorIndents/>
        <w:jc w:val="center"/>
        <w:rPr>
          <w:rFonts w:ascii="Bookman Old Style" w:hAnsi="Bookman Old Style"/>
          <w:b/>
          <w:sz w:val="24"/>
          <w:szCs w:val="24"/>
        </w:rPr>
      </w:pPr>
    </w:p>
    <w:p w14:paraId="7E95AE4D" w14:textId="77777777" w:rsidR="00C007FC" w:rsidRDefault="00C007FC" w:rsidP="00C007FC">
      <w:pPr>
        <w:spacing w:line="240" w:lineRule="auto"/>
        <w:mirrorIndents/>
        <w:rPr>
          <w:rFonts w:ascii="Bookman Old Style" w:hAnsi="Bookman Old Style"/>
          <w:b/>
          <w:sz w:val="24"/>
          <w:szCs w:val="24"/>
        </w:rPr>
      </w:pPr>
    </w:p>
    <w:p w14:paraId="4F4CC1D3" w14:textId="3B690008"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53783681" w14:textId="2BE4DC72"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50826056" w14:textId="77777777" w:rsidR="00C6779A" w:rsidRDefault="00C6779A" w:rsidP="00C007FC">
      <w:pPr>
        <w:spacing w:line="240" w:lineRule="auto"/>
        <w:mirrorIndents/>
        <w:jc w:val="center"/>
        <w:rPr>
          <w:rFonts w:ascii="Bookman Old Style" w:hAnsi="Bookman Old Style"/>
          <w:b/>
          <w:sz w:val="24"/>
          <w:szCs w:val="24"/>
        </w:rPr>
      </w:pPr>
    </w:p>
    <w:p w14:paraId="7F9BA2AB" w14:textId="45CFD099"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10BC72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288E20D5"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6F8E61D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44C8CD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7C3C0D6" w14:textId="77777777" w:rsidR="00C007FC" w:rsidRPr="006A6721" w:rsidRDefault="00C007FC" w:rsidP="00C007FC">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3BC9BC7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54F07B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3E757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D0B7B22"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7FA05E"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3807E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6B93BC8C"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DB53754"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4C185DB8" w14:textId="77777777" w:rsidR="00C007FC" w:rsidRPr="006A6721" w:rsidRDefault="00C007FC" w:rsidP="00C007FC">
      <w:pPr>
        <w:spacing w:line="240" w:lineRule="auto"/>
        <w:mirrorIndents/>
        <w:jc w:val="center"/>
        <w:rPr>
          <w:rFonts w:ascii="Bookman Old Style" w:hAnsi="Bookman Old Style"/>
          <w:sz w:val="24"/>
          <w:szCs w:val="24"/>
        </w:rPr>
      </w:pPr>
    </w:p>
    <w:p w14:paraId="5DD02B4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618BE3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4E466779" w14:textId="77777777" w:rsidR="00C007FC" w:rsidRDefault="00C007FC" w:rsidP="00C007FC">
      <w:pPr>
        <w:spacing w:line="240" w:lineRule="auto"/>
        <w:mirrorIndents/>
        <w:jc w:val="center"/>
        <w:rPr>
          <w:rFonts w:ascii="Bookman Old Style" w:hAnsi="Bookman Old Style"/>
          <w:b/>
          <w:sz w:val="24"/>
          <w:szCs w:val="24"/>
        </w:rPr>
      </w:pPr>
    </w:p>
    <w:p w14:paraId="7DFC73D5" w14:textId="77777777" w:rsidR="00C007FC" w:rsidRDefault="00C007FC" w:rsidP="00C007FC">
      <w:pPr>
        <w:spacing w:line="240" w:lineRule="auto"/>
        <w:mirrorIndents/>
        <w:jc w:val="center"/>
        <w:rPr>
          <w:rFonts w:ascii="Bookman Old Style" w:hAnsi="Bookman Old Style"/>
          <w:b/>
          <w:sz w:val="24"/>
          <w:szCs w:val="24"/>
        </w:rPr>
      </w:pPr>
    </w:p>
    <w:p w14:paraId="58F49B47" w14:textId="77777777" w:rsidR="00C007FC" w:rsidRDefault="00C007FC" w:rsidP="00C007FC">
      <w:pPr>
        <w:spacing w:line="240" w:lineRule="auto"/>
        <w:mirrorIndents/>
        <w:jc w:val="center"/>
        <w:rPr>
          <w:rFonts w:ascii="Bookman Old Style" w:hAnsi="Bookman Old Style"/>
          <w:b/>
          <w:sz w:val="24"/>
          <w:szCs w:val="24"/>
        </w:rPr>
      </w:pPr>
    </w:p>
    <w:p w14:paraId="3AF5D806" w14:textId="77777777" w:rsidR="00C007FC" w:rsidRDefault="00C007FC" w:rsidP="00C007FC">
      <w:pPr>
        <w:spacing w:line="240" w:lineRule="auto"/>
        <w:mirrorIndents/>
        <w:jc w:val="center"/>
        <w:rPr>
          <w:rFonts w:ascii="Bookman Old Style" w:hAnsi="Bookman Old Style"/>
          <w:b/>
          <w:sz w:val="24"/>
          <w:szCs w:val="24"/>
        </w:rPr>
      </w:pPr>
    </w:p>
    <w:p w14:paraId="046D20DF" w14:textId="3057433B"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34B6AC84" w14:textId="75C132F9"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638298D6" w14:textId="77777777" w:rsidR="00C6779A" w:rsidRDefault="00C6779A" w:rsidP="00C007FC">
      <w:pPr>
        <w:spacing w:line="240" w:lineRule="auto"/>
        <w:mirrorIndents/>
        <w:jc w:val="center"/>
        <w:rPr>
          <w:rFonts w:ascii="Bookman Old Style" w:hAnsi="Bookman Old Style"/>
          <w:b/>
          <w:sz w:val="24"/>
          <w:szCs w:val="24"/>
        </w:rPr>
      </w:pPr>
    </w:p>
    <w:p w14:paraId="3BAE6996" w14:textId="5F0525A8"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2D156D0B" w14:textId="77777777" w:rsidR="00C007FC" w:rsidRPr="006A6721" w:rsidRDefault="00C007FC" w:rsidP="00C007FC">
      <w:pPr>
        <w:spacing w:line="240" w:lineRule="auto"/>
        <w:mirrorIndents/>
        <w:jc w:val="center"/>
        <w:rPr>
          <w:rFonts w:ascii="Bookman Old Style" w:hAnsi="Bookman Old Style"/>
          <w:b/>
          <w:sz w:val="24"/>
          <w:szCs w:val="24"/>
        </w:rPr>
      </w:pPr>
    </w:p>
    <w:p w14:paraId="2A0518C3" w14:textId="77777777"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2093BB8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EA10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0C39794"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A9AD80B" w14:textId="77777777" w:rsidR="00C007FC" w:rsidRDefault="00C007FC" w:rsidP="00C007FC">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715ED83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9994FD"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44F5940A"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3D0D3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D30B8B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A439C"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705AF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6A5E7E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46246ECA"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EBB23C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7A44A" w14:textId="77777777" w:rsidR="00C007FC" w:rsidRDefault="00C007FC" w:rsidP="00C007FC">
      <w:pPr>
        <w:spacing w:line="240" w:lineRule="auto"/>
        <w:mirrorIndents/>
        <w:jc w:val="center"/>
        <w:rPr>
          <w:rFonts w:ascii="Bookman Old Style" w:hAnsi="Bookman Old Style"/>
          <w:b/>
          <w:sz w:val="24"/>
          <w:szCs w:val="24"/>
        </w:rPr>
      </w:pPr>
    </w:p>
    <w:p w14:paraId="79468A6A" w14:textId="77777777" w:rsidR="00C007FC" w:rsidRDefault="00C007FC" w:rsidP="00C007FC">
      <w:pPr>
        <w:spacing w:line="240" w:lineRule="auto"/>
        <w:mirrorIndents/>
        <w:rPr>
          <w:rFonts w:ascii="Bookman Old Style" w:hAnsi="Bookman Old Style"/>
          <w:b/>
          <w:sz w:val="24"/>
          <w:szCs w:val="24"/>
        </w:rPr>
      </w:pPr>
    </w:p>
    <w:p w14:paraId="2238F521" w14:textId="77777777" w:rsidR="00C007FC" w:rsidRDefault="00C007FC" w:rsidP="00C007FC">
      <w:pPr>
        <w:spacing w:line="240" w:lineRule="auto"/>
        <w:mirrorIndents/>
        <w:rPr>
          <w:rFonts w:ascii="Bookman Old Style" w:hAnsi="Bookman Old Style"/>
          <w:b/>
          <w:sz w:val="24"/>
          <w:szCs w:val="24"/>
        </w:rPr>
      </w:pPr>
    </w:p>
    <w:p w14:paraId="7E20A6C3" w14:textId="77777777" w:rsidR="00C007FC" w:rsidRDefault="00C007FC" w:rsidP="00C007FC">
      <w:pPr>
        <w:spacing w:line="240" w:lineRule="auto"/>
        <w:mirrorIndents/>
        <w:rPr>
          <w:rFonts w:ascii="Bookman Old Style" w:hAnsi="Bookman Old Style"/>
          <w:b/>
          <w:sz w:val="24"/>
          <w:szCs w:val="24"/>
        </w:rPr>
      </w:pPr>
    </w:p>
    <w:p w14:paraId="45AA7463" w14:textId="77777777" w:rsidR="00C007FC" w:rsidRDefault="00C007FC" w:rsidP="00C007FC">
      <w:pPr>
        <w:spacing w:line="240" w:lineRule="auto"/>
        <w:mirrorIndents/>
        <w:rPr>
          <w:rFonts w:ascii="Bookman Old Style" w:hAnsi="Bookman Old Style"/>
          <w:b/>
          <w:sz w:val="24"/>
          <w:szCs w:val="24"/>
        </w:rPr>
      </w:pPr>
    </w:p>
    <w:p w14:paraId="373FC305" w14:textId="77777777" w:rsidR="00C007FC" w:rsidRDefault="00C007FC" w:rsidP="00C007FC">
      <w:pPr>
        <w:spacing w:line="240" w:lineRule="auto"/>
        <w:mirrorIndents/>
        <w:rPr>
          <w:rFonts w:ascii="Bookman Old Style" w:hAnsi="Bookman Old Style"/>
          <w:b/>
          <w:sz w:val="24"/>
          <w:szCs w:val="24"/>
        </w:rPr>
      </w:pPr>
    </w:p>
    <w:p w14:paraId="2429747B" w14:textId="073682BF"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242E3EC8" w14:textId="59EA2B80"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2156A42D" w14:textId="77777777" w:rsidR="00C6779A" w:rsidRDefault="00C6779A" w:rsidP="00C007FC">
      <w:pPr>
        <w:spacing w:line="240" w:lineRule="auto"/>
        <w:mirrorIndents/>
        <w:jc w:val="center"/>
        <w:rPr>
          <w:rFonts w:ascii="Bookman Old Style" w:hAnsi="Bookman Old Style"/>
          <w:b/>
          <w:sz w:val="24"/>
          <w:szCs w:val="24"/>
        </w:rPr>
      </w:pPr>
    </w:p>
    <w:p w14:paraId="1FE92135" w14:textId="1D2B4DDC" w:rsidR="00C007FC" w:rsidRPr="006A6721"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4DABA939" w14:textId="77777777" w:rsidR="00C007FC" w:rsidRPr="006A6721" w:rsidRDefault="00C007FC" w:rsidP="00C007FC">
      <w:pPr>
        <w:spacing w:line="240" w:lineRule="auto"/>
        <w:mirrorIndents/>
        <w:jc w:val="center"/>
        <w:rPr>
          <w:rFonts w:ascii="Bookman Old Style" w:hAnsi="Bookman Old Style"/>
          <w:b/>
          <w:sz w:val="24"/>
          <w:szCs w:val="24"/>
        </w:rPr>
      </w:pPr>
    </w:p>
    <w:p w14:paraId="4D87C7AC" w14:textId="77777777" w:rsidR="00C007FC" w:rsidRPr="006A6721" w:rsidRDefault="00C007FC" w:rsidP="00C007FC">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6D03F4C3"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D1D087"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B39B644"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01225C6"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533FD2F4"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528CB30E"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7ABE1472" w14:textId="77777777" w:rsidR="00C007FC" w:rsidRPr="006A6721" w:rsidRDefault="00C007FC" w:rsidP="00C007FC">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69235CFC" w14:textId="77777777" w:rsidR="00C007FC" w:rsidRPr="006A6721" w:rsidRDefault="00C007FC" w:rsidP="00C007FC">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0CB32E4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1022D02"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B8584CF"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C44E64C" w14:textId="77777777" w:rsidR="00C007FC" w:rsidRPr="006A6721" w:rsidRDefault="00C007FC" w:rsidP="00C007FC">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6A43B71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2D2EFA0"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13FAEE8" w14:textId="77777777" w:rsidR="00C007FC" w:rsidRPr="006A6721" w:rsidRDefault="00C007FC" w:rsidP="00C007FC">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7325D5B1"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0D83D839"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60AABFF" w14:textId="77777777" w:rsidR="00C007FC" w:rsidRPr="006A6721" w:rsidRDefault="00C007FC" w:rsidP="00C007FC">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32750C56"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F6709A5" w14:textId="77777777" w:rsidR="00C007FC" w:rsidRPr="006A6721" w:rsidRDefault="00C007FC" w:rsidP="00C007FC">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EE9E6F1"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2E4D89E3" w14:textId="77777777" w:rsidR="00C007FC" w:rsidRPr="006A6721" w:rsidRDefault="00C007FC" w:rsidP="00C007FC">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6FAF973D" w14:textId="77777777" w:rsidR="00C007FC" w:rsidRPr="006A6721" w:rsidRDefault="00C007FC" w:rsidP="00C007FC">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3E49EDD4" w14:textId="77777777" w:rsidR="00C007FC" w:rsidRPr="006A6721" w:rsidRDefault="00C007FC" w:rsidP="00C007FC">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3535C2CC" w14:textId="77777777" w:rsidR="00C007FC" w:rsidRPr="006A6721" w:rsidRDefault="00C007FC" w:rsidP="00C007FC">
      <w:pPr>
        <w:spacing w:after="4" w:line="240" w:lineRule="auto"/>
        <w:ind w:left="973" w:right="973" w:hanging="10"/>
        <w:jc w:val="center"/>
        <w:rPr>
          <w:rFonts w:ascii="Bookman Old Style" w:hAnsi="Bookman Old Style"/>
          <w:sz w:val="24"/>
          <w:szCs w:val="24"/>
        </w:rPr>
      </w:pPr>
    </w:p>
    <w:p w14:paraId="6A7ECB59" w14:textId="77777777" w:rsidR="00C007FC" w:rsidRPr="006A6721" w:rsidRDefault="00C007FC" w:rsidP="00C007FC">
      <w:pPr>
        <w:spacing w:after="0" w:line="240" w:lineRule="auto"/>
        <w:jc w:val="center"/>
        <w:rPr>
          <w:rFonts w:ascii="Bookman Old Style" w:hAnsi="Bookman Old Style"/>
          <w:sz w:val="24"/>
          <w:szCs w:val="24"/>
        </w:rPr>
      </w:pPr>
    </w:p>
    <w:p w14:paraId="1D4BFADD" w14:textId="77777777" w:rsidR="00C007FC" w:rsidRPr="006A6721" w:rsidRDefault="00C007FC" w:rsidP="00C007FC">
      <w:pPr>
        <w:spacing w:after="0" w:line="240" w:lineRule="auto"/>
        <w:jc w:val="center"/>
        <w:rPr>
          <w:rFonts w:ascii="Bookman Old Style" w:hAnsi="Bookman Old Style"/>
          <w:sz w:val="24"/>
          <w:szCs w:val="24"/>
        </w:rPr>
      </w:pPr>
    </w:p>
    <w:p w14:paraId="06E3A87C" w14:textId="77777777" w:rsidR="00C007FC" w:rsidRDefault="00C007FC" w:rsidP="00C007FC">
      <w:pPr>
        <w:spacing w:after="0" w:line="240" w:lineRule="auto"/>
        <w:jc w:val="center"/>
        <w:rPr>
          <w:rFonts w:ascii="Bookman Old Style" w:hAnsi="Bookman Old Style"/>
          <w:sz w:val="24"/>
          <w:szCs w:val="24"/>
        </w:rPr>
      </w:pPr>
    </w:p>
    <w:p w14:paraId="66C3595D" w14:textId="77777777" w:rsidR="00C007FC" w:rsidRDefault="00C007FC" w:rsidP="00C007FC">
      <w:pPr>
        <w:spacing w:after="0" w:line="240" w:lineRule="auto"/>
        <w:jc w:val="center"/>
        <w:rPr>
          <w:rFonts w:ascii="Bookman Old Style" w:hAnsi="Bookman Old Style"/>
          <w:sz w:val="24"/>
          <w:szCs w:val="24"/>
        </w:rPr>
      </w:pPr>
    </w:p>
    <w:p w14:paraId="6F482717" w14:textId="77777777" w:rsidR="00C007FC" w:rsidRDefault="00C007FC" w:rsidP="00C007FC">
      <w:pPr>
        <w:spacing w:after="0" w:line="240" w:lineRule="auto"/>
        <w:jc w:val="center"/>
        <w:rPr>
          <w:rFonts w:ascii="Bookman Old Style" w:hAnsi="Bookman Old Style"/>
          <w:sz w:val="24"/>
          <w:szCs w:val="24"/>
        </w:rPr>
      </w:pPr>
    </w:p>
    <w:p w14:paraId="3E10832F" w14:textId="77777777" w:rsidR="00C007FC" w:rsidRDefault="00C007FC" w:rsidP="00C007FC">
      <w:pPr>
        <w:spacing w:after="0" w:line="240" w:lineRule="auto"/>
        <w:jc w:val="center"/>
        <w:rPr>
          <w:rFonts w:ascii="Bookman Old Style" w:hAnsi="Bookman Old Style"/>
          <w:sz w:val="24"/>
          <w:szCs w:val="24"/>
        </w:rPr>
      </w:pPr>
    </w:p>
    <w:p w14:paraId="1A857639" w14:textId="77777777" w:rsidR="00C007FC" w:rsidRDefault="00C007FC" w:rsidP="00C007FC">
      <w:pPr>
        <w:spacing w:after="0" w:line="240" w:lineRule="auto"/>
        <w:jc w:val="center"/>
        <w:rPr>
          <w:rFonts w:ascii="Bookman Old Style" w:hAnsi="Bookman Old Style"/>
          <w:sz w:val="24"/>
          <w:szCs w:val="24"/>
        </w:rPr>
      </w:pPr>
    </w:p>
    <w:p w14:paraId="7DCD29E8" w14:textId="77777777" w:rsidR="00C007FC" w:rsidRDefault="00C007FC" w:rsidP="00C007FC">
      <w:pPr>
        <w:spacing w:after="0" w:line="240" w:lineRule="auto"/>
        <w:jc w:val="center"/>
        <w:rPr>
          <w:rFonts w:ascii="Bookman Old Style" w:hAnsi="Bookman Old Style"/>
          <w:sz w:val="24"/>
          <w:szCs w:val="24"/>
        </w:rPr>
      </w:pPr>
    </w:p>
    <w:p w14:paraId="42CDA7C3" w14:textId="7F28E2B7"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13E50F1E" w14:textId="496A450A"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6B7B30FB" w14:textId="77777777" w:rsidR="00C6779A" w:rsidRDefault="00C6779A" w:rsidP="00C007FC">
      <w:pPr>
        <w:spacing w:line="240" w:lineRule="auto"/>
        <w:mirrorIndents/>
        <w:jc w:val="center"/>
        <w:rPr>
          <w:rFonts w:ascii="Bookman Old Style" w:hAnsi="Bookman Old Style"/>
          <w:b/>
          <w:sz w:val="24"/>
          <w:szCs w:val="24"/>
        </w:rPr>
      </w:pPr>
    </w:p>
    <w:p w14:paraId="169FA7C0" w14:textId="5581B149" w:rsidR="00C007FC" w:rsidRDefault="00C007FC" w:rsidP="00C007FC">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05F3365D" w14:textId="77777777" w:rsidR="00C007FC" w:rsidRDefault="00C007FC" w:rsidP="00C007FC">
      <w:pPr>
        <w:spacing w:after="0" w:line="240" w:lineRule="auto"/>
        <w:mirrorIndents/>
        <w:jc w:val="center"/>
        <w:rPr>
          <w:rFonts w:ascii="Bookman Old Style" w:hAnsi="Bookman Old Style"/>
          <w:b/>
          <w:sz w:val="24"/>
          <w:szCs w:val="24"/>
        </w:rPr>
      </w:pPr>
    </w:p>
    <w:p w14:paraId="5E793772" w14:textId="77777777" w:rsidR="00C007FC" w:rsidRPr="003800FC" w:rsidRDefault="00C007FC" w:rsidP="00C007FC">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6B50E9F3"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1A2C11CE"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MICROEMPRESA, conforme inciso I do art. 3.º da Lei Complementar nº 123, de 14/12/2006.</w:t>
      </w:r>
    </w:p>
    <w:p w14:paraId="27B3CF7F"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w:t>
      </w:r>
      <w:proofErr w:type="gramEnd"/>
      <w:r w:rsidRPr="003800FC">
        <w:rPr>
          <w:rFonts w:ascii="Bookman Old Style" w:hAnsi="Bookman Old Style" w:cs="Arial"/>
          <w:color w:val="000000"/>
          <w:sz w:val="24"/>
          <w:szCs w:val="24"/>
        </w:rPr>
        <w:t xml:space="preserve"> EMPRESA DE PEQUENO PORTE, conforme inciso II do art. 3.º da Lei Complementar nº 123, de 14/12/2006.</w:t>
      </w:r>
    </w:p>
    <w:p w14:paraId="382C15CD" w14:textId="77777777" w:rsidR="00C007FC" w:rsidRPr="003800FC" w:rsidRDefault="00C007FC" w:rsidP="00C007FC">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0E4D2B13" w14:textId="77777777" w:rsidR="00C007FC" w:rsidRPr="003800FC" w:rsidRDefault="00C007FC" w:rsidP="00C007FC">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417A23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5C266B8"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EB45DD"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15E3D86C"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60F2765B"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50B37A11"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05EC56E" w14:textId="77777777" w:rsidR="00C007FC" w:rsidRDefault="00C007FC" w:rsidP="00C007FC">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1EC8CBFA" w14:textId="77777777" w:rsidR="00C007FC" w:rsidRDefault="00C007FC" w:rsidP="00C007FC">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18460672"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517207F9" w14:textId="77777777" w:rsidR="00C007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1EA8BD04" w14:textId="77777777" w:rsidR="00C007FC" w:rsidRPr="003800FC" w:rsidRDefault="00C007FC" w:rsidP="00C007FC">
      <w:pPr>
        <w:autoSpaceDE w:val="0"/>
        <w:autoSpaceDN w:val="0"/>
        <w:adjustRightInd w:val="0"/>
        <w:spacing w:after="120" w:line="240" w:lineRule="auto"/>
        <w:jc w:val="center"/>
        <w:rPr>
          <w:rFonts w:ascii="Bookman Old Style" w:hAnsi="Bookman Old Style" w:cs="Arial"/>
          <w:color w:val="000000"/>
          <w:sz w:val="24"/>
          <w:szCs w:val="24"/>
        </w:rPr>
      </w:pPr>
    </w:p>
    <w:p w14:paraId="4A6808F6" w14:textId="77777777" w:rsidR="00C007FC" w:rsidRPr="003800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23388CC1" w14:textId="701309DD"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4B7C87BA" w14:textId="1C36804F"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13/2024</w:t>
      </w:r>
    </w:p>
    <w:p w14:paraId="256E46B8" w14:textId="271CFC6A"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730813B8"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17E95E66" w14:textId="77777777" w:rsidR="00C007FC"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6ED73FE6" w14:textId="77777777" w:rsidR="00C007FC" w:rsidRDefault="00C007FC" w:rsidP="00C007FC">
      <w:pPr>
        <w:spacing w:line="240" w:lineRule="auto"/>
        <w:mirrorIndents/>
        <w:jc w:val="center"/>
        <w:rPr>
          <w:rFonts w:ascii="Bookman Old Style" w:hAnsi="Bookman Old Style"/>
          <w:b/>
          <w:sz w:val="24"/>
          <w:szCs w:val="24"/>
        </w:rPr>
      </w:pPr>
    </w:p>
    <w:p w14:paraId="52BB5A62" w14:textId="77777777" w:rsidR="00C007FC" w:rsidRPr="004A6329"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788736F1" w14:textId="77777777" w:rsidR="00C007FC" w:rsidRPr="004A6329"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7653B77B" w14:textId="77777777" w:rsidR="00C007FC" w:rsidRPr="006A6721" w:rsidRDefault="00C007FC" w:rsidP="00C007FC">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9F7DB1">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04B2D44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B87A07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D238676"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56EA548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6B99C07"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9A3A257" w14:textId="77777777" w:rsidR="00C007FC" w:rsidRPr="006A6721" w:rsidRDefault="00C007FC" w:rsidP="00C007FC">
      <w:pPr>
        <w:spacing w:line="240" w:lineRule="auto"/>
        <w:mirrorIndents/>
        <w:jc w:val="both"/>
        <w:rPr>
          <w:rFonts w:ascii="Bookman Old Style" w:hAnsi="Bookman Old Style"/>
          <w:sz w:val="24"/>
          <w:szCs w:val="24"/>
        </w:rPr>
      </w:pPr>
    </w:p>
    <w:p w14:paraId="2597CFBB"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C08F08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E0062B5"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3FD7704D"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46FC1CCE" w14:textId="77777777" w:rsidR="00C007FC" w:rsidRDefault="00C007FC" w:rsidP="00C007FC">
      <w:pPr>
        <w:spacing w:line="240" w:lineRule="auto"/>
        <w:mirrorIndents/>
        <w:jc w:val="center"/>
        <w:rPr>
          <w:rFonts w:ascii="Bookman Old Style" w:hAnsi="Bookman Old Style"/>
          <w:b/>
          <w:sz w:val="24"/>
          <w:szCs w:val="24"/>
        </w:rPr>
      </w:pPr>
    </w:p>
    <w:p w14:paraId="50E9D4B7" w14:textId="77777777" w:rsidR="00C007FC" w:rsidRDefault="00C007FC" w:rsidP="00C007FC">
      <w:pPr>
        <w:spacing w:line="240" w:lineRule="auto"/>
        <w:mirrorIndents/>
        <w:jc w:val="center"/>
        <w:rPr>
          <w:rFonts w:ascii="Bookman Old Style" w:hAnsi="Bookman Old Style"/>
          <w:b/>
          <w:sz w:val="24"/>
          <w:szCs w:val="24"/>
        </w:rPr>
      </w:pPr>
    </w:p>
    <w:p w14:paraId="35924E11" w14:textId="77777777" w:rsidR="00C007FC" w:rsidRDefault="00C007FC" w:rsidP="00C007FC">
      <w:pPr>
        <w:spacing w:line="240" w:lineRule="auto"/>
        <w:mirrorIndents/>
        <w:jc w:val="center"/>
        <w:rPr>
          <w:rFonts w:ascii="Bookman Old Style" w:hAnsi="Bookman Old Style"/>
          <w:b/>
          <w:sz w:val="24"/>
          <w:szCs w:val="24"/>
        </w:rPr>
      </w:pPr>
    </w:p>
    <w:p w14:paraId="48C9B6FF" w14:textId="77777777" w:rsidR="00C007FC" w:rsidRDefault="00C007FC" w:rsidP="00C007FC">
      <w:pPr>
        <w:spacing w:line="240" w:lineRule="auto"/>
        <w:mirrorIndents/>
        <w:jc w:val="center"/>
        <w:rPr>
          <w:rFonts w:ascii="Bookman Old Style" w:hAnsi="Bookman Old Style"/>
          <w:b/>
          <w:sz w:val="24"/>
          <w:szCs w:val="24"/>
        </w:rPr>
      </w:pPr>
    </w:p>
    <w:p w14:paraId="7D7E1FC9" w14:textId="77777777" w:rsidR="00C007FC" w:rsidRDefault="00C007FC" w:rsidP="00C007FC">
      <w:pPr>
        <w:spacing w:line="240" w:lineRule="auto"/>
        <w:mirrorIndents/>
        <w:jc w:val="center"/>
        <w:rPr>
          <w:rFonts w:ascii="Bookman Old Style" w:hAnsi="Bookman Old Style"/>
          <w:b/>
          <w:sz w:val="24"/>
          <w:szCs w:val="24"/>
        </w:rPr>
      </w:pPr>
    </w:p>
    <w:p w14:paraId="6A966956" w14:textId="1842EF82" w:rsidR="00C007FC" w:rsidRDefault="00C007FC" w:rsidP="00C007FC">
      <w:pPr>
        <w:spacing w:line="240" w:lineRule="auto"/>
        <w:mirrorIndents/>
        <w:jc w:val="center"/>
        <w:rPr>
          <w:rFonts w:ascii="Bookman Old Style" w:hAnsi="Bookman Old Style"/>
          <w:b/>
          <w:sz w:val="24"/>
          <w:szCs w:val="24"/>
        </w:rPr>
      </w:pPr>
    </w:p>
    <w:p w14:paraId="077C564A" w14:textId="23CC41A3" w:rsidR="00CF36DD" w:rsidRDefault="00CF36DD" w:rsidP="00C007FC">
      <w:pPr>
        <w:spacing w:line="240" w:lineRule="auto"/>
        <w:mirrorIndents/>
        <w:jc w:val="center"/>
        <w:rPr>
          <w:rFonts w:ascii="Bookman Old Style" w:hAnsi="Bookman Old Style"/>
          <w:b/>
          <w:sz w:val="24"/>
          <w:szCs w:val="24"/>
        </w:rPr>
      </w:pPr>
    </w:p>
    <w:p w14:paraId="6DFEC914" w14:textId="77777777" w:rsidR="00CD7FF5" w:rsidRDefault="00CD7FF5" w:rsidP="00C007FC">
      <w:pPr>
        <w:spacing w:line="240" w:lineRule="auto"/>
        <w:mirrorIndents/>
        <w:jc w:val="center"/>
        <w:rPr>
          <w:rFonts w:ascii="Bookman Old Style" w:hAnsi="Bookman Old Style"/>
          <w:b/>
          <w:sz w:val="24"/>
          <w:szCs w:val="24"/>
        </w:rPr>
      </w:pPr>
    </w:p>
    <w:p w14:paraId="27540A3F" w14:textId="77777777" w:rsidR="00C007FC" w:rsidRDefault="00C007FC" w:rsidP="00C007FC">
      <w:pPr>
        <w:spacing w:line="240" w:lineRule="auto"/>
        <w:mirrorIndents/>
        <w:jc w:val="center"/>
        <w:rPr>
          <w:rFonts w:ascii="Bookman Old Style" w:hAnsi="Bookman Old Style"/>
          <w:b/>
          <w:sz w:val="24"/>
          <w:szCs w:val="24"/>
        </w:rPr>
      </w:pPr>
    </w:p>
    <w:p w14:paraId="7A9AFCDF" w14:textId="77777777" w:rsidR="00C6779A" w:rsidRDefault="00C6779A" w:rsidP="00C007FC">
      <w:pPr>
        <w:spacing w:line="240" w:lineRule="auto"/>
        <w:mirrorIndents/>
        <w:jc w:val="center"/>
        <w:rPr>
          <w:rFonts w:ascii="Bookman Old Style" w:hAnsi="Bookman Old Style"/>
          <w:b/>
          <w:sz w:val="24"/>
          <w:szCs w:val="24"/>
        </w:rPr>
      </w:pPr>
    </w:p>
    <w:p w14:paraId="1EB345C3" w14:textId="7A9913F5" w:rsidR="00C007FC" w:rsidRPr="006A6721" w:rsidRDefault="00E97EC6" w:rsidP="00C007FC">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13/2024</w:t>
      </w:r>
    </w:p>
    <w:p w14:paraId="26E3F112" w14:textId="52BCEF81"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21A942A0" w14:textId="77777777" w:rsidR="00C007FC" w:rsidRPr="006A6721" w:rsidRDefault="00C007FC" w:rsidP="00C007FC">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56DC44C" w14:textId="77777777" w:rsidR="00C007FC" w:rsidRPr="00127F23" w:rsidRDefault="00C007FC" w:rsidP="00C007FC">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0F107F17" w14:textId="77777777" w:rsidR="00C007FC" w:rsidRPr="00127F23" w:rsidRDefault="00C007FC" w:rsidP="00C007FC">
      <w:pPr>
        <w:spacing w:line="240" w:lineRule="auto"/>
        <w:mirrorIndents/>
        <w:jc w:val="center"/>
        <w:rPr>
          <w:rFonts w:ascii="Bookman Old Style" w:hAnsi="Bookman Old Style"/>
          <w:b/>
          <w:sz w:val="24"/>
          <w:szCs w:val="24"/>
        </w:rPr>
      </w:pPr>
    </w:p>
    <w:p w14:paraId="06E842FE" w14:textId="77777777" w:rsidR="00C007FC" w:rsidRPr="00127F23" w:rsidRDefault="00C007FC" w:rsidP="00C007FC">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175EAF24" w14:textId="77777777" w:rsidR="00C007FC" w:rsidRPr="00127F23"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2671B9A4" w14:textId="77777777" w:rsidR="00C007FC" w:rsidRPr="006A6721" w:rsidRDefault="00C007FC" w:rsidP="00C007FC">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CF36DD">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73EB9FF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163D8D0"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816B91"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60888DF"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0779BC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9F965A" w14:textId="77777777" w:rsidR="00C007FC" w:rsidRPr="006A6721" w:rsidRDefault="00C007FC" w:rsidP="00C007FC">
      <w:pPr>
        <w:spacing w:line="240" w:lineRule="auto"/>
        <w:mirrorIndents/>
        <w:jc w:val="both"/>
        <w:rPr>
          <w:rFonts w:ascii="Bookman Old Style" w:hAnsi="Bookman Old Style"/>
          <w:sz w:val="24"/>
          <w:szCs w:val="24"/>
        </w:rPr>
      </w:pPr>
    </w:p>
    <w:p w14:paraId="4057E6F8"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447DB5" w14:textId="77777777" w:rsidR="00C007FC" w:rsidRPr="006A6721" w:rsidRDefault="00C007FC" w:rsidP="00C007FC">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9973269" w14:textId="77777777" w:rsidR="00C007FC" w:rsidRPr="006A6721"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6875E60C" w14:textId="77777777" w:rsidR="00C007FC" w:rsidRPr="003800FC" w:rsidRDefault="00C007FC" w:rsidP="00C007FC">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0E073686" w14:textId="77777777" w:rsidR="00C007FC" w:rsidRDefault="00C007FC" w:rsidP="00C007FC">
      <w:pPr>
        <w:spacing w:line="240" w:lineRule="auto"/>
        <w:mirrorIndents/>
        <w:jc w:val="center"/>
        <w:rPr>
          <w:rFonts w:ascii="Bookman Old Style" w:hAnsi="Bookman Old Style"/>
          <w:b/>
          <w:sz w:val="24"/>
          <w:szCs w:val="24"/>
        </w:rPr>
      </w:pPr>
    </w:p>
    <w:p w14:paraId="45C37631"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769A0286"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0D5FCEE3"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2F9085DA" w14:textId="3C55B8DE"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3FA201BA" w14:textId="452917AF" w:rsidR="009F7DB1" w:rsidRDefault="009F7DB1" w:rsidP="00C007FC">
      <w:pPr>
        <w:autoSpaceDE w:val="0"/>
        <w:autoSpaceDN w:val="0"/>
        <w:adjustRightInd w:val="0"/>
        <w:spacing w:after="120" w:line="240" w:lineRule="auto"/>
        <w:jc w:val="both"/>
        <w:rPr>
          <w:rFonts w:ascii="Bookman Old Style" w:hAnsi="Bookman Old Style" w:cs="Arial"/>
          <w:color w:val="000000"/>
          <w:sz w:val="24"/>
          <w:szCs w:val="24"/>
        </w:rPr>
      </w:pPr>
    </w:p>
    <w:p w14:paraId="566BB630" w14:textId="77777777" w:rsidR="00C007FC" w:rsidRDefault="00C007FC" w:rsidP="00C007FC">
      <w:pPr>
        <w:autoSpaceDE w:val="0"/>
        <w:autoSpaceDN w:val="0"/>
        <w:adjustRightInd w:val="0"/>
        <w:spacing w:after="120" w:line="240" w:lineRule="auto"/>
        <w:jc w:val="both"/>
        <w:rPr>
          <w:rFonts w:ascii="Bookman Old Style" w:hAnsi="Bookman Old Style" w:cs="Arial"/>
          <w:color w:val="000000"/>
          <w:sz w:val="24"/>
          <w:szCs w:val="24"/>
        </w:rPr>
      </w:pPr>
    </w:p>
    <w:p w14:paraId="5CEA071D" w14:textId="3F1585FF" w:rsidR="00871F9F" w:rsidRPr="006A6721" w:rsidRDefault="00871F9F" w:rsidP="0054736F">
      <w:pPr>
        <w:spacing w:after="0" w:line="240" w:lineRule="auto"/>
        <w:rPr>
          <w:rFonts w:ascii="Bookman Old Style" w:hAnsi="Bookman Old Style"/>
          <w:sz w:val="24"/>
          <w:szCs w:val="24"/>
        </w:rPr>
      </w:pPr>
    </w:p>
    <w:p w14:paraId="448896F5" w14:textId="4D3AC362" w:rsidR="00D42922" w:rsidRPr="006A6721" w:rsidRDefault="00871F9F" w:rsidP="009E77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E97EC6">
        <w:rPr>
          <w:rFonts w:ascii="Bookman Old Style" w:hAnsi="Bookman Old Style"/>
          <w:b/>
          <w:sz w:val="24"/>
          <w:szCs w:val="24"/>
        </w:rPr>
        <w:t>PROCESSO ADMINISTRATIVO Nº 13/2024</w:t>
      </w:r>
    </w:p>
    <w:p w14:paraId="11A41556" w14:textId="7EED59C7" w:rsidR="00C6779A" w:rsidRDefault="00E97EC6" w:rsidP="00C6779A">
      <w:pPr>
        <w:spacing w:after="0" w:line="240" w:lineRule="auto"/>
        <w:mirrorIndents/>
        <w:jc w:val="center"/>
        <w:rPr>
          <w:rFonts w:ascii="Bookman Old Style" w:hAnsi="Bookman Old Style"/>
          <w:b/>
          <w:color w:val="FF0000"/>
        </w:rPr>
      </w:pPr>
      <w:r>
        <w:rPr>
          <w:rFonts w:ascii="Bookman Old Style" w:hAnsi="Bookman Old Style"/>
          <w:b/>
          <w:sz w:val="24"/>
          <w:szCs w:val="24"/>
        </w:rPr>
        <w:t xml:space="preserve">EDITAL DE PREGÃO ELETRÔNICO Nº 08/2024 </w:t>
      </w:r>
      <w:r w:rsidR="00C6779A">
        <w:rPr>
          <w:rFonts w:ascii="Bookman Old Style" w:hAnsi="Bookman Old Style"/>
          <w:b/>
          <w:sz w:val="24"/>
          <w:szCs w:val="24"/>
        </w:rPr>
        <w:t xml:space="preserve"> </w:t>
      </w:r>
    </w:p>
    <w:p w14:paraId="3C887F65" w14:textId="77777777" w:rsidR="009E77E7" w:rsidRDefault="009E77E7" w:rsidP="009E77E7">
      <w:pPr>
        <w:spacing w:after="0" w:line="240" w:lineRule="auto"/>
        <w:mirrorIndents/>
        <w:jc w:val="center"/>
        <w:rPr>
          <w:rFonts w:ascii="Bookman Old Style" w:hAnsi="Bookman Old Style"/>
          <w:b/>
          <w:sz w:val="24"/>
          <w:szCs w:val="24"/>
        </w:rPr>
      </w:pPr>
    </w:p>
    <w:p w14:paraId="38D4CD80" w14:textId="21B8A41A" w:rsidR="00871F9F"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C007FC">
        <w:rPr>
          <w:rFonts w:ascii="Bookman Old Style" w:hAnsi="Bookman Old Style"/>
          <w:b/>
          <w:sz w:val="24"/>
          <w:szCs w:val="24"/>
        </w:rPr>
        <w:t>I</w:t>
      </w:r>
      <w:r w:rsidRPr="006A6721">
        <w:rPr>
          <w:rFonts w:ascii="Bookman Old Style" w:hAnsi="Bookman Old Style"/>
          <w:b/>
          <w:sz w:val="24"/>
          <w:szCs w:val="24"/>
        </w:rPr>
        <w:t>”</w:t>
      </w:r>
    </w:p>
    <w:p w14:paraId="2A7FCC1F" w14:textId="77777777" w:rsidR="009E77E7" w:rsidRDefault="009E77E7" w:rsidP="009E77E7">
      <w:pPr>
        <w:spacing w:after="0" w:line="240" w:lineRule="auto"/>
        <w:mirrorIndents/>
        <w:jc w:val="center"/>
        <w:rPr>
          <w:rFonts w:ascii="Bookman Old Style" w:hAnsi="Bookman Old Style"/>
          <w:b/>
          <w:sz w:val="24"/>
          <w:szCs w:val="24"/>
        </w:rPr>
      </w:pPr>
    </w:p>
    <w:p w14:paraId="786B9B22" w14:textId="5B8C254C" w:rsidR="00D42922" w:rsidRPr="006A6721" w:rsidRDefault="00D42922" w:rsidP="009E77E7">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00871F9F" w:rsidRPr="006A6721">
        <w:rPr>
          <w:rFonts w:ascii="Bookman Old Style" w:hAnsi="Bookman Old Style"/>
          <w:sz w:val="24"/>
          <w:szCs w:val="24"/>
        </w:rPr>
        <w:t xml:space="preserve"> </w:t>
      </w:r>
      <w:r w:rsidRPr="006A6721">
        <w:rPr>
          <w:rFonts w:ascii="Bookman Old Style" w:hAnsi="Bookman Old Style"/>
          <w:b/>
          <w:sz w:val="24"/>
          <w:szCs w:val="24"/>
        </w:rPr>
        <w:t>CONTRATO Nº. XX/</w:t>
      </w:r>
      <w:r w:rsidR="00C5692C">
        <w:rPr>
          <w:rFonts w:ascii="Bookman Old Style" w:hAnsi="Bookman Old Style"/>
          <w:b/>
          <w:sz w:val="24"/>
          <w:szCs w:val="24"/>
        </w:rPr>
        <w:t>2024</w:t>
      </w:r>
    </w:p>
    <w:p w14:paraId="7736FE4F" w14:textId="77777777" w:rsidR="00D42922" w:rsidRPr="006A6721" w:rsidRDefault="00D42922" w:rsidP="009E77E7">
      <w:pPr>
        <w:spacing w:after="0" w:line="240" w:lineRule="auto"/>
        <w:mirrorIndents/>
        <w:rPr>
          <w:rFonts w:ascii="Bookman Old Style" w:hAnsi="Bookman Old Style"/>
          <w:b/>
          <w:sz w:val="24"/>
          <w:szCs w:val="24"/>
        </w:rPr>
      </w:pPr>
    </w:p>
    <w:p w14:paraId="55E3BBBD" w14:textId="681747A6"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O MUNICÍPIO DE CORDILHEIRA ALTA</w:t>
      </w:r>
      <w:r w:rsidRPr="006A6721">
        <w:rPr>
          <w:rFonts w:ascii="Bookman Old Style" w:hAnsi="Bookman Old Style"/>
          <w:sz w:val="24"/>
          <w:szCs w:val="24"/>
        </w:rPr>
        <w:t xml:space="preserve">, pessoa jurídica de direito público interno, inscrito no CNPJ sob n° 95.990.198/0001-04, situado na Rua Celso </w:t>
      </w:r>
      <w:proofErr w:type="spellStart"/>
      <w:r w:rsidRPr="006A6721">
        <w:rPr>
          <w:rFonts w:ascii="Bookman Old Style" w:hAnsi="Bookman Old Style"/>
          <w:sz w:val="24"/>
          <w:szCs w:val="24"/>
        </w:rPr>
        <w:t>Tozzo</w:t>
      </w:r>
      <w:proofErr w:type="spellEnd"/>
      <w:r w:rsidRPr="006A6721">
        <w:rPr>
          <w:rFonts w:ascii="Bookman Old Style" w:hAnsi="Bookman Old Style"/>
          <w:sz w:val="24"/>
          <w:szCs w:val="24"/>
        </w:rPr>
        <w:t xml:space="preserve">, 27, Centro, Cordilheira Alta/SC, representado neste ato </w:t>
      </w:r>
      <w:r w:rsidR="00B30715">
        <w:rPr>
          <w:rFonts w:ascii="Bookman Old Style" w:hAnsi="Bookman Old Style"/>
          <w:sz w:val="24"/>
          <w:szCs w:val="24"/>
        </w:rPr>
        <w:t>pela Autoridade Competente, Sr. Rudimar Marafon</w:t>
      </w:r>
      <w:r w:rsidRPr="00CD55A7">
        <w:rPr>
          <w:rFonts w:ascii="Bookman Old Style" w:hAnsi="Bookman Old Style"/>
          <w:sz w:val="24"/>
          <w:szCs w:val="24"/>
        </w:rPr>
        <w:t>,</w:t>
      </w:r>
      <w:r w:rsidR="00AD54A1" w:rsidRPr="00CD55A7">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w:t>
      </w:r>
      <w:r w:rsidR="009E77E7">
        <w:rPr>
          <w:rFonts w:ascii="Bookman Old Style" w:hAnsi="Bookman Old Style"/>
          <w:sz w:val="24"/>
          <w:szCs w:val="24"/>
        </w:rPr>
        <w:t>XXXXXXXXXXXX</w:t>
      </w:r>
      <w:r w:rsidRPr="006A6721">
        <w:rPr>
          <w:rFonts w:ascii="Bookman Old Style" w:hAnsi="Bookman Old Style"/>
          <w:sz w:val="24"/>
          <w:szCs w:val="24"/>
        </w:rPr>
        <w:t>, inscrito(a) no CPF n.***.XXX</w:t>
      </w:r>
      <w:r w:rsidR="009E77E7">
        <w:rPr>
          <w:rFonts w:ascii="Bookman Old Style" w:hAnsi="Bookman Old Style"/>
          <w:sz w:val="24"/>
          <w:szCs w:val="24"/>
        </w:rPr>
        <w:t>.</w:t>
      </w:r>
      <w:r w:rsidRPr="006A6721">
        <w:rPr>
          <w:rFonts w:ascii="Bookman Old Style" w:hAnsi="Bookman Old Style"/>
          <w:sz w:val="24"/>
          <w:szCs w:val="24"/>
        </w:rPr>
        <w:t xml:space="preserve">XXX-**, doravante denominada simplesmente CONTRATADA, e perante as testemunhas abaixo firmadas, pactuam o presente termo, cuja celebração foi autorizada de acordo com o </w:t>
      </w:r>
      <w:r w:rsidR="00F22F1C">
        <w:rPr>
          <w:rFonts w:ascii="Bookman Old Style" w:hAnsi="Bookman Old Style"/>
          <w:sz w:val="24"/>
          <w:szCs w:val="24"/>
        </w:rPr>
        <w:t>P</w:t>
      </w:r>
      <w:r w:rsidRPr="006A6721">
        <w:rPr>
          <w:rFonts w:ascii="Bookman Old Style" w:hAnsi="Bookman Old Style"/>
          <w:sz w:val="24"/>
          <w:szCs w:val="24"/>
        </w:rPr>
        <w:t>rocesso</w:t>
      </w:r>
      <w:r w:rsidR="00582879">
        <w:rPr>
          <w:rFonts w:ascii="Bookman Old Style" w:hAnsi="Bookman Old Style"/>
          <w:sz w:val="24"/>
          <w:szCs w:val="24"/>
        </w:rPr>
        <w:t xml:space="preserve"> Administrativo</w:t>
      </w:r>
      <w:r w:rsidRPr="006A6721">
        <w:rPr>
          <w:rFonts w:ascii="Bookman Old Style" w:hAnsi="Bookman Old Style"/>
          <w:sz w:val="24"/>
          <w:szCs w:val="24"/>
        </w:rPr>
        <w:t xml:space="preserve"> </w:t>
      </w:r>
      <w:r w:rsidR="009E77E7">
        <w:rPr>
          <w:rFonts w:ascii="Bookman Old Style" w:hAnsi="Bookman Old Style"/>
          <w:sz w:val="24"/>
          <w:szCs w:val="24"/>
        </w:rPr>
        <w:t>XX</w:t>
      </w:r>
      <w:r w:rsidRPr="006A6721">
        <w:rPr>
          <w:rFonts w:ascii="Bookman Old Style" w:hAnsi="Bookman Old Style"/>
          <w:sz w:val="24"/>
          <w:szCs w:val="24"/>
        </w:rPr>
        <w:t>/</w:t>
      </w:r>
      <w:r w:rsidR="00A471D2">
        <w:rPr>
          <w:rFonts w:ascii="Bookman Old Style" w:hAnsi="Bookman Old Style"/>
          <w:sz w:val="24"/>
          <w:szCs w:val="24"/>
        </w:rPr>
        <w:t>2024</w:t>
      </w:r>
      <w:r w:rsidR="009E77E7">
        <w:rPr>
          <w:rFonts w:ascii="Bookman Old Style" w:hAnsi="Bookman Old Style"/>
          <w:sz w:val="24"/>
          <w:szCs w:val="24"/>
        </w:rPr>
        <w:t xml:space="preserve">, Pregão Eletrônico </w:t>
      </w:r>
      <w:r w:rsidRPr="006A6721">
        <w:rPr>
          <w:rFonts w:ascii="Bookman Old Style" w:hAnsi="Bookman Old Style"/>
          <w:sz w:val="24"/>
          <w:szCs w:val="24"/>
        </w:rPr>
        <w:t xml:space="preserve">nº </w:t>
      </w:r>
      <w:r w:rsidR="009E77E7">
        <w:rPr>
          <w:rFonts w:ascii="Bookman Old Style" w:hAnsi="Bookman Old Style"/>
          <w:sz w:val="24"/>
          <w:szCs w:val="24"/>
        </w:rPr>
        <w:t>XX</w:t>
      </w:r>
      <w:r w:rsidRPr="006A6721">
        <w:rPr>
          <w:rFonts w:ascii="Bookman Old Style" w:hAnsi="Bookman Old Style"/>
          <w:sz w:val="24"/>
          <w:szCs w:val="24"/>
        </w:rPr>
        <w:t>/</w:t>
      </w:r>
      <w:r w:rsidR="00C5692C">
        <w:rPr>
          <w:rFonts w:ascii="Bookman Old Style" w:hAnsi="Bookman Old Style"/>
          <w:sz w:val="24"/>
          <w:szCs w:val="24"/>
        </w:rPr>
        <w:t>2024</w:t>
      </w:r>
      <w:r w:rsidRPr="006A6721">
        <w:rPr>
          <w:rFonts w:ascii="Bookman Old Style" w:hAnsi="Bookman Old Style"/>
          <w:sz w:val="24"/>
          <w:szCs w:val="24"/>
        </w:rPr>
        <w:t>, e que se regerá pela Lei n.</w:t>
      </w:r>
      <w:r w:rsidR="009E77E7">
        <w:rPr>
          <w:rFonts w:ascii="Bookman Old Style" w:hAnsi="Bookman Old Style"/>
          <w:sz w:val="24"/>
          <w:szCs w:val="24"/>
        </w:rPr>
        <w:t xml:space="preserve"> </w:t>
      </w:r>
      <w:r w:rsidR="00476EBF" w:rsidRPr="006A6721">
        <w:rPr>
          <w:rFonts w:ascii="Bookman Old Style" w:hAnsi="Bookman Old Style"/>
          <w:sz w:val="24"/>
          <w:szCs w:val="24"/>
        </w:rPr>
        <w:t>14.133/20</w:t>
      </w:r>
      <w:r w:rsidR="00AF4B7A">
        <w:rPr>
          <w:rFonts w:ascii="Bookman Old Style" w:hAnsi="Bookman Old Style"/>
          <w:sz w:val="24"/>
          <w:szCs w:val="24"/>
        </w:rPr>
        <w:t>21</w:t>
      </w:r>
      <w:r w:rsidR="009E77E7">
        <w:rPr>
          <w:rFonts w:ascii="Bookman Old Style" w:hAnsi="Bookman Old Style"/>
          <w:sz w:val="24"/>
          <w:szCs w:val="24"/>
        </w:rPr>
        <w:t>,</w:t>
      </w:r>
      <w:r w:rsidRPr="006A6721">
        <w:rPr>
          <w:rFonts w:ascii="Bookman Old Style" w:hAnsi="Bookman Old Style"/>
          <w:sz w:val="24"/>
          <w:szCs w:val="24"/>
        </w:rPr>
        <w:t xml:space="preserve"> atendidas as cláusulas e condições a seguir enunciadas:  </w:t>
      </w:r>
    </w:p>
    <w:p w14:paraId="7165512E" w14:textId="77777777" w:rsidR="009E77E7" w:rsidRPr="006A6721" w:rsidRDefault="009E77E7" w:rsidP="009E77E7">
      <w:pPr>
        <w:spacing w:after="0" w:line="240" w:lineRule="auto"/>
        <w:mirrorIndents/>
        <w:jc w:val="both"/>
        <w:rPr>
          <w:rFonts w:ascii="Bookman Old Style" w:hAnsi="Bookman Old Style"/>
          <w:sz w:val="24"/>
          <w:szCs w:val="24"/>
        </w:rPr>
      </w:pPr>
    </w:p>
    <w:p w14:paraId="2A62FBB8" w14:textId="62092105"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325F84FB" w14:textId="400BA00B" w:rsidR="00D42922" w:rsidRDefault="009E77E7" w:rsidP="009E77E7">
      <w:pPr>
        <w:spacing w:after="0" w:line="240" w:lineRule="auto"/>
        <w:jc w:val="both"/>
        <w:rPr>
          <w:rFonts w:ascii="Bookman Old Style" w:hAnsi="Bookman Old Style" w:cs="Segoe UI"/>
          <w:sz w:val="24"/>
          <w:szCs w:val="24"/>
        </w:rPr>
      </w:pPr>
      <w:r w:rsidRPr="009E77E7">
        <w:rPr>
          <w:rFonts w:ascii="Bookman Old Style" w:hAnsi="Bookman Old Style"/>
          <w:sz w:val="24"/>
          <w:szCs w:val="24"/>
        </w:rPr>
        <w:t xml:space="preserve">1.1 </w:t>
      </w:r>
      <w:r w:rsidR="00D42922" w:rsidRPr="009E77E7">
        <w:rPr>
          <w:rFonts w:ascii="Bookman Old Style" w:hAnsi="Bookman Old Style"/>
          <w:sz w:val="24"/>
          <w:szCs w:val="24"/>
        </w:rPr>
        <w:t xml:space="preserve">O objeto do presente contrato é </w:t>
      </w:r>
      <w:r w:rsidRPr="009E77E7">
        <w:rPr>
          <w:rFonts w:ascii="Bookman Old Style" w:hAnsi="Bookman Old Style"/>
          <w:sz w:val="24"/>
          <w:szCs w:val="24"/>
        </w:rPr>
        <w:t>o</w:t>
      </w:r>
      <w:r w:rsidRPr="009E77E7">
        <w:rPr>
          <w:rFonts w:ascii="Bookman Old Style" w:hAnsi="Bookman Old Style" w:cs="Segoe UI"/>
          <w:b/>
          <w:bCs/>
          <w:sz w:val="24"/>
          <w:szCs w:val="24"/>
        </w:rPr>
        <w:t xml:space="preserve"> </w:t>
      </w:r>
      <w:r w:rsidR="0056614A" w:rsidRPr="000D434E">
        <w:rPr>
          <w:rFonts w:ascii="Bookman Old Style" w:hAnsi="Bookman Old Style"/>
          <w:b/>
          <w:sz w:val="24"/>
          <w:szCs w:val="24"/>
        </w:rPr>
        <w:t xml:space="preserve">REGISTRO DE PREÇOS PARA </w:t>
      </w:r>
      <w:r w:rsidR="0056614A">
        <w:rPr>
          <w:rFonts w:ascii="Bookman Old Style" w:hAnsi="Bookman Old Style"/>
          <w:b/>
          <w:sz w:val="24"/>
          <w:szCs w:val="24"/>
        </w:rPr>
        <w:t>AQUISIÇÃO DE OVOS DE PASCOA PARA OS IDOSOS DO MUNICIPIO DE CORDILHEIRA ALTA</w:t>
      </w:r>
      <w:r w:rsidR="002D5A90">
        <w:rPr>
          <w:rFonts w:ascii="Bookman Old Style" w:hAnsi="Bookman Old Style"/>
          <w:b/>
          <w:sz w:val="24"/>
          <w:szCs w:val="24"/>
        </w:rPr>
        <w:t>/SC</w:t>
      </w:r>
      <w:r w:rsidR="0056614A">
        <w:rPr>
          <w:rFonts w:ascii="Bookman Old Style" w:hAnsi="Bookman Old Style"/>
          <w:b/>
          <w:sz w:val="24"/>
          <w:szCs w:val="24"/>
        </w:rPr>
        <w:t xml:space="preserve"> ATRAVES DO PROGRAMA “</w:t>
      </w:r>
      <w:r w:rsidR="00C07818">
        <w:rPr>
          <w:rFonts w:ascii="Bookman Old Style" w:hAnsi="Bookman Old Style"/>
          <w:b/>
          <w:sz w:val="24"/>
          <w:szCs w:val="24"/>
        </w:rPr>
        <w:t>VIDA ATIVA</w:t>
      </w:r>
      <w:r w:rsidR="0056614A">
        <w:rPr>
          <w:rFonts w:ascii="Bookman Old Style" w:hAnsi="Bookman Old Style"/>
          <w:b/>
          <w:sz w:val="24"/>
          <w:szCs w:val="24"/>
        </w:rPr>
        <w:t>”, AMPARADO PELA LEI Nº 1051/20</w:t>
      </w:r>
      <w:r w:rsidR="0056614A" w:rsidRPr="00546664">
        <w:rPr>
          <w:rFonts w:ascii="Bookman Old Style" w:hAnsi="Bookman Old Style"/>
          <w:b/>
          <w:sz w:val="24"/>
          <w:szCs w:val="24"/>
        </w:rPr>
        <w:t>13</w:t>
      </w:r>
      <w:r w:rsidR="003269BC" w:rsidRPr="003269BC">
        <w:rPr>
          <w:rFonts w:ascii="Bookman Old Style" w:hAnsi="Bookman Old Style" w:cs="Segoe UI"/>
          <w:sz w:val="24"/>
          <w:szCs w:val="24"/>
        </w:rPr>
        <w:t>, conforme tabela a seguir:</w:t>
      </w:r>
    </w:p>
    <w:p w14:paraId="26817D0D" w14:textId="77777777" w:rsidR="003269BC" w:rsidRDefault="003269BC" w:rsidP="009E77E7">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3269BC" w14:paraId="569855C3" w14:textId="77777777" w:rsidTr="003269BC">
        <w:tc>
          <w:tcPr>
            <w:tcW w:w="803" w:type="dxa"/>
          </w:tcPr>
          <w:p w14:paraId="24B8BC5F" w14:textId="6AED07A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Pr>
          <w:p w14:paraId="5E1F4487" w14:textId="7BEBAAE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Pr>
          <w:p w14:paraId="7094DBD6" w14:textId="74E70EFA" w:rsidR="003269BC" w:rsidRDefault="003269BC" w:rsidP="003269BC">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Pr>
          <w:p w14:paraId="19C2970E" w14:textId="4734A216"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Pr>
          <w:p w14:paraId="5929C6BB" w14:textId="4FC79A09"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Pr>
          <w:p w14:paraId="32B9DB30" w14:textId="134ED6C2"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Pr>
          <w:p w14:paraId="1F1A7F74" w14:textId="0164538B" w:rsidR="003269BC" w:rsidRDefault="003269BC" w:rsidP="003269BC">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3269BC" w14:paraId="29A89EE4" w14:textId="77777777" w:rsidTr="003269BC">
        <w:tc>
          <w:tcPr>
            <w:tcW w:w="803" w:type="dxa"/>
          </w:tcPr>
          <w:p w14:paraId="2D1F04C4" w14:textId="230296FD"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80" w:type="dxa"/>
          </w:tcPr>
          <w:p w14:paraId="1A068E66" w14:textId="5510176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797" w:type="dxa"/>
          </w:tcPr>
          <w:p w14:paraId="0891A591" w14:textId="71F44FAF"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970" w:type="dxa"/>
          </w:tcPr>
          <w:p w14:paraId="56895C3A" w14:textId="118CD0E9"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p>
        </w:tc>
        <w:tc>
          <w:tcPr>
            <w:tcW w:w="3421" w:type="dxa"/>
          </w:tcPr>
          <w:p w14:paraId="6EA411E2" w14:textId="4CC485CE"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XXXXXX</w:t>
            </w:r>
          </w:p>
        </w:tc>
        <w:tc>
          <w:tcPr>
            <w:tcW w:w="1246" w:type="dxa"/>
          </w:tcPr>
          <w:p w14:paraId="274EEBC3" w14:textId="5577BD05" w:rsidR="003269BC" w:rsidRPr="003269BC" w:rsidRDefault="003269BC" w:rsidP="003269BC">
            <w:pPr>
              <w:spacing w:after="0" w:line="240" w:lineRule="auto"/>
              <w:jc w:val="center"/>
              <w:rPr>
                <w:rFonts w:ascii="Bookman Old Style" w:hAnsi="Bookman Old Style"/>
                <w:bCs/>
                <w:sz w:val="24"/>
                <w:szCs w:val="24"/>
              </w:rPr>
            </w:pPr>
            <w:r w:rsidRPr="003269BC">
              <w:rPr>
                <w:rFonts w:ascii="Bookman Old Style" w:hAnsi="Bookman Old Style"/>
                <w:bCs/>
                <w:sz w:val="24"/>
                <w:szCs w:val="24"/>
              </w:rPr>
              <w:t>XX</w:t>
            </w:r>
            <w:r>
              <w:rPr>
                <w:rFonts w:ascii="Bookman Old Style" w:hAnsi="Bookman Old Style"/>
                <w:bCs/>
                <w:sz w:val="24"/>
                <w:szCs w:val="24"/>
              </w:rPr>
              <w:t>X</w:t>
            </w:r>
          </w:p>
        </w:tc>
        <w:tc>
          <w:tcPr>
            <w:tcW w:w="1412" w:type="dxa"/>
          </w:tcPr>
          <w:p w14:paraId="19B7579B" w14:textId="6D9B4966" w:rsidR="003269BC" w:rsidRPr="003269BC" w:rsidRDefault="003269BC" w:rsidP="003269BC">
            <w:pPr>
              <w:spacing w:after="0" w:line="240" w:lineRule="auto"/>
              <w:jc w:val="center"/>
              <w:rPr>
                <w:rFonts w:ascii="Bookman Old Style" w:hAnsi="Bookman Old Style"/>
                <w:bCs/>
                <w:sz w:val="24"/>
                <w:szCs w:val="24"/>
              </w:rPr>
            </w:pPr>
            <w:r>
              <w:rPr>
                <w:rFonts w:ascii="Bookman Old Style" w:hAnsi="Bookman Old Style"/>
                <w:bCs/>
                <w:sz w:val="24"/>
                <w:szCs w:val="24"/>
              </w:rPr>
              <w:t>X</w:t>
            </w:r>
            <w:r w:rsidRPr="003269BC">
              <w:rPr>
                <w:rFonts w:ascii="Bookman Old Style" w:hAnsi="Bookman Old Style"/>
                <w:bCs/>
                <w:sz w:val="24"/>
                <w:szCs w:val="24"/>
              </w:rPr>
              <w:t>XX</w:t>
            </w:r>
          </w:p>
        </w:tc>
      </w:tr>
    </w:tbl>
    <w:p w14:paraId="1BA95474" w14:textId="77777777" w:rsidR="003269BC" w:rsidRPr="009E77E7" w:rsidRDefault="003269BC" w:rsidP="009E77E7">
      <w:pPr>
        <w:spacing w:after="0" w:line="240" w:lineRule="auto"/>
        <w:jc w:val="both"/>
        <w:rPr>
          <w:rFonts w:ascii="Bookman Old Style" w:hAnsi="Bookman Old Style"/>
          <w:b/>
          <w:sz w:val="24"/>
          <w:szCs w:val="24"/>
        </w:rPr>
      </w:pPr>
    </w:p>
    <w:p w14:paraId="694D8239" w14:textId="560EBEC0" w:rsidR="00B30DC3"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1.2. O </w:t>
      </w:r>
      <w:r w:rsidR="00F7169B">
        <w:rPr>
          <w:rFonts w:ascii="Bookman Old Style" w:hAnsi="Bookman Old Style"/>
          <w:sz w:val="24"/>
          <w:szCs w:val="24"/>
        </w:rPr>
        <w:t>edital</w:t>
      </w:r>
      <w:r w:rsidRPr="006A6721">
        <w:rPr>
          <w:rFonts w:ascii="Bookman Old Style" w:hAnsi="Bookman Old Style"/>
          <w:sz w:val="24"/>
          <w:szCs w:val="24"/>
        </w:rPr>
        <w:t xml:space="preserve"> e seus anexos</w:t>
      </w:r>
      <w:r w:rsidR="003269BC">
        <w:rPr>
          <w:rFonts w:ascii="Bookman Old Style" w:hAnsi="Bookman Old Style"/>
          <w:sz w:val="24"/>
          <w:szCs w:val="24"/>
        </w:rPr>
        <w:t>, bem como a proposta da empresa DETENTORA desta Ata,</w:t>
      </w:r>
      <w:r w:rsidRPr="006A6721">
        <w:rPr>
          <w:rFonts w:ascii="Bookman Old Style" w:hAnsi="Bookman Old Style"/>
          <w:sz w:val="24"/>
          <w:szCs w:val="24"/>
        </w:rPr>
        <w:t xml:space="preserve"> são partes integrantes deste </w:t>
      </w:r>
      <w:r w:rsidR="003269BC">
        <w:rPr>
          <w:rFonts w:ascii="Bookman Old Style" w:hAnsi="Bookman Old Style"/>
          <w:sz w:val="24"/>
          <w:szCs w:val="24"/>
        </w:rPr>
        <w:t>instrumento</w:t>
      </w:r>
      <w:r w:rsidRPr="006A6721">
        <w:rPr>
          <w:rFonts w:ascii="Bookman Old Style" w:hAnsi="Bookman Old Style"/>
          <w:sz w:val="24"/>
          <w:szCs w:val="24"/>
        </w:rPr>
        <w:t xml:space="preserve"> como se transcritos fossem.     </w:t>
      </w:r>
    </w:p>
    <w:p w14:paraId="29AC8EFB" w14:textId="77777777" w:rsidR="009E77E7" w:rsidRDefault="009E77E7" w:rsidP="009E77E7">
      <w:pPr>
        <w:spacing w:after="0" w:line="240" w:lineRule="auto"/>
        <w:mirrorIndents/>
        <w:jc w:val="both"/>
        <w:rPr>
          <w:rFonts w:ascii="Bookman Old Style" w:hAnsi="Bookman Old Style"/>
          <w:sz w:val="24"/>
          <w:szCs w:val="24"/>
        </w:rPr>
      </w:pPr>
    </w:p>
    <w:p w14:paraId="74FBF8DC" w14:textId="0C7415EF" w:rsidR="00B30DC3" w:rsidRDefault="00B30DC3"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SEGUNDA - DO VALOR </w:t>
      </w:r>
      <w:r w:rsidR="009E77E7">
        <w:rPr>
          <w:rFonts w:ascii="Bookman Old Style" w:hAnsi="Bookman Old Style"/>
          <w:b/>
          <w:sz w:val="24"/>
          <w:szCs w:val="24"/>
        </w:rPr>
        <w:t>REGISTRADO</w:t>
      </w:r>
    </w:p>
    <w:p w14:paraId="5C7A33E9" w14:textId="77777777" w:rsidR="00485D0B" w:rsidRPr="006A6721" w:rsidRDefault="00485D0B" w:rsidP="009E77E7">
      <w:pPr>
        <w:spacing w:after="0" w:line="240" w:lineRule="auto"/>
        <w:mirrorIndents/>
        <w:jc w:val="both"/>
        <w:rPr>
          <w:rFonts w:ascii="Bookman Old Style" w:hAnsi="Bookman Old Style"/>
          <w:b/>
          <w:sz w:val="24"/>
          <w:szCs w:val="24"/>
        </w:rPr>
      </w:pPr>
    </w:p>
    <w:p w14:paraId="018706D6" w14:textId="48054192"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 xml:space="preserve"> O valor total global estimado com o presente registro de preços é de R$ </w:t>
      </w:r>
      <w:r w:rsidR="003269BC">
        <w:rPr>
          <w:rFonts w:ascii="Bookman Old Style" w:hAnsi="Bookman Old Style"/>
          <w:sz w:val="24"/>
          <w:szCs w:val="24"/>
        </w:rPr>
        <w:t>XXX</w:t>
      </w:r>
      <w:r>
        <w:rPr>
          <w:rFonts w:ascii="Bookman Old Style" w:hAnsi="Bookman Old Style"/>
          <w:sz w:val="24"/>
          <w:szCs w:val="24"/>
        </w:rPr>
        <w:t xml:space="preserve"> (</w:t>
      </w:r>
      <w:r w:rsidR="003269BC">
        <w:rPr>
          <w:rFonts w:ascii="Bookman Old Style" w:hAnsi="Bookman Old Style"/>
          <w:sz w:val="24"/>
          <w:szCs w:val="24"/>
        </w:rPr>
        <w:t>XXXXX</w:t>
      </w:r>
      <w:r>
        <w:rPr>
          <w:rFonts w:ascii="Bookman Old Style" w:hAnsi="Bookman Old Style"/>
          <w:sz w:val="24"/>
          <w:szCs w:val="24"/>
        </w:rPr>
        <w:t>).</w:t>
      </w:r>
    </w:p>
    <w:p w14:paraId="341DFD69" w14:textId="7F1680B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2.1.1. Os preços ofertados pela empresa DETENTORA da presente Ata de Registro de Preços e que ser</w:t>
      </w:r>
      <w:r w:rsidR="003269BC">
        <w:rPr>
          <w:rFonts w:ascii="Bookman Old Style" w:hAnsi="Bookman Old Style"/>
          <w:sz w:val="24"/>
          <w:szCs w:val="24"/>
        </w:rPr>
        <w:t>ão</w:t>
      </w:r>
      <w:r>
        <w:rPr>
          <w:rFonts w:ascii="Bookman Old Style" w:hAnsi="Bookman Old Style"/>
          <w:sz w:val="24"/>
          <w:szCs w:val="24"/>
        </w:rPr>
        <w:t xml:space="preserve"> pago</w:t>
      </w:r>
      <w:r w:rsidR="003269BC">
        <w:rPr>
          <w:rFonts w:ascii="Bookman Old Style" w:hAnsi="Bookman Old Style"/>
          <w:sz w:val="24"/>
          <w:szCs w:val="24"/>
        </w:rPr>
        <w:t>s</w:t>
      </w:r>
      <w:r>
        <w:rPr>
          <w:rFonts w:ascii="Bookman Old Style" w:hAnsi="Bookman Old Style"/>
          <w:sz w:val="24"/>
          <w:szCs w:val="24"/>
        </w:rPr>
        <w:t xml:space="preserve"> na possível aquisição dos produtos</w:t>
      </w:r>
      <w:r w:rsidR="003269BC">
        <w:rPr>
          <w:rFonts w:ascii="Bookman Old Style" w:hAnsi="Bookman Old Style"/>
          <w:sz w:val="24"/>
          <w:szCs w:val="24"/>
        </w:rPr>
        <w:t>/serviços</w:t>
      </w:r>
      <w:r>
        <w:rPr>
          <w:rFonts w:ascii="Bookman Old Style" w:hAnsi="Bookman Old Style"/>
          <w:sz w:val="24"/>
          <w:szCs w:val="24"/>
        </w:rPr>
        <w:t xml:space="preserve"> </w:t>
      </w:r>
      <w:r w:rsidR="003269BC">
        <w:rPr>
          <w:rFonts w:ascii="Bookman Old Style" w:hAnsi="Bookman Old Style"/>
          <w:sz w:val="24"/>
          <w:szCs w:val="24"/>
        </w:rPr>
        <w:t xml:space="preserve">são aqueles </w:t>
      </w:r>
      <w:r>
        <w:rPr>
          <w:rFonts w:ascii="Bookman Old Style" w:hAnsi="Bookman Old Style"/>
          <w:sz w:val="24"/>
          <w:szCs w:val="24"/>
        </w:rPr>
        <w:t>especificado</w:t>
      </w:r>
      <w:r w:rsidR="003269BC">
        <w:rPr>
          <w:rFonts w:ascii="Bookman Old Style" w:hAnsi="Bookman Old Style"/>
          <w:sz w:val="24"/>
          <w:szCs w:val="24"/>
        </w:rPr>
        <w:t>s</w:t>
      </w:r>
      <w:r>
        <w:rPr>
          <w:rFonts w:ascii="Bookman Old Style" w:hAnsi="Bookman Old Style"/>
          <w:sz w:val="24"/>
          <w:szCs w:val="24"/>
        </w:rPr>
        <w:t xml:space="preserve"> </w:t>
      </w:r>
      <w:r w:rsidR="003269BC">
        <w:rPr>
          <w:rFonts w:ascii="Bookman Old Style" w:hAnsi="Bookman Old Style"/>
          <w:sz w:val="24"/>
          <w:szCs w:val="24"/>
        </w:rPr>
        <w:t>na tabela do item 1.1 desta Ata</w:t>
      </w:r>
      <w:r>
        <w:rPr>
          <w:rFonts w:ascii="Bookman Old Style" w:hAnsi="Bookman Old Style"/>
          <w:sz w:val="24"/>
          <w:szCs w:val="24"/>
        </w:rPr>
        <w:t>.</w:t>
      </w:r>
    </w:p>
    <w:p w14:paraId="0219287A" w14:textId="6D6D4870"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2.2. Em cada fornecimento decorrente desta Ata, serão observadas, quanto ao preço, as cláusulas e condições constantes do Edital referente à mesma.  </w:t>
      </w:r>
    </w:p>
    <w:p w14:paraId="1A329389" w14:textId="30055F67"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2.3. Os itens deverão ser entregues de acordo com a descrição constante no anexo “A” do edital e da proposta comercial da DETENTORA.  </w:t>
      </w:r>
    </w:p>
    <w:p w14:paraId="21529FA1" w14:textId="6D5B1F24" w:rsidR="00B30DC3" w:rsidRDefault="00B30DC3" w:rsidP="009E77E7">
      <w:pPr>
        <w:spacing w:after="0" w:line="240" w:lineRule="auto"/>
        <w:mirrorIndents/>
        <w:jc w:val="both"/>
        <w:rPr>
          <w:rFonts w:ascii="Bookman Old Style" w:hAnsi="Bookman Old Style"/>
          <w:sz w:val="24"/>
          <w:szCs w:val="24"/>
        </w:rPr>
      </w:pPr>
      <w:r>
        <w:rPr>
          <w:rFonts w:ascii="Bookman Old Style" w:hAnsi="Bookman Old Style"/>
          <w:sz w:val="24"/>
          <w:szCs w:val="24"/>
        </w:rPr>
        <w:t>2.4. Aplica-se nesta contratação, resultante da Ata de Registro de Preços a aplicação da IN RFB nº 1.234/2012, bem como o Decreto Municipal 193/2023, que dispõe sobre a IRRF nas contratações de bens e serviços pela Administração do Município de Cordilheira Alta/SC.</w:t>
      </w:r>
    </w:p>
    <w:p w14:paraId="5BC6953F" w14:textId="6C5884C0" w:rsidR="00600BC1" w:rsidRDefault="00600BC1" w:rsidP="009E77E7">
      <w:pPr>
        <w:spacing w:after="0" w:line="240" w:lineRule="auto"/>
        <w:mirrorIndents/>
        <w:jc w:val="both"/>
        <w:rPr>
          <w:rFonts w:ascii="Bookman Old Style" w:hAnsi="Bookman Old Style"/>
          <w:sz w:val="24"/>
          <w:szCs w:val="24"/>
        </w:rPr>
      </w:pPr>
    </w:p>
    <w:p w14:paraId="106D9B66" w14:textId="2E2ED728" w:rsidR="00600BC1" w:rsidRDefault="00600BC1" w:rsidP="00600BC1">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TERCEIRA</w:t>
      </w:r>
      <w:r w:rsidRPr="006A6721">
        <w:rPr>
          <w:rFonts w:ascii="Bookman Old Style" w:hAnsi="Bookman Old Style"/>
          <w:b/>
          <w:sz w:val="24"/>
          <w:szCs w:val="24"/>
        </w:rPr>
        <w:t xml:space="preserve"> - DA VIGÊNCIA </w:t>
      </w:r>
    </w:p>
    <w:p w14:paraId="57EF49F5" w14:textId="77777777" w:rsidR="00600BC1" w:rsidRPr="006A6721" w:rsidRDefault="00600BC1" w:rsidP="00600BC1">
      <w:pPr>
        <w:spacing w:after="0" w:line="240" w:lineRule="auto"/>
        <w:mirrorIndents/>
        <w:jc w:val="both"/>
        <w:rPr>
          <w:rFonts w:ascii="Bookman Old Style" w:hAnsi="Bookman Old Style"/>
          <w:b/>
          <w:sz w:val="24"/>
          <w:szCs w:val="24"/>
        </w:rPr>
      </w:pPr>
    </w:p>
    <w:p w14:paraId="11F514CC" w14:textId="681A736F" w:rsidR="00600BC1" w:rsidRPr="00443676" w:rsidRDefault="005B1037" w:rsidP="00600BC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600BC1" w:rsidRPr="000E2F0D">
        <w:rPr>
          <w:rFonts w:ascii="Bookman Old Style" w:hAnsi="Bookman Old Style"/>
          <w:sz w:val="24"/>
          <w:szCs w:val="24"/>
        </w:rPr>
        <w:t xml:space="preserve">.1. </w:t>
      </w:r>
      <w:r w:rsidR="00600BC1" w:rsidRPr="00443676">
        <w:rPr>
          <w:rFonts w:ascii="Bookman Old Style" w:hAnsi="Bookman Old Style"/>
          <w:sz w:val="24"/>
          <w:szCs w:val="24"/>
        </w:rPr>
        <w:t xml:space="preserve">A ata de registro de preços terá vigência de 1 (um) ano, podendo ser prorrogada por igual período, desde que comprovada a </w:t>
      </w:r>
      <w:proofErr w:type="spellStart"/>
      <w:r w:rsidR="00600BC1" w:rsidRPr="00443676">
        <w:rPr>
          <w:rFonts w:ascii="Bookman Old Style" w:hAnsi="Bookman Old Style"/>
          <w:sz w:val="24"/>
          <w:szCs w:val="24"/>
        </w:rPr>
        <w:t>vantajosidade</w:t>
      </w:r>
      <w:proofErr w:type="spellEnd"/>
      <w:r w:rsidR="00600BC1" w:rsidRPr="00443676">
        <w:rPr>
          <w:rFonts w:ascii="Bookman Old Style" w:hAnsi="Bookman Old Style"/>
          <w:sz w:val="24"/>
          <w:szCs w:val="24"/>
        </w:rPr>
        <w:t xml:space="preserve"> dos preços registrados, e, no seu aniversário, será reestabelecido o quantitativo inicial, sem que ocorra a acumulação de itens entre os períodos.</w:t>
      </w:r>
    </w:p>
    <w:p w14:paraId="022B92F5" w14:textId="663B4FA9" w:rsidR="00600BC1" w:rsidRDefault="005B1037" w:rsidP="00600BC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600BC1">
        <w:rPr>
          <w:rFonts w:ascii="Bookman Old Style" w:hAnsi="Bookman Old Style"/>
          <w:sz w:val="24"/>
          <w:szCs w:val="24"/>
        </w:rPr>
        <w:t xml:space="preserve">.1.1. </w:t>
      </w:r>
      <w:r w:rsidR="00600BC1" w:rsidRPr="00443676">
        <w:rPr>
          <w:rFonts w:ascii="Bookman Old Style" w:hAnsi="Bookman Old Style"/>
          <w:sz w:val="24"/>
          <w:szCs w:val="24"/>
        </w:rPr>
        <w:t>Esgotados os quantitativos da ata de registro de preços antes do escoamento do seu prazo de vigência, a prorrogação poderá ser antecipada, com o reestabelecimento do quantitativo inicial.</w:t>
      </w:r>
    </w:p>
    <w:p w14:paraId="5CB160FF" w14:textId="2412B21D" w:rsidR="00600BC1" w:rsidRPr="00443676" w:rsidRDefault="005B1037" w:rsidP="00600BC1">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600BC1">
        <w:rPr>
          <w:rFonts w:ascii="Bookman Old Style" w:hAnsi="Bookman Old Style"/>
          <w:sz w:val="24"/>
          <w:szCs w:val="24"/>
        </w:rPr>
        <w:t>.1.2.</w:t>
      </w:r>
      <w:r w:rsidR="00600BC1" w:rsidRPr="00443676">
        <w:rPr>
          <w:rFonts w:ascii="Bookman Old Style" w:hAnsi="Bookman Old Style"/>
          <w:sz w:val="24"/>
          <w:szCs w:val="24"/>
        </w:rPr>
        <w:t xml:space="preserve"> Fica vedado efetuar acréscimos nos quantitativos estabelecidos na ata de registro de preços.</w:t>
      </w:r>
    </w:p>
    <w:p w14:paraId="1AE9A50D" w14:textId="69969ACC" w:rsidR="00600BC1" w:rsidRDefault="005B1037" w:rsidP="009E77E7">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600BC1">
        <w:rPr>
          <w:rFonts w:ascii="Bookman Old Style" w:hAnsi="Bookman Old Style"/>
          <w:sz w:val="24"/>
          <w:szCs w:val="24"/>
        </w:rPr>
        <w:t xml:space="preserve">.2. </w:t>
      </w:r>
      <w:r w:rsidR="00600BC1" w:rsidRPr="00443676">
        <w:rPr>
          <w:rFonts w:ascii="Bookman Old Style" w:hAnsi="Bookman Old Style"/>
          <w:sz w:val="24"/>
          <w:szCs w:val="24"/>
        </w:rPr>
        <w:t>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w:t>
      </w:r>
    </w:p>
    <w:p w14:paraId="38BB1356" w14:textId="3EAA0B72" w:rsidR="003D6CDA"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817BA5D" w14:textId="0133F1AA" w:rsidR="003D6CDA" w:rsidRDefault="003D6CDA"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sidR="00600BC1">
        <w:rPr>
          <w:rFonts w:ascii="Bookman Old Style" w:hAnsi="Bookman Old Style"/>
          <w:b/>
          <w:sz w:val="24"/>
          <w:szCs w:val="24"/>
        </w:rPr>
        <w:t xml:space="preserve"> </w:t>
      </w:r>
      <w:r w:rsidR="00600BC1" w:rsidRPr="006A6721">
        <w:rPr>
          <w:rFonts w:ascii="Bookman Old Style" w:hAnsi="Bookman Old Style"/>
          <w:b/>
          <w:sz w:val="24"/>
          <w:szCs w:val="24"/>
        </w:rPr>
        <w:t>QUARTA</w:t>
      </w:r>
      <w:r>
        <w:rPr>
          <w:rFonts w:ascii="Bookman Old Style" w:hAnsi="Bookman Old Style"/>
          <w:b/>
          <w:sz w:val="24"/>
          <w:szCs w:val="24"/>
        </w:rPr>
        <w:t xml:space="preserve"> </w:t>
      </w:r>
      <w:r w:rsidRPr="006A6721">
        <w:rPr>
          <w:rFonts w:ascii="Bookman Old Style" w:hAnsi="Bookman Old Style"/>
          <w:b/>
          <w:sz w:val="24"/>
          <w:szCs w:val="24"/>
        </w:rPr>
        <w:t>- DO PRAZO, FORMA E LOCAL DE FORNECIMENTO</w:t>
      </w:r>
    </w:p>
    <w:p w14:paraId="745B5802" w14:textId="77777777" w:rsidR="00485D0B" w:rsidRPr="006A6721" w:rsidRDefault="00485D0B" w:rsidP="009E77E7">
      <w:pPr>
        <w:spacing w:after="0" w:line="240" w:lineRule="auto"/>
        <w:mirrorIndents/>
        <w:jc w:val="both"/>
        <w:rPr>
          <w:rFonts w:ascii="Bookman Old Style" w:hAnsi="Bookman Old Style"/>
          <w:b/>
          <w:sz w:val="24"/>
          <w:szCs w:val="24"/>
        </w:rPr>
      </w:pPr>
    </w:p>
    <w:p w14:paraId="2272BD72" w14:textId="77777777" w:rsidR="005C05D5" w:rsidRPr="00BB6336" w:rsidRDefault="005C05D5" w:rsidP="005C05D5">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4.1 -</w:t>
      </w:r>
      <w:r>
        <w:rPr>
          <w:rFonts w:ascii="Bookman Old Style" w:hAnsi="Bookman Old Style"/>
          <w:iCs/>
          <w:color w:val="000000"/>
          <w:sz w:val="24"/>
          <w:szCs w:val="24"/>
        </w:rPr>
        <w:t xml:space="preserve"> O prazo de entrega dos ovos será</w:t>
      </w:r>
      <w:r w:rsidRPr="00BB6336">
        <w:rPr>
          <w:rFonts w:ascii="Bookman Old Style" w:hAnsi="Bookman Old Style"/>
          <w:iCs/>
          <w:color w:val="000000"/>
          <w:sz w:val="24"/>
          <w:szCs w:val="24"/>
        </w:rPr>
        <w:t xml:space="preserve"> entre </w:t>
      </w:r>
      <w:r w:rsidRPr="003E2E82">
        <w:rPr>
          <w:rFonts w:ascii="Bookman Old Style" w:hAnsi="Bookman Old Style"/>
          <w:iCs/>
          <w:color w:val="000000"/>
          <w:sz w:val="24"/>
          <w:szCs w:val="24"/>
        </w:rPr>
        <w:t>os dias 11 e 15 de março de 2024,</w:t>
      </w:r>
      <w:r>
        <w:rPr>
          <w:rFonts w:ascii="Bookman Old Style" w:hAnsi="Bookman Old Style"/>
          <w:iCs/>
          <w:color w:val="000000"/>
          <w:sz w:val="24"/>
          <w:szCs w:val="24"/>
        </w:rPr>
        <w:t xml:space="preserve"> e devera ser efetuada de acordo com a quantidade solicitada na </w:t>
      </w:r>
      <w:proofErr w:type="spellStart"/>
      <w:r>
        <w:rPr>
          <w:rFonts w:ascii="Bookman Old Style" w:hAnsi="Bookman Old Style"/>
          <w:iCs/>
          <w:color w:val="000000"/>
          <w:sz w:val="24"/>
          <w:szCs w:val="24"/>
        </w:rPr>
        <w:t>AF</w:t>
      </w:r>
      <w:proofErr w:type="spellEnd"/>
      <w:r>
        <w:rPr>
          <w:rFonts w:ascii="Bookman Old Style" w:hAnsi="Bookman Old Style"/>
          <w:iCs/>
          <w:color w:val="000000"/>
          <w:sz w:val="24"/>
          <w:szCs w:val="24"/>
        </w:rPr>
        <w:t xml:space="preserve"> que </w:t>
      </w:r>
      <w:proofErr w:type="spellStart"/>
      <w:r>
        <w:rPr>
          <w:rFonts w:ascii="Bookman Old Style" w:hAnsi="Bookman Old Style"/>
          <w:iCs/>
          <w:color w:val="000000"/>
          <w:sz w:val="24"/>
          <w:szCs w:val="24"/>
        </w:rPr>
        <w:t>sera</w:t>
      </w:r>
      <w:proofErr w:type="spellEnd"/>
      <w:r>
        <w:rPr>
          <w:rFonts w:ascii="Bookman Old Style" w:hAnsi="Bookman Old Style"/>
          <w:iCs/>
          <w:color w:val="000000"/>
          <w:sz w:val="24"/>
          <w:szCs w:val="24"/>
        </w:rPr>
        <w:t xml:space="preserve"> emitida pelo </w:t>
      </w:r>
      <w:proofErr w:type="spellStart"/>
      <w:r>
        <w:rPr>
          <w:rFonts w:ascii="Bookman Old Style" w:hAnsi="Bookman Old Style"/>
          <w:iCs/>
          <w:color w:val="000000"/>
          <w:sz w:val="24"/>
          <w:szCs w:val="24"/>
        </w:rPr>
        <w:t>Municipio</w:t>
      </w:r>
      <w:proofErr w:type="spellEnd"/>
      <w:r>
        <w:rPr>
          <w:rFonts w:ascii="Bookman Old Style" w:hAnsi="Bookman Old Style"/>
          <w:iCs/>
          <w:color w:val="000000"/>
          <w:sz w:val="24"/>
          <w:szCs w:val="24"/>
        </w:rPr>
        <w:t>.</w:t>
      </w:r>
    </w:p>
    <w:p w14:paraId="26DA757D" w14:textId="77777777" w:rsidR="005C05D5" w:rsidRPr="00BB6336" w:rsidRDefault="005C05D5" w:rsidP="005C05D5">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4.1.1 – O local</w:t>
      </w:r>
      <w:r>
        <w:rPr>
          <w:rFonts w:ascii="Bookman Old Style" w:hAnsi="Bookman Old Style"/>
          <w:iCs/>
          <w:color w:val="000000"/>
          <w:sz w:val="24"/>
          <w:szCs w:val="24"/>
        </w:rPr>
        <w:t xml:space="preserve"> de entrega será no </w:t>
      </w:r>
      <w:r w:rsidRPr="00BB6336">
        <w:rPr>
          <w:rFonts w:ascii="Bookman Old Style" w:hAnsi="Bookman Old Style"/>
          <w:iCs/>
          <w:color w:val="000000"/>
          <w:sz w:val="24"/>
          <w:szCs w:val="24"/>
        </w:rPr>
        <w:t>Centro de Referência da Assistência Social</w:t>
      </w:r>
      <w:r>
        <w:rPr>
          <w:rFonts w:ascii="Bookman Old Style" w:hAnsi="Bookman Old Style"/>
          <w:iCs/>
          <w:color w:val="000000"/>
          <w:sz w:val="24"/>
          <w:szCs w:val="24"/>
        </w:rPr>
        <w:t xml:space="preserve"> (CRAS),</w:t>
      </w:r>
      <w:r w:rsidRPr="00BB6336">
        <w:rPr>
          <w:rFonts w:ascii="Bookman Old Style" w:hAnsi="Bookman Old Style"/>
          <w:iCs/>
          <w:color w:val="000000"/>
          <w:sz w:val="24"/>
          <w:szCs w:val="24"/>
        </w:rPr>
        <w:t xml:space="preserve"> nos horários das 7:30 às 11:30 e das 13h às 17h de segunda a sexta feira no endereço Rua </w:t>
      </w:r>
      <w:proofErr w:type="spellStart"/>
      <w:r w:rsidRPr="00BB6336">
        <w:rPr>
          <w:rFonts w:ascii="Bookman Old Style" w:hAnsi="Bookman Old Style"/>
          <w:iCs/>
          <w:color w:val="000000"/>
          <w:sz w:val="24"/>
          <w:szCs w:val="24"/>
        </w:rPr>
        <w:t>Angelo</w:t>
      </w:r>
      <w:proofErr w:type="spellEnd"/>
      <w:r w:rsidRPr="00BB6336">
        <w:rPr>
          <w:rFonts w:ascii="Bookman Old Style" w:hAnsi="Bookman Old Style"/>
          <w:iCs/>
          <w:color w:val="000000"/>
          <w:sz w:val="24"/>
          <w:szCs w:val="24"/>
        </w:rPr>
        <w:t xml:space="preserve"> Gabriel s/n</w:t>
      </w:r>
      <w:r>
        <w:rPr>
          <w:rFonts w:ascii="Bookman Old Style" w:hAnsi="Bookman Old Style"/>
          <w:iCs/>
          <w:color w:val="000000"/>
          <w:sz w:val="24"/>
          <w:szCs w:val="24"/>
        </w:rPr>
        <w:t xml:space="preserve">, aos cuidados de Ivanete </w:t>
      </w:r>
      <w:proofErr w:type="spellStart"/>
      <w:r>
        <w:rPr>
          <w:rFonts w:ascii="Bookman Old Style" w:hAnsi="Bookman Old Style"/>
          <w:iCs/>
          <w:color w:val="000000"/>
          <w:sz w:val="24"/>
          <w:szCs w:val="24"/>
        </w:rPr>
        <w:t>Pedersetti</w:t>
      </w:r>
      <w:proofErr w:type="spellEnd"/>
      <w:r>
        <w:rPr>
          <w:rFonts w:ascii="Bookman Old Style" w:hAnsi="Bookman Old Style"/>
          <w:iCs/>
          <w:color w:val="000000"/>
          <w:sz w:val="24"/>
          <w:szCs w:val="24"/>
        </w:rPr>
        <w:t>.</w:t>
      </w:r>
      <w:r w:rsidRPr="00BB6336">
        <w:rPr>
          <w:rFonts w:ascii="Bookman Old Style" w:hAnsi="Bookman Old Style"/>
          <w:iCs/>
          <w:color w:val="000000"/>
          <w:sz w:val="24"/>
          <w:szCs w:val="24"/>
        </w:rPr>
        <w:t xml:space="preserve"> </w:t>
      </w:r>
    </w:p>
    <w:p w14:paraId="25DA034B" w14:textId="77777777" w:rsidR="005C05D5" w:rsidRPr="00BB6336" w:rsidRDefault="005C05D5" w:rsidP="005C05D5">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4.1.2 – Não serão aceitos ovos da</w:t>
      </w:r>
      <w:r>
        <w:rPr>
          <w:rFonts w:ascii="Bookman Old Style" w:hAnsi="Bookman Old Style"/>
          <w:iCs/>
          <w:color w:val="000000"/>
          <w:sz w:val="24"/>
          <w:szCs w:val="24"/>
        </w:rPr>
        <w:t>nificados, rachados, amassados e os mesmos d</w:t>
      </w:r>
      <w:r w:rsidRPr="00BB6336">
        <w:rPr>
          <w:rFonts w:ascii="Bookman Old Style" w:hAnsi="Bookman Old Style"/>
          <w:iCs/>
          <w:color w:val="000000"/>
          <w:sz w:val="24"/>
          <w:szCs w:val="24"/>
        </w:rPr>
        <w:t>everão ser entregues</w:t>
      </w:r>
      <w:r>
        <w:rPr>
          <w:rFonts w:ascii="Bookman Old Style" w:hAnsi="Bookman Old Style"/>
          <w:iCs/>
          <w:color w:val="000000"/>
          <w:sz w:val="24"/>
          <w:szCs w:val="24"/>
        </w:rPr>
        <w:t xml:space="preserve"> acondicionados</w:t>
      </w:r>
      <w:r w:rsidRPr="00BB6336">
        <w:rPr>
          <w:rFonts w:ascii="Bookman Old Style" w:hAnsi="Bookman Old Style"/>
          <w:iCs/>
          <w:color w:val="000000"/>
          <w:sz w:val="24"/>
          <w:szCs w:val="24"/>
        </w:rPr>
        <w:t xml:space="preserve"> em embalagem de caixa de papelão.</w:t>
      </w:r>
    </w:p>
    <w:p w14:paraId="37BD27A4" w14:textId="77777777" w:rsidR="005C05D5" w:rsidRPr="00BB6336" w:rsidRDefault="005C05D5" w:rsidP="005C05D5">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4.1.3 – Os ovos deverão ter validade mínima de dois meses a partir da entrega.</w:t>
      </w:r>
    </w:p>
    <w:p w14:paraId="6EA69EC9" w14:textId="77777777" w:rsidR="005C05D5" w:rsidRPr="00BB6336" w:rsidRDefault="005C05D5" w:rsidP="005C05D5">
      <w:pPr>
        <w:spacing w:after="0"/>
        <w:contextualSpacing/>
        <w:jc w:val="both"/>
        <w:rPr>
          <w:rFonts w:ascii="Bookman Old Style" w:hAnsi="Bookman Old Style"/>
          <w:iCs/>
          <w:color w:val="000000"/>
          <w:sz w:val="24"/>
          <w:szCs w:val="24"/>
        </w:rPr>
      </w:pPr>
      <w:r w:rsidRPr="00BB6336">
        <w:rPr>
          <w:rFonts w:ascii="Bookman Old Style" w:hAnsi="Bookman Old Style"/>
          <w:iCs/>
          <w:color w:val="000000"/>
          <w:sz w:val="24"/>
          <w:szCs w:val="24"/>
        </w:rPr>
        <w:t>4.2 – A entrega</w:t>
      </w:r>
      <w:r>
        <w:rPr>
          <w:rFonts w:ascii="Bookman Old Style" w:hAnsi="Bookman Old Style"/>
          <w:iCs/>
          <w:color w:val="000000"/>
          <w:sz w:val="24"/>
          <w:szCs w:val="24"/>
        </w:rPr>
        <w:t xml:space="preserve"> bem como os custos provenientes da mesma</w:t>
      </w:r>
      <w:r w:rsidRPr="00BB6336">
        <w:rPr>
          <w:rFonts w:ascii="Bookman Old Style" w:hAnsi="Bookman Old Style"/>
          <w:iCs/>
          <w:color w:val="000000"/>
          <w:sz w:val="24"/>
          <w:szCs w:val="24"/>
        </w:rPr>
        <w:t xml:space="preserve"> </w:t>
      </w:r>
      <w:r>
        <w:rPr>
          <w:rFonts w:ascii="Bookman Old Style" w:hAnsi="Bookman Old Style"/>
          <w:iCs/>
          <w:color w:val="000000"/>
          <w:sz w:val="24"/>
          <w:szCs w:val="24"/>
        </w:rPr>
        <w:t>é de responsabilidade</w:t>
      </w:r>
      <w:r w:rsidRPr="00BB6336">
        <w:rPr>
          <w:rFonts w:ascii="Bookman Old Style" w:hAnsi="Bookman Old Style"/>
          <w:iCs/>
          <w:color w:val="000000"/>
          <w:sz w:val="24"/>
          <w:szCs w:val="24"/>
        </w:rPr>
        <w:t xml:space="preserve"> da empresa fornecedora. </w:t>
      </w:r>
    </w:p>
    <w:p w14:paraId="0926678E" w14:textId="77777777" w:rsidR="005C05D5" w:rsidRPr="00BB6336" w:rsidRDefault="005C05D5" w:rsidP="005C05D5">
      <w:pPr>
        <w:spacing w:after="0"/>
        <w:contextualSpacing/>
        <w:jc w:val="both"/>
        <w:rPr>
          <w:rFonts w:ascii="Bookman Old Style" w:hAnsi="Bookman Old Style"/>
          <w:b/>
          <w:bCs/>
          <w:sz w:val="24"/>
          <w:szCs w:val="24"/>
        </w:rPr>
      </w:pPr>
      <w:r w:rsidRPr="00BB6336">
        <w:rPr>
          <w:rFonts w:ascii="Bookman Old Style" w:hAnsi="Bookman Old Style"/>
          <w:sz w:val="24"/>
          <w:szCs w:val="24"/>
        </w:rPr>
        <w:t xml:space="preserve">4.3 - Os bens serão recebidos, provisoriamente no prazo de 05 (cinco) dias pelo(a) responsável ao acompanhamento e fiscalização do contrato, para efeito de posterior verificação de sua conformidade com as especificações constantes neste Termo de Referência e na proposta. </w:t>
      </w:r>
    </w:p>
    <w:p w14:paraId="215F60AB" w14:textId="77777777" w:rsidR="005C05D5" w:rsidRPr="00BB6336" w:rsidRDefault="005C05D5" w:rsidP="005C05D5">
      <w:pPr>
        <w:spacing w:after="0"/>
        <w:contextualSpacing/>
        <w:jc w:val="both"/>
        <w:rPr>
          <w:rFonts w:ascii="Bookman Old Style" w:hAnsi="Bookman Old Style"/>
          <w:bCs/>
          <w:color w:val="000000"/>
          <w:sz w:val="24"/>
          <w:szCs w:val="24"/>
        </w:rPr>
      </w:pPr>
      <w:r w:rsidRPr="00BB6336">
        <w:rPr>
          <w:rFonts w:ascii="Bookman Old Style" w:hAnsi="Bookman Old Style"/>
          <w:bCs/>
          <w:color w:val="000000"/>
          <w:sz w:val="24"/>
          <w:szCs w:val="24"/>
        </w:rPr>
        <w:t>4.4 -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630C4ECB" w14:textId="77777777" w:rsidR="005C05D5" w:rsidRPr="00BB6336" w:rsidRDefault="005C05D5" w:rsidP="005C05D5">
      <w:pPr>
        <w:spacing w:after="0"/>
        <w:contextualSpacing/>
        <w:jc w:val="both"/>
        <w:rPr>
          <w:rFonts w:ascii="Bookman Old Style" w:hAnsi="Bookman Old Style"/>
          <w:sz w:val="24"/>
          <w:szCs w:val="24"/>
        </w:rPr>
      </w:pPr>
      <w:r w:rsidRPr="00BB6336">
        <w:rPr>
          <w:rFonts w:ascii="Bookman Old Style" w:hAnsi="Bookman Old Style"/>
          <w:color w:val="000000"/>
          <w:sz w:val="24"/>
          <w:szCs w:val="24"/>
        </w:rPr>
        <w:t>4.5 - Os bens serão recebidos definitivamente no prazo 15 dias contados do recebimento</w:t>
      </w:r>
      <w:r>
        <w:rPr>
          <w:rFonts w:ascii="Bookman Old Style" w:hAnsi="Bookman Old Style"/>
          <w:color w:val="000000"/>
          <w:sz w:val="24"/>
          <w:szCs w:val="24"/>
        </w:rPr>
        <w:t xml:space="preserve"> provisório</w:t>
      </w:r>
      <w:r w:rsidRPr="00BB6336">
        <w:rPr>
          <w:rFonts w:ascii="Bookman Old Style" w:hAnsi="Bookman Old Style"/>
          <w:color w:val="000000"/>
          <w:sz w:val="24"/>
          <w:szCs w:val="24"/>
        </w:rPr>
        <w:t>, após a verificação da qua</w:t>
      </w:r>
      <w:r>
        <w:rPr>
          <w:rFonts w:ascii="Bookman Old Style" w:hAnsi="Bookman Old Style"/>
          <w:color w:val="000000"/>
          <w:sz w:val="24"/>
          <w:szCs w:val="24"/>
        </w:rPr>
        <w:t>lidade e quantidade do material.</w:t>
      </w:r>
    </w:p>
    <w:p w14:paraId="6A37B74E" w14:textId="77777777" w:rsidR="005C05D5" w:rsidRPr="00BB6336" w:rsidRDefault="005C05D5" w:rsidP="005C05D5">
      <w:pPr>
        <w:spacing w:after="0"/>
        <w:contextualSpacing/>
        <w:jc w:val="both"/>
        <w:rPr>
          <w:rFonts w:ascii="Bookman Old Style" w:hAnsi="Bookman Old Style"/>
          <w:color w:val="000000"/>
          <w:sz w:val="24"/>
          <w:szCs w:val="24"/>
        </w:rPr>
      </w:pPr>
      <w:r w:rsidRPr="00BB6336">
        <w:rPr>
          <w:rFonts w:ascii="Bookman Old Style" w:hAnsi="Bookman Old Style"/>
          <w:color w:val="000000"/>
          <w:sz w:val="24"/>
          <w:szCs w:val="24"/>
        </w:rPr>
        <w:t>4.5.1 - Na hipótese de a verificação a que se refere o subitem anterior não ser procedida dentro do prazo fixado, reputar-se-á como realizada, consumando-se o recebimento definitivo no dia do esgotamento do prazo.</w:t>
      </w:r>
    </w:p>
    <w:p w14:paraId="76802B4F" w14:textId="77777777" w:rsidR="005C05D5" w:rsidRPr="00BB6336" w:rsidRDefault="005C05D5" w:rsidP="005C05D5">
      <w:pPr>
        <w:spacing w:after="0"/>
        <w:contextualSpacing/>
        <w:jc w:val="both"/>
        <w:rPr>
          <w:rFonts w:ascii="Bookman Old Style" w:hAnsi="Bookman Old Style"/>
          <w:color w:val="000000"/>
          <w:sz w:val="24"/>
          <w:szCs w:val="24"/>
        </w:rPr>
      </w:pPr>
      <w:r w:rsidRPr="00BB6336">
        <w:rPr>
          <w:rFonts w:ascii="Bookman Old Style" w:hAnsi="Bookman Old Style"/>
          <w:color w:val="000000"/>
          <w:sz w:val="24"/>
          <w:szCs w:val="24"/>
        </w:rPr>
        <w:t>4.6 - O recebimento provisório ou definitivo do objeto não exclui a responsabilidade da contratada pelos prejuízos resultantes da incorreta execução do contrato.</w:t>
      </w:r>
    </w:p>
    <w:p w14:paraId="5E036D30" w14:textId="4480A4BA" w:rsidR="00B30DC3" w:rsidRDefault="00B30DC3" w:rsidP="009E77E7">
      <w:pPr>
        <w:spacing w:after="0" w:line="240" w:lineRule="auto"/>
        <w:contextualSpacing/>
        <w:mirrorIndents/>
        <w:jc w:val="both"/>
        <w:rPr>
          <w:rFonts w:ascii="Bookman Old Style" w:hAnsi="Bookman Old Style"/>
          <w:sz w:val="24"/>
          <w:szCs w:val="24"/>
        </w:rPr>
      </w:pPr>
    </w:p>
    <w:p w14:paraId="5E27E4A5"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QUINTA - DAS CONDIÇÕES DE PAGAMENTO </w:t>
      </w:r>
    </w:p>
    <w:p w14:paraId="3DD8E865" w14:textId="3B12DFFE" w:rsidR="00D42922" w:rsidRPr="006A6721"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73E47686" w14:textId="436A9997" w:rsidR="00BF07F1" w:rsidRDefault="00BF07F1" w:rsidP="009E77E7">
      <w:pPr>
        <w:spacing w:after="0" w:line="240" w:lineRule="auto"/>
        <w:mirrorIndents/>
        <w:jc w:val="both"/>
        <w:rPr>
          <w:rFonts w:ascii="Bookman Old Style" w:hAnsi="Bookman Old Style"/>
          <w:sz w:val="24"/>
          <w:szCs w:val="24"/>
        </w:rPr>
      </w:pPr>
      <w:r>
        <w:rPr>
          <w:rFonts w:ascii="Bookman Old Style" w:hAnsi="Bookman Old Style"/>
          <w:sz w:val="24"/>
          <w:szCs w:val="24"/>
        </w:rPr>
        <w:t>5</w:t>
      </w:r>
      <w:r w:rsidRPr="00652DFB">
        <w:rPr>
          <w:rFonts w:ascii="Bookman Old Style" w:hAnsi="Bookman Old Style"/>
          <w:sz w:val="24"/>
          <w:szCs w:val="24"/>
        </w:rPr>
        <w:t>.1</w:t>
      </w:r>
      <w:r w:rsidR="007803F5">
        <w:rPr>
          <w:rFonts w:ascii="Bookman Old Style" w:hAnsi="Bookman Old Style"/>
          <w:sz w:val="24"/>
          <w:szCs w:val="24"/>
        </w:rPr>
        <w:t>.</w:t>
      </w:r>
      <w:r w:rsidRPr="00652DFB">
        <w:rPr>
          <w:rFonts w:ascii="Bookman Old Style" w:hAnsi="Bookman Old Style"/>
          <w:sz w:val="24"/>
          <w:szCs w:val="24"/>
        </w:rPr>
        <w:t xml:space="preserve"> O pagamento será realizado em até 30 (trinta) dias, contando da data do recebimento da nota fiscal </w:t>
      </w:r>
      <w:r w:rsidR="00546ED3">
        <w:rPr>
          <w:rFonts w:ascii="Bookman Old Style" w:hAnsi="Bookman Old Style"/>
          <w:sz w:val="24"/>
          <w:szCs w:val="24"/>
        </w:rPr>
        <w:t>devidamente assinada e aprovada</w:t>
      </w:r>
      <w:r w:rsidRPr="00652DFB">
        <w:rPr>
          <w:rFonts w:ascii="Bookman Old Style" w:hAnsi="Bookman Old Style"/>
          <w:sz w:val="24"/>
          <w:szCs w:val="24"/>
        </w:rPr>
        <w:t xml:space="preserve"> pelo secretário da pasta correspondente</w:t>
      </w:r>
      <w:r w:rsidR="00546ED3">
        <w:rPr>
          <w:rFonts w:ascii="Bookman Old Style" w:hAnsi="Bookman Old Style"/>
          <w:sz w:val="24"/>
          <w:szCs w:val="24"/>
        </w:rPr>
        <w:t xml:space="preserve"> ou fiscal</w:t>
      </w:r>
      <w:r w:rsidRPr="00652DFB">
        <w:rPr>
          <w:rFonts w:ascii="Bookman Old Style" w:hAnsi="Bookman Old Style"/>
          <w:sz w:val="24"/>
          <w:szCs w:val="24"/>
        </w:rPr>
        <w:t xml:space="preserve"> e em conformidades com os requisitos solicitados neste termo de referência;</w:t>
      </w:r>
    </w:p>
    <w:p w14:paraId="655E3F51" w14:textId="7A384F5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5.2.</w:t>
      </w:r>
      <w:r w:rsidR="00BF07F1">
        <w:rPr>
          <w:rFonts w:ascii="Bookman Old Style" w:hAnsi="Bookman Old Style"/>
          <w:sz w:val="24"/>
          <w:szCs w:val="24"/>
        </w:rPr>
        <w:t>1</w:t>
      </w:r>
      <w:r w:rsidR="007803F5">
        <w:rPr>
          <w:rFonts w:ascii="Bookman Old Style" w:hAnsi="Bookman Old Style"/>
          <w:sz w:val="24"/>
          <w:szCs w:val="24"/>
        </w:rPr>
        <w:t>.</w:t>
      </w:r>
      <w:r w:rsidRPr="006A6721">
        <w:rPr>
          <w:rFonts w:ascii="Bookman Old Style" w:hAnsi="Bookman Old Style"/>
          <w:sz w:val="24"/>
          <w:szCs w:val="24"/>
        </w:rPr>
        <w:t xml:space="preserve"> A contratada deverá encaminhar a nota de acordo com as informações contidas na AF emitida pelo Munícipio. </w:t>
      </w:r>
    </w:p>
    <w:p w14:paraId="2CC32630" w14:textId="4213C5E9" w:rsidR="00C072B8" w:rsidRDefault="00D42922" w:rsidP="009E77E7">
      <w:pPr>
        <w:spacing w:after="0" w:line="240" w:lineRule="auto"/>
        <w:mirrorIndents/>
        <w:jc w:val="both"/>
        <w:rPr>
          <w:rFonts w:ascii="Bookman Old Style" w:hAnsi="Bookman Old Style"/>
          <w:sz w:val="24"/>
          <w:szCs w:val="24"/>
        </w:rPr>
      </w:pPr>
      <w:bookmarkStart w:id="17" w:name="_GoBack"/>
      <w:bookmarkEnd w:id="17"/>
      <w:r w:rsidRPr="00DF2456">
        <w:rPr>
          <w:rFonts w:ascii="Bookman Old Style" w:hAnsi="Bookman Old Style"/>
          <w:sz w:val="24"/>
          <w:szCs w:val="24"/>
        </w:rPr>
        <w:t xml:space="preserve">5.3. As despesas decorrentes da </w:t>
      </w:r>
      <w:r w:rsidR="003269BC" w:rsidRPr="00DF2456">
        <w:rPr>
          <w:rFonts w:ascii="Bookman Old Style" w:hAnsi="Bookman Old Style"/>
          <w:sz w:val="24"/>
          <w:szCs w:val="24"/>
        </w:rPr>
        <w:t xml:space="preserve">execução deste </w:t>
      </w:r>
      <w:r w:rsidRPr="00DF2456">
        <w:rPr>
          <w:rFonts w:ascii="Bookman Old Style" w:hAnsi="Bookman Old Style"/>
          <w:sz w:val="24"/>
          <w:szCs w:val="24"/>
        </w:rPr>
        <w:t>objeto correr</w:t>
      </w:r>
      <w:r w:rsidR="003269BC" w:rsidRPr="00DF2456">
        <w:rPr>
          <w:rFonts w:ascii="Bookman Old Style" w:hAnsi="Bookman Old Style"/>
          <w:sz w:val="24"/>
          <w:szCs w:val="24"/>
        </w:rPr>
        <w:t>ão</w:t>
      </w:r>
      <w:r w:rsidRPr="00DF2456">
        <w:rPr>
          <w:rFonts w:ascii="Bookman Old Style" w:hAnsi="Bookman Old Style"/>
          <w:sz w:val="24"/>
          <w:szCs w:val="24"/>
        </w:rPr>
        <w:t xml:space="preserve"> a cargo da </w:t>
      </w:r>
      <w:r w:rsidR="003269BC" w:rsidRPr="00DF2456">
        <w:rPr>
          <w:rFonts w:ascii="Bookman Old Style" w:hAnsi="Bookman Old Style"/>
          <w:sz w:val="24"/>
          <w:szCs w:val="24"/>
        </w:rPr>
        <w:t xml:space="preserve">seguinte </w:t>
      </w:r>
      <w:r w:rsidRPr="00DF2456">
        <w:rPr>
          <w:rFonts w:ascii="Bookman Old Style" w:hAnsi="Bookman Old Style"/>
          <w:sz w:val="24"/>
          <w:szCs w:val="24"/>
        </w:rPr>
        <w:t>dotação: Projeto Atividade</w:t>
      </w:r>
      <w:r w:rsidR="00FF401A" w:rsidRPr="00DF2456">
        <w:rPr>
          <w:rFonts w:ascii="Bookman Old Style" w:hAnsi="Bookman Old Style"/>
          <w:sz w:val="24"/>
          <w:szCs w:val="24"/>
        </w:rPr>
        <w:t xml:space="preserve"> </w:t>
      </w:r>
      <w:r w:rsidR="00A27D03" w:rsidRPr="00DF2456">
        <w:rPr>
          <w:rFonts w:ascii="Bookman Old Style" w:hAnsi="Bookman Old Style"/>
          <w:sz w:val="24"/>
          <w:szCs w:val="24"/>
        </w:rPr>
        <w:t>2.</w:t>
      </w:r>
      <w:r w:rsidR="00E34C34" w:rsidRPr="00DF2456">
        <w:rPr>
          <w:rFonts w:ascii="Bookman Old Style" w:hAnsi="Bookman Old Style"/>
          <w:sz w:val="24"/>
          <w:szCs w:val="24"/>
        </w:rPr>
        <w:t>006</w:t>
      </w:r>
      <w:r w:rsidR="000F1C35" w:rsidRPr="00DF2456">
        <w:rPr>
          <w:rFonts w:ascii="Bookman Old Style" w:hAnsi="Bookman Old Style"/>
          <w:sz w:val="24"/>
          <w:szCs w:val="24"/>
        </w:rPr>
        <w:t xml:space="preserve"> </w:t>
      </w:r>
      <w:r w:rsidRPr="00DF2456">
        <w:rPr>
          <w:rFonts w:ascii="Bookman Old Style" w:hAnsi="Bookman Old Style"/>
          <w:sz w:val="24"/>
          <w:szCs w:val="24"/>
        </w:rPr>
        <w:t>Elemento 3.3.90 Complemento do elemento</w:t>
      </w:r>
      <w:r w:rsidR="00A27D03" w:rsidRPr="00DF2456">
        <w:rPr>
          <w:rFonts w:ascii="Bookman Old Style" w:hAnsi="Bookman Old Style"/>
          <w:sz w:val="24"/>
          <w:szCs w:val="24"/>
        </w:rPr>
        <w:t xml:space="preserve"> </w:t>
      </w:r>
      <w:r w:rsidR="00E34C34" w:rsidRPr="00DF2456">
        <w:rPr>
          <w:rFonts w:ascii="Bookman Old Style" w:hAnsi="Bookman Old Style"/>
          <w:sz w:val="24"/>
          <w:szCs w:val="24"/>
        </w:rPr>
        <w:t>81</w:t>
      </w:r>
      <w:r w:rsidRPr="00DF2456">
        <w:rPr>
          <w:rFonts w:ascii="Bookman Old Style" w:hAnsi="Bookman Old Style"/>
          <w:sz w:val="24"/>
          <w:szCs w:val="24"/>
        </w:rPr>
        <w:t xml:space="preserve">. Despesas previstas na Lei Orçamentária do Exercício de </w:t>
      </w:r>
      <w:r w:rsidR="00C5692C" w:rsidRPr="00DF2456">
        <w:rPr>
          <w:rFonts w:ascii="Bookman Old Style" w:hAnsi="Bookman Old Style"/>
          <w:sz w:val="24"/>
          <w:szCs w:val="24"/>
        </w:rPr>
        <w:t>2024</w:t>
      </w:r>
      <w:r w:rsidRPr="00DF2456">
        <w:rPr>
          <w:rFonts w:ascii="Bookman Old Style" w:hAnsi="Bookman Old Style"/>
          <w:sz w:val="24"/>
          <w:szCs w:val="24"/>
        </w:rPr>
        <w:t>.</w:t>
      </w:r>
    </w:p>
    <w:p w14:paraId="632D0AF1" w14:textId="77777777" w:rsidR="00B30DC3" w:rsidRPr="006A6721" w:rsidRDefault="00B30DC3" w:rsidP="009E77E7">
      <w:pPr>
        <w:spacing w:after="0" w:line="240" w:lineRule="auto"/>
        <w:mirrorIndents/>
        <w:jc w:val="both"/>
        <w:rPr>
          <w:rFonts w:ascii="Bookman Old Style" w:hAnsi="Bookman Old Style"/>
          <w:sz w:val="24"/>
          <w:szCs w:val="24"/>
        </w:rPr>
      </w:pPr>
    </w:p>
    <w:p w14:paraId="046EF5BE" w14:textId="3B7B71D2"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CLÁUSULA SEXTA - DA GARANTIA</w:t>
      </w:r>
      <w:r w:rsidRPr="006A6721">
        <w:rPr>
          <w:rFonts w:ascii="Bookman Old Style" w:hAnsi="Bookman Old Style"/>
          <w:sz w:val="24"/>
          <w:szCs w:val="24"/>
        </w:rPr>
        <w:t xml:space="preserve">  </w:t>
      </w:r>
    </w:p>
    <w:p w14:paraId="09CA6401" w14:textId="77777777" w:rsidR="00485D0B" w:rsidRPr="006A6721" w:rsidRDefault="00485D0B" w:rsidP="009E77E7">
      <w:pPr>
        <w:spacing w:after="0" w:line="240" w:lineRule="auto"/>
        <w:mirrorIndents/>
        <w:jc w:val="both"/>
        <w:rPr>
          <w:rFonts w:ascii="Bookman Old Style" w:hAnsi="Bookman Old Style"/>
          <w:b/>
          <w:sz w:val="24"/>
          <w:szCs w:val="24"/>
        </w:rPr>
      </w:pPr>
    </w:p>
    <w:p w14:paraId="490EFCFB" w14:textId="46884F6C" w:rsidR="00D42922" w:rsidRDefault="00D42922" w:rsidP="009E77E7">
      <w:pPr>
        <w:pStyle w:val="PargrafodaLista"/>
        <w:tabs>
          <w:tab w:val="left" w:pos="426"/>
          <w:tab w:val="left" w:pos="709"/>
        </w:tabs>
        <w:spacing w:after="0" w:line="240" w:lineRule="auto"/>
        <w:ind w:left="0"/>
        <w:mirrorIndents/>
        <w:jc w:val="both"/>
        <w:rPr>
          <w:rFonts w:ascii="Bookman Old Style" w:hAnsi="Bookman Old Style"/>
          <w:sz w:val="24"/>
          <w:szCs w:val="24"/>
        </w:rPr>
      </w:pPr>
      <w:r w:rsidRPr="005B23E0">
        <w:rPr>
          <w:rFonts w:ascii="Bookman Old Style" w:hAnsi="Bookman Old Style"/>
          <w:sz w:val="24"/>
          <w:szCs w:val="24"/>
        </w:rPr>
        <w:t>6.1.</w:t>
      </w:r>
      <w:r w:rsidR="007803F5" w:rsidRPr="005B23E0">
        <w:rPr>
          <w:rFonts w:ascii="Bookman Old Style" w:hAnsi="Bookman Old Style"/>
          <w:sz w:val="24"/>
          <w:szCs w:val="24"/>
        </w:rPr>
        <w:t xml:space="preserve"> </w:t>
      </w:r>
      <w:r w:rsidR="0064752D" w:rsidRPr="00AA4237">
        <w:rPr>
          <w:rFonts w:ascii="Bookman Old Style" w:eastAsia="Times New Roman" w:hAnsi="Bookman Old Style"/>
          <w:sz w:val="24"/>
          <w:szCs w:val="24"/>
          <w:lang w:eastAsia="pt-BR"/>
        </w:rPr>
        <w:t xml:space="preserve">A contratada deverá </w:t>
      </w:r>
      <w:r w:rsidR="0064752D">
        <w:rPr>
          <w:rFonts w:ascii="Bookman Old Style" w:eastAsia="Times New Roman" w:hAnsi="Bookman Old Style"/>
          <w:sz w:val="24"/>
          <w:szCs w:val="24"/>
          <w:lang w:eastAsia="pt-BR"/>
        </w:rPr>
        <w:t>entregar o</w:t>
      </w:r>
      <w:r w:rsidR="0064752D" w:rsidRPr="00AA4237">
        <w:rPr>
          <w:rFonts w:ascii="Bookman Old Style" w:eastAsia="Times New Roman" w:hAnsi="Bookman Old Style"/>
          <w:sz w:val="24"/>
          <w:szCs w:val="24"/>
          <w:lang w:eastAsia="pt-BR"/>
        </w:rPr>
        <w:t xml:space="preserve"> material conforme termo </w:t>
      </w:r>
      <w:r w:rsidR="008D711F">
        <w:rPr>
          <w:rFonts w:ascii="Bookman Old Style" w:eastAsia="Times New Roman" w:hAnsi="Bookman Old Style"/>
          <w:sz w:val="24"/>
          <w:szCs w:val="24"/>
          <w:lang w:eastAsia="pt-BR"/>
        </w:rPr>
        <w:t>de   referência.</w:t>
      </w:r>
    </w:p>
    <w:p w14:paraId="4ED6E778" w14:textId="77777777" w:rsidR="009E77E7" w:rsidRPr="007803F5" w:rsidRDefault="009E77E7" w:rsidP="009E77E7">
      <w:pPr>
        <w:pStyle w:val="PargrafodaLista"/>
        <w:tabs>
          <w:tab w:val="left" w:pos="426"/>
          <w:tab w:val="left" w:pos="709"/>
        </w:tabs>
        <w:spacing w:after="0" w:line="240" w:lineRule="auto"/>
        <w:ind w:left="0"/>
        <w:mirrorIndents/>
        <w:jc w:val="both"/>
        <w:rPr>
          <w:rFonts w:ascii="Bookman Old Style" w:hAnsi="Bookman Old Style"/>
          <w:b/>
          <w:sz w:val="24"/>
          <w:szCs w:val="24"/>
        </w:rPr>
      </w:pPr>
    </w:p>
    <w:p w14:paraId="68646B4D" w14:textId="77B2E86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SÉTIMA - DA RESCISÃO </w:t>
      </w:r>
    </w:p>
    <w:p w14:paraId="064AEC83" w14:textId="77777777" w:rsidR="00485D0B" w:rsidRPr="006A6721" w:rsidRDefault="00485D0B" w:rsidP="009E77E7">
      <w:pPr>
        <w:spacing w:after="0" w:line="240" w:lineRule="auto"/>
        <w:mirrorIndents/>
        <w:jc w:val="both"/>
        <w:rPr>
          <w:rFonts w:ascii="Bookman Old Style" w:hAnsi="Bookman Old Style"/>
          <w:b/>
          <w:sz w:val="24"/>
          <w:szCs w:val="24"/>
        </w:rPr>
      </w:pPr>
    </w:p>
    <w:p w14:paraId="06A14530" w14:textId="7CE468B6" w:rsidR="00FB7614"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7.1. A inexecução total ou parcial deste Contrato ensejará a sua rescisão administrativa, nas hipóteses previstas no artigo </w:t>
      </w:r>
      <w:r w:rsidR="003F5A94"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3F5A94" w:rsidRPr="006A6721">
        <w:rPr>
          <w:rFonts w:ascii="Bookman Old Style" w:hAnsi="Bookman Old Style"/>
          <w:sz w:val="24"/>
          <w:szCs w:val="24"/>
        </w:rPr>
        <w:t>14.133</w:t>
      </w:r>
      <w:r w:rsidRPr="006A6721">
        <w:rPr>
          <w:rFonts w:ascii="Bookman Old Style" w:hAnsi="Bookman Old Style"/>
          <w:sz w:val="24"/>
          <w:szCs w:val="24"/>
        </w:rPr>
        <w:t>/</w:t>
      </w:r>
      <w:r w:rsidR="003F5A94" w:rsidRPr="006A6721">
        <w:rPr>
          <w:rFonts w:ascii="Bookman Old Style" w:hAnsi="Bookman Old Style"/>
          <w:sz w:val="24"/>
          <w:szCs w:val="24"/>
        </w:rPr>
        <w:t>20</w:t>
      </w:r>
      <w:r w:rsidR="004C448B">
        <w:rPr>
          <w:rFonts w:ascii="Bookman Old Style" w:hAnsi="Bookman Old Style"/>
          <w:sz w:val="24"/>
          <w:szCs w:val="24"/>
        </w:rPr>
        <w:t>21</w:t>
      </w:r>
      <w:r w:rsidRPr="006A6721">
        <w:rPr>
          <w:rFonts w:ascii="Bookman Old Style" w:hAnsi="Bookman Old Style"/>
          <w:sz w:val="24"/>
          <w:szCs w:val="24"/>
        </w:rPr>
        <w:t xml:space="preserve">, sem que caiba à </w:t>
      </w:r>
      <w:r w:rsidR="00FB7614" w:rsidRPr="006A6721">
        <w:rPr>
          <w:rFonts w:ascii="Bookman Old Style" w:hAnsi="Bookman Old Style"/>
          <w:sz w:val="24"/>
          <w:szCs w:val="24"/>
        </w:rPr>
        <w:t>CONTRATADO direito</w:t>
      </w:r>
      <w:r w:rsidRPr="006A6721">
        <w:rPr>
          <w:rFonts w:ascii="Bookman Old Style" w:hAnsi="Bookman Old Style"/>
          <w:sz w:val="24"/>
          <w:szCs w:val="24"/>
        </w:rPr>
        <w:t xml:space="preserve"> a qualquer indenização.</w:t>
      </w:r>
    </w:p>
    <w:p w14:paraId="6F755AA3" w14:textId="4D84838B" w:rsidR="00D42922" w:rsidRPr="006A6721" w:rsidRDefault="00FB7614"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7.1.1. Ainda incorrerá no art. 156, inciso IV da lei 14.133/20</w:t>
      </w:r>
      <w:r w:rsidR="004C448B">
        <w:rPr>
          <w:rFonts w:ascii="Bookman Old Style" w:hAnsi="Bookman Old Style"/>
          <w:sz w:val="24"/>
          <w:szCs w:val="24"/>
        </w:rPr>
        <w:t>21</w:t>
      </w:r>
      <w:r w:rsidRPr="006A6721">
        <w:rPr>
          <w:rFonts w:ascii="Bookman Old Style" w:hAnsi="Bookman Old Style"/>
          <w:sz w:val="24"/>
          <w:szCs w:val="24"/>
        </w:rPr>
        <w:t xml:space="preserve"> quando da necessidade de extinção contratual.</w:t>
      </w:r>
    </w:p>
    <w:p w14:paraId="04230E1D" w14:textId="77777777"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 A rescisão contratual poderá ser:  </w:t>
      </w:r>
    </w:p>
    <w:p w14:paraId="4FE11B6B" w14:textId="1D7094D1"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7.2.1. Determinada por ato unilateral da Administração, nos casos enunciados nos incisos I a </w:t>
      </w:r>
      <w:r w:rsidR="000C14F8" w:rsidRPr="006A6721">
        <w:rPr>
          <w:rFonts w:ascii="Bookman Old Style" w:hAnsi="Bookman Old Style"/>
          <w:sz w:val="24"/>
          <w:szCs w:val="24"/>
        </w:rPr>
        <w:t>IV</w:t>
      </w:r>
      <w:r w:rsidRPr="006A6721">
        <w:rPr>
          <w:rFonts w:ascii="Bookman Old Style" w:hAnsi="Bookman Old Style"/>
          <w:sz w:val="24"/>
          <w:szCs w:val="24"/>
        </w:rPr>
        <w:t xml:space="preserve"> e </w:t>
      </w:r>
      <w:r w:rsidR="000C14F8" w:rsidRPr="006A6721">
        <w:rPr>
          <w:rFonts w:ascii="Bookman Old Style" w:hAnsi="Bookman Old Style"/>
          <w:sz w:val="24"/>
          <w:szCs w:val="24"/>
        </w:rPr>
        <w:t>I</w:t>
      </w:r>
      <w:r w:rsidRPr="006A6721">
        <w:rPr>
          <w:rFonts w:ascii="Bookman Old Style" w:hAnsi="Bookman Old Style"/>
          <w:sz w:val="24"/>
          <w:szCs w:val="24"/>
        </w:rPr>
        <w:t xml:space="preserve">X do artigo </w:t>
      </w:r>
      <w:r w:rsidR="006B4AB0" w:rsidRPr="006A6721">
        <w:rPr>
          <w:rFonts w:ascii="Bookman Old Style" w:hAnsi="Bookman Old Style"/>
          <w:sz w:val="24"/>
          <w:szCs w:val="24"/>
        </w:rPr>
        <w:t>137</w:t>
      </w:r>
      <w:r w:rsidRPr="006A6721">
        <w:rPr>
          <w:rFonts w:ascii="Bookman Old Style" w:hAnsi="Bookman Old Style"/>
          <w:sz w:val="24"/>
          <w:szCs w:val="24"/>
        </w:rPr>
        <w:t xml:space="preserve"> da Lei Federal nº </w:t>
      </w:r>
      <w:r w:rsidR="006B4AB0" w:rsidRPr="006A6721">
        <w:rPr>
          <w:rFonts w:ascii="Bookman Old Style" w:hAnsi="Bookman Old Style"/>
          <w:sz w:val="24"/>
          <w:szCs w:val="24"/>
        </w:rPr>
        <w:t>14.133/2</w:t>
      </w:r>
      <w:r w:rsidR="004C448B">
        <w:rPr>
          <w:rFonts w:ascii="Bookman Old Style" w:hAnsi="Bookman Old Style"/>
          <w:sz w:val="24"/>
          <w:szCs w:val="24"/>
        </w:rPr>
        <w:t>021</w:t>
      </w:r>
      <w:r w:rsidRPr="006A6721">
        <w:rPr>
          <w:rFonts w:ascii="Bookman Old Style" w:hAnsi="Bookman Old Style"/>
          <w:sz w:val="24"/>
          <w:szCs w:val="24"/>
        </w:rPr>
        <w:t xml:space="preserve">;  </w:t>
      </w:r>
    </w:p>
    <w:p w14:paraId="1E5AC819" w14:textId="77777777" w:rsidR="008E189B"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7.2.2. Amigável, mediante autorização da autoridade competente, reduzida a termo no processo </w:t>
      </w:r>
      <w:r w:rsidR="00E531FD">
        <w:rPr>
          <w:rFonts w:ascii="Bookman Old Style" w:hAnsi="Bookman Old Style"/>
          <w:sz w:val="24"/>
          <w:szCs w:val="24"/>
        </w:rPr>
        <w:t xml:space="preserve">de </w:t>
      </w:r>
      <w:r w:rsidR="004F367E">
        <w:rPr>
          <w:rFonts w:ascii="Bookman Old Style" w:hAnsi="Bookman Old Style"/>
          <w:sz w:val="24"/>
          <w:szCs w:val="24"/>
        </w:rPr>
        <w:t>licitação</w:t>
      </w:r>
      <w:r w:rsidRPr="006A6721">
        <w:rPr>
          <w:rFonts w:ascii="Bookman Old Style" w:hAnsi="Bookman Old Style"/>
          <w:sz w:val="24"/>
          <w:szCs w:val="24"/>
        </w:rPr>
        <w:t>, desde que demonstrada conveniência para a Administração.</w:t>
      </w:r>
    </w:p>
    <w:p w14:paraId="4ABD11DA" w14:textId="2029D13A" w:rsidR="00D42922" w:rsidRPr="006A6721" w:rsidRDefault="008E189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7.3. </w:t>
      </w:r>
      <w:r w:rsidRPr="00B05273">
        <w:rPr>
          <w:rFonts w:ascii="Bookman Old Style" w:hAnsi="Bookman Old Style"/>
          <w:sz w:val="24"/>
          <w:szCs w:val="24"/>
        </w:rPr>
        <w:t>O contrato poderá ser extinto antes de cumpridas as obrigações nele estipuladas, ou antes do prazo nele fixado, por algum dos motivos previstos no artigo 137 da Lei nº 14.133/21, bem como amigavelmente, assegurados o contraditório e a ampla defesa</w:t>
      </w:r>
      <w:r>
        <w:rPr>
          <w:rFonts w:ascii="Bookman Old Style" w:hAnsi="Bookman Old Style"/>
          <w:sz w:val="24"/>
          <w:szCs w:val="24"/>
        </w:rPr>
        <w:t>.</w:t>
      </w:r>
      <w:r w:rsidR="00D42922" w:rsidRPr="006A6721">
        <w:rPr>
          <w:rFonts w:ascii="Bookman Old Style" w:hAnsi="Bookman Old Style"/>
          <w:sz w:val="24"/>
          <w:szCs w:val="24"/>
        </w:rPr>
        <w:t xml:space="preserve">   </w:t>
      </w:r>
    </w:p>
    <w:p w14:paraId="27F3FD31" w14:textId="77777777" w:rsidR="00C072B8" w:rsidRPr="006A6721" w:rsidRDefault="00C072B8" w:rsidP="009E77E7">
      <w:pPr>
        <w:spacing w:after="0" w:line="240" w:lineRule="auto"/>
        <w:mirrorIndents/>
        <w:jc w:val="both"/>
        <w:rPr>
          <w:rFonts w:ascii="Bookman Old Style" w:hAnsi="Bookman Old Style"/>
          <w:sz w:val="24"/>
          <w:szCs w:val="24"/>
        </w:rPr>
      </w:pPr>
    </w:p>
    <w:p w14:paraId="2E663FAD" w14:textId="03601245"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OITAVA - DOS REAJUSTES  </w:t>
      </w:r>
    </w:p>
    <w:p w14:paraId="17A988C8" w14:textId="77777777" w:rsidR="00485D0B" w:rsidRPr="006A6721" w:rsidRDefault="00485D0B" w:rsidP="009E77E7">
      <w:pPr>
        <w:spacing w:after="0" w:line="240" w:lineRule="auto"/>
        <w:mirrorIndents/>
        <w:jc w:val="both"/>
        <w:rPr>
          <w:rFonts w:ascii="Bookman Old Style" w:hAnsi="Bookman Old Style"/>
          <w:b/>
          <w:sz w:val="24"/>
          <w:szCs w:val="24"/>
        </w:rPr>
      </w:pPr>
    </w:p>
    <w:p w14:paraId="45202AD2" w14:textId="5DD0E3BF" w:rsidR="00F26238" w:rsidRPr="00F26238"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8.1. </w:t>
      </w:r>
      <w:r w:rsidR="00F26238" w:rsidRPr="00F26238">
        <w:rPr>
          <w:rFonts w:ascii="Bookman Old Style" w:hAnsi="Bookman Old Style"/>
          <w:sz w:val="24"/>
          <w:szCs w:val="24"/>
        </w:rPr>
        <w:t>Os preços registrados poderão ser alterados ou atualizados em decorrência de eventual redução dos preços praticados no mercado ou de fato que eleve o custo dos bens, das obras ou dos serviços registrados, nas seguintes situações:</w:t>
      </w:r>
    </w:p>
    <w:p w14:paraId="7E1797B9"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 - em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w:t>
      </w:r>
    </w:p>
    <w:p w14:paraId="6A248173" w14:textId="77777777" w:rsidR="00F26238" w:rsidRPr="00F26238"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 - em caso de criação, alteração ou extinção de quaisquer tributos ou encargos legais ou superveniência de disposições legais, com comprovada repercussão sobre os preços registrados;</w:t>
      </w:r>
    </w:p>
    <w:p w14:paraId="24DEBCF3" w14:textId="4A54911A" w:rsidR="00D42922" w:rsidRDefault="00F26238" w:rsidP="009E77E7">
      <w:pPr>
        <w:spacing w:after="0" w:line="240" w:lineRule="auto"/>
        <w:mirrorIndents/>
        <w:jc w:val="both"/>
        <w:rPr>
          <w:rFonts w:ascii="Bookman Old Style" w:hAnsi="Bookman Old Style"/>
          <w:sz w:val="24"/>
          <w:szCs w:val="24"/>
        </w:rPr>
      </w:pPr>
      <w:r w:rsidRPr="00F26238">
        <w:rPr>
          <w:rFonts w:ascii="Bookman Old Style" w:hAnsi="Bookman Old Style"/>
          <w:sz w:val="24"/>
          <w:szCs w:val="24"/>
        </w:rPr>
        <w:t>III - na hipótese de previsão no edital ou no aviso de contratação direta de cláusula de reajustamento ou repactuação sobre os preços registrados</w:t>
      </w:r>
      <w:r w:rsidR="00B93B95">
        <w:rPr>
          <w:rFonts w:ascii="Bookman Old Style" w:hAnsi="Bookman Old Style"/>
          <w:sz w:val="24"/>
          <w:szCs w:val="24"/>
        </w:rPr>
        <w:t>.</w:t>
      </w:r>
    </w:p>
    <w:p w14:paraId="294F616C" w14:textId="77777777" w:rsidR="00B93B95" w:rsidRPr="006A6721" w:rsidRDefault="00B93B95" w:rsidP="009E77E7">
      <w:pPr>
        <w:spacing w:after="0" w:line="240" w:lineRule="auto"/>
        <w:mirrorIndents/>
        <w:jc w:val="both"/>
        <w:rPr>
          <w:rFonts w:ascii="Bookman Old Style" w:hAnsi="Bookman Old Style"/>
          <w:sz w:val="24"/>
          <w:szCs w:val="24"/>
        </w:rPr>
      </w:pPr>
    </w:p>
    <w:p w14:paraId="6F6FB219" w14:textId="5DF11E78"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lastRenderedPageBreak/>
        <w:t xml:space="preserve">CLÁUSULA NONA - DAS OBRIGAÇÕES </w:t>
      </w:r>
    </w:p>
    <w:p w14:paraId="062ADC2E" w14:textId="77777777" w:rsidR="00485D0B" w:rsidRPr="006A6721" w:rsidRDefault="00485D0B" w:rsidP="009E77E7">
      <w:pPr>
        <w:spacing w:after="0" w:line="240" w:lineRule="auto"/>
        <w:mirrorIndents/>
        <w:jc w:val="both"/>
        <w:rPr>
          <w:rFonts w:ascii="Bookman Old Style" w:hAnsi="Bookman Old Style"/>
          <w:b/>
          <w:sz w:val="24"/>
          <w:szCs w:val="24"/>
        </w:rPr>
      </w:pPr>
    </w:p>
    <w:p w14:paraId="14E8E0FD" w14:textId="75CC4930" w:rsidR="00CA6C85" w:rsidRPr="00D97F7E" w:rsidRDefault="00CA6C85" w:rsidP="009E77E7">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450BF60B" w14:textId="1A9ACE65"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sidR="00AA7781">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6EADD4F" w14:textId="6D3580E9"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sidR="00D5322C">
        <w:rPr>
          <w:rFonts w:ascii="Bookman Old Style" w:hAnsi="Bookman Old Style"/>
          <w:sz w:val="24"/>
          <w:szCs w:val="24"/>
        </w:rPr>
        <w:t xml:space="preserve">Edital de </w:t>
      </w:r>
      <w:r w:rsidR="00676686">
        <w:rPr>
          <w:rFonts w:ascii="Bookman Old Style" w:hAnsi="Bookman Old Style"/>
          <w:sz w:val="24"/>
          <w:szCs w:val="24"/>
        </w:rPr>
        <w:t>licitação e</w:t>
      </w:r>
      <w:r w:rsidRPr="006A6721">
        <w:rPr>
          <w:rFonts w:ascii="Bookman Old Style" w:hAnsi="Bookman Old Style"/>
          <w:sz w:val="24"/>
          <w:szCs w:val="24"/>
        </w:rPr>
        <w:t xml:space="preserve"> seus anexos, acompanhado da respectiva nota fiscal.</w:t>
      </w:r>
    </w:p>
    <w:p w14:paraId="2B390D52" w14:textId="445A99A2"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46C0D2BD" w14:textId="65987353"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Substituir, reparar ou corrigir, às suas expensas, no prazo fixado neste Termo de Referência, o objeto com avarias ou defeitos;</w:t>
      </w:r>
    </w:p>
    <w:p w14:paraId="6E616F3B" w14:textId="6676B9D8" w:rsidR="00CA6C85" w:rsidRPr="006A6721"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.1.5</w:t>
      </w:r>
      <w:r>
        <w:rPr>
          <w:rFonts w:ascii="Bookman Old Style" w:hAnsi="Bookman Old Style"/>
          <w:sz w:val="24"/>
          <w:szCs w:val="24"/>
        </w:rPr>
        <w:t>.</w:t>
      </w:r>
      <w:r w:rsidRPr="006A6721">
        <w:rPr>
          <w:rFonts w:ascii="Bookman Old Style" w:hAnsi="Bookman Old Style"/>
          <w:sz w:val="24"/>
          <w:szCs w:val="24"/>
        </w:rPr>
        <w:t xml:space="preserve"> </w:t>
      </w:r>
      <w:r w:rsidR="00D57A04" w:rsidRPr="00D57A04">
        <w:rPr>
          <w:rFonts w:ascii="Bookman Old Style" w:hAnsi="Bookman Old Style"/>
          <w:sz w:val="24"/>
          <w:szCs w:val="24"/>
        </w:rPr>
        <w:t xml:space="preserve">Comunicar ao contratante, no prazo máximo </w:t>
      </w:r>
      <w:r w:rsidR="00D57A04" w:rsidRPr="0010661F">
        <w:rPr>
          <w:rFonts w:ascii="Bookman Old Style" w:hAnsi="Bookman Old Style"/>
          <w:sz w:val="24"/>
          <w:szCs w:val="24"/>
        </w:rPr>
        <w:t xml:space="preserve">de </w:t>
      </w:r>
      <w:r w:rsidR="00B73963" w:rsidRPr="0010661F">
        <w:rPr>
          <w:rFonts w:ascii="Bookman Old Style" w:hAnsi="Bookman Old Style"/>
          <w:sz w:val="24"/>
          <w:szCs w:val="24"/>
        </w:rPr>
        <w:t>03</w:t>
      </w:r>
      <w:r w:rsidR="00D57A04" w:rsidRPr="0010661F">
        <w:rPr>
          <w:rFonts w:ascii="Bookman Old Style" w:hAnsi="Bookman Old Style"/>
          <w:sz w:val="24"/>
          <w:szCs w:val="24"/>
        </w:rPr>
        <w:t xml:space="preserve"> (</w:t>
      </w:r>
      <w:r w:rsidR="00B73963" w:rsidRPr="0010661F">
        <w:rPr>
          <w:rFonts w:ascii="Bookman Old Style" w:hAnsi="Bookman Old Style"/>
          <w:sz w:val="24"/>
          <w:szCs w:val="24"/>
        </w:rPr>
        <w:t>três</w:t>
      </w:r>
      <w:r w:rsidR="00D57A04" w:rsidRPr="0010661F">
        <w:rPr>
          <w:rFonts w:ascii="Bookman Old Style" w:hAnsi="Bookman Old Style"/>
          <w:sz w:val="24"/>
          <w:szCs w:val="24"/>
        </w:rPr>
        <w:t xml:space="preserve">) </w:t>
      </w:r>
      <w:r w:rsidR="00B73963" w:rsidRPr="0010661F">
        <w:rPr>
          <w:rFonts w:ascii="Bookman Old Style" w:hAnsi="Bookman Old Style"/>
          <w:sz w:val="24"/>
          <w:szCs w:val="24"/>
        </w:rPr>
        <w:t>dias</w:t>
      </w:r>
      <w:r w:rsidR="00D57A04" w:rsidRPr="00D57A04">
        <w:rPr>
          <w:rFonts w:ascii="Bookman Old Style" w:hAnsi="Bookman Old Style"/>
          <w:sz w:val="24"/>
          <w:szCs w:val="24"/>
        </w:rPr>
        <w:t xml:space="preserve"> que antecede a data da entrega, os motivos que impossibilitem o cumprimento do prazo previsto, com a devida comprovação</w:t>
      </w:r>
      <w:r w:rsidRPr="006A6721">
        <w:rPr>
          <w:rFonts w:ascii="Bookman Old Style" w:hAnsi="Bookman Old Style"/>
          <w:sz w:val="24"/>
          <w:szCs w:val="24"/>
        </w:rPr>
        <w:t>;</w:t>
      </w:r>
    </w:p>
    <w:p w14:paraId="2AF50AB8" w14:textId="207D2E57"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.1.6</w:t>
      </w:r>
      <w:r>
        <w:rPr>
          <w:rFonts w:ascii="Bookman Old Style" w:hAnsi="Bookman Old Style"/>
          <w:sz w:val="24"/>
          <w:szCs w:val="24"/>
        </w:rPr>
        <w:t>.</w:t>
      </w:r>
      <w:r w:rsidRPr="006A6721">
        <w:rPr>
          <w:rFonts w:ascii="Bookman Old Style" w:hAnsi="Bookman Old Style"/>
          <w:sz w:val="24"/>
          <w:szCs w:val="24"/>
        </w:rPr>
        <w:t xml:space="preserve"> Manter, durante toda a execução do contrato, em compatibilidade com as obrigações assumidas, todas as condições de habilitação e qualificação exigidas n</w:t>
      </w:r>
      <w:r>
        <w:rPr>
          <w:rFonts w:ascii="Bookman Old Style" w:hAnsi="Bookman Old Style"/>
          <w:sz w:val="24"/>
          <w:szCs w:val="24"/>
        </w:rPr>
        <w:t>o processo</w:t>
      </w:r>
      <w:r w:rsidRPr="006A6721">
        <w:rPr>
          <w:rFonts w:ascii="Bookman Old Style" w:hAnsi="Bookman Old Style"/>
          <w:sz w:val="24"/>
          <w:szCs w:val="24"/>
        </w:rPr>
        <w:t>;</w:t>
      </w:r>
    </w:p>
    <w:p w14:paraId="15A8F80F" w14:textId="30A5599E" w:rsidR="00CA6C85" w:rsidRPr="00400C3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3697F61" w14:textId="4E200C9A" w:rsidR="00CA6C85" w:rsidRDefault="00CA6C85"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sidR="008F7349">
        <w:rPr>
          <w:rFonts w:ascii="Bookman Old Style" w:hAnsi="Bookman Old Style"/>
          <w:sz w:val="24"/>
          <w:szCs w:val="24"/>
        </w:rPr>
        <w:t>.8</w:t>
      </w:r>
      <w:r>
        <w:rPr>
          <w:rFonts w:ascii="Bookman Old Style" w:hAnsi="Bookman Old Style"/>
          <w:sz w:val="24"/>
          <w:szCs w:val="24"/>
        </w:rPr>
        <w:t>.</w:t>
      </w:r>
      <w:r w:rsidRPr="006A6721">
        <w:rPr>
          <w:rFonts w:ascii="Bookman Old Style" w:hAnsi="Bookman Old Style"/>
          <w:sz w:val="24"/>
          <w:szCs w:val="24"/>
        </w:rPr>
        <w:t xml:space="preserve"> Indicar preposto para representá-la durante a execução do contrato.</w:t>
      </w:r>
    </w:p>
    <w:p w14:paraId="3E90497C" w14:textId="3CDC3D5F"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O contratado será obrigado a reparar, corrigir, remover, reconstruir ou substituir, a suas expensas, no total ou em parte, o objeto do contrato em que se verificarem vícios, defeitos ou incorreções resultantes de sua execução ou de materiais nela empregados</w:t>
      </w:r>
    </w:p>
    <w:p w14:paraId="5331CEBE" w14:textId="299108DE"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2F011A6E" w14:textId="43760A8D"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7184E476" w14:textId="49B944A0" w:rsidR="004E03E6" w:rsidRDefault="004E03E6"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943EB3A" w14:textId="6BF82899" w:rsidR="00D97F7E" w:rsidRPr="00A30ECD" w:rsidRDefault="00D97F7E" w:rsidP="009E77E7">
      <w:pPr>
        <w:spacing w:after="0" w:line="240" w:lineRule="auto"/>
        <w:mirrorIndents/>
        <w:jc w:val="both"/>
        <w:rPr>
          <w:rFonts w:ascii="Bookman Old Style" w:hAnsi="Bookman Old Style"/>
          <w:bCs/>
          <w:sz w:val="24"/>
          <w:szCs w:val="24"/>
        </w:rPr>
      </w:pPr>
      <w:r w:rsidRPr="00A30ECD">
        <w:rPr>
          <w:rFonts w:ascii="Bookman Old Style" w:hAnsi="Bookman Old Style"/>
          <w:bCs/>
          <w:sz w:val="24"/>
          <w:szCs w:val="24"/>
        </w:rPr>
        <w:t>9.2 - São obrigações da Contratante:</w:t>
      </w:r>
    </w:p>
    <w:p w14:paraId="4DA3E051" w14:textId="64F400A5"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22E171DF" w14:textId="7FC9A3BD"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bens recebidos provisoriamente com as especificações constantes do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da proposta, para fins de aceitação e recebimento definitivo;</w:t>
      </w:r>
    </w:p>
    <w:p w14:paraId="3DDA47D0" w14:textId="73EB4011"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01BB32" w14:textId="572A7BC0"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2F7755B1" w14:textId="759B75C7" w:rsidR="00D97F7E" w:rsidRPr="006A6721"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Efetuar o pagamento à Contratada no valor correspondente ao fornecimento do objeto, no prazo e forma estabelecidos no </w:t>
      </w:r>
      <w:r w:rsidR="00D5322C">
        <w:rPr>
          <w:rFonts w:ascii="Bookman Old Style" w:hAnsi="Bookman Old Style"/>
          <w:sz w:val="24"/>
          <w:szCs w:val="24"/>
        </w:rPr>
        <w:t>Edital de licitação</w:t>
      </w:r>
      <w:r w:rsidR="00676686">
        <w:rPr>
          <w:rFonts w:ascii="Bookman Old Style" w:hAnsi="Bookman Old Style"/>
          <w:sz w:val="24"/>
          <w:szCs w:val="24"/>
        </w:rPr>
        <w:t xml:space="preserve"> </w:t>
      </w:r>
      <w:r w:rsidRPr="006A6721">
        <w:rPr>
          <w:rFonts w:ascii="Bookman Old Style" w:hAnsi="Bookman Old Style"/>
          <w:sz w:val="24"/>
          <w:szCs w:val="24"/>
        </w:rPr>
        <w:t>e seus anexos;</w:t>
      </w:r>
    </w:p>
    <w:p w14:paraId="101F29C4" w14:textId="26CA754A" w:rsidR="00D97F7E" w:rsidRDefault="00D97F7E" w:rsidP="009E77E7">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.6</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4D08B94" w14:textId="77777777" w:rsidR="00821C3E" w:rsidRPr="006A6721" w:rsidRDefault="00821C3E" w:rsidP="009E77E7">
      <w:pPr>
        <w:spacing w:after="0" w:line="240" w:lineRule="auto"/>
        <w:mirrorIndents/>
        <w:jc w:val="both"/>
        <w:rPr>
          <w:rFonts w:ascii="Bookman Old Style" w:hAnsi="Bookman Old Style"/>
          <w:sz w:val="24"/>
          <w:szCs w:val="24"/>
        </w:rPr>
      </w:pPr>
    </w:p>
    <w:p w14:paraId="55EDA929" w14:textId="354D8A7B" w:rsidR="00FA0CB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b/>
          <w:sz w:val="24"/>
          <w:szCs w:val="24"/>
        </w:rPr>
        <w:t xml:space="preserve">CLÁUSULA DÉCIMA </w:t>
      </w:r>
      <w:r w:rsidR="00FA0CB2" w:rsidRPr="006A6721">
        <w:rPr>
          <w:rFonts w:ascii="Bookman Old Style" w:hAnsi="Bookman Old Style"/>
          <w:b/>
          <w:sz w:val="24"/>
          <w:szCs w:val="24"/>
        </w:rPr>
        <w:t>–</w:t>
      </w:r>
      <w:r w:rsidRPr="006A6721">
        <w:rPr>
          <w:rFonts w:ascii="Bookman Old Style" w:hAnsi="Bookman Old Style"/>
          <w:b/>
          <w:sz w:val="24"/>
          <w:szCs w:val="24"/>
        </w:rPr>
        <w:t xml:space="preserve"> </w:t>
      </w:r>
      <w:r w:rsidR="00FA0CB2" w:rsidRPr="006A6721">
        <w:rPr>
          <w:rFonts w:ascii="Bookman Old Style" w:hAnsi="Bookman Old Style"/>
          <w:b/>
          <w:sz w:val="24"/>
          <w:szCs w:val="24"/>
        </w:rPr>
        <w:t xml:space="preserve">DA PUBLICAÇÃO </w:t>
      </w:r>
      <w:r w:rsidR="00A30ECD">
        <w:rPr>
          <w:rFonts w:ascii="Bookman Old Style" w:hAnsi="Bookman Old Style"/>
          <w:b/>
          <w:sz w:val="24"/>
          <w:szCs w:val="24"/>
        </w:rPr>
        <w:t>DA ATA</w:t>
      </w:r>
      <w:r w:rsidR="00FA0CB2" w:rsidRPr="006A6721">
        <w:rPr>
          <w:rFonts w:ascii="Bookman Old Style" w:hAnsi="Bookman Old Style"/>
          <w:b/>
          <w:sz w:val="24"/>
          <w:szCs w:val="24"/>
        </w:rPr>
        <w:t xml:space="preserve"> </w:t>
      </w:r>
      <w:r w:rsidR="00FA0CB2" w:rsidRPr="006A6721">
        <w:rPr>
          <w:rFonts w:ascii="Bookman Old Style" w:hAnsi="Bookman Old Style"/>
          <w:sz w:val="24"/>
          <w:szCs w:val="24"/>
        </w:rPr>
        <w:t xml:space="preserve"> </w:t>
      </w:r>
    </w:p>
    <w:p w14:paraId="7AC66C3E" w14:textId="77777777" w:rsidR="00485D0B" w:rsidRPr="006A6721" w:rsidRDefault="00485D0B" w:rsidP="009E77E7">
      <w:pPr>
        <w:spacing w:after="0" w:line="240" w:lineRule="auto"/>
        <w:mirrorIndents/>
        <w:jc w:val="both"/>
        <w:rPr>
          <w:rFonts w:ascii="Bookman Old Style" w:hAnsi="Bookman Old Style"/>
          <w:b/>
          <w:sz w:val="24"/>
          <w:szCs w:val="24"/>
        </w:rPr>
      </w:pPr>
    </w:p>
    <w:p w14:paraId="4AE2D11C" w14:textId="0B5D81FF" w:rsidR="00D42922" w:rsidRDefault="00FA0CB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w:t>
      </w:r>
      <w:r w:rsidR="00A30ECD">
        <w:rPr>
          <w:rFonts w:ascii="Bookman Old Style" w:hAnsi="Bookman Old Style"/>
          <w:sz w:val="24"/>
          <w:szCs w:val="24"/>
        </w:rPr>
        <w:t>desta ata de registro de preços</w:t>
      </w:r>
      <w:r w:rsidRPr="006A6721">
        <w:rPr>
          <w:rFonts w:ascii="Bookman Old Style" w:hAnsi="Bookman Old Style"/>
          <w:sz w:val="24"/>
          <w:szCs w:val="24"/>
        </w:rPr>
        <w:t xml:space="preserve">, em resumo, na forma prevista em Lei.  </w:t>
      </w:r>
    </w:p>
    <w:p w14:paraId="2F6BE5C4" w14:textId="77777777" w:rsidR="00A30ECD" w:rsidRPr="006A6721" w:rsidRDefault="00A30ECD" w:rsidP="009E77E7">
      <w:pPr>
        <w:spacing w:after="0" w:line="240" w:lineRule="auto"/>
        <w:mirrorIndents/>
        <w:jc w:val="both"/>
        <w:rPr>
          <w:rFonts w:ascii="Bookman Old Style" w:hAnsi="Bookman Old Style"/>
          <w:sz w:val="24"/>
          <w:szCs w:val="24"/>
        </w:rPr>
      </w:pPr>
    </w:p>
    <w:p w14:paraId="26CBA0E0" w14:textId="2933856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3890A1A5" w14:textId="77777777" w:rsidR="00485D0B" w:rsidRPr="006A6721" w:rsidRDefault="00485D0B" w:rsidP="009E77E7">
      <w:pPr>
        <w:spacing w:after="0" w:line="240" w:lineRule="auto"/>
        <w:mirrorIndents/>
        <w:jc w:val="both"/>
        <w:rPr>
          <w:rFonts w:ascii="Bookman Old Style" w:hAnsi="Bookman Old Style"/>
          <w:b/>
          <w:sz w:val="24"/>
          <w:szCs w:val="24"/>
        </w:rPr>
      </w:pPr>
    </w:p>
    <w:p w14:paraId="093F1562" w14:textId="760642E4" w:rsidR="00D42922"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11.1. O presente termo não poderá ser objeto de cessão ou transferência, no todo ou em parte.  </w:t>
      </w:r>
    </w:p>
    <w:p w14:paraId="4140BAB2" w14:textId="77777777" w:rsidR="00A30ECD" w:rsidRPr="006A6721" w:rsidRDefault="00A30ECD" w:rsidP="009E77E7">
      <w:pPr>
        <w:spacing w:after="0" w:line="240" w:lineRule="auto"/>
        <w:mirrorIndents/>
        <w:jc w:val="both"/>
        <w:rPr>
          <w:rFonts w:ascii="Bookman Old Style" w:hAnsi="Bookman Old Style"/>
          <w:sz w:val="24"/>
          <w:szCs w:val="24"/>
        </w:rPr>
      </w:pPr>
    </w:p>
    <w:p w14:paraId="5BA6F379" w14:textId="77777777" w:rsidR="00485D0B"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w:t>
      </w:r>
      <w:r w:rsidR="00FA0CB2" w:rsidRPr="006A6721">
        <w:rPr>
          <w:rFonts w:ascii="Bookman Old Style" w:hAnsi="Bookman Old Style"/>
          <w:b/>
          <w:sz w:val="24"/>
          <w:szCs w:val="24"/>
        </w:rPr>
        <w:t xml:space="preserve">DAS PENALIDADES </w:t>
      </w:r>
    </w:p>
    <w:p w14:paraId="05BEB357" w14:textId="1F9614C1" w:rsidR="00FA0CB2" w:rsidRPr="006A6721" w:rsidRDefault="00FA0CB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 </w:t>
      </w:r>
    </w:p>
    <w:p w14:paraId="0532A150" w14:textId="35FDEEA2" w:rsidR="00AE35E3" w:rsidRPr="006A6721" w:rsidRDefault="00AE35E3" w:rsidP="009E77E7">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8"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026329DF" w14:textId="658EA31B"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3149FF25" w14:textId="1D5C1E4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7ECDEB95" w14:textId="75CE3C84"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3CD3AC5D" w14:textId="59B94AB5"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1F8841BB" w14:textId="5D00F946"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494E6386" w14:textId="72F6AC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5F4CD52F" w14:textId="12FF1E3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w:t>
      </w:r>
      <w:r w:rsidR="0014271B">
        <w:rPr>
          <w:rFonts w:ascii="Bookman Old Style" w:hAnsi="Bookman Old Style"/>
          <w:color w:val="000000"/>
          <w:sz w:val="24"/>
          <w:szCs w:val="24"/>
        </w:rPr>
        <w:t xml:space="preserve">licitação </w:t>
      </w:r>
      <w:r w:rsidR="0014271B" w:rsidRPr="006A6721">
        <w:rPr>
          <w:rFonts w:ascii="Bookman Old Style" w:hAnsi="Bookman Old Style"/>
          <w:color w:val="000000"/>
          <w:sz w:val="24"/>
          <w:szCs w:val="24"/>
        </w:rPr>
        <w:t>sem</w:t>
      </w:r>
      <w:r w:rsidRPr="006A6721">
        <w:rPr>
          <w:rFonts w:ascii="Bookman Old Style" w:hAnsi="Bookman Old Style"/>
          <w:color w:val="000000"/>
          <w:sz w:val="24"/>
          <w:szCs w:val="24"/>
        </w:rPr>
        <w:t xml:space="preserve"> motivo justificado;</w:t>
      </w:r>
    </w:p>
    <w:p w14:paraId="219B4D2F" w14:textId="603525FA"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5DECC722" w14:textId="56B9D229"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sidR="009C3597">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5FA052FE" w14:textId="7C48607B" w:rsidR="00AE35E3" w:rsidRPr="006A6721" w:rsidRDefault="00AE35E3" w:rsidP="009E77E7">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249CCCD7" w14:textId="1A30E886" w:rsidR="00AE35E3" w:rsidRPr="006A6721" w:rsidRDefault="00AE35E3" w:rsidP="009E77E7">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proofErr w:type="gramStart"/>
      <w:r w:rsidR="007C4D2A">
        <w:rPr>
          <w:rFonts w:ascii="Bookman Old Style" w:eastAsia="Arial" w:hAnsi="Bookman Old Style"/>
          <w:color w:val="000000"/>
          <w:sz w:val="24"/>
          <w:szCs w:val="24"/>
        </w:rPr>
        <w:t xml:space="preserve">licitação </w:t>
      </w:r>
      <w:r w:rsidRPr="006A6721">
        <w:rPr>
          <w:rFonts w:ascii="Bookman Old Style" w:eastAsia="Arial" w:hAnsi="Bookman Old Style"/>
          <w:color w:val="000000"/>
          <w:sz w:val="24"/>
          <w:szCs w:val="24"/>
        </w:rPr>
        <w:t>,</w:t>
      </w:r>
      <w:proofErr w:type="gramEnd"/>
      <w:r w:rsidRPr="006A6721">
        <w:rPr>
          <w:rFonts w:ascii="Bookman Old Style" w:eastAsia="Arial" w:hAnsi="Bookman Old Style"/>
          <w:color w:val="000000"/>
          <w:sz w:val="24"/>
          <w:szCs w:val="24"/>
        </w:rPr>
        <w:t xml:space="preserve"> mesmo após o encerramento da fase de lances.</w:t>
      </w:r>
    </w:p>
    <w:p w14:paraId="2E6B2388" w14:textId="3120BC00" w:rsidR="00AE35E3" w:rsidRPr="006A6721" w:rsidRDefault="00AE35E3" w:rsidP="009E77E7">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EE090" w14:textId="54E464F0" w:rsidR="00AE35E3" w:rsidRPr="006A6721" w:rsidRDefault="00AE35E3" w:rsidP="009E77E7">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.1.10.3. praticar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0A39CB15" w14:textId="1C01CEB3" w:rsidR="00AE35E3" w:rsidRPr="006A6721" w:rsidRDefault="00AE35E3" w:rsidP="009E77E7">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630A524" w14:textId="6E5FFDE9"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sidR="0003339D">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33C3EFA" w14:textId="503413AC"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6948E20C" w14:textId="69F1BC7D" w:rsidR="00AE35E3" w:rsidRPr="006A6721" w:rsidRDefault="00AE35E3" w:rsidP="009E77E7">
      <w:pPr>
        <w:numPr>
          <w:ilvl w:val="2"/>
          <w:numId w:val="2"/>
        </w:numPr>
        <w:tabs>
          <w:tab w:val="left" w:pos="426"/>
        </w:tabs>
        <w:spacing w:after="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lastRenderedPageBreak/>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sidR="0052003A">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2C14CF7C" w14:textId="4950C042" w:rsidR="00AE35E3" w:rsidRPr="006A6721" w:rsidRDefault="00AE35E3" w:rsidP="009E77E7">
      <w:pPr>
        <w:numPr>
          <w:ilvl w:val="2"/>
          <w:numId w:val="2"/>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35689BD1" w14:textId="2CC8EFC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29"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092E7D9E" w14:textId="021CE31B" w:rsidR="00AE35E3"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sidR="0052003A">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0"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26A55C9D" w14:textId="3D1AF310"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A30ECD">
        <w:rPr>
          <w:rFonts w:ascii="Bookman Old Style" w:hAnsi="Bookman Old Style"/>
          <w:bCs/>
          <w:sz w:val="24"/>
          <w:szCs w:val="24"/>
        </w:rPr>
        <w:t xml:space="preserve">caput </w:t>
      </w:r>
      <w:r w:rsidRPr="006A6721">
        <w:rPr>
          <w:rFonts w:ascii="Bookman Old Style" w:hAnsi="Bookman Old Style"/>
          <w:sz w:val="24"/>
          <w:szCs w:val="24"/>
        </w:rPr>
        <w:t xml:space="preserve">e parágrafos do </w:t>
      </w:r>
      <w:hyperlink r:id="rId3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30DEA922" w14:textId="5E7A1345"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2"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690B5CBC" w14:textId="1BDA1EF8"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3"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73F17AE6" w14:textId="05A35CAE"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1204CB42" w14:textId="46524C8A"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5CF666A3" w14:textId="70F1D8B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3CC55E0" w14:textId="6459291C"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01076A57" w14:textId="407EC987" w:rsidR="00AE35E3" w:rsidRPr="006A6721" w:rsidRDefault="00AE35E3" w:rsidP="009E77E7">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8737BE" w14:textId="42463497" w:rsidR="00AE35E3"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4">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5">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6"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227226FA" w14:textId="6F2BACB2" w:rsidR="00AE35E3" w:rsidRPr="006A6721" w:rsidRDefault="00AE35E3" w:rsidP="009E77E7">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104E1795" w14:textId="027DBD12" w:rsidR="00AE35E3" w:rsidRPr="006A6721" w:rsidRDefault="00AE35E3" w:rsidP="009E77E7">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7" w:anchor="art163">
        <w:r w:rsidRPr="006A6721">
          <w:rPr>
            <w:rFonts w:ascii="Bookman Old Style" w:hAnsi="Bookman Old Style"/>
            <w:color w:val="0563C1"/>
            <w:sz w:val="24"/>
            <w:szCs w:val="24"/>
            <w:u w:val="single"/>
          </w:rPr>
          <w:t>art. 163 da Lei nº 14.133, de 2021.</w:t>
        </w:r>
      </w:hyperlink>
    </w:p>
    <w:p w14:paraId="0F24792F" w14:textId="77777777" w:rsidR="00821C3E" w:rsidRPr="006A6721" w:rsidRDefault="00821C3E" w:rsidP="009E77E7">
      <w:pPr>
        <w:spacing w:after="0" w:line="240" w:lineRule="auto"/>
        <w:contextualSpacing/>
        <w:jc w:val="both"/>
        <w:rPr>
          <w:rFonts w:ascii="Bookman Old Style" w:hAnsi="Bookman Old Style"/>
          <w:sz w:val="24"/>
          <w:szCs w:val="24"/>
        </w:rPr>
      </w:pPr>
    </w:p>
    <w:p w14:paraId="7C747006" w14:textId="2ED74E1D"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14DC6A42" w14:textId="77777777" w:rsidR="00485D0B" w:rsidRPr="006A6721" w:rsidRDefault="00485D0B" w:rsidP="009E77E7">
      <w:pPr>
        <w:spacing w:after="0" w:line="240" w:lineRule="auto"/>
        <w:mirrorIndents/>
        <w:jc w:val="both"/>
        <w:rPr>
          <w:rFonts w:ascii="Bookman Old Style" w:hAnsi="Bookman Old Style"/>
          <w:b/>
          <w:sz w:val="24"/>
          <w:szCs w:val="24"/>
        </w:rPr>
      </w:pPr>
    </w:p>
    <w:p w14:paraId="483EAF28" w14:textId="51186A6C" w:rsidR="009D2E35"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13.1. Os casos omissos ao presente termo serão resolvidos em estrita obediência às diretrizes da Lei Federal nº </w:t>
      </w:r>
      <w:r w:rsidR="00821C3E" w:rsidRPr="006A6721">
        <w:rPr>
          <w:rFonts w:ascii="Bookman Old Style" w:hAnsi="Bookman Old Style"/>
          <w:sz w:val="24"/>
          <w:szCs w:val="24"/>
        </w:rPr>
        <w:t>14.133/20</w:t>
      </w:r>
      <w:r w:rsidR="004D3164">
        <w:rPr>
          <w:rFonts w:ascii="Bookman Old Style" w:hAnsi="Bookman Old Style"/>
          <w:sz w:val="24"/>
          <w:szCs w:val="24"/>
        </w:rPr>
        <w:t>21</w:t>
      </w:r>
      <w:r w:rsidR="00A30ECD">
        <w:rPr>
          <w:rFonts w:ascii="Bookman Old Style" w:hAnsi="Bookman Old Style"/>
          <w:sz w:val="24"/>
          <w:szCs w:val="24"/>
        </w:rPr>
        <w:t xml:space="preserve"> e Decreto Municipal n. 141/2023</w:t>
      </w:r>
      <w:r w:rsidRPr="006A6721">
        <w:rPr>
          <w:rFonts w:ascii="Bookman Old Style" w:hAnsi="Bookman Old Style"/>
          <w:sz w:val="24"/>
          <w:szCs w:val="24"/>
        </w:rPr>
        <w:t>.</w:t>
      </w:r>
    </w:p>
    <w:p w14:paraId="3B70F5E8" w14:textId="132331EB"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729E807" w14:textId="66E51089"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7CB83833" w14:textId="77777777" w:rsidR="00485D0B" w:rsidRPr="006A6721" w:rsidRDefault="00485D0B" w:rsidP="009E77E7">
      <w:pPr>
        <w:spacing w:after="0" w:line="240" w:lineRule="auto"/>
        <w:mirrorIndents/>
        <w:jc w:val="both"/>
        <w:rPr>
          <w:rFonts w:ascii="Bookman Old Style" w:hAnsi="Bookman Old Style"/>
          <w:b/>
          <w:sz w:val="24"/>
          <w:szCs w:val="24"/>
        </w:rPr>
      </w:pPr>
    </w:p>
    <w:p w14:paraId="36EC8245" w14:textId="25939558" w:rsidR="00F01438"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lastRenderedPageBreak/>
        <w:t>14.1</w:t>
      </w:r>
      <w:r w:rsidR="00AB7734">
        <w:rPr>
          <w:rFonts w:ascii="Bookman Old Style" w:hAnsi="Bookman Old Style"/>
          <w:sz w:val="24"/>
          <w:szCs w:val="24"/>
        </w:rPr>
        <w:t>.</w:t>
      </w:r>
      <w:r w:rsidR="00F01438" w:rsidRPr="006A6721">
        <w:rPr>
          <w:rFonts w:ascii="Bookman Old Style" w:hAnsi="Bookman Old Style"/>
          <w:sz w:val="24"/>
          <w:szCs w:val="24"/>
        </w:rPr>
        <w:t xml:space="preserve"> </w:t>
      </w:r>
      <w:r w:rsidR="00A30ECD">
        <w:rPr>
          <w:rFonts w:ascii="Bookman Old Style" w:hAnsi="Bookman Old Style"/>
          <w:sz w:val="24"/>
          <w:szCs w:val="24"/>
        </w:rPr>
        <w:t>Será</w:t>
      </w:r>
      <w:r w:rsidR="00F01438" w:rsidRPr="006A6721">
        <w:rPr>
          <w:rFonts w:ascii="Bookman Old Style" w:hAnsi="Bookman Old Style"/>
          <w:sz w:val="24"/>
          <w:szCs w:val="24"/>
        </w:rPr>
        <w:t xml:space="preserve"> designado </w:t>
      </w:r>
      <w:r w:rsidR="00A30ECD">
        <w:rPr>
          <w:rFonts w:ascii="Bookman Old Style" w:hAnsi="Bookman Old Style"/>
          <w:sz w:val="24"/>
          <w:szCs w:val="24"/>
        </w:rPr>
        <w:t xml:space="preserve">um </w:t>
      </w:r>
      <w:r w:rsidR="00F01438" w:rsidRPr="006A6721">
        <w:rPr>
          <w:rFonts w:ascii="Bookman Old Style" w:hAnsi="Bookman Old Style"/>
          <w:sz w:val="24"/>
          <w:szCs w:val="24"/>
        </w:rPr>
        <w:t>representante para acompanhar e fiscalizar a entrega dos bens, anotando em registro próprio todas as ocorrências relacionadas com a execução e determinando o que for necessário à regularização de falhas ou defeitos observados.</w:t>
      </w:r>
    </w:p>
    <w:p w14:paraId="5D0A66D3" w14:textId="752493D8" w:rsidR="00485D0B"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12174">
        <w:rPr>
          <w:rFonts w:ascii="Bookman Old Style" w:hAnsi="Bookman Old Style"/>
          <w:sz w:val="24"/>
          <w:szCs w:val="24"/>
        </w:rPr>
        <w:t>4</w:t>
      </w:r>
      <w:r w:rsidRPr="006A6721">
        <w:rPr>
          <w:rFonts w:ascii="Bookman Old Style" w:hAnsi="Bookman Old Style"/>
          <w:sz w:val="24"/>
          <w:szCs w:val="24"/>
        </w:rPr>
        <w:t>.</w:t>
      </w:r>
      <w:r w:rsidR="00212174">
        <w:rPr>
          <w:rFonts w:ascii="Bookman Old Style" w:hAnsi="Bookman Old Style"/>
          <w:sz w:val="24"/>
          <w:szCs w:val="24"/>
        </w:rPr>
        <w:t>1.1</w:t>
      </w:r>
      <w:r w:rsidR="00AB7734">
        <w:rPr>
          <w:rFonts w:ascii="Bookman Old Style" w:hAnsi="Bookman Old Style"/>
          <w:sz w:val="24"/>
          <w:szCs w:val="24"/>
        </w:rPr>
        <w:t>.</w:t>
      </w:r>
      <w:r w:rsidRPr="006A6721">
        <w:rPr>
          <w:rFonts w:ascii="Bookman Old Style" w:hAnsi="Bookman Old Style"/>
          <w:sz w:val="24"/>
          <w:szCs w:val="24"/>
        </w:rPr>
        <w:t xml:space="preserve"> A fiscalização de que trata este item não exclui nem reduz a responsabilidade da Contratada, inclusive perante terceiros, por qualquer irregularidade, ainda que resultante de imperfeições técnicas ou vícios redibitórios, e, na ocorrência desta, não implica em </w:t>
      </w:r>
      <w:r w:rsidR="00A30ECD" w:rsidRPr="006A6721">
        <w:rPr>
          <w:rFonts w:ascii="Bookman Old Style" w:hAnsi="Bookman Old Style"/>
          <w:sz w:val="24"/>
          <w:szCs w:val="24"/>
        </w:rPr>
        <w:t>corresponsabilidade</w:t>
      </w:r>
      <w:r w:rsidRPr="006A6721">
        <w:rPr>
          <w:rFonts w:ascii="Bookman Old Style" w:hAnsi="Bookman Old Style"/>
          <w:sz w:val="24"/>
          <w:szCs w:val="24"/>
        </w:rPr>
        <w:t xml:space="preserve"> da Administração ou de seus agentes e prepostos.</w:t>
      </w:r>
    </w:p>
    <w:p w14:paraId="0B110FFE" w14:textId="510E4C29" w:rsidR="00212174" w:rsidRPr="008D711F" w:rsidRDefault="00212174" w:rsidP="008D711F">
      <w:pPr>
        <w:spacing w:after="0"/>
        <w:ind w:right="-15"/>
        <w:contextualSpacing/>
        <w:jc w:val="both"/>
        <w:rPr>
          <w:rFonts w:ascii="Bookman Old Style" w:hAnsi="Bookman Old Style"/>
          <w:color w:val="000000"/>
          <w:sz w:val="24"/>
          <w:szCs w:val="24"/>
        </w:rPr>
      </w:pPr>
      <w:r w:rsidRPr="002F6F0A">
        <w:rPr>
          <w:rFonts w:ascii="Bookman Old Style" w:hAnsi="Bookman Old Style"/>
          <w:sz w:val="24"/>
          <w:szCs w:val="24"/>
        </w:rPr>
        <w:t>14.</w:t>
      </w:r>
      <w:r>
        <w:rPr>
          <w:rFonts w:ascii="Bookman Old Style" w:hAnsi="Bookman Old Style"/>
          <w:sz w:val="24"/>
          <w:szCs w:val="24"/>
        </w:rPr>
        <w:t>2.</w:t>
      </w:r>
      <w:r w:rsidRPr="002F6F0A">
        <w:rPr>
          <w:rFonts w:ascii="Bookman Old Style" w:hAnsi="Bookman Old Style"/>
          <w:sz w:val="24"/>
          <w:szCs w:val="24"/>
        </w:rPr>
        <w:t xml:space="preserve"> </w:t>
      </w:r>
      <w:r w:rsidR="008D711F" w:rsidRPr="00BB6336">
        <w:rPr>
          <w:rFonts w:ascii="Bookman Old Style" w:hAnsi="Bookman Old Style"/>
          <w:color w:val="000000"/>
          <w:sz w:val="24"/>
          <w:szCs w:val="24"/>
        </w:rPr>
        <w:t>A execução do contrato ser</w:t>
      </w:r>
      <w:r w:rsidR="008D711F">
        <w:rPr>
          <w:rFonts w:ascii="Bookman Old Style" w:hAnsi="Bookman Old Style"/>
          <w:color w:val="000000"/>
          <w:sz w:val="24"/>
          <w:szCs w:val="24"/>
        </w:rPr>
        <w:t>á acompanhada e fiscalizada pela</w:t>
      </w:r>
      <w:r w:rsidR="008D711F" w:rsidRPr="00BB6336">
        <w:rPr>
          <w:rFonts w:ascii="Bookman Old Style" w:hAnsi="Bookman Old Style"/>
          <w:color w:val="000000"/>
          <w:sz w:val="24"/>
          <w:szCs w:val="24"/>
        </w:rPr>
        <w:t xml:space="preserve"> servidor</w:t>
      </w:r>
      <w:r w:rsidR="008D711F">
        <w:rPr>
          <w:rFonts w:ascii="Bookman Old Style" w:hAnsi="Bookman Old Style"/>
          <w:color w:val="000000"/>
          <w:sz w:val="24"/>
          <w:szCs w:val="24"/>
        </w:rPr>
        <w:t>a</w:t>
      </w:r>
      <w:r w:rsidR="008D711F" w:rsidRPr="00BB6336">
        <w:rPr>
          <w:rFonts w:ascii="Bookman Old Style" w:hAnsi="Bookman Old Style"/>
          <w:color w:val="000000"/>
          <w:sz w:val="24"/>
          <w:szCs w:val="24"/>
        </w:rPr>
        <w:t xml:space="preserve"> Ivanete Lourdes </w:t>
      </w:r>
      <w:proofErr w:type="spellStart"/>
      <w:r w:rsidR="008D711F" w:rsidRPr="00BB6336">
        <w:rPr>
          <w:rFonts w:ascii="Bookman Old Style" w:hAnsi="Bookman Old Style"/>
          <w:color w:val="000000"/>
          <w:sz w:val="24"/>
          <w:szCs w:val="24"/>
        </w:rPr>
        <w:t>Pedersseti</w:t>
      </w:r>
      <w:proofErr w:type="spellEnd"/>
      <w:r w:rsidR="008D711F" w:rsidRPr="00BB6336">
        <w:rPr>
          <w:rFonts w:ascii="Bookman Old Style" w:hAnsi="Bookman Old Style"/>
          <w:color w:val="000000"/>
          <w:sz w:val="24"/>
          <w:szCs w:val="24"/>
        </w:rPr>
        <w:t xml:space="preserve"> matrícula nº 6272/5, que atuará como representante institucional e o gestor do contrato</w:t>
      </w:r>
      <w:r w:rsidR="001A23A7" w:rsidRPr="00BB6336">
        <w:rPr>
          <w:rFonts w:ascii="Bookman Old Style" w:hAnsi="Bookman Old Style"/>
          <w:color w:val="000000"/>
          <w:sz w:val="24"/>
          <w:szCs w:val="24"/>
        </w:rPr>
        <w:t xml:space="preserve"> será</w:t>
      </w:r>
      <w:r w:rsidR="008D711F" w:rsidRPr="00BB6336">
        <w:rPr>
          <w:rFonts w:ascii="Bookman Old Style" w:hAnsi="Bookman Old Style"/>
          <w:color w:val="000000"/>
          <w:sz w:val="24"/>
          <w:szCs w:val="24"/>
        </w:rPr>
        <w:t xml:space="preserve"> a servidora Angeli</w:t>
      </w:r>
      <w:r w:rsidR="008D711F">
        <w:rPr>
          <w:rFonts w:ascii="Bookman Old Style" w:hAnsi="Bookman Old Style"/>
          <w:color w:val="000000"/>
          <w:sz w:val="24"/>
          <w:szCs w:val="24"/>
        </w:rPr>
        <w:t>ta Gabriel</w:t>
      </w:r>
      <w:r w:rsidRPr="002F6F0A">
        <w:rPr>
          <w:rFonts w:ascii="Bookman Old Style" w:hAnsi="Bookman Old Style"/>
          <w:sz w:val="24"/>
          <w:szCs w:val="24"/>
        </w:rPr>
        <w:t>.</w:t>
      </w:r>
    </w:p>
    <w:p w14:paraId="68AC2E89" w14:textId="3241F6CD"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12.2.1. </w:t>
      </w:r>
      <w:r w:rsidR="00D0780D" w:rsidRPr="00D0780D">
        <w:rPr>
          <w:rFonts w:ascii="Bookman Old Style" w:hAnsi="Bookman Old Style"/>
          <w:sz w:val="24"/>
          <w:szCs w:val="24"/>
        </w:rPr>
        <w:t>O recebimento provisório do objeto ficará a cargo do fiscal do contrato e o recebimento definitivo do objeto, do gestor do contrato ou da comissão designada pela autoridade competente</w:t>
      </w:r>
      <w:r w:rsidR="00D0780D">
        <w:rPr>
          <w:rFonts w:ascii="Bookman Old Style" w:hAnsi="Bookman Old Style"/>
          <w:sz w:val="24"/>
          <w:szCs w:val="24"/>
        </w:rPr>
        <w:t>.</w:t>
      </w:r>
    </w:p>
    <w:p w14:paraId="0E59D919" w14:textId="1F32A6AB" w:rsidR="00485D0B" w:rsidRDefault="00485D0B"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w:t>
      </w:r>
      <w:r w:rsidR="00212174">
        <w:rPr>
          <w:rFonts w:ascii="Bookman Old Style" w:hAnsi="Bookman Old Style"/>
          <w:sz w:val="24"/>
          <w:szCs w:val="24"/>
        </w:rPr>
        <w:t>3.</w:t>
      </w:r>
      <w:r>
        <w:rPr>
          <w:rFonts w:ascii="Bookman Old Style" w:hAnsi="Bookman Old Style"/>
          <w:sz w:val="24"/>
          <w:szCs w:val="24"/>
        </w:rPr>
        <w:t xml:space="preserve"> </w:t>
      </w:r>
      <w:r w:rsidRPr="00485D0B">
        <w:rPr>
          <w:rFonts w:ascii="Bookman Old Style" w:hAnsi="Bookman Old Style"/>
          <w:sz w:val="24"/>
          <w:szCs w:val="24"/>
        </w:rPr>
        <w:t>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r>
        <w:rPr>
          <w:rFonts w:ascii="Bookman Old Style" w:hAnsi="Bookman Old Style"/>
          <w:sz w:val="24"/>
          <w:szCs w:val="24"/>
        </w:rPr>
        <w:t>.</w:t>
      </w:r>
    </w:p>
    <w:p w14:paraId="579F5A26" w14:textId="19BF7726" w:rsidR="00F01438"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12.3.1</w:t>
      </w:r>
      <w:r w:rsidR="00AB7734">
        <w:rPr>
          <w:rFonts w:ascii="Bookman Old Style" w:hAnsi="Bookman Old Style"/>
          <w:sz w:val="24"/>
          <w:szCs w:val="24"/>
        </w:rPr>
        <w:t>.</w:t>
      </w:r>
      <w:r>
        <w:rPr>
          <w:rFonts w:ascii="Bookman Old Style" w:hAnsi="Bookman Old Style"/>
          <w:sz w:val="24"/>
          <w:szCs w:val="24"/>
        </w:rPr>
        <w:t xml:space="preserve"> </w:t>
      </w:r>
      <w:r w:rsidRPr="00F44957">
        <w:rPr>
          <w:rFonts w:ascii="Bookman Old Style" w:hAnsi="Bookman Old Style"/>
          <w:sz w:val="24"/>
          <w:szCs w:val="24"/>
        </w:rPr>
        <w:t xml:space="preserve">Os fiscais de contratos poderão ser assistidos e subsidiados por terceiros contratados pela administração, observado o disposto no art. </w:t>
      </w:r>
      <w:r w:rsidR="00117B07">
        <w:rPr>
          <w:rFonts w:ascii="Bookman Old Style" w:hAnsi="Bookman Old Style"/>
          <w:sz w:val="24"/>
          <w:szCs w:val="24"/>
        </w:rPr>
        <w:t>117</w:t>
      </w:r>
      <w:r>
        <w:rPr>
          <w:rFonts w:ascii="Bookman Old Style" w:hAnsi="Bookman Old Style"/>
          <w:sz w:val="24"/>
          <w:szCs w:val="24"/>
        </w:rPr>
        <w:t xml:space="preserve"> d</w:t>
      </w:r>
      <w:r w:rsidR="00AA7781">
        <w:rPr>
          <w:rFonts w:ascii="Bookman Old Style" w:hAnsi="Bookman Old Style"/>
          <w:sz w:val="24"/>
          <w:szCs w:val="24"/>
        </w:rPr>
        <w:t>a</w:t>
      </w:r>
      <w:r>
        <w:rPr>
          <w:rFonts w:ascii="Bookman Old Style" w:hAnsi="Bookman Old Style"/>
          <w:sz w:val="24"/>
          <w:szCs w:val="24"/>
        </w:rPr>
        <w:t xml:space="preserve"> lei 14.133/21</w:t>
      </w:r>
      <w:r w:rsidRPr="00F44957">
        <w:rPr>
          <w:rFonts w:ascii="Bookman Old Style" w:hAnsi="Bookman Old Style"/>
          <w:sz w:val="24"/>
          <w:szCs w:val="24"/>
        </w:rPr>
        <w:t>.</w:t>
      </w:r>
    </w:p>
    <w:p w14:paraId="1752461D" w14:textId="27479903" w:rsidR="00F01438" w:rsidRPr="006A6721" w:rsidRDefault="00F01438" w:rsidP="009E77E7">
      <w:pPr>
        <w:spacing w:after="0" w:line="240" w:lineRule="auto"/>
        <w:mirrorIndents/>
        <w:jc w:val="both"/>
        <w:rPr>
          <w:rFonts w:ascii="Bookman Old Style" w:hAnsi="Bookman Old Style"/>
          <w:sz w:val="24"/>
          <w:szCs w:val="24"/>
        </w:rPr>
      </w:pPr>
      <w:r>
        <w:rPr>
          <w:rFonts w:ascii="Bookman Old Style" w:hAnsi="Bookman Old Style"/>
          <w:sz w:val="24"/>
          <w:szCs w:val="24"/>
        </w:rPr>
        <w:t>12.3.2</w:t>
      </w:r>
      <w:r w:rsidR="00AB7734">
        <w:rPr>
          <w:rFonts w:ascii="Bookman Old Style" w:hAnsi="Bookman Old Style"/>
          <w:sz w:val="24"/>
          <w:szCs w:val="24"/>
        </w:rPr>
        <w:t xml:space="preserve">. </w:t>
      </w:r>
      <w:r>
        <w:rPr>
          <w:rFonts w:ascii="Bookman Old Style" w:hAnsi="Bookman Old Style"/>
          <w:sz w:val="24"/>
          <w:szCs w:val="24"/>
        </w:rPr>
        <w:t>A</w:t>
      </w:r>
      <w:r w:rsidRPr="00000603">
        <w:rPr>
          <w:rFonts w:ascii="Bookman Old Style" w:hAnsi="Bookman Old Style"/>
          <w:sz w:val="24"/>
          <w:szCs w:val="24"/>
        </w:rPr>
        <w:t xml:space="preserve"> contratação de terceiros não eximirá o fiscal do contrato da responsabilidade, nos limites das informações recebidas do terceiro contratado.</w:t>
      </w:r>
    </w:p>
    <w:p w14:paraId="1AF4FCE0" w14:textId="0D6AB5B1" w:rsidR="00821C3E" w:rsidRDefault="00F01438"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4</w:t>
      </w:r>
      <w:r w:rsidR="00AB7734">
        <w:rPr>
          <w:rFonts w:ascii="Bookman Old Style" w:hAnsi="Bookman Old Style"/>
          <w:sz w:val="24"/>
          <w:szCs w:val="24"/>
        </w:rPr>
        <w:t>.</w:t>
      </w:r>
      <w:r w:rsidRPr="006A6721">
        <w:rPr>
          <w:rFonts w:ascii="Bookman Old Style" w:hAnsi="Bookman Old Style"/>
          <w:sz w:val="24"/>
          <w:szCs w:val="24"/>
        </w:rPr>
        <w:t xml:space="preserve">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1C909B0" w14:textId="77777777" w:rsidR="00AB7734" w:rsidRPr="006A6721" w:rsidRDefault="00AB7734" w:rsidP="009E77E7">
      <w:pPr>
        <w:spacing w:after="0" w:line="240" w:lineRule="auto"/>
        <w:mirrorIndents/>
        <w:jc w:val="both"/>
        <w:rPr>
          <w:rFonts w:ascii="Bookman Old Style" w:hAnsi="Bookman Old Style"/>
          <w:sz w:val="24"/>
          <w:szCs w:val="24"/>
        </w:rPr>
      </w:pPr>
    </w:p>
    <w:p w14:paraId="6854E71C" w14:textId="0E2D6301" w:rsidR="00D42922" w:rsidRDefault="00D42922" w:rsidP="009E77E7">
      <w:pPr>
        <w:spacing w:after="0"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sidR="00C63075">
        <w:rPr>
          <w:rFonts w:ascii="Bookman Old Style" w:hAnsi="Bookman Old Style"/>
          <w:b/>
          <w:sz w:val="24"/>
          <w:szCs w:val="24"/>
        </w:rPr>
        <w:t xml:space="preserve"> </w:t>
      </w:r>
      <w:r w:rsidR="00C63075" w:rsidRPr="006A6721">
        <w:rPr>
          <w:rFonts w:ascii="Bookman Old Style" w:hAnsi="Bookman Old Style"/>
          <w:b/>
          <w:sz w:val="24"/>
          <w:szCs w:val="24"/>
        </w:rPr>
        <w:t>DÉCIMA</w:t>
      </w:r>
      <w:r w:rsidRPr="006A6721">
        <w:rPr>
          <w:rFonts w:ascii="Bookman Old Style" w:hAnsi="Bookman Old Style"/>
          <w:b/>
          <w:sz w:val="24"/>
          <w:szCs w:val="24"/>
        </w:rPr>
        <w:t xml:space="preserve"> QUINTA - DO FORO </w:t>
      </w:r>
    </w:p>
    <w:p w14:paraId="7E3BD734" w14:textId="77777777" w:rsidR="00F7425C" w:rsidRPr="006A6721" w:rsidRDefault="00F7425C" w:rsidP="009E77E7">
      <w:pPr>
        <w:spacing w:after="0" w:line="240" w:lineRule="auto"/>
        <w:mirrorIndents/>
        <w:jc w:val="both"/>
        <w:rPr>
          <w:rFonts w:ascii="Bookman Old Style" w:hAnsi="Bookman Old Style"/>
          <w:b/>
          <w:sz w:val="24"/>
          <w:szCs w:val="24"/>
        </w:rPr>
      </w:pPr>
    </w:p>
    <w:p w14:paraId="6D5FDB8C" w14:textId="26C8428D"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0B171F83" w14:textId="53D99C1C" w:rsidR="00D42922" w:rsidRPr="006A6721" w:rsidRDefault="00D42922" w:rsidP="009E77E7">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sidR="009759AB">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28AC650C" w14:textId="77777777" w:rsidR="00A30ECD" w:rsidRDefault="00A30ECD" w:rsidP="009E77E7">
      <w:pPr>
        <w:spacing w:after="0" w:line="240" w:lineRule="auto"/>
        <w:mirrorIndents/>
        <w:jc w:val="right"/>
        <w:rPr>
          <w:rFonts w:ascii="Bookman Old Style" w:hAnsi="Bookman Old Style"/>
          <w:sz w:val="24"/>
          <w:szCs w:val="24"/>
        </w:rPr>
      </w:pPr>
    </w:p>
    <w:p w14:paraId="009E577E" w14:textId="4509EBEB" w:rsidR="00D42922" w:rsidRDefault="00D42922" w:rsidP="009E77E7">
      <w:pPr>
        <w:spacing w:after="0"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sidR="00C5692C">
        <w:rPr>
          <w:rFonts w:ascii="Bookman Old Style" w:hAnsi="Bookman Old Style"/>
          <w:sz w:val="24"/>
          <w:szCs w:val="24"/>
        </w:rPr>
        <w:t>2024</w:t>
      </w:r>
      <w:r w:rsidRPr="006A6721">
        <w:rPr>
          <w:rFonts w:ascii="Bookman Old Style" w:hAnsi="Bookman Old Style"/>
          <w:sz w:val="24"/>
          <w:szCs w:val="24"/>
        </w:rPr>
        <w:t xml:space="preserve">. </w:t>
      </w:r>
    </w:p>
    <w:p w14:paraId="26F8FE59" w14:textId="77777777" w:rsidR="00AC0D82" w:rsidRPr="006A6721" w:rsidRDefault="00AC0D82" w:rsidP="009E77E7">
      <w:pPr>
        <w:spacing w:after="0" w:line="240" w:lineRule="auto"/>
        <w:mirrorIndents/>
        <w:jc w:val="right"/>
        <w:rPr>
          <w:rFonts w:ascii="Bookman Old Style" w:hAnsi="Bookman Old Style"/>
          <w:sz w:val="24"/>
          <w:szCs w:val="24"/>
        </w:rPr>
      </w:pPr>
    </w:p>
    <w:p w14:paraId="558F3F9C"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w:t>
      </w:r>
    </w:p>
    <w:p w14:paraId="4803862C" w14:textId="3B404D91" w:rsidR="00D42922"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RUDIMAR MARAFON</w:t>
      </w:r>
    </w:p>
    <w:p w14:paraId="768D11A9" w14:textId="0DFCAA02" w:rsidR="00B30715" w:rsidRDefault="00B30715" w:rsidP="009E77E7">
      <w:pPr>
        <w:spacing w:after="0" w:line="240" w:lineRule="auto"/>
        <w:mirrorIndents/>
        <w:jc w:val="center"/>
        <w:rPr>
          <w:rFonts w:ascii="Bookman Old Style" w:hAnsi="Bookman Old Style"/>
          <w:sz w:val="24"/>
          <w:szCs w:val="24"/>
        </w:rPr>
      </w:pPr>
      <w:r>
        <w:rPr>
          <w:rFonts w:ascii="Bookman Old Style" w:hAnsi="Bookman Old Style"/>
          <w:sz w:val="24"/>
          <w:szCs w:val="24"/>
        </w:rPr>
        <w:t>Autoridade Competente</w:t>
      </w:r>
    </w:p>
    <w:p w14:paraId="19F708B6" w14:textId="3515ED35" w:rsidR="00AD54A1" w:rsidRDefault="00AD54A1" w:rsidP="009E77E7">
      <w:pPr>
        <w:spacing w:after="0" w:line="240" w:lineRule="auto"/>
        <w:mirrorIndents/>
        <w:jc w:val="center"/>
        <w:rPr>
          <w:rFonts w:ascii="Bookman Old Style" w:hAnsi="Bookman Old Style"/>
          <w:sz w:val="24"/>
          <w:szCs w:val="24"/>
        </w:rPr>
      </w:pPr>
    </w:p>
    <w:p w14:paraId="26A08CFE" w14:textId="77777777" w:rsidR="00D42922" w:rsidRPr="006A6721" w:rsidRDefault="00D42922" w:rsidP="009E77E7">
      <w:pPr>
        <w:spacing w:after="0" w:line="240" w:lineRule="auto"/>
        <w:mirrorIndents/>
        <w:rPr>
          <w:rFonts w:ascii="Bookman Old Style" w:hAnsi="Bookman Old Style"/>
          <w:sz w:val="24"/>
          <w:szCs w:val="24"/>
        </w:rPr>
      </w:pPr>
    </w:p>
    <w:p w14:paraId="784DA5E4" w14:textId="77777777"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68992EA9" w14:textId="2C602E9B" w:rsidR="00D42922" w:rsidRPr="006A6721" w:rsidRDefault="00D42922" w:rsidP="009E77E7">
      <w:pPr>
        <w:spacing w:after="0"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0B8F9318" w14:textId="7E726B89" w:rsidR="00D42922"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lastRenderedPageBreak/>
        <w:t>Testemunhas:</w:t>
      </w:r>
    </w:p>
    <w:p w14:paraId="4172B063" w14:textId="77777777" w:rsidR="00CE5804" w:rsidRPr="006A6721" w:rsidRDefault="00CE5804" w:rsidP="009E77E7">
      <w:pPr>
        <w:spacing w:after="0" w:line="240" w:lineRule="auto"/>
        <w:mirrorIndents/>
        <w:rPr>
          <w:rFonts w:ascii="Bookman Old Style" w:hAnsi="Bookman Old Style"/>
          <w:sz w:val="24"/>
          <w:szCs w:val="24"/>
        </w:rPr>
      </w:pPr>
    </w:p>
    <w:p w14:paraId="1E0AB632" w14:textId="77777777"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1BFC51AA" w14:textId="603F2F60" w:rsidR="00D42922" w:rsidRPr="006A6721" w:rsidRDefault="00D42922" w:rsidP="009E77E7">
      <w:pPr>
        <w:spacing w:after="0"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AB7734">
        <w:rPr>
          <w:rFonts w:ascii="Bookman Old Style" w:hAnsi="Bookman Old Style"/>
          <w:sz w:val="24"/>
          <w:szCs w:val="24"/>
        </w:rPr>
        <w:t xml:space="preserve"> </w:t>
      </w:r>
      <w:r w:rsidR="007F32A1">
        <w:rPr>
          <w:rFonts w:ascii="Bookman Old Style" w:hAnsi="Bookman Old Style"/>
          <w:sz w:val="24"/>
          <w:szCs w:val="24"/>
        </w:rPr>
        <w:t xml:space="preserve">    </w:t>
      </w:r>
      <w:r w:rsidR="00657C6B">
        <w:rPr>
          <w:rFonts w:ascii="Bookman Old Style" w:hAnsi="Bookman Old Style"/>
          <w:sz w:val="24"/>
          <w:szCs w:val="24"/>
        </w:rPr>
        <w:t xml:space="preserve">       Claudia </w:t>
      </w:r>
      <w:proofErr w:type="spellStart"/>
      <w:r w:rsidR="00657C6B">
        <w:rPr>
          <w:rFonts w:ascii="Bookman Old Style" w:hAnsi="Bookman Old Style"/>
          <w:sz w:val="24"/>
          <w:szCs w:val="24"/>
        </w:rPr>
        <w:t>Hahn</w:t>
      </w:r>
      <w:proofErr w:type="spellEnd"/>
      <w:r w:rsidR="00AB7734">
        <w:rPr>
          <w:rFonts w:ascii="Bookman Old Style" w:hAnsi="Bookman Old Style"/>
          <w:sz w:val="24"/>
          <w:szCs w:val="24"/>
        </w:rPr>
        <w:t xml:space="preserve"> </w:t>
      </w:r>
    </w:p>
    <w:p w14:paraId="7CFBEA78" w14:textId="5FC99A9A" w:rsidR="00B973DC" w:rsidRDefault="00D42922" w:rsidP="009E77E7">
      <w:pPr>
        <w:spacing w:after="0"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***2</w:t>
      </w:r>
      <w:r w:rsidR="00657C6B">
        <w:rPr>
          <w:rFonts w:ascii="Bookman Old Style" w:hAnsi="Bookman Old Style"/>
          <w:sz w:val="24"/>
          <w:szCs w:val="24"/>
        </w:rPr>
        <w:t>70.779</w:t>
      </w:r>
      <w:r w:rsidR="00CE5804">
        <w:rPr>
          <w:rFonts w:ascii="Bookman Old Style" w:hAnsi="Bookman Old Style"/>
          <w:sz w:val="24"/>
          <w:szCs w:val="24"/>
        </w:rPr>
        <w:t>-</w:t>
      </w:r>
      <w:r w:rsidRPr="006A6721">
        <w:rPr>
          <w:rFonts w:ascii="Bookman Old Style" w:hAnsi="Bookman Old Style"/>
          <w:sz w:val="24"/>
          <w:szCs w:val="24"/>
        </w:rPr>
        <w:t>**</w:t>
      </w:r>
    </w:p>
    <w:p w14:paraId="0ECAFA90" w14:textId="1BFB18AB" w:rsidR="00657C6B" w:rsidRDefault="00657C6B" w:rsidP="009E77E7">
      <w:pPr>
        <w:spacing w:after="0" w:line="240" w:lineRule="auto"/>
        <w:rPr>
          <w:rFonts w:ascii="Bookman Old Style" w:hAnsi="Bookman Old Style"/>
          <w:sz w:val="24"/>
          <w:szCs w:val="24"/>
        </w:rPr>
      </w:pPr>
    </w:p>
    <w:p w14:paraId="013014F6" w14:textId="77777777" w:rsidR="000E103E" w:rsidRDefault="000E103E" w:rsidP="000E103E">
      <w:pPr>
        <w:jc w:val="center"/>
        <w:rPr>
          <w:rFonts w:ascii="Bookman Old Style" w:hAnsi="Bookman Old Style"/>
          <w:b/>
          <w:sz w:val="24"/>
          <w:szCs w:val="24"/>
        </w:rPr>
      </w:pPr>
      <w:r>
        <w:rPr>
          <w:rFonts w:ascii="Bookman Old Style" w:hAnsi="Bookman Old Style"/>
          <w:b/>
          <w:sz w:val="24"/>
          <w:szCs w:val="24"/>
        </w:rPr>
        <w:t>Anexo I</w:t>
      </w:r>
    </w:p>
    <w:p w14:paraId="2CA0D12C" w14:textId="77777777" w:rsidR="000E103E" w:rsidRDefault="000E103E" w:rsidP="000E103E">
      <w:pPr>
        <w:jc w:val="center"/>
        <w:rPr>
          <w:rFonts w:ascii="Bookman Old Style" w:hAnsi="Bookman Old Style"/>
          <w:b/>
          <w:sz w:val="24"/>
          <w:szCs w:val="24"/>
        </w:rPr>
      </w:pPr>
    </w:p>
    <w:p w14:paraId="30855A7B" w14:textId="77777777" w:rsidR="000E103E" w:rsidRPr="00F35306" w:rsidRDefault="000E103E" w:rsidP="000E103E">
      <w:pPr>
        <w:jc w:val="center"/>
        <w:rPr>
          <w:rFonts w:ascii="Bookman Old Style" w:hAnsi="Bookman Old Style"/>
          <w:b/>
          <w:sz w:val="24"/>
          <w:szCs w:val="24"/>
        </w:rPr>
      </w:pPr>
      <w:r w:rsidRPr="00F35306">
        <w:rPr>
          <w:rFonts w:ascii="Bookman Old Style" w:hAnsi="Bookman Old Style"/>
          <w:b/>
          <w:sz w:val="24"/>
          <w:szCs w:val="24"/>
        </w:rPr>
        <w:t xml:space="preserve"> TERMO DE CIÊNCIA DE DESIGNADO</w:t>
      </w:r>
      <w:r>
        <w:rPr>
          <w:rFonts w:ascii="Bookman Old Style" w:hAnsi="Bookman Old Style"/>
          <w:b/>
          <w:sz w:val="24"/>
          <w:szCs w:val="24"/>
        </w:rPr>
        <w:t>S</w:t>
      </w:r>
      <w:r w:rsidRPr="00F35306">
        <w:rPr>
          <w:rFonts w:ascii="Bookman Old Style" w:hAnsi="Bookman Old Style"/>
          <w:b/>
          <w:sz w:val="24"/>
          <w:szCs w:val="24"/>
        </w:rPr>
        <w:t xml:space="preserve"> PARA ATUAR COMO FISCAL </w:t>
      </w:r>
      <w:r>
        <w:rPr>
          <w:rFonts w:ascii="Bookman Old Style" w:hAnsi="Bookman Old Style"/>
          <w:b/>
          <w:sz w:val="24"/>
          <w:szCs w:val="24"/>
        </w:rPr>
        <w:t>E</w:t>
      </w:r>
      <w:r w:rsidRPr="00F35306">
        <w:rPr>
          <w:rFonts w:ascii="Bookman Old Style" w:hAnsi="Bookman Old Style"/>
          <w:b/>
          <w:sz w:val="24"/>
          <w:szCs w:val="24"/>
        </w:rPr>
        <w:t xml:space="preserve"> GESTOR DO CONTRATO</w:t>
      </w:r>
    </w:p>
    <w:p w14:paraId="06ECE955" w14:textId="77777777" w:rsidR="000E103E" w:rsidRPr="00F35306" w:rsidRDefault="000E103E" w:rsidP="000E103E">
      <w:pPr>
        <w:jc w:val="both"/>
        <w:rPr>
          <w:rFonts w:ascii="Bookman Old Style" w:hAnsi="Bookman Old Style"/>
          <w:sz w:val="24"/>
          <w:szCs w:val="24"/>
        </w:rPr>
      </w:pPr>
    </w:p>
    <w:p w14:paraId="49C00608"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CONTRATO Nº: XXXX/AAAA</w:t>
      </w:r>
    </w:p>
    <w:p w14:paraId="66B4402D"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OBJETO: &lt;objeto do contrato&gt;</w:t>
      </w:r>
    </w:p>
    <w:p w14:paraId="2C0EE9A6"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CONTRATADA: &lt;nome da contratada&gt;</w:t>
      </w:r>
    </w:p>
    <w:p w14:paraId="53263CFA"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CNPJ: </w:t>
      </w:r>
      <w:proofErr w:type="spellStart"/>
      <w:r w:rsidRPr="00F35306">
        <w:rPr>
          <w:rFonts w:ascii="Bookman Old Style" w:hAnsi="Bookman Old Style"/>
          <w:sz w:val="24"/>
          <w:szCs w:val="24"/>
        </w:rPr>
        <w:t>xxxxxxxxxxxx</w:t>
      </w:r>
      <w:proofErr w:type="spellEnd"/>
    </w:p>
    <w:p w14:paraId="7CFE1B15"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GESTOR DO CONTRATO OU FISCAL DO CONTRATO: &lt;Nome do </w:t>
      </w:r>
      <w:r>
        <w:rPr>
          <w:rFonts w:ascii="Bookman Old Style" w:hAnsi="Bookman Old Style"/>
          <w:sz w:val="24"/>
          <w:szCs w:val="24"/>
        </w:rPr>
        <w:t xml:space="preserve">fiscal </w:t>
      </w:r>
      <w:r w:rsidRPr="00F35306">
        <w:rPr>
          <w:rFonts w:ascii="Bookman Old Style" w:hAnsi="Bookman Old Style"/>
          <w:sz w:val="24"/>
          <w:szCs w:val="24"/>
        </w:rPr>
        <w:t xml:space="preserve">do Contrato </w:t>
      </w:r>
    </w:p>
    <w:p w14:paraId="3B61F3C8"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37D222F0" w14:textId="77777777" w:rsidR="000E103E" w:rsidRPr="00F35306" w:rsidRDefault="000E103E" w:rsidP="000E103E">
      <w:pPr>
        <w:jc w:val="both"/>
        <w:rPr>
          <w:rFonts w:ascii="Bookman Old Style" w:hAnsi="Bookman Old Style"/>
          <w:sz w:val="24"/>
          <w:szCs w:val="24"/>
        </w:rPr>
      </w:pPr>
      <w:r>
        <w:rPr>
          <w:rFonts w:ascii="Bookman Old Style" w:hAnsi="Bookman Old Style"/>
          <w:sz w:val="24"/>
          <w:szCs w:val="24"/>
        </w:rPr>
        <w:t>FISCAL DO CONTRATO</w:t>
      </w:r>
      <w:r w:rsidRPr="00F35306">
        <w:rPr>
          <w:rFonts w:ascii="Bookman Old Style" w:hAnsi="Bookman Old Style"/>
          <w:sz w:val="24"/>
          <w:szCs w:val="24"/>
        </w:rPr>
        <w:t xml:space="preserve"> do &lt;Nome do gestor </w:t>
      </w:r>
      <w:r>
        <w:rPr>
          <w:rFonts w:ascii="Bookman Old Style" w:hAnsi="Bookman Old Style"/>
          <w:sz w:val="24"/>
          <w:szCs w:val="24"/>
        </w:rPr>
        <w:t xml:space="preserve">do </w:t>
      </w:r>
      <w:r w:rsidRPr="00F35306">
        <w:rPr>
          <w:rFonts w:ascii="Bookman Old Style" w:hAnsi="Bookman Old Style"/>
          <w:sz w:val="24"/>
          <w:szCs w:val="24"/>
        </w:rPr>
        <w:t>Contrato</w:t>
      </w:r>
    </w:p>
    <w:p w14:paraId="13931E84"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MATRÍCULA: </w:t>
      </w:r>
      <w:proofErr w:type="spellStart"/>
      <w:r w:rsidRPr="00F35306">
        <w:rPr>
          <w:rFonts w:ascii="Bookman Old Style" w:hAnsi="Bookman Old Style"/>
          <w:sz w:val="24"/>
          <w:szCs w:val="24"/>
        </w:rPr>
        <w:t>xxxxxxxxxxxxx</w:t>
      </w:r>
      <w:proofErr w:type="spellEnd"/>
    </w:p>
    <w:p w14:paraId="0E0672D1" w14:textId="77777777" w:rsidR="000E103E" w:rsidRPr="00F35306" w:rsidRDefault="000E103E" w:rsidP="000E103E">
      <w:pPr>
        <w:jc w:val="both"/>
        <w:rPr>
          <w:rFonts w:ascii="Bookman Old Style" w:hAnsi="Bookman Old Style"/>
          <w:sz w:val="24"/>
          <w:szCs w:val="24"/>
        </w:rPr>
      </w:pPr>
    </w:p>
    <w:p w14:paraId="286F6CA2"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5A738E0"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Estou ciente da minha designação para atuar como fiscal do CONTRATO nº XXX;</w:t>
      </w:r>
    </w:p>
    <w:p w14:paraId="0B3DC1CB"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EU, __________________________________________, matrícula ____________, ocupante do cargo __________________, pelo presente termo, DECLARO QUE:</w:t>
      </w:r>
    </w:p>
    <w:p w14:paraId="5B40491C" w14:textId="77777777" w:rsidR="000E103E" w:rsidRDefault="000E103E" w:rsidP="000E103E">
      <w:pPr>
        <w:jc w:val="both"/>
        <w:rPr>
          <w:rFonts w:ascii="Bookman Old Style" w:hAnsi="Bookman Old Style"/>
          <w:sz w:val="24"/>
          <w:szCs w:val="24"/>
        </w:rPr>
      </w:pPr>
      <w:r w:rsidRPr="00F35306">
        <w:rPr>
          <w:rFonts w:ascii="Bookman Old Style" w:hAnsi="Bookman Old Style"/>
          <w:sz w:val="24"/>
          <w:szCs w:val="24"/>
        </w:rPr>
        <w:t>Estou ciente da minha designação para atuar como gestor do CONTRATO nº XXX;</w:t>
      </w:r>
    </w:p>
    <w:p w14:paraId="4C419222" w14:textId="77777777" w:rsidR="000E103E" w:rsidRDefault="000E103E" w:rsidP="000E103E">
      <w:pPr>
        <w:jc w:val="both"/>
        <w:rPr>
          <w:rFonts w:ascii="Bookman Old Style" w:hAnsi="Bookman Old Style"/>
          <w:sz w:val="24"/>
          <w:szCs w:val="24"/>
        </w:rPr>
      </w:pPr>
    </w:p>
    <w:p w14:paraId="0A900FD3" w14:textId="77777777" w:rsidR="000E103E" w:rsidRPr="00F35306" w:rsidRDefault="000E103E" w:rsidP="000E103E">
      <w:pPr>
        <w:jc w:val="both"/>
        <w:rPr>
          <w:rFonts w:ascii="Bookman Old Style" w:hAnsi="Bookman Old Style"/>
          <w:sz w:val="24"/>
          <w:szCs w:val="24"/>
        </w:rPr>
      </w:pPr>
    </w:p>
    <w:p w14:paraId="53BBD397"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t xml:space="preserve">Comprometo-me a cumprir as atribuições declinadas na Cláusula </w:t>
      </w:r>
      <w:r>
        <w:rPr>
          <w:rFonts w:ascii="Bookman Old Style" w:hAnsi="Bookman Old Style"/>
          <w:sz w:val="24"/>
          <w:szCs w:val="24"/>
        </w:rPr>
        <w:t>17ª</w:t>
      </w:r>
      <w:r w:rsidRPr="00F35306">
        <w:rPr>
          <w:rFonts w:ascii="Bookman Old Style" w:hAnsi="Bookman Old Style"/>
          <w:sz w:val="24"/>
          <w:szCs w:val="24"/>
        </w:rPr>
        <w:t xml:space="preserve"> do CONTRATO nº XXX;</w:t>
      </w:r>
    </w:p>
    <w:p w14:paraId="67B11BB3" w14:textId="77777777" w:rsidR="000E103E" w:rsidRPr="00F35306" w:rsidRDefault="000E103E" w:rsidP="000E103E">
      <w:pPr>
        <w:jc w:val="both"/>
        <w:rPr>
          <w:rFonts w:ascii="Bookman Old Style" w:hAnsi="Bookman Old Style"/>
          <w:sz w:val="24"/>
          <w:szCs w:val="24"/>
        </w:rPr>
      </w:pPr>
      <w:r w:rsidRPr="00F35306">
        <w:rPr>
          <w:rFonts w:ascii="Bookman Old Style" w:hAnsi="Bookman Old Style"/>
          <w:sz w:val="24"/>
          <w:szCs w:val="24"/>
        </w:rPr>
        <w:lastRenderedPageBreak/>
        <w:t>Estou ciente de que minha substituição poderá ser realizada pela autoridade competente, por razões de conveniência ou interesse público, mediante apostilamento ao CONTRATO.</w:t>
      </w:r>
    </w:p>
    <w:p w14:paraId="108085AF" w14:textId="77777777" w:rsidR="000E103E" w:rsidRPr="00F35306" w:rsidRDefault="000E103E" w:rsidP="000E103E">
      <w:pPr>
        <w:jc w:val="right"/>
        <w:rPr>
          <w:rFonts w:ascii="Bookman Old Style" w:hAnsi="Bookman Old Style"/>
          <w:sz w:val="24"/>
          <w:szCs w:val="24"/>
        </w:rPr>
      </w:pPr>
      <w:r w:rsidRPr="00F35306">
        <w:rPr>
          <w:rFonts w:ascii="Bookman Old Style" w:hAnsi="Bookman Old Style"/>
          <w:sz w:val="24"/>
          <w:szCs w:val="24"/>
        </w:rPr>
        <w:t>Cordilheira Alta SC, XX de XXXXXXXXXX de XXXX.</w:t>
      </w:r>
    </w:p>
    <w:p w14:paraId="2D955461" w14:textId="77777777" w:rsidR="000E103E" w:rsidRPr="00F35306" w:rsidRDefault="000E103E" w:rsidP="000E103E">
      <w:pPr>
        <w:jc w:val="both"/>
        <w:rPr>
          <w:rFonts w:ascii="Bookman Old Style" w:hAnsi="Bookman Old Style"/>
          <w:sz w:val="24"/>
          <w:szCs w:val="24"/>
        </w:rPr>
      </w:pPr>
    </w:p>
    <w:p w14:paraId="54D2E3DB"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397C2180" w14:textId="77777777" w:rsidR="000E103E" w:rsidRPr="00F35306" w:rsidRDefault="000E103E" w:rsidP="000E103E">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FISCAL</w:t>
      </w:r>
    </w:p>
    <w:p w14:paraId="6A1DF647" w14:textId="77777777" w:rsidR="000E103E" w:rsidRDefault="000E103E" w:rsidP="000E103E">
      <w:pPr>
        <w:spacing w:line="240" w:lineRule="auto"/>
        <w:rPr>
          <w:rFonts w:ascii="Bookman Old Style" w:hAnsi="Bookman Old Style"/>
          <w:sz w:val="24"/>
          <w:szCs w:val="24"/>
        </w:rPr>
      </w:pPr>
    </w:p>
    <w:p w14:paraId="1A7DE646" w14:textId="77777777" w:rsidR="000E103E" w:rsidRPr="00F35306" w:rsidRDefault="000E103E" w:rsidP="00314402">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0AEE0E00" w14:textId="26850829" w:rsidR="00657C6B" w:rsidRPr="004B293E" w:rsidRDefault="000E103E" w:rsidP="009F7D89">
      <w:pPr>
        <w:spacing w:after="0" w:line="360" w:lineRule="auto"/>
        <w:jc w:val="center"/>
        <w:rPr>
          <w:rFonts w:ascii="Bahnschrift" w:hAnsi="Bahnschrift"/>
          <w:b/>
          <w:bCs/>
          <w:sz w:val="18"/>
          <w:szCs w:val="18"/>
        </w:rPr>
      </w:pPr>
      <w:r w:rsidRPr="00F35306">
        <w:rPr>
          <w:rFonts w:ascii="Bookman Old Style" w:hAnsi="Bookman Old Style"/>
          <w:b/>
          <w:bCs/>
          <w:sz w:val="24"/>
          <w:szCs w:val="24"/>
        </w:rPr>
        <w:t>ASSINATURA DO GESTOR</w:t>
      </w:r>
    </w:p>
    <w:sectPr w:rsidR="00657C6B" w:rsidRPr="004B293E" w:rsidSect="00431AF6">
      <w:headerReference w:type="default" r:id="rId38"/>
      <w:footerReference w:type="default" r:id="rId39"/>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D9CBB" w14:textId="77777777" w:rsidR="00940726" w:rsidRDefault="00940726" w:rsidP="006C11DC">
      <w:pPr>
        <w:spacing w:after="0" w:line="240" w:lineRule="auto"/>
      </w:pPr>
      <w:r>
        <w:separator/>
      </w:r>
    </w:p>
  </w:endnote>
  <w:endnote w:type="continuationSeparator" w:id="0">
    <w:p w14:paraId="346170C8" w14:textId="77777777" w:rsidR="00940726" w:rsidRDefault="00940726"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etica Neue">
    <w:altName w:val="Arial"/>
    <w:charset w:val="00"/>
    <w:family w:val="auto"/>
    <w:pitch w:val="default"/>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C90E2" w14:textId="77777777" w:rsidR="00A255C7" w:rsidRDefault="00A255C7">
    <w:pPr>
      <w:pStyle w:val="Rodap"/>
    </w:pPr>
  </w:p>
  <w:p w14:paraId="594EFA87" w14:textId="77777777" w:rsidR="00A255C7" w:rsidRDefault="00A255C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1F448F" w14:textId="77777777" w:rsidR="00940726" w:rsidRDefault="00940726" w:rsidP="006C11DC">
      <w:pPr>
        <w:spacing w:after="0" w:line="240" w:lineRule="auto"/>
      </w:pPr>
      <w:r>
        <w:separator/>
      </w:r>
    </w:p>
  </w:footnote>
  <w:footnote w:type="continuationSeparator" w:id="0">
    <w:p w14:paraId="3141DF97" w14:textId="77777777" w:rsidR="00940726" w:rsidRDefault="00940726" w:rsidP="006C11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E766" w14:textId="77777777" w:rsidR="00A255C7" w:rsidRDefault="00A255C7">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13658CE8">
          <wp:simplePos x="0" y="0"/>
          <wp:positionH relativeFrom="page">
            <wp:posOffset>1438275</wp:posOffset>
          </wp:positionH>
          <wp:positionV relativeFrom="page">
            <wp:posOffset>171450</wp:posOffset>
          </wp:positionV>
          <wp:extent cx="4581525" cy="781050"/>
          <wp:effectExtent l="0" t="0" r="9525"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81050"/>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A255C7" w:rsidRDefault="00A255C7" w:rsidP="00502B01">
    <w:pPr>
      <w:pStyle w:val="Cabealho"/>
      <w:jc w:val="center"/>
    </w:pPr>
  </w:p>
  <w:p w14:paraId="7A7B9EE5" w14:textId="77777777" w:rsidR="00A255C7" w:rsidRDefault="00A255C7" w:rsidP="00502B01">
    <w:pPr>
      <w:pStyle w:val="Cabealho"/>
      <w:jc w:val="center"/>
    </w:pPr>
  </w:p>
  <w:p w14:paraId="738BA303" w14:textId="77777777" w:rsidR="00A255C7" w:rsidRDefault="00A255C7" w:rsidP="00502B01">
    <w:pPr>
      <w:pStyle w:val="Cabealho"/>
      <w:jc w:val="center"/>
    </w:pPr>
  </w:p>
  <w:p w14:paraId="4EF9929D" w14:textId="77777777" w:rsidR="00A255C7" w:rsidRDefault="00A255C7" w:rsidP="00502B01">
    <w:pPr>
      <w:pStyle w:val="Cabealho"/>
      <w:jc w:val="center"/>
    </w:pPr>
  </w:p>
  <w:p w14:paraId="577A79DC" w14:textId="77777777" w:rsidR="00A255C7" w:rsidRDefault="00A255C7" w:rsidP="00502B01">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15:restartNumberingAfterBreak="0">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15:restartNumberingAfterBreak="0">
    <w:nsid w:val="08457C2E"/>
    <w:multiLevelType w:val="hybridMultilevel"/>
    <w:tmpl w:val="74F8E382"/>
    <w:lvl w:ilvl="0" w:tplc="144AC3A0">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B5BAC"/>
    <w:multiLevelType w:val="hybridMultilevel"/>
    <w:tmpl w:val="096CC1D4"/>
    <w:lvl w:ilvl="0" w:tplc="13725E10">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F7934FD"/>
    <w:multiLevelType w:val="hybridMultilevel"/>
    <w:tmpl w:val="801411DE"/>
    <w:lvl w:ilvl="0" w:tplc="BD3A0BBC">
      <w:start w:val="5"/>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5" w15:restartNumberingAfterBreak="0">
    <w:nsid w:val="168C2D70"/>
    <w:multiLevelType w:val="multilevel"/>
    <w:tmpl w:val="D598C0F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lowerLetter"/>
      <w:lvlText w:val="%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FE6C96"/>
    <w:multiLevelType w:val="hybridMultilevel"/>
    <w:tmpl w:val="96FCDF06"/>
    <w:lvl w:ilvl="0" w:tplc="F932960A">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BA253C4"/>
    <w:multiLevelType w:val="multilevel"/>
    <w:tmpl w:val="7D2C734C"/>
    <w:lvl w:ilvl="0">
      <w:start w:val="1"/>
      <w:numFmt w:val="decimal"/>
      <w:lvlText w:val="%1."/>
      <w:lvlJc w:val="left"/>
      <w:pPr>
        <w:ind w:left="1865" w:hanging="360"/>
      </w:pPr>
    </w:lvl>
    <w:lvl w:ilvl="1">
      <w:start w:val="1"/>
      <w:numFmt w:val="lowerLetter"/>
      <w:lvlText w:val="%2."/>
      <w:lvlJc w:val="left"/>
      <w:pPr>
        <w:ind w:left="2585" w:hanging="360"/>
      </w:pPr>
    </w:lvl>
    <w:lvl w:ilvl="2">
      <w:start w:val="1"/>
      <w:numFmt w:val="lowerRoman"/>
      <w:lvlText w:val="%3."/>
      <w:lvlJc w:val="right"/>
      <w:pPr>
        <w:ind w:left="3305" w:hanging="180"/>
      </w:pPr>
    </w:lvl>
    <w:lvl w:ilvl="3">
      <w:start w:val="1"/>
      <w:numFmt w:val="decimal"/>
      <w:lvlText w:val="%4."/>
      <w:lvlJc w:val="left"/>
      <w:pPr>
        <w:ind w:left="4025" w:hanging="360"/>
      </w:pPr>
    </w:lvl>
    <w:lvl w:ilvl="4">
      <w:start w:val="1"/>
      <w:numFmt w:val="lowerLetter"/>
      <w:lvlText w:val="%5."/>
      <w:lvlJc w:val="left"/>
      <w:pPr>
        <w:ind w:left="4745" w:hanging="360"/>
      </w:pPr>
    </w:lvl>
    <w:lvl w:ilvl="5">
      <w:start w:val="1"/>
      <w:numFmt w:val="lowerRoman"/>
      <w:lvlText w:val="%6."/>
      <w:lvlJc w:val="right"/>
      <w:pPr>
        <w:ind w:left="5465" w:hanging="180"/>
      </w:pPr>
    </w:lvl>
    <w:lvl w:ilvl="6">
      <w:start w:val="1"/>
      <w:numFmt w:val="decimal"/>
      <w:lvlText w:val="%7."/>
      <w:lvlJc w:val="left"/>
      <w:pPr>
        <w:ind w:left="6185" w:hanging="360"/>
      </w:pPr>
    </w:lvl>
    <w:lvl w:ilvl="7">
      <w:start w:val="1"/>
      <w:numFmt w:val="lowerLetter"/>
      <w:lvlText w:val="%8."/>
      <w:lvlJc w:val="left"/>
      <w:pPr>
        <w:ind w:left="6905" w:hanging="360"/>
      </w:pPr>
    </w:lvl>
    <w:lvl w:ilvl="8">
      <w:start w:val="1"/>
      <w:numFmt w:val="lowerRoman"/>
      <w:lvlText w:val="%9."/>
      <w:lvlJc w:val="right"/>
      <w:pPr>
        <w:ind w:left="7625" w:hanging="180"/>
      </w:pPr>
    </w:lvl>
  </w:abstractNum>
  <w:abstractNum w:abstractNumId="8" w15:restartNumberingAfterBreak="0">
    <w:nsid w:val="1FED09FC"/>
    <w:multiLevelType w:val="hybridMultilevel"/>
    <w:tmpl w:val="E97866F4"/>
    <w:lvl w:ilvl="0" w:tplc="20F604BC">
      <w:numFmt w:val="bullet"/>
      <w:lvlText w:val=""/>
      <w:lvlJc w:val="left"/>
      <w:pPr>
        <w:ind w:left="1068" w:hanging="360"/>
      </w:pPr>
      <w:rPr>
        <w:rFonts w:ascii="Symbol" w:eastAsiaTheme="minorHAnsi" w:hAnsi="Symbol"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9" w15:restartNumberingAfterBreak="0">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0" w15:restartNumberingAfterBreak="0">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B97B7B"/>
    <w:multiLevelType w:val="multilevel"/>
    <w:tmpl w:val="C012F51C"/>
    <w:lvl w:ilvl="0">
      <w:start w:val="1"/>
      <w:numFmt w:val="decimal"/>
      <w:lvlText w:val="%1."/>
      <w:lvlJc w:val="left"/>
      <w:pPr>
        <w:ind w:left="525" w:hanging="525"/>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3" w15:restartNumberingAfterBreak="0">
    <w:nsid w:val="448D105C"/>
    <w:multiLevelType w:val="multilevel"/>
    <w:tmpl w:val="B79C8634"/>
    <w:lvl w:ilvl="0">
      <w:start w:val="6"/>
      <w:numFmt w:val="decimal"/>
      <w:lvlText w:val="%1."/>
      <w:lvlJc w:val="left"/>
      <w:pPr>
        <w:ind w:left="450" w:hanging="450"/>
      </w:pPr>
      <w:rPr>
        <w:rFonts w:eastAsia="Arial" w:hint="default"/>
        <w:color w:val="000000"/>
      </w:rPr>
    </w:lvl>
    <w:lvl w:ilvl="1">
      <w:start w:val="3"/>
      <w:numFmt w:val="decimal"/>
      <w:lvlText w:val="%1.%2."/>
      <w:lvlJc w:val="left"/>
      <w:pPr>
        <w:ind w:left="1212" w:hanging="720"/>
      </w:pPr>
      <w:rPr>
        <w:rFonts w:eastAsia="Arial" w:hint="default"/>
        <w:color w:val="000000"/>
      </w:rPr>
    </w:lvl>
    <w:lvl w:ilvl="2">
      <w:start w:val="1"/>
      <w:numFmt w:val="decimal"/>
      <w:lvlText w:val="%1.%2.%3."/>
      <w:lvlJc w:val="left"/>
      <w:pPr>
        <w:ind w:left="1704" w:hanging="720"/>
      </w:pPr>
      <w:rPr>
        <w:rFonts w:eastAsia="Arial" w:hint="default"/>
        <w:color w:val="000000"/>
      </w:rPr>
    </w:lvl>
    <w:lvl w:ilvl="3">
      <w:start w:val="1"/>
      <w:numFmt w:val="decimal"/>
      <w:lvlText w:val="%1.%2.%3.%4."/>
      <w:lvlJc w:val="left"/>
      <w:pPr>
        <w:ind w:left="2556" w:hanging="1080"/>
      </w:pPr>
      <w:rPr>
        <w:rFonts w:eastAsia="Arial" w:hint="default"/>
        <w:color w:val="000000"/>
      </w:rPr>
    </w:lvl>
    <w:lvl w:ilvl="4">
      <w:start w:val="1"/>
      <w:numFmt w:val="decimal"/>
      <w:lvlText w:val="%1.%2.%3.%4.%5."/>
      <w:lvlJc w:val="left"/>
      <w:pPr>
        <w:ind w:left="3408" w:hanging="1440"/>
      </w:pPr>
      <w:rPr>
        <w:rFonts w:eastAsia="Arial" w:hint="default"/>
        <w:color w:val="000000"/>
      </w:rPr>
    </w:lvl>
    <w:lvl w:ilvl="5">
      <w:start w:val="1"/>
      <w:numFmt w:val="decimal"/>
      <w:lvlText w:val="%1.%2.%3.%4.%5.%6."/>
      <w:lvlJc w:val="left"/>
      <w:pPr>
        <w:ind w:left="3900" w:hanging="1440"/>
      </w:pPr>
      <w:rPr>
        <w:rFonts w:eastAsia="Arial" w:hint="default"/>
        <w:color w:val="000000"/>
      </w:rPr>
    </w:lvl>
    <w:lvl w:ilvl="6">
      <w:start w:val="1"/>
      <w:numFmt w:val="decimal"/>
      <w:lvlText w:val="%1.%2.%3.%4.%5.%6.%7."/>
      <w:lvlJc w:val="left"/>
      <w:pPr>
        <w:ind w:left="4752" w:hanging="1800"/>
      </w:pPr>
      <w:rPr>
        <w:rFonts w:eastAsia="Arial" w:hint="default"/>
        <w:color w:val="000000"/>
      </w:rPr>
    </w:lvl>
    <w:lvl w:ilvl="7">
      <w:start w:val="1"/>
      <w:numFmt w:val="decimal"/>
      <w:lvlText w:val="%1.%2.%3.%4.%5.%6.%7.%8."/>
      <w:lvlJc w:val="left"/>
      <w:pPr>
        <w:ind w:left="5244" w:hanging="1800"/>
      </w:pPr>
      <w:rPr>
        <w:rFonts w:eastAsia="Arial" w:hint="default"/>
        <w:color w:val="000000"/>
      </w:rPr>
    </w:lvl>
    <w:lvl w:ilvl="8">
      <w:start w:val="1"/>
      <w:numFmt w:val="decimal"/>
      <w:lvlText w:val="%1.%2.%3.%4.%5.%6.%7.%8.%9."/>
      <w:lvlJc w:val="left"/>
      <w:pPr>
        <w:ind w:left="6096" w:hanging="2160"/>
      </w:pPr>
      <w:rPr>
        <w:rFonts w:eastAsia="Arial" w:hint="default"/>
        <w:color w:val="000000"/>
      </w:rPr>
    </w:lvl>
  </w:abstractNum>
  <w:abstractNum w:abstractNumId="14" w15:restartNumberingAfterBreak="0">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6" w15:restartNumberingAfterBreak="0">
    <w:nsid w:val="56D0362E"/>
    <w:multiLevelType w:val="multilevel"/>
    <w:tmpl w:val="78DE48B4"/>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78C5151"/>
    <w:multiLevelType w:val="multilevel"/>
    <w:tmpl w:val="A77A9836"/>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1"/>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18" w15:restartNumberingAfterBreak="0">
    <w:nsid w:val="58F86FA4"/>
    <w:multiLevelType w:val="multilevel"/>
    <w:tmpl w:val="61B4BCCA"/>
    <w:lvl w:ilvl="0">
      <w:start w:val="6"/>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481691D"/>
    <w:multiLevelType w:val="hybridMultilevel"/>
    <w:tmpl w:val="D598E3CE"/>
    <w:lvl w:ilvl="0" w:tplc="F3F46090">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2" w15:restartNumberingAfterBreak="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D7D3133"/>
    <w:multiLevelType w:val="multilevel"/>
    <w:tmpl w:val="7660D62C"/>
    <w:lvl w:ilvl="0">
      <w:start w:val="1"/>
      <w:numFmt w:val="decimal"/>
      <w:lvlText w:val="%1"/>
      <w:lvlJc w:val="left"/>
      <w:pPr>
        <w:ind w:left="360" w:hanging="360"/>
      </w:pPr>
      <w:rPr>
        <w:b w:val="0"/>
        <w:i w:val="0"/>
        <w:color w:val="000000"/>
      </w:rPr>
    </w:lvl>
    <w:lvl w:ilvl="1">
      <w:start w:val="1"/>
      <w:numFmt w:val="decimal"/>
      <w:lvlText w:val="%1.%2"/>
      <w:lvlJc w:val="left"/>
      <w:pPr>
        <w:ind w:left="1145" w:hanging="360"/>
      </w:pPr>
      <w:rPr>
        <w:rFonts w:ascii="Arial" w:eastAsia="Arial" w:hAnsi="Arial" w:cs="Arial"/>
        <w:b w:val="0"/>
        <w:i w:val="0"/>
        <w:color w:val="000000"/>
      </w:rPr>
    </w:lvl>
    <w:lvl w:ilvl="2">
      <w:start w:val="1"/>
      <w:numFmt w:val="decimal"/>
      <w:lvlText w:val="%1.%2.%3"/>
      <w:lvlJc w:val="left"/>
      <w:pPr>
        <w:ind w:left="2290" w:hanging="720"/>
      </w:pPr>
      <w:rPr>
        <w:rFonts w:ascii="Arial" w:eastAsia="Arial" w:hAnsi="Arial" w:cs="Arial"/>
        <w:b w:val="0"/>
        <w:i w:val="0"/>
        <w:strike w:val="0"/>
        <w:color w:val="000000"/>
        <w:sz w:val="20"/>
        <w:szCs w:val="20"/>
        <w:u w:val="none"/>
      </w:rPr>
    </w:lvl>
    <w:lvl w:ilvl="3">
      <w:start w:val="1"/>
      <w:numFmt w:val="decimal"/>
      <w:lvlText w:val="%1.%2.%3.%4"/>
      <w:lvlJc w:val="left"/>
      <w:pPr>
        <w:ind w:left="3075" w:hanging="720"/>
      </w:pPr>
      <w:rPr>
        <w:b w:val="0"/>
        <w:i w:val="0"/>
        <w:color w:val="000000"/>
      </w:rPr>
    </w:lvl>
    <w:lvl w:ilvl="4">
      <w:start w:val="1"/>
      <w:numFmt w:val="decimal"/>
      <w:lvlText w:val="%1.%2.%3.%4.%5"/>
      <w:lvlJc w:val="left"/>
      <w:pPr>
        <w:ind w:left="4220" w:hanging="1080"/>
      </w:pPr>
      <w:rPr>
        <w:b w:val="0"/>
        <w:i w:val="0"/>
        <w:color w:val="000000"/>
      </w:rPr>
    </w:lvl>
    <w:lvl w:ilvl="5">
      <w:start w:val="1"/>
      <w:numFmt w:val="decimal"/>
      <w:lvlText w:val="%1.%2.%3.%4.%5.%6"/>
      <w:lvlJc w:val="left"/>
      <w:pPr>
        <w:ind w:left="5005" w:hanging="1080"/>
      </w:pPr>
      <w:rPr>
        <w:b/>
        <w:i w:val="0"/>
        <w:color w:val="000000"/>
      </w:rPr>
    </w:lvl>
    <w:lvl w:ilvl="6">
      <w:start w:val="1"/>
      <w:numFmt w:val="decimal"/>
      <w:lvlText w:val="%1.%2.%3.%4.%5.%6.%7"/>
      <w:lvlJc w:val="left"/>
      <w:pPr>
        <w:ind w:left="6150" w:hanging="1440"/>
      </w:pPr>
      <w:rPr>
        <w:b/>
        <w:i w:val="0"/>
        <w:color w:val="000000"/>
      </w:rPr>
    </w:lvl>
    <w:lvl w:ilvl="7">
      <w:start w:val="1"/>
      <w:numFmt w:val="decimal"/>
      <w:lvlText w:val="%1.%2.%3.%4.%5.%6.%7.%8"/>
      <w:lvlJc w:val="left"/>
      <w:pPr>
        <w:ind w:left="6935" w:hanging="1440"/>
      </w:pPr>
      <w:rPr>
        <w:b/>
        <w:i w:val="0"/>
        <w:color w:val="000000"/>
      </w:rPr>
    </w:lvl>
    <w:lvl w:ilvl="8">
      <w:start w:val="1"/>
      <w:numFmt w:val="decimal"/>
      <w:lvlText w:val="%1.%2.%3.%4.%5.%6.%7.%8.%9"/>
      <w:lvlJc w:val="left"/>
      <w:pPr>
        <w:ind w:left="8080" w:hanging="1800"/>
      </w:pPr>
      <w:rPr>
        <w:b/>
        <w:i w:val="0"/>
        <w:color w:val="000000"/>
      </w:rPr>
    </w:lvl>
  </w:abstractNum>
  <w:abstractNum w:abstractNumId="24" w15:restartNumberingAfterBreak="0">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DBD0E61"/>
    <w:multiLevelType w:val="multilevel"/>
    <w:tmpl w:val="B6CC435C"/>
    <w:lvl w:ilvl="0">
      <w:start w:val="1"/>
      <w:numFmt w:val="decimal"/>
      <w:lvlText w:val="%1."/>
      <w:lvlJc w:val="left"/>
      <w:pPr>
        <w:ind w:left="360" w:hanging="360"/>
      </w:pPr>
      <w:rPr>
        <w:b/>
      </w:rPr>
    </w:lvl>
    <w:lvl w:ilvl="1">
      <w:start w:val="1"/>
      <w:numFmt w:val="decimal"/>
      <w:lvlText w:val="%1.%2."/>
      <w:lvlJc w:val="left"/>
      <w:pPr>
        <w:ind w:left="858" w:hanging="432"/>
      </w:pPr>
      <w:rPr>
        <w:b w:val="0"/>
        <w:i w:val="0"/>
      </w:rPr>
    </w:lvl>
    <w:lvl w:ilvl="2">
      <w:start w:val="1"/>
      <w:numFmt w:val="decimal"/>
      <w:lvlText w:val="%1.%2.%3."/>
      <w:lvlJc w:val="left"/>
      <w:pPr>
        <w:ind w:left="1224" w:hanging="504"/>
      </w:pPr>
      <w:rPr>
        <w:rFonts w:ascii="Arial" w:eastAsia="Arial" w:hAnsi="Arial" w:cs="Arial"/>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4"/>
  </w:num>
  <w:num w:numId="3">
    <w:abstractNumId w:val="23"/>
  </w:num>
  <w:num w:numId="4">
    <w:abstractNumId w:val="7"/>
  </w:num>
  <w:num w:numId="5">
    <w:abstractNumId w:val="25"/>
  </w:num>
  <w:num w:numId="6">
    <w:abstractNumId w:val="21"/>
  </w:num>
  <w:num w:numId="7">
    <w:abstractNumId w:val="2"/>
  </w:num>
  <w:num w:numId="8">
    <w:abstractNumId w:val="3"/>
  </w:num>
  <w:num w:numId="9">
    <w:abstractNumId w:val="13"/>
  </w:num>
  <w:num w:numId="10">
    <w:abstractNumId w:val="0"/>
  </w:num>
  <w:num w:numId="11">
    <w:abstractNumId w:val="9"/>
  </w:num>
  <w:num w:numId="12">
    <w:abstractNumId w:val="10"/>
  </w:num>
  <w:num w:numId="13">
    <w:abstractNumId w:val="18"/>
  </w:num>
  <w:num w:numId="14">
    <w:abstractNumId w:val="16"/>
  </w:num>
  <w:num w:numId="15">
    <w:abstractNumId w:val="12"/>
  </w:num>
  <w:num w:numId="16">
    <w:abstractNumId w:val="6"/>
  </w:num>
  <w:num w:numId="17">
    <w:abstractNumId w:val="19"/>
  </w:num>
  <w:num w:numId="18">
    <w:abstractNumId w:val="22"/>
  </w:num>
  <w:num w:numId="19">
    <w:abstractNumId w:val="8"/>
  </w:num>
  <w:num w:numId="20">
    <w:abstractNumId w:val="1"/>
  </w:num>
  <w:num w:numId="21">
    <w:abstractNumId w:val="4"/>
  </w:num>
  <w:num w:numId="22">
    <w:abstractNumId w:val="20"/>
  </w:num>
  <w:num w:numId="23">
    <w:abstractNumId w:val="17"/>
  </w:num>
  <w:num w:numId="24">
    <w:abstractNumId w:val="15"/>
  </w:num>
  <w:num w:numId="25">
    <w:abstractNumId w:val="11"/>
  </w:num>
  <w:num w:numId="26">
    <w:abstractNumId w:val="2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11DC"/>
    <w:rsid w:val="00000603"/>
    <w:rsid w:val="00002E4B"/>
    <w:rsid w:val="00006EEA"/>
    <w:rsid w:val="000161B8"/>
    <w:rsid w:val="0002587D"/>
    <w:rsid w:val="0003339D"/>
    <w:rsid w:val="00042780"/>
    <w:rsid w:val="00042F96"/>
    <w:rsid w:val="000459A4"/>
    <w:rsid w:val="00047058"/>
    <w:rsid w:val="00047D43"/>
    <w:rsid w:val="00051142"/>
    <w:rsid w:val="000563CD"/>
    <w:rsid w:val="0005746F"/>
    <w:rsid w:val="00064181"/>
    <w:rsid w:val="000659F1"/>
    <w:rsid w:val="00065D54"/>
    <w:rsid w:val="000714AF"/>
    <w:rsid w:val="0007641E"/>
    <w:rsid w:val="0008548F"/>
    <w:rsid w:val="00086BEC"/>
    <w:rsid w:val="000929F0"/>
    <w:rsid w:val="00094F57"/>
    <w:rsid w:val="00095B6B"/>
    <w:rsid w:val="00097787"/>
    <w:rsid w:val="000A0012"/>
    <w:rsid w:val="000A7EE8"/>
    <w:rsid w:val="000B0027"/>
    <w:rsid w:val="000B6717"/>
    <w:rsid w:val="000C119B"/>
    <w:rsid w:val="000C13DD"/>
    <w:rsid w:val="000C14F8"/>
    <w:rsid w:val="000C3732"/>
    <w:rsid w:val="000C6202"/>
    <w:rsid w:val="000C79DF"/>
    <w:rsid w:val="000D3A8B"/>
    <w:rsid w:val="000D434E"/>
    <w:rsid w:val="000D78B6"/>
    <w:rsid w:val="000E103E"/>
    <w:rsid w:val="000E2F0D"/>
    <w:rsid w:val="000E5C63"/>
    <w:rsid w:val="000F039D"/>
    <w:rsid w:val="000F1C35"/>
    <w:rsid w:val="00105B95"/>
    <w:rsid w:val="0010661F"/>
    <w:rsid w:val="00116738"/>
    <w:rsid w:val="00117B07"/>
    <w:rsid w:val="00120424"/>
    <w:rsid w:val="0012365A"/>
    <w:rsid w:val="001266A3"/>
    <w:rsid w:val="0013290E"/>
    <w:rsid w:val="001419FE"/>
    <w:rsid w:val="0014271B"/>
    <w:rsid w:val="00143E24"/>
    <w:rsid w:val="001463FF"/>
    <w:rsid w:val="001518C4"/>
    <w:rsid w:val="00160B4A"/>
    <w:rsid w:val="00162CEB"/>
    <w:rsid w:val="001700E3"/>
    <w:rsid w:val="001702E2"/>
    <w:rsid w:val="00180ADD"/>
    <w:rsid w:val="00181B5B"/>
    <w:rsid w:val="00195DAA"/>
    <w:rsid w:val="001A1192"/>
    <w:rsid w:val="001A23A7"/>
    <w:rsid w:val="001A262F"/>
    <w:rsid w:val="001A28F1"/>
    <w:rsid w:val="001A53E3"/>
    <w:rsid w:val="001B0794"/>
    <w:rsid w:val="001B0953"/>
    <w:rsid w:val="001B1BD9"/>
    <w:rsid w:val="001B68B2"/>
    <w:rsid w:val="001C62B1"/>
    <w:rsid w:val="001E116C"/>
    <w:rsid w:val="001E311F"/>
    <w:rsid w:val="001E4F37"/>
    <w:rsid w:val="001E52AA"/>
    <w:rsid w:val="001E778A"/>
    <w:rsid w:val="001F0060"/>
    <w:rsid w:val="001F24E3"/>
    <w:rsid w:val="001F31FC"/>
    <w:rsid w:val="00200FA1"/>
    <w:rsid w:val="0020756F"/>
    <w:rsid w:val="00210993"/>
    <w:rsid w:val="00212174"/>
    <w:rsid w:val="0021450C"/>
    <w:rsid w:val="002264D2"/>
    <w:rsid w:val="00233234"/>
    <w:rsid w:val="00234C53"/>
    <w:rsid w:val="00236418"/>
    <w:rsid w:val="00241266"/>
    <w:rsid w:val="002426B6"/>
    <w:rsid w:val="0024280D"/>
    <w:rsid w:val="0024378E"/>
    <w:rsid w:val="00245BAB"/>
    <w:rsid w:val="002510FB"/>
    <w:rsid w:val="0025387A"/>
    <w:rsid w:val="00263354"/>
    <w:rsid w:val="00271D3B"/>
    <w:rsid w:val="00280510"/>
    <w:rsid w:val="002807A2"/>
    <w:rsid w:val="0028500E"/>
    <w:rsid w:val="002856DB"/>
    <w:rsid w:val="002A2CCB"/>
    <w:rsid w:val="002C4DB2"/>
    <w:rsid w:val="002C5F7E"/>
    <w:rsid w:val="002C7A64"/>
    <w:rsid w:val="002D13F5"/>
    <w:rsid w:val="002D1438"/>
    <w:rsid w:val="002D33FF"/>
    <w:rsid w:val="002D5A90"/>
    <w:rsid w:val="002E37C0"/>
    <w:rsid w:val="002E427C"/>
    <w:rsid w:val="002F0B88"/>
    <w:rsid w:val="002F6F0A"/>
    <w:rsid w:val="002F7E0F"/>
    <w:rsid w:val="00306D90"/>
    <w:rsid w:val="00311792"/>
    <w:rsid w:val="00311A81"/>
    <w:rsid w:val="00311BE7"/>
    <w:rsid w:val="00312761"/>
    <w:rsid w:val="003141DA"/>
    <w:rsid w:val="00314402"/>
    <w:rsid w:val="00314F05"/>
    <w:rsid w:val="003269BC"/>
    <w:rsid w:val="003270D4"/>
    <w:rsid w:val="0032719F"/>
    <w:rsid w:val="00331B6A"/>
    <w:rsid w:val="0033303A"/>
    <w:rsid w:val="00346416"/>
    <w:rsid w:val="00355A76"/>
    <w:rsid w:val="0036192F"/>
    <w:rsid w:val="0036413D"/>
    <w:rsid w:val="00364E21"/>
    <w:rsid w:val="003672BD"/>
    <w:rsid w:val="00371F97"/>
    <w:rsid w:val="00390882"/>
    <w:rsid w:val="00395047"/>
    <w:rsid w:val="003968E1"/>
    <w:rsid w:val="003A3923"/>
    <w:rsid w:val="003B16BF"/>
    <w:rsid w:val="003C0525"/>
    <w:rsid w:val="003C2B50"/>
    <w:rsid w:val="003C54B1"/>
    <w:rsid w:val="003D1C43"/>
    <w:rsid w:val="003D408E"/>
    <w:rsid w:val="003D6BF9"/>
    <w:rsid w:val="003D6CDA"/>
    <w:rsid w:val="003D7664"/>
    <w:rsid w:val="003E0552"/>
    <w:rsid w:val="003E20D9"/>
    <w:rsid w:val="003E2E82"/>
    <w:rsid w:val="003E4332"/>
    <w:rsid w:val="003F1BC8"/>
    <w:rsid w:val="003F5A94"/>
    <w:rsid w:val="003F5CEF"/>
    <w:rsid w:val="00400C35"/>
    <w:rsid w:val="004012E0"/>
    <w:rsid w:val="00412F5E"/>
    <w:rsid w:val="004140BC"/>
    <w:rsid w:val="00422815"/>
    <w:rsid w:val="004240B9"/>
    <w:rsid w:val="004279C5"/>
    <w:rsid w:val="00430F19"/>
    <w:rsid w:val="00431AF6"/>
    <w:rsid w:val="00441C8E"/>
    <w:rsid w:val="00443676"/>
    <w:rsid w:val="00443BD2"/>
    <w:rsid w:val="00452D72"/>
    <w:rsid w:val="00453135"/>
    <w:rsid w:val="00460724"/>
    <w:rsid w:val="00471743"/>
    <w:rsid w:val="00471FFB"/>
    <w:rsid w:val="004740C4"/>
    <w:rsid w:val="00476EBF"/>
    <w:rsid w:val="00484961"/>
    <w:rsid w:val="00485D0B"/>
    <w:rsid w:val="00494DA3"/>
    <w:rsid w:val="004A365E"/>
    <w:rsid w:val="004A5DB5"/>
    <w:rsid w:val="004A7307"/>
    <w:rsid w:val="004B293E"/>
    <w:rsid w:val="004B31A0"/>
    <w:rsid w:val="004B5779"/>
    <w:rsid w:val="004B72FE"/>
    <w:rsid w:val="004C0E93"/>
    <w:rsid w:val="004C2364"/>
    <w:rsid w:val="004C448B"/>
    <w:rsid w:val="004C4B7C"/>
    <w:rsid w:val="004C6FD2"/>
    <w:rsid w:val="004D3102"/>
    <w:rsid w:val="004D3164"/>
    <w:rsid w:val="004D349A"/>
    <w:rsid w:val="004E03E6"/>
    <w:rsid w:val="004E242A"/>
    <w:rsid w:val="004E3978"/>
    <w:rsid w:val="004E3F6D"/>
    <w:rsid w:val="004E7FD6"/>
    <w:rsid w:val="004F2A21"/>
    <w:rsid w:val="004F367E"/>
    <w:rsid w:val="004F58D9"/>
    <w:rsid w:val="00502B01"/>
    <w:rsid w:val="0050350B"/>
    <w:rsid w:val="00504554"/>
    <w:rsid w:val="00506B95"/>
    <w:rsid w:val="00510069"/>
    <w:rsid w:val="00511413"/>
    <w:rsid w:val="00513978"/>
    <w:rsid w:val="00514B33"/>
    <w:rsid w:val="005155C3"/>
    <w:rsid w:val="0052003A"/>
    <w:rsid w:val="00526957"/>
    <w:rsid w:val="005349F3"/>
    <w:rsid w:val="005412CE"/>
    <w:rsid w:val="00545F88"/>
    <w:rsid w:val="00546664"/>
    <w:rsid w:val="00546ED3"/>
    <w:rsid w:val="00547159"/>
    <w:rsid w:val="0054736F"/>
    <w:rsid w:val="00551870"/>
    <w:rsid w:val="00551B11"/>
    <w:rsid w:val="005527F6"/>
    <w:rsid w:val="00553096"/>
    <w:rsid w:val="00553376"/>
    <w:rsid w:val="00560C95"/>
    <w:rsid w:val="0056456B"/>
    <w:rsid w:val="0056614A"/>
    <w:rsid w:val="00570B49"/>
    <w:rsid w:val="00574B49"/>
    <w:rsid w:val="00577C31"/>
    <w:rsid w:val="00582879"/>
    <w:rsid w:val="00584651"/>
    <w:rsid w:val="00584EE1"/>
    <w:rsid w:val="005A0764"/>
    <w:rsid w:val="005A1A17"/>
    <w:rsid w:val="005A5BB1"/>
    <w:rsid w:val="005B1037"/>
    <w:rsid w:val="005B1F9A"/>
    <w:rsid w:val="005B23E0"/>
    <w:rsid w:val="005B7182"/>
    <w:rsid w:val="005C05D5"/>
    <w:rsid w:val="005C3AC9"/>
    <w:rsid w:val="005D1B42"/>
    <w:rsid w:val="005D2699"/>
    <w:rsid w:val="005D2917"/>
    <w:rsid w:val="005D291A"/>
    <w:rsid w:val="005D3A81"/>
    <w:rsid w:val="005E29E9"/>
    <w:rsid w:val="005E3950"/>
    <w:rsid w:val="005E3F4A"/>
    <w:rsid w:val="005F11CB"/>
    <w:rsid w:val="005F29FE"/>
    <w:rsid w:val="005F3DBB"/>
    <w:rsid w:val="006009F2"/>
    <w:rsid w:val="00600BC1"/>
    <w:rsid w:val="00616EEE"/>
    <w:rsid w:val="00621560"/>
    <w:rsid w:val="006217A6"/>
    <w:rsid w:val="00623D38"/>
    <w:rsid w:val="00627211"/>
    <w:rsid w:val="0062725F"/>
    <w:rsid w:val="00636CDE"/>
    <w:rsid w:val="00641001"/>
    <w:rsid w:val="00643346"/>
    <w:rsid w:val="00643A83"/>
    <w:rsid w:val="0064752D"/>
    <w:rsid w:val="00647E95"/>
    <w:rsid w:val="00650A55"/>
    <w:rsid w:val="00652DFB"/>
    <w:rsid w:val="0065322B"/>
    <w:rsid w:val="00656019"/>
    <w:rsid w:val="0065617C"/>
    <w:rsid w:val="00656F8B"/>
    <w:rsid w:val="0065738B"/>
    <w:rsid w:val="006574BE"/>
    <w:rsid w:val="00657C6B"/>
    <w:rsid w:val="00663A28"/>
    <w:rsid w:val="00676686"/>
    <w:rsid w:val="00680B2B"/>
    <w:rsid w:val="006851FB"/>
    <w:rsid w:val="00692F84"/>
    <w:rsid w:val="006A3E51"/>
    <w:rsid w:val="006A4AE6"/>
    <w:rsid w:val="006A6721"/>
    <w:rsid w:val="006B24B7"/>
    <w:rsid w:val="006B4AB0"/>
    <w:rsid w:val="006C11DC"/>
    <w:rsid w:val="006C3DD8"/>
    <w:rsid w:val="006C461F"/>
    <w:rsid w:val="006C6D9C"/>
    <w:rsid w:val="006C76FD"/>
    <w:rsid w:val="006D22F6"/>
    <w:rsid w:val="006D4A7C"/>
    <w:rsid w:val="006D5C13"/>
    <w:rsid w:val="006F05D4"/>
    <w:rsid w:val="006F0A65"/>
    <w:rsid w:val="006F2137"/>
    <w:rsid w:val="006F5861"/>
    <w:rsid w:val="006F67AB"/>
    <w:rsid w:val="006F7763"/>
    <w:rsid w:val="007007A8"/>
    <w:rsid w:val="00700A53"/>
    <w:rsid w:val="00702106"/>
    <w:rsid w:val="00704AD7"/>
    <w:rsid w:val="00711340"/>
    <w:rsid w:val="00711AAB"/>
    <w:rsid w:val="00711F04"/>
    <w:rsid w:val="0071238E"/>
    <w:rsid w:val="0071561A"/>
    <w:rsid w:val="007178AC"/>
    <w:rsid w:val="00724755"/>
    <w:rsid w:val="0072679F"/>
    <w:rsid w:val="007267D9"/>
    <w:rsid w:val="0073085E"/>
    <w:rsid w:val="0073445D"/>
    <w:rsid w:val="00735976"/>
    <w:rsid w:val="007372AE"/>
    <w:rsid w:val="007410FB"/>
    <w:rsid w:val="00745C02"/>
    <w:rsid w:val="00747D26"/>
    <w:rsid w:val="00751DFD"/>
    <w:rsid w:val="007525E5"/>
    <w:rsid w:val="00754531"/>
    <w:rsid w:val="0076038A"/>
    <w:rsid w:val="007612D7"/>
    <w:rsid w:val="00764447"/>
    <w:rsid w:val="0076623B"/>
    <w:rsid w:val="0077714D"/>
    <w:rsid w:val="007803F5"/>
    <w:rsid w:val="007806E7"/>
    <w:rsid w:val="007815FF"/>
    <w:rsid w:val="00782274"/>
    <w:rsid w:val="0078231C"/>
    <w:rsid w:val="00795BE5"/>
    <w:rsid w:val="007A72BB"/>
    <w:rsid w:val="007B278D"/>
    <w:rsid w:val="007B403B"/>
    <w:rsid w:val="007C3BF1"/>
    <w:rsid w:val="007C4D2A"/>
    <w:rsid w:val="007D10F8"/>
    <w:rsid w:val="007D1548"/>
    <w:rsid w:val="007D223A"/>
    <w:rsid w:val="007E03EF"/>
    <w:rsid w:val="007E1C4B"/>
    <w:rsid w:val="007E253C"/>
    <w:rsid w:val="007E2AA9"/>
    <w:rsid w:val="007E6CA5"/>
    <w:rsid w:val="007F2DEB"/>
    <w:rsid w:val="007F32A1"/>
    <w:rsid w:val="007F3B61"/>
    <w:rsid w:val="007F5949"/>
    <w:rsid w:val="008005D0"/>
    <w:rsid w:val="008011CD"/>
    <w:rsid w:val="00810A40"/>
    <w:rsid w:val="008123AE"/>
    <w:rsid w:val="00821C3E"/>
    <w:rsid w:val="00826B80"/>
    <w:rsid w:val="00826E94"/>
    <w:rsid w:val="008323BD"/>
    <w:rsid w:val="008354FD"/>
    <w:rsid w:val="00871F9F"/>
    <w:rsid w:val="00872613"/>
    <w:rsid w:val="00884A3C"/>
    <w:rsid w:val="00891F38"/>
    <w:rsid w:val="0089400E"/>
    <w:rsid w:val="00896923"/>
    <w:rsid w:val="008A3D82"/>
    <w:rsid w:val="008A495C"/>
    <w:rsid w:val="008A5814"/>
    <w:rsid w:val="008B3F7D"/>
    <w:rsid w:val="008B76E0"/>
    <w:rsid w:val="008C29EC"/>
    <w:rsid w:val="008C7EAA"/>
    <w:rsid w:val="008D4934"/>
    <w:rsid w:val="008D4E86"/>
    <w:rsid w:val="008D6093"/>
    <w:rsid w:val="008D6FEC"/>
    <w:rsid w:val="008D711F"/>
    <w:rsid w:val="008D768C"/>
    <w:rsid w:val="008E189B"/>
    <w:rsid w:val="008E41A4"/>
    <w:rsid w:val="008F0274"/>
    <w:rsid w:val="008F1B8D"/>
    <w:rsid w:val="008F3A13"/>
    <w:rsid w:val="008F7349"/>
    <w:rsid w:val="00902DC9"/>
    <w:rsid w:val="00905E5B"/>
    <w:rsid w:val="009115BA"/>
    <w:rsid w:val="00916CB6"/>
    <w:rsid w:val="00920299"/>
    <w:rsid w:val="00921966"/>
    <w:rsid w:val="00922D1D"/>
    <w:rsid w:val="00926AE0"/>
    <w:rsid w:val="00926D2D"/>
    <w:rsid w:val="009272A2"/>
    <w:rsid w:val="00927D6A"/>
    <w:rsid w:val="00935DC1"/>
    <w:rsid w:val="00936389"/>
    <w:rsid w:val="00940726"/>
    <w:rsid w:val="00942C40"/>
    <w:rsid w:val="00943565"/>
    <w:rsid w:val="0094466E"/>
    <w:rsid w:val="009446E0"/>
    <w:rsid w:val="00944C88"/>
    <w:rsid w:val="00944FDF"/>
    <w:rsid w:val="00947ADC"/>
    <w:rsid w:val="00950BC5"/>
    <w:rsid w:val="00950C01"/>
    <w:rsid w:val="009523DE"/>
    <w:rsid w:val="0095352A"/>
    <w:rsid w:val="0096249E"/>
    <w:rsid w:val="00963011"/>
    <w:rsid w:val="0096355B"/>
    <w:rsid w:val="00967FF3"/>
    <w:rsid w:val="00973EC0"/>
    <w:rsid w:val="009759AB"/>
    <w:rsid w:val="00975D41"/>
    <w:rsid w:val="00976BA9"/>
    <w:rsid w:val="009821F6"/>
    <w:rsid w:val="0098449F"/>
    <w:rsid w:val="0099126B"/>
    <w:rsid w:val="0099261C"/>
    <w:rsid w:val="009A107D"/>
    <w:rsid w:val="009A11D5"/>
    <w:rsid w:val="009A225B"/>
    <w:rsid w:val="009A2690"/>
    <w:rsid w:val="009A32EF"/>
    <w:rsid w:val="009A45A1"/>
    <w:rsid w:val="009A7998"/>
    <w:rsid w:val="009B13D5"/>
    <w:rsid w:val="009B3F56"/>
    <w:rsid w:val="009B5765"/>
    <w:rsid w:val="009B6A9F"/>
    <w:rsid w:val="009B7626"/>
    <w:rsid w:val="009C3597"/>
    <w:rsid w:val="009C3D9F"/>
    <w:rsid w:val="009D2E35"/>
    <w:rsid w:val="009D3858"/>
    <w:rsid w:val="009D3F1A"/>
    <w:rsid w:val="009D7E71"/>
    <w:rsid w:val="009E77E7"/>
    <w:rsid w:val="009F03D7"/>
    <w:rsid w:val="009F257C"/>
    <w:rsid w:val="009F28E2"/>
    <w:rsid w:val="009F7D89"/>
    <w:rsid w:val="009F7DB1"/>
    <w:rsid w:val="00A0046A"/>
    <w:rsid w:val="00A012E3"/>
    <w:rsid w:val="00A02931"/>
    <w:rsid w:val="00A03C06"/>
    <w:rsid w:val="00A0686D"/>
    <w:rsid w:val="00A1609F"/>
    <w:rsid w:val="00A17C6A"/>
    <w:rsid w:val="00A2030E"/>
    <w:rsid w:val="00A2387F"/>
    <w:rsid w:val="00A24F02"/>
    <w:rsid w:val="00A25351"/>
    <w:rsid w:val="00A255C7"/>
    <w:rsid w:val="00A25EA3"/>
    <w:rsid w:val="00A25FD6"/>
    <w:rsid w:val="00A27D03"/>
    <w:rsid w:val="00A30ECD"/>
    <w:rsid w:val="00A345BE"/>
    <w:rsid w:val="00A377C6"/>
    <w:rsid w:val="00A402F0"/>
    <w:rsid w:val="00A405E7"/>
    <w:rsid w:val="00A42497"/>
    <w:rsid w:val="00A471D2"/>
    <w:rsid w:val="00A52F4C"/>
    <w:rsid w:val="00A5378F"/>
    <w:rsid w:val="00A56DE3"/>
    <w:rsid w:val="00A660D6"/>
    <w:rsid w:val="00A664E5"/>
    <w:rsid w:val="00A664E6"/>
    <w:rsid w:val="00A67D0F"/>
    <w:rsid w:val="00A67DC7"/>
    <w:rsid w:val="00A70B92"/>
    <w:rsid w:val="00A7501B"/>
    <w:rsid w:val="00A7758A"/>
    <w:rsid w:val="00A85E67"/>
    <w:rsid w:val="00A92B71"/>
    <w:rsid w:val="00A97739"/>
    <w:rsid w:val="00A97A15"/>
    <w:rsid w:val="00AA0BF4"/>
    <w:rsid w:val="00AA1BC7"/>
    <w:rsid w:val="00AA4237"/>
    <w:rsid w:val="00AA7781"/>
    <w:rsid w:val="00AB2D06"/>
    <w:rsid w:val="00AB464B"/>
    <w:rsid w:val="00AB6A59"/>
    <w:rsid w:val="00AB7734"/>
    <w:rsid w:val="00AB7FAD"/>
    <w:rsid w:val="00AC0D82"/>
    <w:rsid w:val="00AC680E"/>
    <w:rsid w:val="00AD3205"/>
    <w:rsid w:val="00AD54A1"/>
    <w:rsid w:val="00AD5B5A"/>
    <w:rsid w:val="00AE1E4F"/>
    <w:rsid w:val="00AE35E3"/>
    <w:rsid w:val="00AE636A"/>
    <w:rsid w:val="00AE7877"/>
    <w:rsid w:val="00AF0338"/>
    <w:rsid w:val="00AF3326"/>
    <w:rsid w:val="00AF4B7A"/>
    <w:rsid w:val="00AF61F7"/>
    <w:rsid w:val="00B002FB"/>
    <w:rsid w:val="00B019C2"/>
    <w:rsid w:val="00B03675"/>
    <w:rsid w:val="00B05273"/>
    <w:rsid w:val="00B059D6"/>
    <w:rsid w:val="00B05F8E"/>
    <w:rsid w:val="00B158CE"/>
    <w:rsid w:val="00B21304"/>
    <w:rsid w:val="00B2318F"/>
    <w:rsid w:val="00B2328F"/>
    <w:rsid w:val="00B2476A"/>
    <w:rsid w:val="00B2603A"/>
    <w:rsid w:val="00B30715"/>
    <w:rsid w:val="00B30DC3"/>
    <w:rsid w:val="00B325F4"/>
    <w:rsid w:val="00B34377"/>
    <w:rsid w:val="00B432EF"/>
    <w:rsid w:val="00B4727D"/>
    <w:rsid w:val="00B5256E"/>
    <w:rsid w:val="00B53462"/>
    <w:rsid w:val="00B576BF"/>
    <w:rsid w:val="00B724A6"/>
    <w:rsid w:val="00B73963"/>
    <w:rsid w:val="00B7458B"/>
    <w:rsid w:val="00B8258C"/>
    <w:rsid w:val="00B848A4"/>
    <w:rsid w:val="00B84C13"/>
    <w:rsid w:val="00B86BD4"/>
    <w:rsid w:val="00B872CA"/>
    <w:rsid w:val="00B92084"/>
    <w:rsid w:val="00B93B95"/>
    <w:rsid w:val="00B95CFF"/>
    <w:rsid w:val="00B973DC"/>
    <w:rsid w:val="00BA0EC3"/>
    <w:rsid w:val="00BA1B94"/>
    <w:rsid w:val="00BB4F97"/>
    <w:rsid w:val="00BB5CEF"/>
    <w:rsid w:val="00BB6336"/>
    <w:rsid w:val="00BC021B"/>
    <w:rsid w:val="00BC14FA"/>
    <w:rsid w:val="00BC3E13"/>
    <w:rsid w:val="00BD0896"/>
    <w:rsid w:val="00BD1D29"/>
    <w:rsid w:val="00BD1EB0"/>
    <w:rsid w:val="00BD44B6"/>
    <w:rsid w:val="00BD4CAA"/>
    <w:rsid w:val="00BD62E4"/>
    <w:rsid w:val="00BD6E90"/>
    <w:rsid w:val="00BE06B5"/>
    <w:rsid w:val="00BE166E"/>
    <w:rsid w:val="00BE32AA"/>
    <w:rsid w:val="00BE5A47"/>
    <w:rsid w:val="00BF07F1"/>
    <w:rsid w:val="00BF086D"/>
    <w:rsid w:val="00BF456B"/>
    <w:rsid w:val="00BF72F0"/>
    <w:rsid w:val="00C007FC"/>
    <w:rsid w:val="00C00DC5"/>
    <w:rsid w:val="00C04A0B"/>
    <w:rsid w:val="00C072B8"/>
    <w:rsid w:val="00C07818"/>
    <w:rsid w:val="00C10E40"/>
    <w:rsid w:val="00C13FA5"/>
    <w:rsid w:val="00C14ADB"/>
    <w:rsid w:val="00C16439"/>
    <w:rsid w:val="00C20DD8"/>
    <w:rsid w:val="00C31552"/>
    <w:rsid w:val="00C34F29"/>
    <w:rsid w:val="00C35C4E"/>
    <w:rsid w:val="00C46263"/>
    <w:rsid w:val="00C47CB2"/>
    <w:rsid w:val="00C5692C"/>
    <w:rsid w:val="00C57476"/>
    <w:rsid w:val="00C578D4"/>
    <w:rsid w:val="00C60CFA"/>
    <w:rsid w:val="00C6200F"/>
    <w:rsid w:val="00C63075"/>
    <w:rsid w:val="00C6779A"/>
    <w:rsid w:val="00C7036F"/>
    <w:rsid w:val="00C86EA2"/>
    <w:rsid w:val="00C9336F"/>
    <w:rsid w:val="00C9352D"/>
    <w:rsid w:val="00C96F28"/>
    <w:rsid w:val="00CA08F0"/>
    <w:rsid w:val="00CA0F74"/>
    <w:rsid w:val="00CA6C85"/>
    <w:rsid w:val="00CB15D4"/>
    <w:rsid w:val="00CB2DC3"/>
    <w:rsid w:val="00CB5B32"/>
    <w:rsid w:val="00CC37F1"/>
    <w:rsid w:val="00CC5F3E"/>
    <w:rsid w:val="00CD19A7"/>
    <w:rsid w:val="00CD1F34"/>
    <w:rsid w:val="00CD55A7"/>
    <w:rsid w:val="00CD7495"/>
    <w:rsid w:val="00CD7FF5"/>
    <w:rsid w:val="00CE1BDC"/>
    <w:rsid w:val="00CE2ABD"/>
    <w:rsid w:val="00CE5384"/>
    <w:rsid w:val="00CE5804"/>
    <w:rsid w:val="00CE6B88"/>
    <w:rsid w:val="00CF1E8C"/>
    <w:rsid w:val="00CF36DD"/>
    <w:rsid w:val="00CF3B84"/>
    <w:rsid w:val="00D00172"/>
    <w:rsid w:val="00D04FC9"/>
    <w:rsid w:val="00D0780D"/>
    <w:rsid w:val="00D136AF"/>
    <w:rsid w:val="00D16A15"/>
    <w:rsid w:val="00D17797"/>
    <w:rsid w:val="00D21D48"/>
    <w:rsid w:val="00D42922"/>
    <w:rsid w:val="00D5322C"/>
    <w:rsid w:val="00D546FC"/>
    <w:rsid w:val="00D57408"/>
    <w:rsid w:val="00D57A04"/>
    <w:rsid w:val="00D57DB6"/>
    <w:rsid w:val="00D60B19"/>
    <w:rsid w:val="00D679B2"/>
    <w:rsid w:val="00D72C48"/>
    <w:rsid w:val="00D7349C"/>
    <w:rsid w:val="00D76001"/>
    <w:rsid w:val="00D803C0"/>
    <w:rsid w:val="00D920F0"/>
    <w:rsid w:val="00D95CA5"/>
    <w:rsid w:val="00D97F7E"/>
    <w:rsid w:val="00DA00DA"/>
    <w:rsid w:val="00DA2BD4"/>
    <w:rsid w:val="00DA2BEE"/>
    <w:rsid w:val="00DC0771"/>
    <w:rsid w:val="00DC24EE"/>
    <w:rsid w:val="00DC53ED"/>
    <w:rsid w:val="00DD2B84"/>
    <w:rsid w:val="00DD636B"/>
    <w:rsid w:val="00DD6B4E"/>
    <w:rsid w:val="00DE4B9F"/>
    <w:rsid w:val="00DE6858"/>
    <w:rsid w:val="00DE6F21"/>
    <w:rsid w:val="00DF2456"/>
    <w:rsid w:val="00DF362C"/>
    <w:rsid w:val="00DF7921"/>
    <w:rsid w:val="00E01B12"/>
    <w:rsid w:val="00E04422"/>
    <w:rsid w:val="00E05DF1"/>
    <w:rsid w:val="00E153D7"/>
    <w:rsid w:val="00E1646E"/>
    <w:rsid w:val="00E21206"/>
    <w:rsid w:val="00E21C2C"/>
    <w:rsid w:val="00E24085"/>
    <w:rsid w:val="00E2410C"/>
    <w:rsid w:val="00E266F2"/>
    <w:rsid w:val="00E31B2E"/>
    <w:rsid w:val="00E33BF7"/>
    <w:rsid w:val="00E3442D"/>
    <w:rsid w:val="00E34C34"/>
    <w:rsid w:val="00E37664"/>
    <w:rsid w:val="00E478CB"/>
    <w:rsid w:val="00E504C9"/>
    <w:rsid w:val="00E521AB"/>
    <w:rsid w:val="00E531FD"/>
    <w:rsid w:val="00E60B8A"/>
    <w:rsid w:val="00E632C2"/>
    <w:rsid w:val="00E64041"/>
    <w:rsid w:val="00E66362"/>
    <w:rsid w:val="00E70C34"/>
    <w:rsid w:val="00E7403C"/>
    <w:rsid w:val="00E82031"/>
    <w:rsid w:val="00E826F0"/>
    <w:rsid w:val="00E8294C"/>
    <w:rsid w:val="00E82F14"/>
    <w:rsid w:val="00E8660F"/>
    <w:rsid w:val="00E86657"/>
    <w:rsid w:val="00E90254"/>
    <w:rsid w:val="00E97EC6"/>
    <w:rsid w:val="00EA0F41"/>
    <w:rsid w:val="00EA12F0"/>
    <w:rsid w:val="00EA23AB"/>
    <w:rsid w:val="00EA48B4"/>
    <w:rsid w:val="00EA70F1"/>
    <w:rsid w:val="00EB2886"/>
    <w:rsid w:val="00EB7F7F"/>
    <w:rsid w:val="00EC1A91"/>
    <w:rsid w:val="00ED00A8"/>
    <w:rsid w:val="00ED2693"/>
    <w:rsid w:val="00EE024B"/>
    <w:rsid w:val="00EE4CB9"/>
    <w:rsid w:val="00EF657C"/>
    <w:rsid w:val="00EF6D1B"/>
    <w:rsid w:val="00EF6FE3"/>
    <w:rsid w:val="00F01077"/>
    <w:rsid w:val="00F01438"/>
    <w:rsid w:val="00F03750"/>
    <w:rsid w:val="00F100EE"/>
    <w:rsid w:val="00F109EC"/>
    <w:rsid w:val="00F10D4C"/>
    <w:rsid w:val="00F22F1C"/>
    <w:rsid w:val="00F26238"/>
    <w:rsid w:val="00F36100"/>
    <w:rsid w:val="00F3706E"/>
    <w:rsid w:val="00F44957"/>
    <w:rsid w:val="00F45FB9"/>
    <w:rsid w:val="00F47EB4"/>
    <w:rsid w:val="00F50E99"/>
    <w:rsid w:val="00F62F13"/>
    <w:rsid w:val="00F7169B"/>
    <w:rsid w:val="00F7425C"/>
    <w:rsid w:val="00F83253"/>
    <w:rsid w:val="00F85D6B"/>
    <w:rsid w:val="00F9002C"/>
    <w:rsid w:val="00F9547A"/>
    <w:rsid w:val="00FA05CC"/>
    <w:rsid w:val="00FA0CB2"/>
    <w:rsid w:val="00FA1277"/>
    <w:rsid w:val="00FA1F67"/>
    <w:rsid w:val="00FA38C3"/>
    <w:rsid w:val="00FA64F6"/>
    <w:rsid w:val="00FB08FE"/>
    <w:rsid w:val="00FB2C36"/>
    <w:rsid w:val="00FB3ECD"/>
    <w:rsid w:val="00FB718C"/>
    <w:rsid w:val="00FB7614"/>
    <w:rsid w:val="00FC58F3"/>
    <w:rsid w:val="00FC60C6"/>
    <w:rsid w:val="00FC6556"/>
    <w:rsid w:val="00FD593E"/>
    <w:rsid w:val="00FF401A"/>
    <w:rsid w:val="00FF7D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A2741B"/>
  <w15:docId w15:val="{D87BB40F-7503-4083-A9F3-FB9CDDD7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paragraph" w:styleId="Ttulo2">
    <w:name w:val="heading 2"/>
    <w:basedOn w:val="Normal"/>
    <w:link w:val="Ttulo2Char"/>
    <w:rsid w:val="008D6FEC"/>
    <w:pPr>
      <w:suppressAutoHyphens/>
      <w:spacing w:before="100" w:beforeAutospacing="1" w:after="100" w:afterAutospacing="1" w:line="1" w:lineRule="atLeast"/>
      <w:ind w:leftChars="-1" w:left="-1" w:hangingChars="1" w:hanging="1"/>
      <w:textDirection w:val="btLr"/>
      <w:textAlignment w:val="top"/>
      <w:outlineLvl w:val="1"/>
    </w:pPr>
    <w:rPr>
      <w:rFonts w:ascii="Times New Roman" w:eastAsia="Times New Roman" w:hAnsi="Times New Roman"/>
      <w:b/>
      <w:bCs/>
      <w:position w:val="-1"/>
      <w:sz w:val="36"/>
      <w:szCs w:val="36"/>
      <w:lang w:eastAsia="pt-BR"/>
    </w:rPr>
  </w:style>
  <w:style w:type="paragraph" w:styleId="Ttulo3">
    <w:name w:val="heading 3"/>
    <w:basedOn w:val="Normal"/>
    <w:next w:val="Normal"/>
    <w:link w:val="Ttulo3Char"/>
    <w:rsid w:val="008D6FEC"/>
    <w:pPr>
      <w:keepNext/>
      <w:keepLines/>
      <w:suppressAutoHyphens/>
      <w:spacing w:before="280" w:after="80" w:line="1" w:lineRule="atLeast"/>
      <w:ind w:leftChars="-1" w:left="-1" w:hangingChars="1" w:hanging="1"/>
      <w:textDirection w:val="btLr"/>
      <w:textAlignment w:val="top"/>
      <w:outlineLvl w:val="2"/>
    </w:pPr>
    <w:rPr>
      <w:rFonts w:ascii="Times New Roman" w:eastAsia="Times New Roman" w:hAnsi="Times New Roman"/>
      <w:b/>
      <w:position w:val="-1"/>
      <w:sz w:val="28"/>
      <w:szCs w:val="28"/>
      <w:lang w:eastAsia="pt-BR"/>
    </w:rPr>
  </w:style>
  <w:style w:type="paragraph" w:styleId="Ttulo4">
    <w:name w:val="heading 4"/>
    <w:basedOn w:val="Normal"/>
    <w:next w:val="Normal"/>
    <w:link w:val="Ttulo4Char"/>
    <w:rsid w:val="008D6FEC"/>
    <w:pPr>
      <w:keepNext/>
      <w:keepLines/>
      <w:suppressAutoHyphens/>
      <w:spacing w:before="240" w:after="40" w:line="1" w:lineRule="atLeast"/>
      <w:ind w:leftChars="-1" w:left="-1" w:hangingChars="1" w:hanging="1"/>
      <w:textDirection w:val="btLr"/>
      <w:textAlignment w:val="top"/>
      <w:outlineLvl w:val="3"/>
    </w:pPr>
    <w:rPr>
      <w:rFonts w:ascii="Times New Roman" w:eastAsia="Times New Roman" w:hAnsi="Times New Roman"/>
      <w:b/>
      <w:position w:val="-1"/>
      <w:sz w:val="24"/>
      <w:szCs w:val="24"/>
      <w:lang w:eastAsia="pt-BR"/>
    </w:rPr>
  </w:style>
  <w:style w:type="paragraph" w:styleId="Ttulo5">
    <w:name w:val="heading 5"/>
    <w:basedOn w:val="Normal"/>
    <w:next w:val="Normal"/>
    <w:link w:val="Ttulo5Char"/>
    <w:rsid w:val="008D6FEC"/>
    <w:pPr>
      <w:keepNext/>
      <w:keepLines/>
      <w:suppressAutoHyphens/>
      <w:spacing w:before="220" w:after="40" w:line="1" w:lineRule="atLeast"/>
      <w:ind w:leftChars="-1" w:left="-1" w:hangingChars="1" w:hanging="1"/>
      <w:textDirection w:val="btLr"/>
      <w:textAlignment w:val="top"/>
      <w:outlineLvl w:val="4"/>
    </w:pPr>
    <w:rPr>
      <w:rFonts w:ascii="Times New Roman" w:eastAsia="Times New Roman" w:hAnsi="Times New Roman"/>
      <w:b/>
      <w:position w:val="-1"/>
      <w:lang w:eastAsia="pt-BR"/>
    </w:rPr>
  </w:style>
  <w:style w:type="paragraph" w:styleId="Ttulo6">
    <w:name w:val="heading 6"/>
    <w:basedOn w:val="Normal"/>
    <w:next w:val="Normal"/>
    <w:link w:val="Ttulo6Char"/>
    <w:rsid w:val="008D6FEC"/>
    <w:pPr>
      <w:keepNext/>
      <w:keepLines/>
      <w:suppressAutoHyphens/>
      <w:spacing w:before="200" w:after="40" w:line="1" w:lineRule="atLeast"/>
      <w:ind w:leftChars="-1" w:left="-1" w:hangingChars="1" w:hanging="1"/>
      <w:textDirection w:val="btLr"/>
      <w:textAlignment w:val="top"/>
      <w:outlineLvl w:val="5"/>
    </w:pPr>
    <w:rPr>
      <w:rFonts w:ascii="Times New Roman" w:eastAsia="Times New Roman" w:hAnsi="Times New Roman"/>
      <w:b/>
      <w:position w:val="-1"/>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nhideWhenUsed/>
    <w:qFormat/>
    <w:rsid w:val="006C11DC"/>
    <w:pPr>
      <w:tabs>
        <w:tab w:val="center" w:pos="4252"/>
        <w:tab w:val="right" w:pos="8504"/>
      </w:tabs>
      <w:spacing w:after="0" w:line="240" w:lineRule="auto"/>
    </w:pPr>
  </w:style>
  <w:style w:type="character" w:customStyle="1" w:styleId="CabealhoChar">
    <w:name w:val="Cabeçalho Char"/>
    <w:basedOn w:val="Fontepargpadro"/>
    <w:link w:val="Cabealho"/>
    <w:rsid w:val="006C11DC"/>
    <w:rPr>
      <w:rFonts w:ascii="Calibri" w:eastAsia="Calibri" w:hAnsi="Calibri" w:cs="Times New Roman"/>
    </w:rPr>
  </w:style>
  <w:style w:type="paragraph" w:styleId="Rodap">
    <w:name w:val="footer"/>
    <w:basedOn w:val="Normal"/>
    <w:link w:val="RodapChar"/>
    <w:unhideWhenUsed/>
    <w:qFormat/>
    <w:rsid w:val="006C11DC"/>
    <w:pPr>
      <w:tabs>
        <w:tab w:val="center" w:pos="4252"/>
        <w:tab w:val="right" w:pos="8504"/>
      </w:tabs>
      <w:spacing w:after="0" w:line="240" w:lineRule="auto"/>
    </w:pPr>
  </w:style>
  <w:style w:type="character" w:customStyle="1" w:styleId="RodapChar">
    <w:name w:val="Rodapé Char"/>
    <w:basedOn w:val="Fontepargpadro"/>
    <w:link w:val="Rodap"/>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nhideWhenUsed/>
    <w:qFormat/>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1"/>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paragraph" w:customStyle="1" w:styleId="TableParagraph">
    <w:name w:val="Table Paragraph"/>
    <w:basedOn w:val="Normal"/>
    <w:uiPriority w:val="1"/>
    <w:qFormat/>
    <w:rsid w:val="00636CDE"/>
    <w:pPr>
      <w:widowControl w:val="0"/>
      <w:autoSpaceDE w:val="0"/>
      <w:autoSpaceDN w:val="0"/>
      <w:spacing w:after="0" w:line="205" w:lineRule="exact"/>
    </w:pPr>
    <w:rPr>
      <w:rFonts w:ascii="Cambria" w:eastAsia="Cambria" w:hAnsi="Cambria" w:cs="Cambria"/>
      <w:lang w:val="pt-PT"/>
    </w:rPr>
  </w:style>
  <w:style w:type="character" w:customStyle="1" w:styleId="Ttulo2Char">
    <w:name w:val="Título 2 Char"/>
    <w:basedOn w:val="Fontepargpadro"/>
    <w:link w:val="Ttulo2"/>
    <w:rsid w:val="008D6FEC"/>
    <w:rPr>
      <w:rFonts w:ascii="Times New Roman" w:eastAsia="Times New Roman" w:hAnsi="Times New Roman" w:cs="Times New Roman"/>
      <w:b/>
      <w:bCs/>
      <w:position w:val="-1"/>
      <w:sz w:val="36"/>
      <w:szCs w:val="36"/>
      <w:lang w:eastAsia="pt-BR"/>
    </w:rPr>
  </w:style>
  <w:style w:type="character" w:customStyle="1" w:styleId="Ttulo3Char">
    <w:name w:val="Título 3 Char"/>
    <w:basedOn w:val="Fontepargpadro"/>
    <w:link w:val="Ttulo3"/>
    <w:rsid w:val="008D6FEC"/>
    <w:rPr>
      <w:rFonts w:ascii="Times New Roman" w:eastAsia="Times New Roman" w:hAnsi="Times New Roman" w:cs="Times New Roman"/>
      <w:b/>
      <w:position w:val="-1"/>
      <w:sz w:val="28"/>
      <w:szCs w:val="28"/>
      <w:lang w:eastAsia="pt-BR"/>
    </w:rPr>
  </w:style>
  <w:style w:type="character" w:customStyle="1" w:styleId="Ttulo4Char">
    <w:name w:val="Título 4 Char"/>
    <w:basedOn w:val="Fontepargpadro"/>
    <w:link w:val="Ttulo4"/>
    <w:rsid w:val="008D6FEC"/>
    <w:rPr>
      <w:rFonts w:ascii="Times New Roman" w:eastAsia="Times New Roman" w:hAnsi="Times New Roman" w:cs="Times New Roman"/>
      <w:b/>
      <w:position w:val="-1"/>
      <w:sz w:val="24"/>
      <w:szCs w:val="24"/>
      <w:lang w:eastAsia="pt-BR"/>
    </w:rPr>
  </w:style>
  <w:style w:type="character" w:customStyle="1" w:styleId="Ttulo5Char">
    <w:name w:val="Título 5 Char"/>
    <w:basedOn w:val="Fontepargpadro"/>
    <w:link w:val="Ttulo5"/>
    <w:rsid w:val="008D6FEC"/>
    <w:rPr>
      <w:rFonts w:ascii="Times New Roman" w:eastAsia="Times New Roman" w:hAnsi="Times New Roman" w:cs="Times New Roman"/>
      <w:b/>
      <w:position w:val="-1"/>
      <w:lang w:eastAsia="pt-BR"/>
    </w:rPr>
  </w:style>
  <w:style w:type="character" w:customStyle="1" w:styleId="Ttulo6Char">
    <w:name w:val="Título 6 Char"/>
    <w:basedOn w:val="Fontepargpadro"/>
    <w:link w:val="Ttulo6"/>
    <w:rsid w:val="008D6FEC"/>
    <w:rPr>
      <w:rFonts w:ascii="Times New Roman" w:eastAsia="Times New Roman" w:hAnsi="Times New Roman" w:cs="Times New Roman"/>
      <w:b/>
      <w:position w:val="-1"/>
      <w:sz w:val="20"/>
      <w:szCs w:val="20"/>
      <w:lang w:eastAsia="pt-BR"/>
    </w:rPr>
  </w:style>
  <w:style w:type="character" w:customStyle="1" w:styleId="TtuloChar">
    <w:name w:val="Título Char"/>
    <w:basedOn w:val="Fontepargpadro"/>
    <w:link w:val="Ttulo"/>
    <w:uiPriority w:val="1"/>
    <w:rsid w:val="008D6FEC"/>
    <w:rPr>
      <w:rFonts w:ascii="Times New Roman" w:eastAsia="Times New Roman" w:hAnsi="Times New Roman" w:cs="Times New Roman"/>
      <w:b/>
      <w:position w:val="-1"/>
      <w:sz w:val="72"/>
      <w:szCs w:val="72"/>
      <w:lang w:eastAsia="pt-BR"/>
    </w:rPr>
  </w:style>
  <w:style w:type="paragraph" w:styleId="Ttulo">
    <w:name w:val="Title"/>
    <w:basedOn w:val="Normal"/>
    <w:next w:val="Normal"/>
    <w:link w:val="TtuloChar"/>
    <w:uiPriority w:val="1"/>
    <w:qFormat/>
    <w:rsid w:val="008D6FEC"/>
    <w:pPr>
      <w:keepNext/>
      <w:keepLines/>
      <w:suppressAutoHyphens/>
      <w:spacing w:before="480" w:after="120" w:line="1" w:lineRule="atLeast"/>
      <w:ind w:leftChars="-1" w:left="-1" w:hangingChars="1" w:hanging="1"/>
      <w:textDirection w:val="btLr"/>
      <w:textAlignment w:val="top"/>
      <w:outlineLvl w:val="0"/>
    </w:pPr>
    <w:rPr>
      <w:rFonts w:ascii="Times New Roman" w:eastAsia="Times New Roman" w:hAnsi="Times New Roman"/>
      <w:b/>
      <w:position w:val="-1"/>
      <w:sz w:val="72"/>
      <w:szCs w:val="72"/>
      <w:lang w:eastAsia="pt-BR"/>
    </w:rPr>
  </w:style>
  <w:style w:type="character" w:customStyle="1" w:styleId="CitaoChar">
    <w:name w:val="Citação Char"/>
    <w:basedOn w:val="Fontepargpadro"/>
    <w:link w:val="Citao"/>
    <w:rsid w:val="008D6FEC"/>
    <w:rPr>
      <w:rFonts w:ascii="Arial" w:eastAsia="Calibri" w:hAnsi="Arial" w:cs="Times New Roman"/>
      <w:i/>
      <w:iCs/>
      <w:color w:val="000000"/>
      <w:position w:val="-1"/>
      <w:sz w:val="20"/>
      <w:szCs w:val="24"/>
      <w:shd w:val="clear" w:color="auto" w:fill="FFFFCC"/>
    </w:rPr>
  </w:style>
  <w:style w:type="paragraph" w:styleId="Citao">
    <w:name w:val="Quote"/>
    <w:basedOn w:val="Normal"/>
    <w:next w:val="Normal"/>
    <w:link w:val="CitaoChar"/>
    <w:rsid w:val="008D6FEC"/>
    <w:pPr>
      <w:pBdr>
        <w:top w:val="single" w:sz="4" w:space="1" w:color="1F497D"/>
        <w:left w:val="single" w:sz="4" w:space="4" w:color="1F497D"/>
        <w:bottom w:val="single" w:sz="4" w:space="1" w:color="1F497D"/>
        <w:right w:val="single" w:sz="4" w:space="4" w:color="1F497D"/>
      </w:pBdr>
      <w:shd w:val="clear" w:color="auto" w:fill="FFFFCC"/>
      <w:suppressAutoHyphens/>
      <w:spacing w:before="120" w:after="0" w:line="1" w:lineRule="atLeast"/>
      <w:ind w:leftChars="-1" w:left="-1" w:hangingChars="1" w:hanging="1"/>
      <w:jc w:val="both"/>
      <w:textDirection w:val="btLr"/>
      <w:textAlignment w:val="top"/>
      <w:outlineLvl w:val="0"/>
    </w:pPr>
    <w:rPr>
      <w:rFonts w:ascii="Arial" w:hAnsi="Arial"/>
      <w:i/>
      <w:iCs/>
      <w:color w:val="000000"/>
      <w:position w:val="-1"/>
      <w:sz w:val="20"/>
      <w:szCs w:val="24"/>
    </w:rPr>
  </w:style>
  <w:style w:type="character" w:customStyle="1" w:styleId="SubttuloChar">
    <w:name w:val="Subtítulo Char"/>
    <w:basedOn w:val="Fontepargpadro"/>
    <w:link w:val="Subttulo"/>
    <w:rsid w:val="008D6FEC"/>
    <w:rPr>
      <w:rFonts w:ascii="Georgia" w:eastAsia="Georgia" w:hAnsi="Georgia" w:cs="Georgia"/>
      <w:i/>
      <w:color w:val="666666"/>
      <w:position w:val="-1"/>
      <w:sz w:val="48"/>
      <w:szCs w:val="48"/>
      <w:lang w:eastAsia="pt-BR"/>
    </w:rPr>
  </w:style>
  <w:style w:type="paragraph" w:styleId="Subttulo">
    <w:name w:val="Subtitle"/>
    <w:basedOn w:val="Normal"/>
    <w:next w:val="Normal"/>
    <w:link w:val="SubttuloChar"/>
    <w:rsid w:val="008D6FEC"/>
    <w:pPr>
      <w:keepNext/>
      <w:keepLines/>
      <w:suppressAutoHyphens/>
      <w:spacing w:before="360" w:after="80" w:line="1" w:lineRule="atLeast"/>
      <w:ind w:leftChars="-1" w:left="-1" w:hangingChars="1" w:hanging="1"/>
      <w:textDirection w:val="btLr"/>
      <w:textAlignment w:val="top"/>
      <w:outlineLvl w:val="0"/>
    </w:pPr>
    <w:rPr>
      <w:rFonts w:ascii="Georgia" w:eastAsia="Georgia" w:hAnsi="Georgia" w:cs="Georgia"/>
      <w:i/>
      <w:color w:val="666666"/>
      <w:position w:val="-1"/>
      <w:sz w:val="48"/>
      <w:szCs w:val="48"/>
      <w:lang w:eastAsia="pt-BR"/>
    </w:rPr>
  </w:style>
  <w:style w:type="paragraph" w:styleId="SemEspaamento">
    <w:name w:val="No Spacing"/>
    <w:uiPriority w:val="1"/>
    <w:qFormat/>
    <w:rsid w:val="00747D26"/>
    <w:pPr>
      <w:spacing w:after="0" w:line="240" w:lineRule="auto"/>
    </w:pPr>
  </w:style>
  <w:style w:type="paragraph" w:styleId="Corpodetexto3">
    <w:name w:val="Body Text 3"/>
    <w:basedOn w:val="Normal"/>
    <w:link w:val="Corpodetexto3Char"/>
    <w:uiPriority w:val="99"/>
    <w:semiHidden/>
    <w:unhideWhenUsed/>
    <w:rsid w:val="007A72BB"/>
    <w:pPr>
      <w:spacing w:after="120"/>
    </w:pPr>
    <w:rPr>
      <w:sz w:val="16"/>
      <w:szCs w:val="16"/>
    </w:rPr>
  </w:style>
  <w:style w:type="character" w:customStyle="1" w:styleId="Corpodetexto3Char">
    <w:name w:val="Corpo de texto 3 Char"/>
    <w:basedOn w:val="Fontepargpadro"/>
    <w:link w:val="Corpodetexto3"/>
    <w:uiPriority w:val="99"/>
    <w:semiHidden/>
    <w:rsid w:val="007A72BB"/>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36034707">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384449581">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21717726">
      <w:bodyDiv w:val="1"/>
      <w:marLeft w:val="0"/>
      <w:marRight w:val="0"/>
      <w:marTop w:val="0"/>
      <w:marBottom w:val="0"/>
      <w:divBdr>
        <w:top w:val="none" w:sz="0" w:space="0" w:color="auto"/>
        <w:left w:val="none" w:sz="0" w:space="0" w:color="auto"/>
        <w:bottom w:val="none" w:sz="0" w:space="0" w:color="auto"/>
        <w:right w:val="none" w:sz="0" w:space="0" w:color="auto"/>
      </w:divBdr>
    </w:div>
    <w:div w:id="1037894089">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48731761">
      <w:bodyDiv w:val="1"/>
      <w:marLeft w:val="0"/>
      <w:marRight w:val="0"/>
      <w:marTop w:val="0"/>
      <w:marBottom w:val="0"/>
      <w:divBdr>
        <w:top w:val="none" w:sz="0" w:space="0" w:color="auto"/>
        <w:left w:val="none" w:sz="0" w:space="0" w:color="auto"/>
        <w:bottom w:val="none" w:sz="0" w:space="0" w:color="auto"/>
        <w:right w:val="none" w:sz="0" w:space="0" w:color="auto"/>
      </w:divBdr>
    </w:div>
    <w:div w:id="1250114968">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82856559">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749688180">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ertidoes.tjsc.jus.br/"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8429.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hyperlink" Target="https://www.planalto.gov.br/ccivil_03/_ato2011-2014/2013/lei/l12846.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rtidoes-apf.apps.tcu.gov.br"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s://normas.leg.br/?urn=urn:lex:br:federal:constituicao:1988-10-05;1988"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213cons.htm" TargetMode="External"/><Relationship Id="rId14" Type="http://schemas.openxmlformats.org/officeDocument/2006/relationships/image" Target="media/image1.png"/><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bll.org.br"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planalto.gov.br/ccivil_03/_ato2011-2014/2013/lei/l12846.htm" TargetMode="External"/><Relationship Id="rId8" Type="http://schemas.openxmlformats.org/officeDocument/2006/relationships/hyperlink" Target="http://www.bll.org.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DDBBF2-24B6-4E4C-9154-F06F02B60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39</Pages>
  <Words>14369</Words>
  <Characters>77598</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10</cp:revision>
  <cp:lastPrinted>2023-05-22T19:17:00Z</cp:lastPrinted>
  <dcterms:created xsi:type="dcterms:W3CDTF">2024-02-20T00:32:00Z</dcterms:created>
  <dcterms:modified xsi:type="dcterms:W3CDTF">2024-02-20T18:53:00Z</dcterms:modified>
</cp:coreProperties>
</file>