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Pr="00796760" w:rsidRDefault="00796760" w:rsidP="00796760">
      <w:pPr>
        <w:jc w:val="center"/>
        <w:rPr>
          <w:sz w:val="28"/>
          <w:szCs w:val="28"/>
          <w:u w:val="single"/>
          <w:lang w:eastAsia="en-US"/>
        </w:rPr>
      </w:pPr>
      <w:r w:rsidRPr="00796760">
        <w:rPr>
          <w:sz w:val="28"/>
          <w:szCs w:val="28"/>
          <w:u w:val="single"/>
          <w:lang w:eastAsia="en-US"/>
        </w:rPr>
        <w:t>Solicitação de retificação de processo – Concorrência 05/2023</w:t>
      </w: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Default="00796760" w:rsidP="00796760">
      <w:pPr>
        <w:rPr>
          <w:lang w:eastAsia="en-US"/>
        </w:rPr>
      </w:pP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  <w:r w:rsidRPr="00796760">
        <w:rPr>
          <w:sz w:val="24"/>
          <w:szCs w:val="24"/>
          <w:lang w:eastAsia="en-US"/>
        </w:rPr>
        <w:t>Conforme verificado com a engenharia da prefeitura de Cordilheira Alta SC, sobre a Concorrência 05/2023, cujo objeto é:</w:t>
      </w:r>
      <w:r w:rsidRPr="00796760">
        <w:rPr>
          <w:sz w:val="24"/>
          <w:szCs w:val="24"/>
        </w:rPr>
        <w:t xml:space="preserve"> </w:t>
      </w:r>
      <w:r w:rsidRPr="00796760">
        <w:rPr>
          <w:sz w:val="24"/>
          <w:szCs w:val="24"/>
          <w:lang w:eastAsia="en-US"/>
        </w:rPr>
        <w:t xml:space="preserve">CONTRATAÇÃO DE EMPRESA ESPECIALIZADA PARA EXECUÇÃO DE </w:t>
      </w:r>
      <w:proofErr w:type="spellStart"/>
      <w:r w:rsidRPr="00796760">
        <w:rPr>
          <w:sz w:val="24"/>
          <w:szCs w:val="24"/>
          <w:lang w:eastAsia="en-US"/>
        </w:rPr>
        <w:t>REPERFILAGEM</w:t>
      </w:r>
      <w:proofErr w:type="spellEnd"/>
      <w:r w:rsidRPr="00796760">
        <w:rPr>
          <w:sz w:val="24"/>
          <w:szCs w:val="24"/>
          <w:lang w:eastAsia="en-US"/>
        </w:rPr>
        <w:t xml:space="preserve"> ASFÁLTICA COM </w:t>
      </w:r>
      <w:proofErr w:type="spellStart"/>
      <w:r w:rsidRPr="00796760">
        <w:rPr>
          <w:sz w:val="24"/>
          <w:szCs w:val="24"/>
          <w:lang w:eastAsia="en-US"/>
        </w:rPr>
        <w:t>CBUQ</w:t>
      </w:r>
      <w:proofErr w:type="spellEnd"/>
      <w:r w:rsidRPr="00796760">
        <w:rPr>
          <w:sz w:val="24"/>
          <w:szCs w:val="24"/>
          <w:lang w:eastAsia="en-US"/>
        </w:rPr>
        <w:t xml:space="preserve"> E SINALIZAÇÃO VIÁRIA DE RUAS DO LOTEAMENTO MIRANTE DO TREVO NO MUNICÍPIO DE CORDILHEIRA ALTA /SC, INCLUINDO O FORNECIMENTO DE MATERIAIS E SERVIÇOS DE MÃO DE OBRA, CONFORME PROJETOS, MEMORIAL E ART e demais termos do presente edital e de acordo com o contrato de financiamento à infraestrutura e ao saneamento – </w:t>
      </w:r>
      <w:proofErr w:type="spellStart"/>
      <w:r w:rsidRPr="00796760">
        <w:rPr>
          <w:sz w:val="24"/>
          <w:szCs w:val="24"/>
          <w:lang w:eastAsia="en-US"/>
        </w:rPr>
        <w:t>FINISA</w:t>
      </w:r>
      <w:proofErr w:type="spellEnd"/>
      <w:r w:rsidRPr="00796760">
        <w:rPr>
          <w:sz w:val="24"/>
          <w:szCs w:val="24"/>
          <w:lang w:eastAsia="en-US"/>
        </w:rPr>
        <w:t xml:space="preserve"> nº 0623299-98/CAIXA, seria adequado retirar da comprovação do acervo técnico o serviço de Sinalização Viária na qualificação exigida, ficando apenas os dois primeiros itens, Pavimentação Asfáltica e Pintura de Ligação. Motivo pelo qual para evitar atrasos no início das obras e o edital ficar de acordo com os itens do orçamento solicita-se a retificação do mesmo. </w:t>
      </w: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</w:p>
    <w:p w:rsidR="00796760" w:rsidRPr="00796760" w:rsidRDefault="00796760" w:rsidP="00796760">
      <w:pPr>
        <w:tabs>
          <w:tab w:val="center" w:pos="567"/>
          <w:tab w:val="center" w:pos="3352"/>
        </w:tabs>
        <w:jc w:val="right"/>
        <w:rPr>
          <w:rFonts w:ascii="Bookman Old Style" w:hAnsi="Bookman Old Style" w:cs="Times New Roman"/>
          <w:sz w:val="24"/>
          <w:szCs w:val="24"/>
        </w:rPr>
      </w:pPr>
      <w:r w:rsidRPr="00796760">
        <w:rPr>
          <w:rFonts w:cs="Times New Roman"/>
          <w:sz w:val="24"/>
          <w:szCs w:val="24"/>
        </w:rPr>
        <w:t xml:space="preserve">Cordilheira Alta/SC </w:t>
      </w:r>
      <w:r w:rsidRPr="00796760">
        <w:rPr>
          <w:rFonts w:cs="Times New Roman"/>
          <w:sz w:val="24"/>
          <w:szCs w:val="24"/>
          <w:u w:val="single"/>
        </w:rPr>
        <w:t xml:space="preserve"> 30 de outubro de 2023</w:t>
      </w:r>
      <w:r w:rsidRPr="00796760">
        <w:rPr>
          <w:rFonts w:cs="Times New Roman"/>
          <w:sz w:val="24"/>
          <w:szCs w:val="24"/>
        </w:rPr>
        <w:t>.</w:t>
      </w:r>
      <w:r w:rsidRPr="00796760">
        <w:rPr>
          <w:rFonts w:cs="Times New Roman"/>
          <w:color w:val="FF0000"/>
          <w:sz w:val="24"/>
          <w:szCs w:val="24"/>
        </w:rPr>
        <w:t xml:space="preserve"> </w:t>
      </w: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</w:p>
    <w:p w:rsidR="00796760" w:rsidRPr="00796760" w:rsidRDefault="00796760" w:rsidP="00796760">
      <w:pPr>
        <w:ind w:firstLine="708"/>
        <w:jc w:val="both"/>
        <w:rPr>
          <w:sz w:val="24"/>
          <w:szCs w:val="24"/>
          <w:lang w:eastAsia="en-US"/>
        </w:rPr>
      </w:pPr>
    </w:p>
    <w:p w:rsidR="0028419A" w:rsidRDefault="0028419A" w:rsidP="00796760">
      <w:pPr>
        <w:ind w:firstLine="708"/>
        <w:jc w:val="center"/>
      </w:pPr>
      <w:proofErr w:type="spellStart"/>
      <w:r>
        <w:t>Huedsley</w:t>
      </w:r>
      <w:proofErr w:type="spellEnd"/>
      <w:r>
        <w:t xml:space="preserve"> </w:t>
      </w:r>
      <w:proofErr w:type="spellStart"/>
      <w:r>
        <w:t>Groth</w:t>
      </w:r>
      <w:proofErr w:type="spellEnd"/>
      <w:r>
        <w:t xml:space="preserve"> </w:t>
      </w:r>
      <w:proofErr w:type="spellStart"/>
      <w:r>
        <w:t>Nunes</w:t>
      </w:r>
    </w:p>
    <w:p w:rsidR="00796760" w:rsidRPr="00796760" w:rsidRDefault="00796760" w:rsidP="00796760">
      <w:pPr>
        <w:ind w:firstLine="708"/>
        <w:jc w:val="center"/>
        <w:rPr>
          <w:sz w:val="24"/>
          <w:szCs w:val="24"/>
          <w:lang w:eastAsia="en-US"/>
        </w:rPr>
      </w:pPr>
      <w:proofErr w:type="spellEnd"/>
      <w:r w:rsidRPr="00796760">
        <w:rPr>
          <w:sz w:val="24"/>
          <w:szCs w:val="24"/>
          <w:lang w:eastAsia="en-US"/>
        </w:rPr>
        <w:t>Sec</w:t>
      </w:r>
      <w:bookmarkStart w:id="0" w:name="_GoBack"/>
      <w:bookmarkEnd w:id="0"/>
      <w:r w:rsidRPr="00796760">
        <w:rPr>
          <w:sz w:val="24"/>
          <w:szCs w:val="24"/>
          <w:lang w:eastAsia="en-US"/>
        </w:rPr>
        <w:t>ret</w:t>
      </w:r>
      <w:r w:rsidR="0028419A">
        <w:rPr>
          <w:sz w:val="24"/>
          <w:szCs w:val="24"/>
          <w:lang w:eastAsia="en-US"/>
        </w:rPr>
        <w:t>aria</w:t>
      </w:r>
      <w:r w:rsidRPr="00796760">
        <w:rPr>
          <w:sz w:val="24"/>
          <w:szCs w:val="24"/>
          <w:lang w:eastAsia="en-US"/>
        </w:rPr>
        <w:t xml:space="preserve"> de Obras e Infraestrutura</w:t>
      </w:r>
    </w:p>
    <w:p w:rsidR="00005722" w:rsidRDefault="00005722" w:rsidP="00796760">
      <w:pPr>
        <w:jc w:val="both"/>
      </w:pPr>
    </w:p>
    <w:sectPr w:rsidR="0000572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760" w:rsidRDefault="00796760" w:rsidP="00796760">
      <w:r>
        <w:separator/>
      </w:r>
    </w:p>
  </w:endnote>
  <w:endnote w:type="continuationSeparator" w:id="0">
    <w:p w:rsidR="00796760" w:rsidRDefault="00796760" w:rsidP="0079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760" w:rsidRDefault="00796760" w:rsidP="00796760">
      <w:r>
        <w:separator/>
      </w:r>
    </w:p>
  </w:footnote>
  <w:footnote w:type="continuationSeparator" w:id="0">
    <w:p w:rsidR="00796760" w:rsidRDefault="00796760" w:rsidP="0079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760" w:rsidRDefault="00796760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1630680</wp:posOffset>
          </wp:positionH>
          <wp:positionV relativeFrom="page">
            <wp:posOffset>247650</wp:posOffset>
          </wp:positionV>
          <wp:extent cx="4584065" cy="770890"/>
          <wp:effectExtent l="0" t="0" r="698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4065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96760" w:rsidRDefault="00796760">
    <w:pPr>
      <w:pStyle w:val="Cabealho"/>
    </w:pPr>
  </w:p>
  <w:p w:rsidR="00796760" w:rsidRDefault="00796760">
    <w:pPr>
      <w:pStyle w:val="Cabealho"/>
    </w:pPr>
  </w:p>
  <w:p w:rsidR="00796760" w:rsidRDefault="0079676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760"/>
    <w:rsid w:val="00005722"/>
    <w:rsid w:val="0028419A"/>
    <w:rsid w:val="0079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7CD0E7"/>
  <w15:chartTrackingRefBased/>
  <w15:docId w15:val="{A92B63D9-C7C3-4B59-B85E-AF9FEE72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6760"/>
    <w:pPr>
      <w:spacing w:after="0" w:line="240" w:lineRule="auto"/>
    </w:pPr>
    <w:rPr>
      <w:rFonts w:ascii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676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96760"/>
    <w:rPr>
      <w:rFonts w:ascii="Calibri" w:hAnsi="Calibri" w:cs="Calibri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9676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6760"/>
    <w:rPr>
      <w:rFonts w:ascii="Calibri" w:hAnsi="Calibri" w:cs="Calibr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6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2023-10-30T19:23:00Z</dcterms:created>
  <dcterms:modified xsi:type="dcterms:W3CDTF">2023-10-30T19:39:00Z</dcterms:modified>
</cp:coreProperties>
</file>