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F4573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Estado de Santa Catarina </w:t>
      </w:r>
    </w:p>
    <w:p w14:paraId="4BA80CEA" w14:textId="77777777" w:rsidR="00470A63" w:rsidRPr="005C3F65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b/>
          <w:color w:val="000000"/>
          <w:sz w:val="20"/>
          <w:szCs w:val="20"/>
        </w:rPr>
      </w:pPr>
      <w:r w:rsidRPr="005C3F65">
        <w:rPr>
          <w:rFonts w:ascii="Bookman Old Style" w:hAnsi="Bookman Old Style" w:cs="Times New Roman"/>
          <w:b/>
          <w:color w:val="000000"/>
          <w:sz w:val="20"/>
          <w:szCs w:val="20"/>
        </w:rPr>
        <w:t xml:space="preserve">Município de Cordilheira Alta </w:t>
      </w:r>
    </w:p>
    <w:p w14:paraId="0904596F" w14:textId="77777777" w:rsidR="00470A63" w:rsidRPr="005C3F65" w:rsidRDefault="00470A63" w:rsidP="00470A63">
      <w:pPr>
        <w:rPr>
          <w:rFonts w:ascii="Bookman Old Style" w:hAnsi="Bookman Old Style"/>
          <w:sz w:val="20"/>
          <w:szCs w:val="20"/>
        </w:rPr>
      </w:pPr>
      <w:r w:rsidRPr="005C3F65">
        <w:rPr>
          <w:rFonts w:ascii="Bookman Old Style" w:hAnsi="Bookman Old Style"/>
          <w:sz w:val="20"/>
          <w:szCs w:val="20"/>
        </w:rPr>
        <w:t>Aviso de Licitação</w:t>
      </w:r>
    </w:p>
    <w:p w14:paraId="06E7A46F" w14:textId="02868F15" w:rsidR="00470A63" w:rsidRPr="009372E8" w:rsidRDefault="00470A63" w:rsidP="00470A63">
      <w:pPr>
        <w:pStyle w:val="BodyText21"/>
        <w:rPr>
          <w:rFonts w:ascii="Bookman Old Style" w:hAnsi="Bookman Old Style"/>
          <w:color w:val="000000"/>
          <w:sz w:val="20"/>
          <w:szCs w:val="20"/>
        </w:rPr>
      </w:pPr>
      <w:r w:rsidRPr="005C3F65">
        <w:rPr>
          <w:rFonts w:ascii="Bookman Old Style" w:hAnsi="Bookman Old Style"/>
          <w:color w:val="000000"/>
          <w:sz w:val="20"/>
          <w:szCs w:val="20"/>
        </w:rPr>
        <w:t>O Município de Cordilheira Alta, SC, atr</w:t>
      </w:r>
      <w:r w:rsidR="00007F23">
        <w:rPr>
          <w:rFonts w:ascii="Bookman Old Style" w:hAnsi="Bookman Old Style"/>
          <w:color w:val="000000"/>
          <w:sz w:val="20"/>
          <w:szCs w:val="20"/>
        </w:rPr>
        <w:t>avés do seu Prefeito Muni</w:t>
      </w:r>
      <w:r w:rsidR="00007F23">
        <w:rPr>
          <w:rFonts w:ascii="Bookman Old Style" w:hAnsi="Bookman Old Style"/>
          <w:color w:val="000000"/>
          <w:sz w:val="20"/>
          <w:szCs w:val="20"/>
        </w:rPr>
        <w:softHyphen/>
        <w:t xml:space="preserve">cipal </w:t>
      </w:r>
      <w:r w:rsidRPr="005C3F65">
        <w:rPr>
          <w:rFonts w:ascii="Bookman Old Style" w:hAnsi="Bookman Old Style"/>
          <w:color w:val="000000"/>
          <w:sz w:val="20"/>
          <w:szCs w:val="20"/>
        </w:rPr>
        <w:t xml:space="preserve">torna público a todos os </w:t>
      </w:r>
      <w:r w:rsidRPr="009372E8">
        <w:rPr>
          <w:rFonts w:ascii="Bookman Old Style" w:hAnsi="Bookman Old Style"/>
          <w:color w:val="000000"/>
          <w:sz w:val="20"/>
          <w:szCs w:val="20"/>
        </w:rPr>
        <w:t>interessados, que estará realizan</w:t>
      </w:r>
      <w:r w:rsidRPr="009372E8">
        <w:rPr>
          <w:rFonts w:ascii="Bookman Old Style" w:hAnsi="Bookman Old Style"/>
          <w:color w:val="000000"/>
          <w:sz w:val="20"/>
          <w:szCs w:val="20"/>
        </w:rPr>
        <w:softHyphen/>
        <w:t xml:space="preserve">do licitação na modalidade </w:t>
      </w:r>
      <w:r w:rsidRPr="009372E8">
        <w:rPr>
          <w:rFonts w:ascii="Bookman Old Style" w:hAnsi="Bookman Old Style"/>
          <w:iCs/>
          <w:sz w:val="20"/>
          <w:szCs w:val="20"/>
        </w:rPr>
        <w:t xml:space="preserve">de </w:t>
      </w:r>
      <w:r w:rsidR="004619A7">
        <w:rPr>
          <w:rFonts w:ascii="Bookman Old Style" w:hAnsi="Bookman Old Style"/>
          <w:b/>
          <w:iCs/>
          <w:sz w:val="20"/>
          <w:szCs w:val="20"/>
        </w:rPr>
        <w:t>CONCORRÊNCIA</w:t>
      </w:r>
      <w:r w:rsidRPr="009372E8">
        <w:rPr>
          <w:rFonts w:ascii="Bookman Old Style" w:hAnsi="Bookman Old Style"/>
          <w:iCs/>
          <w:sz w:val="20"/>
          <w:szCs w:val="20"/>
        </w:rPr>
        <w:t xml:space="preserve">, </w:t>
      </w:r>
      <w:r w:rsidRPr="009372E8">
        <w:rPr>
          <w:rFonts w:ascii="Bookman Old Style" w:hAnsi="Bookman Old Style"/>
          <w:sz w:val="20"/>
          <w:szCs w:val="20"/>
        </w:rPr>
        <w:t xml:space="preserve">no regime de </w:t>
      </w:r>
      <w:r w:rsidRPr="009372E8">
        <w:rPr>
          <w:rFonts w:ascii="Bookman Old Style" w:hAnsi="Bookman Old Style"/>
          <w:b/>
          <w:sz w:val="20"/>
          <w:szCs w:val="20"/>
        </w:rPr>
        <w:t>EMPREITADA POR PREÇO GLOBAL</w:t>
      </w:r>
      <w:r w:rsidRPr="009372E8">
        <w:rPr>
          <w:rFonts w:ascii="Bookman Old Style" w:hAnsi="Bookman Old Style"/>
          <w:sz w:val="20"/>
          <w:szCs w:val="20"/>
        </w:rPr>
        <w:t xml:space="preserve">, do tipo </w:t>
      </w:r>
      <w:r w:rsidRPr="009372E8">
        <w:rPr>
          <w:rFonts w:ascii="Bookman Old Style" w:hAnsi="Bookman Old Style"/>
          <w:b/>
          <w:sz w:val="20"/>
          <w:szCs w:val="20"/>
        </w:rPr>
        <w:t>MENOR PREÇO</w:t>
      </w:r>
      <w:r w:rsidRPr="009372E8">
        <w:rPr>
          <w:rFonts w:ascii="Bookman Old Style" w:hAnsi="Bookman Old Style"/>
          <w:b/>
          <w:color w:val="000000"/>
          <w:sz w:val="20"/>
          <w:szCs w:val="20"/>
        </w:rPr>
        <w:t>,</w:t>
      </w:r>
      <w:r w:rsidRPr="009372E8">
        <w:rPr>
          <w:rFonts w:ascii="Bookman Old Style" w:hAnsi="Bookman Old Style"/>
          <w:color w:val="000000"/>
          <w:sz w:val="20"/>
          <w:szCs w:val="20"/>
        </w:rPr>
        <w:t xml:space="preserve"> de acordo com a Lei 8.666/93 e demais normas aplicáveis.</w:t>
      </w:r>
    </w:p>
    <w:p w14:paraId="7F9BF722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1D64D820" w14:textId="22FD8AB0" w:rsidR="00470A63" w:rsidRPr="007C061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3146C5">
        <w:rPr>
          <w:rFonts w:ascii="Bookman Old Style" w:hAnsi="Bookman Old Style" w:cs="Times New Roman"/>
          <w:color w:val="000000"/>
          <w:sz w:val="20"/>
          <w:szCs w:val="20"/>
        </w:rPr>
        <w:t xml:space="preserve">Processo Administrativo n. </w:t>
      </w:r>
      <w:r w:rsidR="00DE2EA5">
        <w:rPr>
          <w:rFonts w:ascii="Bookman Old Style" w:hAnsi="Bookman Old Style" w:cs="Times New Roman"/>
          <w:color w:val="000000"/>
          <w:sz w:val="20"/>
          <w:szCs w:val="20"/>
        </w:rPr>
        <w:t>100</w:t>
      </w:r>
      <w:r w:rsidR="004D1FED" w:rsidRPr="003146C5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 w:rsidRPr="003146C5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40C4185F" w14:textId="67C85EFD" w:rsidR="00470A63" w:rsidRPr="007C0618" w:rsidRDefault="004619A7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>
        <w:rPr>
          <w:rFonts w:ascii="Bookman Old Style" w:hAnsi="Bookman Old Style" w:cs="Times New Roman"/>
          <w:color w:val="000000"/>
          <w:sz w:val="20"/>
          <w:szCs w:val="20"/>
        </w:rPr>
        <w:t>Concorrência</w:t>
      </w:r>
      <w:r w:rsidR="00EC2DB1"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 n. </w:t>
      </w:r>
      <w:r w:rsidR="000D261A">
        <w:rPr>
          <w:rFonts w:ascii="Bookman Old Style" w:hAnsi="Bookman Old Style" w:cs="Times New Roman"/>
          <w:color w:val="000000"/>
          <w:sz w:val="20"/>
          <w:szCs w:val="20"/>
        </w:rPr>
        <w:t>0</w:t>
      </w:r>
      <w:r w:rsidR="00DE2EA5">
        <w:rPr>
          <w:rFonts w:ascii="Bookman Old Style" w:hAnsi="Bookman Old Style" w:cs="Times New Roman"/>
          <w:color w:val="000000"/>
          <w:sz w:val="20"/>
          <w:szCs w:val="20"/>
        </w:rPr>
        <w:t>4</w:t>
      </w:r>
      <w:r w:rsidR="004D1FED">
        <w:rPr>
          <w:rFonts w:ascii="Bookman Old Style" w:hAnsi="Bookman Old Style" w:cs="Times New Roman"/>
          <w:color w:val="000000"/>
          <w:sz w:val="20"/>
          <w:szCs w:val="20"/>
        </w:rPr>
        <w:t>/202</w:t>
      </w:r>
      <w:r w:rsidR="00BC0B29">
        <w:rPr>
          <w:rFonts w:ascii="Bookman Old Style" w:hAnsi="Bookman Old Style" w:cs="Times New Roman"/>
          <w:color w:val="000000"/>
          <w:sz w:val="20"/>
          <w:szCs w:val="20"/>
        </w:rPr>
        <w:t>3</w:t>
      </w:r>
    </w:p>
    <w:p w14:paraId="3DE7B8B2" w14:textId="7F2BD325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7C0618">
        <w:rPr>
          <w:rFonts w:ascii="Bookman Old Style" w:hAnsi="Bookman Old Style" w:cs="Times New Roman"/>
          <w:color w:val="000000"/>
          <w:sz w:val="20"/>
          <w:szCs w:val="20"/>
        </w:rPr>
        <w:t xml:space="preserve">Tipo: </w:t>
      </w:r>
      <w:r w:rsidRPr="007C0618">
        <w:rPr>
          <w:rFonts w:ascii="Bookman Old Style" w:hAnsi="Bookman Old Style" w:cs="Times New Roman"/>
          <w:sz w:val="20"/>
          <w:szCs w:val="20"/>
        </w:rPr>
        <w:t xml:space="preserve">Menor Preço </w:t>
      </w:r>
    </w:p>
    <w:p w14:paraId="7DA569BD" w14:textId="77777777" w:rsidR="00470A63" w:rsidRPr="009372E8" w:rsidRDefault="00470A63" w:rsidP="00470A63">
      <w:pPr>
        <w:spacing w:after="0" w:line="240" w:lineRule="auto"/>
        <w:rPr>
          <w:rFonts w:ascii="Bookman Old Style" w:hAnsi="Bookman Old Style"/>
          <w:sz w:val="20"/>
          <w:szCs w:val="20"/>
        </w:rPr>
      </w:pPr>
    </w:p>
    <w:p w14:paraId="4DD67923" w14:textId="6BC4CAD1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/>
        </w:rPr>
      </w:pPr>
      <w:r w:rsidRPr="009372E8">
        <w:rPr>
          <w:rFonts w:ascii="Bookman Old Style" w:hAnsi="Bookman Old Style"/>
        </w:rPr>
        <w:t xml:space="preserve">Objeto: A presente licitação tem por objeto a </w:t>
      </w:r>
      <w:r w:rsidR="0076159C" w:rsidRPr="00D026C5">
        <w:t xml:space="preserve">para </w:t>
      </w:r>
      <w:r w:rsidR="00DE2EA5" w:rsidRPr="00DE2EA5">
        <w:rPr>
          <w:b/>
          <w:color w:val="FF0000"/>
          <w:sz w:val="24"/>
          <w:szCs w:val="24"/>
        </w:rPr>
        <w:t>CONTRATAÇÃO DE EMPRESA ESPECIALIZADA PARA EXECUÇÃO DE PAVIMENTAÇÃO ASFALTICA EM TRECHO DA RODOVIA EMCA-025 NUMA EXTENSÃO DE 478</w:t>
      </w:r>
      <w:r w:rsidR="00B677AB">
        <w:rPr>
          <w:b/>
          <w:color w:val="FF0000"/>
          <w:sz w:val="24"/>
          <w:szCs w:val="24"/>
        </w:rPr>
        <w:t>,00 M</w:t>
      </w:r>
      <w:bookmarkStart w:id="0" w:name="_GoBack"/>
      <w:bookmarkEnd w:id="0"/>
      <w:r w:rsidR="00DE2EA5" w:rsidRPr="00DE2EA5">
        <w:rPr>
          <w:b/>
          <w:color w:val="FF0000"/>
          <w:sz w:val="24"/>
          <w:szCs w:val="24"/>
        </w:rPr>
        <w:t>, NO MUNICÍPIO DE CORDILHEIRA ALTA /SC, INCLUINDO O FORNECIMENTO DE MATERIAIS E SERVIÇOS DE MÃO DE OBRA, CONFORME PROJETOS, MEMORIAL E ART EM ANEXO</w:t>
      </w:r>
      <w:r w:rsidR="004619A7" w:rsidRPr="004619A7">
        <w:rPr>
          <w:b/>
          <w:color w:val="FF0000"/>
          <w:sz w:val="24"/>
          <w:szCs w:val="24"/>
        </w:rPr>
        <w:t xml:space="preserve"> </w:t>
      </w:r>
      <w:r w:rsidR="007A5042" w:rsidRPr="007A5042">
        <w:rPr>
          <w:b/>
          <w:color w:val="FF0000"/>
          <w:sz w:val="24"/>
          <w:szCs w:val="24"/>
        </w:rPr>
        <w:t>E DE ACORDO COM O CONTRATO DE FINANCIAMENTO - FINISA Nº 0623299-98/CAIXA</w:t>
      </w:r>
      <w:r w:rsidR="007A5042">
        <w:rPr>
          <w:rFonts w:ascii="Bookman Old Style" w:hAnsi="Bookman Old Style"/>
          <w:b/>
          <w:bCs/>
        </w:rPr>
        <w:t>.</w:t>
      </w:r>
    </w:p>
    <w:p w14:paraId="37F208C2" w14:textId="77777777" w:rsidR="00470A63" w:rsidRPr="009372E8" w:rsidRDefault="00470A63" w:rsidP="00470A63">
      <w:pPr>
        <w:pStyle w:val="Cabealho"/>
        <w:overflowPunct w:val="0"/>
        <w:autoSpaceDE w:val="0"/>
        <w:autoSpaceDN w:val="0"/>
        <w:adjustRightInd w:val="0"/>
        <w:contextualSpacing/>
        <w:jc w:val="both"/>
        <w:rPr>
          <w:rFonts w:ascii="Bookman Old Style" w:hAnsi="Bookman Old Style" w:cs="Arial"/>
          <w:b/>
          <w:shd w:val="clear" w:color="auto" w:fill="FFFFFF"/>
        </w:rPr>
      </w:pPr>
      <w:r w:rsidRPr="009372E8">
        <w:rPr>
          <w:rFonts w:ascii="Bookman Old Style" w:hAnsi="Bookman Old Style"/>
        </w:rPr>
        <w:tab/>
      </w:r>
    </w:p>
    <w:p w14:paraId="5B46DA89" w14:textId="6E651223" w:rsidR="00470A63" w:rsidRPr="003146C5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 xml:space="preserve">Entrega dos Envelopes: até às 08:30 horas do dia </w:t>
      </w:r>
      <w:r w:rsidR="00DE2EA5">
        <w:rPr>
          <w:rFonts w:ascii="Bookman Old Style" w:hAnsi="Bookman Old Style"/>
          <w:color w:val="000000"/>
          <w:sz w:val="20"/>
          <w:szCs w:val="20"/>
        </w:rPr>
        <w:t>26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1F4C8B">
        <w:rPr>
          <w:rFonts w:ascii="Bookman Old Style" w:hAnsi="Bookman Old Style"/>
          <w:color w:val="000000"/>
          <w:sz w:val="20"/>
          <w:szCs w:val="20"/>
        </w:rPr>
        <w:t>10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Pr="003146C5">
        <w:rPr>
          <w:rFonts w:ascii="Bookman Old Style" w:hAnsi="Bookman Old Style"/>
          <w:color w:val="000000"/>
          <w:sz w:val="20"/>
          <w:szCs w:val="20"/>
        </w:rPr>
        <w:t xml:space="preserve">. </w:t>
      </w:r>
    </w:p>
    <w:p w14:paraId="483A8E5D" w14:textId="00D91B73" w:rsidR="00470A63" w:rsidRPr="009372E8" w:rsidRDefault="0067725B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  <w:r w:rsidRPr="003146C5">
        <w:rPr>
          <w:rFonts w:ascii="Bookman Old Style" w:hAnsi="Bookman Old Style"/>
          <w:color w:val="000000"/>
          <w:sz w:val="20"/>
          <w:szCs w:val="20"/>
        </w:rPr>
        <w:t>Abertura dos Envelopes: 09:0</w:t>
      </w:r>
      <w:r w:rsidR="00050223" w:rsidRPr="003146C5">
        <w:rPr>
          <w:rFonts w:ascii="Bookman Old Style" w:hAnsi="Bookman Old Style"/>
          <w:color w:val="000000"/>
          <w:sz w:val="20"/>
          <w:szCs w:val="20"/>
        </w:rPr>
        <w:t xml:space="preserve">0 horas do dia </w:t>
      </w:r>
      <w:r w:rsidR="00DE2EA5">
        <w:rPr>
          <w:rFonts w:ascii="Bookman Old Style" w:hAnsi="Bookman Old Style"/>
          <w:color w:val="000000"/>
          <w:sz w:val="20"/>
          <w:szCs w:val="20"/>
        </w:rPr>
        <w:t>26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</w:t>
      </w:r>
      <w:r w:rsidR="001F4C8B">
        <w:rPr>
          <w:rFonts w:ascii="Bookman Old Style" w:hAnsi="Bookman Old Style"/>
          <w:color w:val="000000"/>
          <w:sz w:val="20"/>
          <w:szCs w:val="20"/>
        </w:rPr>
        <w:t>10</w:t>
      </w:r>
      <w:r w:rsidR="00C15181" w:rsidRPr="003146C5">
        <w:rPr>
          <w:rFonts w:ascii="Bookman Old Style" w:hAnsi="Bookman Old Style"/>
          <w:color w:val="000000"/>
          <w:sz w:val="20"/>
          <w:szCs w:val="20"/>
        </w:rPr>
        <w:t>/2023</w:t>
      </w:r>
      <w:r w:rsidR="00470A63" w:rsidRPr="003146C5">
        <w:rPr>
          <w:rFonts w:ascii="Bookman Old Style" w:hAnsi="Bookman Old Style"/>
          <w:color w:val="000000"/>
          <w:sz w:val="20"/>
          <w:szCs w:val="20"/>
        </w:rPr>
        <w:t>.</w:t>
      </w:r>
      <w:r w:rsidR="00470A63" w:rsidRPr="009372E8">
        <w:rPr>
          <w:rFonts w:ascii="Bookman Old Style" w:hAnsi="Bookman Old Style"/>
          <w:color w:val="000000"/>
          <w:sz w:val="20"/>
          <w:szCs w:val="20"/>
        </w:rPr>
        <w:t xml:space="preserve"> </w:t>
      </w:r>
    </w:p>
    <w:p w14:paraId="09746266" w14:textId="77777777" w:rsidR="00470A63" w:rsidRPr="009372E8" w:rsidRDefault="00470A63" w:rsidP="00470A63">
      <w:pPr>
        <w:spacing w:after="0" w:line="240" w:lineRule="auto"/>
        <w:jc w:val="both"/>
        <w:rPr>
          <w:rFonts w:ascii="Bookman Old Style" w:hAnsi="Bookman Old Style"/>
          <w:color w:val="000000"/>
          <w:sz w:val="20"/>
          <w:szCs w:val="20"/>
        </w:rPr>
      </w:pPr>
    </w:p>
    <w:p w14:paraId="50EFAA03" w14:textId="77777777" w:rsidR="00470A63" w:rsidRPr="009372E8" w:rsidRDefault="00470A63" w:rsidP="00470A63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  <w:r w:rsidRPr="009372E8">
        <w:rPr>
          <w:rFonts w:ascii="Bookman Old Style" w:hAnsi="Bookman Old Style" w:cs="Times New Roman"/>
          <w:color w:val="000000"/>
          <w:sz w:val="20"/>
          <w:szCs w:val="20"/>
        </w:rPr>
        <w:t xml:space="preserve">O Edital poderá ser obtido no site www.pmcordi.sc.gov.br. Esclarecimentos poderão ser obtidos pelo telefone n. (49) 33589100. </w:t>
      </w:r>
    </w:p>
    <w:p w14:paraId="155A0F75" w14:textId="77777777" w:rsidR="009437AE" w:rsidRDefault="009437AE" w:rsidP="007B2985">
      <w:pPr>
        <w:pStyle w:val="Pa9"/>
        <w:spacing w:line="240" w:lineRule="auto"/>
        <w:jc w:val="both"/>
        <w:rPr>
          <w:rFonts w:ascii="Bookman Old Style" w:hAnsi="Bookman Old Style" w:cs="Times New Roman"/>
          <w:color w:val="000000"/>
          <w:sz w:val="20"/>
          <w:szCs w:val="20"/>
        </w:rPr>
      </w:pPr>
    </w:p>
    <w:p w14:paraId="3B0FB13A" w14:textId="4689403D" w:rsidR="0028079B" w:rsidRDefault="0076159C" w:rsidP="00007F23">
      <w:pPr>
        <w:pStyle w:val="Pa9"/>
        <w:spacing w:line="240" w:lineRule="auto"/>
        <w:jc w:val="both"/>
        <w:rPr>
          <w:rFonts w:ascii="Bookman Old Style" w:hAnsi="Bookman Old Style" w:cs="Times New Roman"/>
          <w:color w:val="FF0000"/>
          <w:sz w:val="20"/>
          <w:szCs w:val="20"/>
        </w:rPr>
      </w:pPr>
      <w:r w:rsidRPr="000D261A">
        <w:rPr>
          <w:rFonts w:ascii="Bookman Old Style" w:hAnsi="Bookman Old Style" w:cs="Times New Roman"/>
          <w:color w:val="000000"/>
          <w:sz w:val="20"/>
          <w:szCs w:val="20"/>
        </w:rPr>
        <w:t>Cordilheira Alta/</w:t>
      </w:r>
      <w:r w:rsidR="007B2985" w:rsidRPr="000D261A">
        <w:rPr>
          <w:rFonts w:ascii="Bookman Old Style" w:hAnsi="Bookman Old Style" w:cs="Times New Roman"/>
          <w:color w:val="000000"/>
          <w:sz w:val="20"/>
          <w:szCs w:val="20"/>
        </w:rPr>
        <w:t xml:space="preserve">SC, </w:t>
      </w:r>
      <w:r w:rsidR="00DE2EA5">
        <w:rPr>
          <w:rFonts w:ascii="Bookman Old Style" w:hAnsi="Bookman Old Style" w:cs="Times New Roman"/>
          <w:color w:val="FF0000"/>
          <w:sz w:val="20"/>
          <w:szCs w:val="20"/>
        </w:rPr>
        <w:t>25</w:t>
      </w:r>
      <w:r w:rsidR="00C15181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</w:t>
      </w:r>
      <w:r w:rsidR="004619A7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</w:t>
      </w:r>
      <w:r w:rsidR="00DE2EA5">
        <w:rPr>
          <w:rFonts w:ascii="Bookman Old Style" w:hAnsi="Bookman Old Style" w:cs="Times New Roman"/>
          <w:color w:val="FF0000"/>
          <w:sz w:val="20"/>
          <w:szCs w:val="20"/>
        </w:rPr>
        <w:t>setembro</w:t>
      </w:r>
      <w:r w:rsidR="004D1FED" w:rsidRPr="000D261A">
        <w:rPr>
          <w:rFonts w:ascii="Bookman Old Style" w:hAnsi="Bookman Old Style" w:cs="Times New Roman"/>
          <w:color w:val="FF0000"/>
          <w:sz w:val="20"/>
          <w:szCs w:val="20"/>
        </w:rPr>
        <w:t xml:space="preserve"> de 202</w:t>
      </w:r>
      <w:r w:rsidR="00781E95" w:rsidRPr="000D261A">
        <w:rPr>
          <w:rFonts w:ascii="Bookman Old Style" w:hAnsi="Bookman Old Style" w:cs="Times New Roman"/>
          <w:color w:val="FF0000"/>
          <w:sz w:val="20"/>
          <w:szCs w:val="20"/>
        </w:rPr>
        <w:t>3</w:t>
      </w:r>
    </w:p>
    <w:p w14:paraId="640EE0F9" w14:textId="77777777" w:rsidR="00007F23" w:rsidRPr="00007F23" w:rsidRDefault="00007F23" w:rsidP="00007F23"/>
    <w:p w14:paraId="29D9A7AB" w14:textId="77777777" w:rsidR="0028079B" w:rsidRDefault="00007F23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CLODOALDO BRIANCINI</w:t>
      </w:r>
    </w:p>
    <w:p w14:paraId="1E022496" w14:textId="77777777" w:rsidR="007B2985" w:rsidRPr="009D4E49" w:rsidRDefault="002B3EE5" w:rsidP="007B2985">
      <w:pPr>
        <w:spacing w:after="0" w:line="240" w:lineRule="auto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>Prefeito Municipal</w:t>
      </w:r>
    </w:p>
    <w:p w14:paraId="534263AF" w14:textId="77777777" w:rsidR="007B2985" w:rsidRPr="00167E15" w:rsidRDefault="007B2985" w:rsidP="007B2985">
      <w:pPr>
        <w:rPr>
          <w:rFonts w:ascii="Bookman Old Style" w:hAnsi="Bookman Old Style"/>
        </w:rPr>
      </w:pPr>
    </w:p>
    <w:sectPr w:rsidR="007B2985" w:rsidRPr="00167E15" w:rsidSect="0072064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2E5D"/>
    <w:rsid w:val="00005198"/>
    <w:rsid w:val="00007F23"/>
    <w:rsid w:val="000239A4"/>
    <w:rsid w:val="00033D0B"/>
    <w:rsid w:val="000501C0"/>
    <w:rsid w:val="00050223"/>
    <w:rsid w:val="000522CF"/>
    <w:rsid w:val="000A0B21"/>
    <w:rsid w:val="000A4334"/>
    <w:rsid w:val="000A4BB3"/>
    <w:rsid w:val="000D261A"/>
    <w:rsid w:val="000F3CB5"/>
    <w:rsid w:val="001646D2"/>
    <w:rsid w:val="00167E15"/>
    <w:rsid w:val="0017326C"/>
    <w:rsid w:val="001B6F07"/>
    <w:rsid w:val="001F4C8B"/>
    <w:rsid w:val="00227DED"/>
    <w:rsid w:val="0024309C"/>
    <w:rsid w:val="002671A9"/>
    <w:rsid w:val="0028079B"/>
    <w:rsid w:val="002A70CA"/>
    <w:rsid w:val="002B3EE5"/>
    <w:rsid w:val="002E56BB"/>
    <w:rsid w:val="003146C5"/>
    <w:rsid w:val="003B406E"/>
    <w:rsid w:val="003B6FE7"/>
    <w:rsid w:val="003B7ED2"/>
    <w:rsid w:val="003F5C2C"/>
    <w:rsid w:val="00433056"/>
    <w:rsid w:val="00440328"/>
    <w:rsid w:val="004619A7"/>
    <w:rsid w:val="00470A63"/>
    <w:rsid w:val="00490B5A"/>
    <w:rsid w:val="00495EB4"/>
    <w:rsid w:val="004D1FED"/>
    <w:rsid w:val="004E5E61"/>
    <w:rsid w:val="004F28DF"/>
    <w:rsid w:val="004F538B"/>
    <w:rsid w:val="00516A18"/>
    <w:rsid w:val="00562B36"/>
    <w:rsid w:val="005845E1"/>
    <w:rsid w:val="00612A96"/>
    <w:rsid w:val="00612EEA"/>
    <w:rsid w:val="00624415"/>
    <w:rsid w:val="006265C0"/>
    <w:rsid w:val="0064004D"/>
    <w:rsid w:val="006534FE"/>
    <w:rsid w:val="00670A66"/>
    <w:rsid w:val="00671AE9"/>
    <w:rsid w:val="0067725B"/>
    <w:rsid w:val="00705415"/>
    <w:rsid w:val="0072064F"/>
    <w:rsid w:val="00760DEC"/>
    <w:rsid w:val="0076159C"/>
    <w:rsid w:val="00781E95"/>
    <w:rsid w:val="007A5042"/>
    <w:rsid w:val="007B2985"/>
    <w:rsid w:val="007C0618"/>
    <w:rsid w:val="007E3264"/>
    <w:rsid w:val="00861E33"/>
    <w:rsid w:val="009012A4"/>
    <w:rsid w:val="009372E8"/>
    <w:rsid w:val="009421C3"/>
    <w:rsid w:val="009437AE"/>
    <w:rsid w:val="00952C8E"/>
    <w:rsid w:val="00972A1F"/>
    <w:rsid w:val="009C3280"/>
    <w:rsid w:val="009D4E49"/>
    <w:rsid w:val="009E3A51"/>
    <w:rsid w:val="00A037AC"/>
    <w:rsid w:val="00A35E47"/>
    <w:rsid w:val="00A558EC"/>
    <w:rsid w:val="00A7487C"/>
    <w:rsid w:val="00B047A4"/>
    <w:rsid w:val="00B27A0D"/>
    <w:rsid w:val="00B64BE1"/>
    <w:rsid w:val="00B677AB"/>
    <w:rsid w:val="00B8675A"/>
    <w:rsid w:val="00B952E1"/>
    <w:rsid w:val="00BB1DE8"/>
    <w:rsid w:val="00BC0B29"/>
    <w:rsid w:val="00BC3206"/>
    <w:rsid w:val="00BE2E5D"/>
    <w:rsid w:val="00C15181"/>
    <w:rsid w:val="00C209DB"/>
    <w:rsid w:val="00C421C3"/>
    <w:rsid w:val="00C45D0C"/>
    <w:rsid w:val="00C562C2"/>
    <w:rsid w:val="00C81178"/>
    <w:rsid w:val="00C846C2"/>
    <w:rsid w:val="00CD01A4"/>
    <w:rsid w:val="00CD2D4B"/>
    <w:rsid w:val="00D87F51"/>
    <w:rsid w:val="00D9162C"/>
    <w:rsid w:val="00DC2590"/>
    <w:rsid w:val="00DD01D4"/>
    <w:rsid w:val="00DE2EA5"/>
    <w:rsid w:val="00DE619C"/>
    <w:rsid w:val="00EB4E59"/>
    <w:rsid w:val="00EC0C4D"/>
    <w:rsid w:val="00EC2DB1"/>
    <w:rsid w:val="00ED4D44"/>
    <w:rsid w:val="00EE75E5"/>
    <w:rsid w:val="00FB115A"/>
    <w:rsid w:val="00FB453B"/>
    <w:rsid w:val="00FC76F7"/>
    <w:rsid w:val="00FD54BC"/>
    <w:rsid w:val="00FE4EC6"/>
    <w:rsid w:val="00FF4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F40B1"/>
  <w15:docId w15:val="{92EE7F81-127D-4326-8546-CB34E0BEE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298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7B2985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Pa9">
    <w:name w:val="Pa9"/>
    <w:basedOn w:val="Normal"/>
    <w:next w:val="Normal"/>
    <w:uiPriority w:val="99"/>
    <w:rsid w:val="007B2985"/>
    <w:pPr>
      <w:autoSpaceDE w:val="0"/>
      <w:autoSpaceDN w:val="0"/>
      <w:adjustRightInd w:val="0"/>
      <w:spacing w:after="0" w:line="181" w:lineRule="atLeast"/>
    </w:pPr>
    <w:rPr>
      <w:rFonts w:ascii="Tahoma" w:hAnsi="Tahoma" w:cs="Tahoma"/>
      <w:sz w:val="24"/>
      <w:szCs w:val="24"/>
    </w:rPr>
  </w:style>
  <w:style w:type="paragraph" w:customStyle="1" w:styleId="Default">
    <w:name w:val="Default"/>
    <w:rsid w:val="007B29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2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52C8E"/>
    <w:rPr>
      <w:rFonts w:ascii="Tahoma" w:eastAsia="Calibri" w:hAnsi="Tahoma" w:cs="Tahoma"/>
      <w:sz w:val="16"/>
      <w:szCs w:val="16"/>
    </w:rPr>
  </w:style>
  <w:style w:type="paragraph" w:styleId="Cabealho">
    <w:name w:val="header"/>
    <w:basedOn w:val="Normal"/>
    <w:link w:val="CabealhoChar"/>
    <w:rsid w:val="00470A63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470A63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186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82</cp:revision>
  <cp:lastPrinted>2023-04-10T18:39:00Z</cp:lastPrinted>
  <dcterms:created xsi:type="dcterms:W3CDTF">2018-04-03T17:22:00Z</dcterms:created>
  <dcterms:modified xsi:type="dcterms:W3CDTF">2023-09-21T19:44:00Z</dcterms:modified>
</cp:coreProperties>
</file>