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466" w:rsidRPr="00741FCA" w:rsidRDefault="00FE5466" w:rsidP="00FE5466">
      <w:pPr>
        <w:spacing w:line="240" w:lineRule="auto"/>
        <w:contextualSpacing/>
        <w:mirrorIndents/>
        <w:rPr>
          <w:rFonts w:ascii="Bookman Old Style" w:hAnsi="Bookman Old Style"/>
          <w:b/>
          <w:sz w:val="24"/>
          <w:szCs w:val="24"/>
        </w:rPr>
      </w:pPr>
    </w:p>
    <w:p w:rsidR="00FE5466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>MINUTA CONTRATUAL - CONTRATO Nº.</w:t>
      </w:r>
      <w:r>
        <w:rPr>
          <w:rFonts w:ascii="Bookman Old Style" w:hAnsi="Bookman Old Style"/>
          <w:b/>
          <w:sz w:val="24"/>
          <w:szCs w:val="24"/>
        </w:rPr>
        <w:t xml:space="preserve"> 46</w:t>
      </w:r>
      <w:r w:rsidRPr="00741FCA">
        <w:rPr>
          <w:rFonts w:ascii="Bookman Old Style" w:hAnsi="Bookman Old Style"/>
          <w:b/>
          <w:sz w:val="24"/>
          <w:szCs w:val="24"/>
        </w:rPr>
        <w:t>/2023</w:t>
      </w:r>
    </w:p>
    <w:p w:rsidR="00FE5466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PROCESSO LICITATÓRIO Nº 92/2023</w:t>
      </w:r>
    </w:p>
    <w:p w:rsidR="00FE5466" w:rsidRPr="00741FCA" w:rsidRDefault="00FE5466" w:rsidP="00FE5466">
      <w:pPr>
        <w:spacing w:line="240" w:lineRule="auto"/>
        <w:contextualSpacing/>
        <w:mirrorIndents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EDITAL DE PREGÃO ELETRÔNICO Nº 54/2023</w:t>
      </w: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A31A93">
        <w:rPr>
          <w:rFonts w:ascii="Bookman Old Style" w:hAnsi="Bookman Old Style"/>
          <w:b/>
          <w:sz w:val="24"/>
          <w:szCs w:val="24"/>
        </w:rPr>
        <w:t>O MUNICÍPIO DE CORDILHEIRA ALTA</w:t>
      </w:r>
      <w:r w:rsidRPr="00A31A93">
        <w:rPr>
          <w:rFonts w:ascii="Bookman Old Style" w:hAnsi="Bookman Old Style"/>
          <w:sz w:val="24"/>
          <w:szCs w:val="24"/>
        </w:rPr>
        <w:t xml:space="preserve">, pessoa jurídica de direito público interno, inscrito no CNPJ sob n° 95.990.198/0001-04, situado na Rua Celso </w:t>
      </w:r>
      <w:proofErr w:type="spellStart"/>
      <w:r w:rsidRPr="00A31A93">
        <w:rPr>
          <w:rFonts w:ascii="Bookman Old Style" w:hAnsi="Bookman Old Style"/>
          <w:sz w:val="24"/>
          <w:szCs w:val="24"/>
        </w:rPr>
        <w:t>Tozzo</w:t>
      </w:r>
      <w:proofErr w:type="spellEnd"/>
      <w:r w:rsidRPr="00A31A93">
        <w:rPr>
          <w:rFonts w:ascii="Bookman Old Style" w:hAnsi="Bookman Old Style"/>
          <w:sz w:val="24"/>
          <w:szCs w:val="24"/>
        </w:rPr>
        <w:t>, 27, Centro, Cordilheira Alta/SC, representado neste ato por seu Prefeito Municipal</w:t>
      </w:r>
      <w:r w:rsidRPr="00A31A93">
        <w:rPr>
          <w:rFonts w:ascii="Bookman Old Style" w:hAnsi="Bookman Old Style"/>
          <w:sz w:val="24"/>
          <w:szCs w:val="24"/>
        </w:rPr>
        <w:t xml:space="preserve"> em </w:t>
      </w:r>
      <w:r w:rsidR="001A1CEC" w:rsidRPr="00A31A93">
        <w:rPr>
          <w:rFonts w:ascii="Bookman Old Style" w:hAnsi="Bookman Old Style"/>
          <w:sz w:val="24"/>
          <w:szCs w:val="24"/>
        </w:rPr>
        <w:t>Exercício</w:t>
      </w:r>
      <w:bookmarkStart w:id="0" w:name="_GoBack"/>
      <w:bookmarkEnd w:id="0"/>
      <w:r w:rsidRPr="00A31A93">
        <w:rPr>
          <w:rFonts w:ascii="Bookman Old Style" w:hAnsi="Bookman Old Style"/>
          <w:sz w:val="24"/>
          <w:szCs w:val="24"/>
        </w:rPr>
        <w:t xml:space="preserve">, senhor </w:t>
      </w:r>
      <w:r w:rsidRPr="00A31A93">
        <w:rPr>
          <w:rFonts w:ascii="Bookman Old Style" w:hAnsi="Bookman Old Style"/>
          <w:sz w:val="24"/>
          <w:szCs w:val="24"/>
        </w:rPr>
        <w:t xml:space="preserve">Lauro </w:t>
      </w:r>
      <w:proofErr w:type="spellStart"/>
      <w:r w:rsidRPr="00A31A93">
        <w:rPr>
          <w:rFonts w:ascii="Bookman Old Style" w:hAnsi="Bookman Old Style"/>
          <w:sz w:val="24"/>
          <w:szCs w:val="24"/>
        </w:rPr>
        <w:t>Tecchio</w:t>
      </w:r>
      <w:proofErr w:type="spellEnd"/>
      <w:r w:rsidRPr="00A31A93">
        <w:rPr>
          <w:rFonts w:ascii="Bookman Old Style" w:hAnsi="Bookman Old Style"/>
          <w:sz w:val="24"/>
          <w:szCs w:val="24"/>
        </w:rPr>
        <w:t xml:space="preserve">, e a empresa </w:t>
      </w:r>
      <w:r w:rsidR="00A31A93" w:rsidRPr="00A31A93">
        <w:rPr>
          <w:rFonts w:ascii="Bookman Old Style" w:hAnsi="Bookman Old Style" w:cs="Arial"/>
          <w:color w:val="222222"/>
          <w:sz w:val="24"/>
          <w:szCs w:val="24"/>
          <w:shd w:val="clear" w:color="auto" w:fill="F5F7FA"/>
        </w:rPr>
        <w:t>NILDA DE CARVALHO SPENGLER 03430299950</w:t>
      </w:r>
      <w:r w:rsidRPr="00A31A93">
        <w:rPr>
          <w:rFonts w:ascii="Bookman Old Style" w:hAnsi="Bookman Old Style"/>
          <w:sz w:val="24"/>
          <w:szCs w:val="24"/>
        </w:rPr>
        <w:t>, pessoa jurídica de direito privado, inscrita no CNPJ n. 47.332.112/0001-03, com sede na R PEPERI</w:t>
      </w:r>
      <w:r w:rsidRPr="00A31A93">
        <w:rPr>
          <w:rFonts w:ascii="Bookman Old Style" w:hAnsi="Bookman Old Style"/>
          <w:sz w:val="24"/>
          <w:szCs w:val="24"/>
        </w:rPr>
        <w:t xml:space="preserve">, </w:t>
      </w:r>
      <w:r w:rsidRPr="00A31A93">
        <w:rPr>
          <w:rFonts w:ascii="Bookman Old Style" w:hAnsi="Bookman Old Style"/>
          <w:sz w:val="24"/>
          <w:szCs w:val="24"/>
        </w:rPr>
        <w:t>BELMONTE</w:t>
      </w:r>
      <w:r w:rsidRPr="00A31A93">
        <w:rPr>
          <w:rFonts w:ascii="Bookman Old Style" w:hAnsi="Bookman Old Style"/>
          <w:sz w:val="24"/>
          <w:szCs w:val="24"/>
        </w:rPr>
        <w:t>/ SC</w:t>
      </w:r>
      <w:r w:rsidRPr="00A31A93">
        <w:rPr>
          <w:rFonts w:ascii="Bookman Old Style" w:hAnsi="Bookman Old Style"/>
          <w:sz w:val="24"/>
          <w:szCs w:val="24"/>
        </w:rPr>
        <w:t>, representada por NILDA DE CARVALHO</w:t>
      </w:r>
      <w:r w:rsidRPr="00FE5466">
        <w:rPr>
          <w:rFonts w:ascii="Bookman Old Style" w:hAnsi="Bookman Old Style"/>
          <w:sz w:val="24"/>
          <w:szCs w:val="24"/>
        </w:rPr>
        <w:t xml:space="preserve"> SPENGLER, inscrito(a) no CPF n.</w:t>
      </w:r>
      <w:r w:rsidRPr="00FE5466">
        <w:rPr>
          <w:rFonts w:ascii="Bookman Old Style" w:hAnsi="Bookman Old Style"/>
          <w:sz w:val="24"/>
          <w:szCs w:val="24"/>
        </w:rPr>
        <w:t>***.302.999-**</w:t>
      </w:r>
      <w:r w:rsidRPr="00FE5466">
        <w:rPr>
          <w:rFonts w:ascii="Bookman Old Style" w:hAnsi="Bookman Old Style"/>
          <w:sz w:val="24"/>
          <w:szCs w:val="24"/>
        </w:rPr>
        <w:t xml:space="preserve">, doravante denominada simplesmente CONTRATADA, e perante as testemunhas abaixo firmadas, pactuam o presente termo, cuja celebração foi autorizada de acordo com o processo de licitação </w:t>
      </w:r>
      <w:r w:rsidRPr="00FE5466">
        <w:rPr>
          <w:rFonts w:ascii="Bookman Old Style" w:hAnsi="Bookman Old Style"/>
          <w:sz w:val="24"/>
          <w:szCs w:val="24"/>
        </w:rPr>
        <w:t>92</w:t>
      </w:r>
      <w:r w:rsidRPr="00FE5466">
        <w:rPr>
          <w:rFonts w:ascii="Bookman Old Style" w:hAnsi="Bookman Old Style"/>
          <w:sz w:val="24"/>
          <w:szCs w:val="24"/>
        </w:rPr>
        <w:t xml:space="preserve">/2023 modalidade Pregão ELETRÔNICO nº </w:t>
      </w:r>
      <w:r w:rsidRPr="00FE5466">
        <w:rPr>
          <w:rFonts w:ascii="Bookman Old Style" w:hAnsi="Bookman Old Style"/>
          <w:sz w:val="24"/>
          <w:szCs w:val="24"/>
        </w:rPr>
        <w:t>54</w:t>
      </w:r>
      <w:r w:rsidRPr="00FE5466">
        <w:rPr>
          <w:rFonts w:ascii="Bookman Old Style" w:hAnsi="Bookman Old Style"/>
          <w:sz w:val="24"/>
          <w:szCs w:val="24"/>
        </w:rPr>
        <w:t>/2023, e que se regerá pela Lei n. 10.520/02 e 8.666/93, atendidas as cláusulas e condições a seguir enunciadas</w:t>
      </w:r>
      <w:r w:rsidRPr="00741FCA">
        <w:rPr>
          <w:rFonts w:ascii="Bookman Old Style" w:hAnsi="Bookman Old Style"/>
          <w:sz w:val="24"/>
          <w:szCs w:val="24"/>
        </w:rPr>
        <w:t xml:space="preserve">: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CLÁUSULA PRIMEIRA - DO OBJETO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1.1. O objeto do presente contrato é a </w:t>
      </w:r>
      <w:r w:rsidRPr="009063F5">
        <w:rPr>
          <w:rFonts w:ascii="Bookman Old Style" w:hAnsi="Bookman Old Style" w:cs="Bookman Old Style,Bold"/>
          <w:b/>
          <w:bCs/>
          <w:sz w:val="24"/>
          <w:szCs w:val="24"/>
        </w:rPr>
        <w:t xml:space="preserve">CONTRATAÇÃO DE </w:t>
      </w:r>
      <w:r>
        <w:rPr>
          <w:rFonts w:ascii="Bookman Old Style" w:hAnsi="Bookman Old Style" w:cs="Bookman Old Style,Bold"/>
          <w:b/>
          <w:bCs/>
          <w:sz w:val="24"/>
          <w:szCs w:val="24"/>
        </w:rPr>
        <w:t xml:space="preserve">EMPRESA ESPECIALIZADA PARA EFETUAR </w:t>
      </w:r>
      <w:r w:rsidRPr="009063F5">
        <w:rPr>
          <w:rFonts w:ascii="Bookman Old Style" w:hAnsi="Bookman Old Style" w:cs="Bookman Old Style,Bold"/>
          <w:b/>
          <w:bCs/>
          <w:sz w:val="24"/>
          <w:szCs w:val="24"/>
        </w:rPr>
        <w:t>PALESTRA</w:t>
      </w:r>
      <w:r>
        <w:rPr>
          <w:rFonts w:ascii="Bookman Old Style" w:hAnsi="Bookman Old Style" w:cs="Bookman Old Style,Bold"/>
          <w:b/>
          <w:bCs/>
          <w:sz w:val="24"/>
          <w:szCs w:val="24"/>
        </w:rPr>
        <w:t>S</w:t>
      </w:r>
      <w:r w:rsidRPr="009063F5">
        <w:rPr>
          <w:rFonts w:ascii="Bookman Old Style" w:hAnsi="Bookman Old Style" w:cs="Bookman Old Style,Bold"/>
          <w:b/>
          <w:bCs/>
          <w:sz w:val="24"/>
          <w:szCs w:val="24"/>
        </w:rPr>
        <w:t>/SHOW</w:t>
      </w:r>
      <w:r>
        <w:rPr>
          <w:rFonts w:ascii="Bookman Old Style" w:hAnsi="Bookman Old Style" w:cs="Bookman Old Style,Bold"/>
          <w:b/>
          <w:bCs/>
          <w:sz w:val="24"/>
          <w:szCs w:val="24"/>
        </w:rPr>
        <w:t xml:space="preserve"> COM MÁGICAS</w:t>
      </w:r>
      <w:r w:rsidRPr="009063F5">
        <w:rPr>
          <w:rFonts w:ascii="Bookman Old Style" w:hAnsi="Bookman Old Style" w:cs="Bookman Old Style,Bold"/>
          <w:b/>
          <w:bCs/>
          <w:sz w:val="24"/>
          <w:szCs w:val="24"/>
        </w:rPr>
        <w:t>, COM A ABORDAGEM DO TEMA “DIGA NÃO À VIOLÊNCIA SEXUAL INFANTO JUVENIL”</w:t>
      </w:r>
      <w:r>
        <w:rPr>
          <w:rFonts w:ascii="Bookman Old Style" w:hAnsi="Bookman Old Style" w:cs="Bookman Old Style,Bold"/>
          <w:b/>
          <w:bCs/>
          <w:sz w:val="24"/>
          <w:szCs w:val="24"/>
        </w:rPr>
        <w:t xml:space="preserve"> PARA AS CRIANÇAS, ADOLESCENTES E PUBLICO EM GERAL DO MUNICÍPIO DE CORDILHEIRA ALTA/SC</w:t>
      </w:r>
      <w:r w:rsidRPr="00741FCA">
        <w:rPr>
          <w:rFonts w:ascii="Bookman Old Style" w:hAnsi="Bookman Old Style"/>
          <w:b/>
          <w:sz w:val="24"/>
          <w:szCs w:val="24"/>
        </w:rPr>
        <w:t>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1.2. O edital e seus anexos são partes integrantes deste contrato como se transcritos fossem.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                                     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>CLÁUSULA SEGUNDA - DO PRAZO, FORMA E LOCAL DE FORNECIMENTO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974C4B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>.1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ab/>
      </w:r>
      <w:proofErr w:type="gramStart"/>
      <w:r w:rsidRPr="00974C4B">
        <w:rPr>
          <w:rFonts w:ascii="Bookman Old Style" w:hAnsi="Bookman Old Style"/>
          <w:iCs/>
          <w:color w:val="000000"/>
          <w:sz w:val="24"/>
          <w:szCs w:val="24"/>
        </w:rPr>
        <w:t>–  A</w:t>
      </w:r>
      <w:proofErr w:type="gramEnd"/>
      <w:r w:rsidRPr="00974C4B">
        <w:rPr>
          <w:rFonts w:ascii="Bookman Old Style" w:hAnsi="Bookman Old Style"/>
          <w:iCs/>
          <w:color w:val="000000"/>
          <w:sz w:val="24"/>
          <w:szCs w:val="24"/>
        </w:rPr>
        <w:t xml:space="preserve"> data da realização das quatro palestras/show será no dia 22/09/2023;</w:t>
      </w:r>
      <w:r>
        <w:rPr>
          <w:rFonts w:ascii="Bookman Old Style" w:hAnsi="Bookman Old Style"/>
          <w:iCs/>
          <w:color w:val="000000"/>
          <w:sz w:val="24"/>
          <w:szCs w:val="24"/>
        </w:rPr>
        <w:t xml:space="preserve"> Se houver necessidade de alteração de data a mesma será comunicada com antecedência para organização da empresa.</w:t>
      </w:r>
    </w:p>
    <w:p w:rsidR="00FE5466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>.2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ab/>
        <w:t>– A execução das palestras/show ocorrerá em dois turnos (matutino e vespertino), com duração estimada em uma hora cada palestra, sendo duas palestras no turno matutino e duas palestras no turno vespertino;</w:t>
      </w:r>
    </w:p>
    <w:p w:rsidR="00FE5466" w:rsidRPr="00974C4B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2.2.1 – A estimativa aproximada de público é de 800 pessoas no total somada as 4 palestras, com público alvo crianças e adolescentes do ensino fundamental e médio das escolas do município. As palestras também serão abertas ao público em geral.</w:t>
      </w:r>
    </w:p>
    <w:p w:rsidR="00FE5466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>.3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ab/>
        <w:t>– O local de realização será no pavilhão comunitário do centro da cidade de Cordilheira Alta;</w:t>
      </w:r>
    </w:p>
    <w:p w:rsidR="00FE5466" w:rsidRPr="00974C4B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2.3.1 - Acaso houver necessidade de alteração de local ou de data da palestra a mesma será comunicada com antecedência para organização da empresa vencedora.</w:t>
      </w:r>
    </w:p>
    <w:p w:rsidR="00FE5466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>.4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ab/>
        <w:t>– O município se reserva ao direito de acompanhar toda execução dos serviços, através das secretarias solicitantes/promoventes;</w:t>
      </w:r>
    </w:p>
    <w:p w:rsidR="00FE5466" w:rsidRPr="00974C4B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lastRenderedPageBreak/>
        <w:t>2</w:t>
      </w:r>
      <w:r w:rsidRPr="00A6653B">
        <w:rPr>
          <w:rFonts w:ascii="Bookman Old Style" w:hAnsi="Bookman Old Style"/>
          <w:iCs/>
          <w:color w:val="000000"/>
          <w:sz w:val="24"/>
          <w:szCs w:val="24"/>
        </w:rPr>
        <w:t>.4.1 – Toda e qualquer despesa com deslocamento, estadia, alimentação, montagem de palco ou materiais necessários para execução dos serviços, bem como encargos sociais, serão de responsabilidade da contratada.</w:t>
      </w:r>
    </w:p>
    <w:p w:rsidR="00FE5466" w:rsidRPr="00974C4B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>.5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ab/>
        <w:t>– A execução dos serviços deverá atender o artigo 60 da lei 4.320 de 17 de março de 1964, a qual regulamenta que toda despesa precisa ter empenho prévio;</w:t>
      </w:r>
    </w:p>
    <w:p w:rsidR="00FE5466" w:rsidRPr="00974C4B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>.6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ab/>
        <w:t>– Os objetos e serviços serão recebidos provisoriamente no prazo de 5 (cinco) dias, pelo (a) responsável ao acompanhamento e fiscalização do contrato, para efeito de posterior verificação de sua conformidade com as especificações constantes neste Termo de Referência e na proposta;</w:t>
      </w:r>
    </w:p>
    <w:p w:rsidR="00FE5466" w:rsidRPr="00974C4B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>.7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ab/>
        <w:t>– Os objetos e serviços poderão ser rejeitados, no todo ou em parte, quando em desacordo com as especificações constantes neste Termo de Referência e na proposta, devendo ser substituídos no prazo de 2 (dois) dias, a contar da notificação da contratada, às suas custas, sem prejuízo da aplicação das penalidades;</w:t>
      </w:r>
    </w:p>
    <w:p w:rsidR="00FE5466" w:rsidRPr="00974C4B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>.8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ab/>
        <w:t>– Na hipótese de a verificação a que se refere o subitem anterior não ser procedida dentro do prazo fixado, reputar-se-á como realizada, consumando-se o recebimento definitivo no dia do esgotamento do prazo;</w:t>
      </w:r>
    </w:p>
    <w:p w:rsidR="00FE5466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>.9</w:t>
      </w:r>
      <w:r w:rsidRPr="00974C4B">
        <w:rPr>
          <w:rFonts w:ascii="Bookman Old Style" w:hAnsi="Bookman Old Style"/>
          <w:iCs/>
          <w:color w:val="000000"/>
          <w:sz w:val="24"/>
          <w:szCs w:val="24"/>
        </w:rPr>
        <w:tab/>
        <w:t>– O recebimento provisório ou definitivo do objeto não exclui a responsabilidade da contratada pelos prejuízos resultantes da incorreta execução do contrato;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915209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2.10</w:t>
      </w:r>
      <w:r w:rsidRPr="00915209">
        <w:rPr>
          <w:rFonts w:ascii="Bookman Old Style" w:hAnsi="Bookman Old Style"/>
          <w:b/>
          <w:sz w:val="24"/>
          <w:szCs w:val="24"/>
        </w:rPr>
        <w:tab/>
        <w:t>ESPECIFICAÇÕES TÉCNICAS E DESCRIÇÃO DOS SERVIÇOS</w:t>
      </w:r>
    </w:p>
    <w:p w:rsidR="00FE5466" w:rsidRPr="00915209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915209" w:rsidRDefault="00FE5466" w:rsidP="00FE5466">
      <w:pPr>
        <w:tabs>
          <w:tab w:val="left" w:pos="993"/>
        </w:tabs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</w:t>
      </w:r>
      <w:r w:rsidRPr="00915209">
        <w:rPr>
          <w:rFonts w:ascii="Bookman Old Style" w:hAnsi="Bookman Old Style"/>
          <w:sz w:val="24"/>
          <w:szCs w:val="24"/>
        </w:rPr>
        <w:t>.1</w:t>
      </w:r>
      <w:r>
        <w:rPr>
          <w:rFonts w:ascii="Bookman Old Style" w:hAnsi="Bookman Old Style"/>
          <w:sz w:val="24"/>
          <w:szCs w:val="24"/>
        </w:rPr>
        <w:t>0.1</w:t>
      </w:r>
      <w:r w:rsidRPr="00915209">
        <w:rPr>
          <w:rFonts w:ascii="Bookman Old Style" w:hAnsi="Bookman Old Style"/>
          <w:sz w:val="24"/>
          <w:szCs w:val="24"/>
        </w:rPr>
        <w:tab/>
        <w:t>– Quatro palestras/show com mágicas:</w:t>
      </w:r>
    </w:p>
    <w:p w:rsidR="00FE5466" w:rsidRPr="00915209" w:rsidRDefault="00FE5466" w:rsidP="00FE5466">
      <w:pPr>
        <w:tabs>
          <w:tab w:val="left" w:pos="993"/>
        </w:tabs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</w:t>
      </w:r>
      <w:r w:rsidRPr="00915209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10.2</w:t>
      </w:r>
      <w:r w:rsidRPr="00915209">
        <w:rPr>
          <w:rFonts w:ascii="Bookman Old Style" w:hAnsi="Bookman Old Style"/>
          <w:sz w:val="24"/>
          <w:szCs w:val="24"/>
        </w:rPr>
        <w:tab/>
        <w:t>– Data: 22/09/2023;</w:t>
      </w:r>
    </w:p>
    <w:p w:rsidR="00FE5466" w:rsidRPr="00915209" w:rsidRDefault="00FE5466" w:rsidP="00FE5466">
      <w:pPr>
        <w:tabs>
          <w:tab w:val="left" w:pos="993"/>
        </w:tabs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</w:t>
      </w:r>
      <w:r w:rsidRPr="00915209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10.3</w:t>
      </w:r>
      <w:r w:rsidRPr="00915209">
        <w:rPr>
          <w:rFonts w:ascii="Bookman Old Style" w:hAnsi="Bookman Old Style"/>
          <w:sz w:val="24"/>
          <w:szCs w:val="24"/>
        </w:rPr>
        <w:tab/>
        <w:t>– Duas no turno vespertino e duas no turno matutino;</w:t>
      </w:r>
    </w:p>
    <w:p w:rsidR="00FE5466" w:rsidRPr="00915209" w:rsidRDefault="00FE5466" w:rsidP="00FE5466">
      <w:pPr>
        <w:tabs>
          <w:tab w:val="left" w:pos="993"/>
        </w:tabs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</w:t>
      </w:r>
      <w:r w:rsidRPr="00915209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10.4</w:t>
      </w:r>
      <w:r w:rsidRPr="00915209">
        <w:rPr>
          <w:rFonts w:ascii="Bookman Old Style" w:hAnsi="Bookman Old Style"/>
          <w:sz w:val="24"/>
          <w:szCs w:val="24"/>
        </w:rPr>
        <w:tab/>
        <w:t>– Local: pavilhão comunitário do centro de Cordilheira Alta SC;</w:t>
      </w:r>
    </w:p>
    <w:p w:rsidR="00FE5466" w:rsidRPr="00915209" w:rsidRDefault="00FE5466" w:rsidP="00FE5466">
      <w:pPr>
        <w:tabs>
          <w:tab w:val="left" w:pos="993"/>
        </w:tabs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2.10</w:t>
      </w:r>
      <w:r w:rsidRPr="00915209">
        <w:rPr>
          <w:rFonts w:ascii="Bookman Old Style" w:hAnsi="Bookman Old Style"/>
          <w:sz w:val="24"/>
          <w:szCs w:val="24"/>
        </w:rPr>
        <w:t>.5</w:t>
      </w:r>
      <w:r w:rsidRPr="00915209">
        <w:rPr>
          <w:rFonts w:ascii="Bookman Old Style" w:hAnsi="Bookman Old Style"/>
          <w:sz w:val="24"/>
          <w:szCs w:val="24"/>
        </w:rPr>
        <w:tab/>
        <w:t>– Tempo estimado: mínimo uma hora cada palestra;</w:t>
      </w:r>
    </w:p>
    <w:p w:rsidR="00FE5466" w:rsidRPr="00915209" w:rsidRDefault="00FE5466" w:rsidP="00FE5466">
      <w:pPr>
        <w:tabs>
          <w:tab w:val="left" w:pos="993"/>
        </w:tabs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2.10</w:t>
      </w:r>
      <w:r w:rsidRPr="00915209">
        <w:rPr>
          <w:rFonts w:ascii="Bookman Old Style" w:hAnsi="Bookman Old Style"/>
          <w:sz w:val="24"/>
          <w:szCs w:val="24"/>
        </w:rPr>
        <w:t>.6</w:t>
      </w:r>
      <w:r w:rsidRPr="00915209">
        <w:rPr>
          <w:rFonts w:ascii="Bookman Old Style" w:hAnsi="Bookman Old Style"/>
          <w:sz w:val="24"/>
          <w:szCs w:val="24"/>
        </w:rPr>
        <w:tab/>
        <w:t xml:space="preserve">– Tema da palestra: “diga não </w:t>
      </w:r>
      <w:proofErr w:type="spellStart"/>
      <w:r w:rsidRPr="00915209">
        <w:rPr>
          <w:rFonts w:ascii="Bookman Old Style" w:hAnsi="Bookman Old Style"/>
          <w:sz w:val="24"/>
          <w:szCs w:val="24"/>
        </w:rPr>
        <w:t>a</w:t>
      </w:r>
      <w:proofErr w:type="spellEnd"/>
      <w:r w:rsidRPr="00915209">
        <w:rPr>
          <w:rFonts w:ascii="Bookman Old Style" w:hAnsi="Bookman Old Style"/>
          <w:sz w:val="24"/>
          <w:szCs w:val="24"/>
        </w:rPr>
        <w:t xml:space="preserve"> violência sexual </w:t>
      </w:r>
      <w:proofErr w:type="spellStart"/>
      <w:r w:rsidRPr="00915209">
        <w:rPr>
          <w:rFonts w:ascii="Bookman Old Style" w:hAnsi="Bookman Old Style"/>
          <w:sz w:val="24"/>
          <w:szCs w:val="24"/>
        </w:rPr>
        <w:t>infanto</w:t>
      </w:r>
      <w:proofErr w:type="spellEnd"/>
      <w:r w:rsidRPr="00915209">
        <w:rPr>
          <w:rFonts w:ascii="Bookman Old Style" w:hAnsi="Bookman Old Style"/>
          <w:sz w:val="24"/>
          <w:szCs w:val="24"/>
        </w:rPr>
        <w:t xml:space="preserve"> juvenil”, com o cunho informativo e educativo a crianças e jovens, com fala clara e transparente, auxiliando estas a se defenderem e buscarem ajuda se necessário, auxiliando a identificarem o que são práticas boas e ruins, o que pode e o que não pode, o que é saudável e o que é abusivo.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>CLÁUSULA TERCEIRA - DA VIGÊNCIA CONTRATUAL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3.1. O presente contrato terá sua vigência </w:t>
      </w:r>
      <w:r w:rsidRPr="00CF780B">
        <w:rPr>
          <w:rFonts w:ascii="Bookman Old Style" w:hAnsi="Bookman Old Style"/>
          <w:sz w:val="24"/>
          <w:szCs w:val="24"/>
        </w:rPr>
        <w:t>até 31/12/2023.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CLÁUSULA QUARTA - DO VALOR CONTRATUAL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F22D85" w:rsidRDefault="00FE5466" w:rsidP="005702CA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4.1. Pela execução do objeto/ fornecimento dos bens previstos na Cláusula Primeira, o Contratante pagará à Contratada* o valor </w:t>
      </w:r>
      <w:r w:rsidR="005702CA" w:rsidRPr="00741FCA">
        <w:rPr>
          <w:rFonts w:ascii="Bookman Old Style" w:hAnsi="Bookman Old Style"/>
          <w:sz w:val="24"/>
          <w:szCs w:val="24"/>
        </w:rPr>
        <w:t xml:space="preserve">total estimado </w:t>
      </w:r>
      <w:r w:rsidRPr="00741FCA">
        <w:rPr>
          <w:rFonts w:ascii="Bookman Old Style" w:hAnsi="Bookman Old Style"/>
          <w:sz w:val="24"/>
          <w:szCs w:val="24"/>
        </w:rPr>
        <w:t xml:space="preserve">de </w:t>
      </w:r>
      <w:r w:rsidRPr="00F22D85">
        <w:rPr>
          <w:rFonts w:ascii="Bookman Old Style" w:hAnsi="Bookman Old Style"/>
          <w:b/>
          <w:sz w:val="24"/>
          <w:szCs w:val="24"/>
        </w:rPr>
        <w:t xml:space="preserve">R$ </w:t>
      </w:r>
      <w:r w:rsidR="005702CA" w:rsidRPr="00F22D85">
        <w:rPr>
          <w:rFonts w:ascii="Bookman Old Style" w:hAnsi="Bookman Old Style"/>
          <w:b/>
          <w:sz w:val="24"/>
          <w:szCs w:val="24"/>
        </w:rPr>
        <w:t>2.890,00</w:t>
      </w:r>
      <w:r w:rsidRPr="00F22D85">
        <w:rPr>
          <w:rFonts w:ascii="Bookman Old Style" w:hAnsi="Bookman Old Style"/>
          <w:b/>
          <w:sz w:val="24"/>
          <w:szCs w:val="24"/>
        </w:rPr>
        <w:t xml:space="preserve"> (</w:t>
      </w:r>
      <w:r w:rsidR="005702CA" w:rsidRPr="00F22D85">
        <w:rPr>
          <w:rFonts w:ascii="Bookman Old Style" w:hAnsi="Bookman Old Style"/>
          <w:b/>
          <w:sz w:val="24"/>
          <w:szCs w:val="24"/>
        </w:rPr>
        <w:t>Dois mil oitocentos e noventa reais</w:t>
      </w:r>
      <w:r w:rsidRPr="00F22D85">
        <w:rPr>
          <w:rFonts w:ascii="Bookman Old Style" w:hAnsi="Bookman Old Style"/>
          <w:b/>
          <w:sz w:val="24"/>
          <w:szCs w:val="24"/>
        </w:rPr>
        <w:t xml:space="preserve">).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CLÁUSULA QUINTA - DAS CONDIÇÕES DE PAGAMENTO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5.1. O pagamento ocorrerá em até 30 dias após o recebimento do objeto, mediante a apresentação de documento fiscal devidamente atestado pela Secretaria Solicitante.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lastRenderedPageBreak/>
        <w:t xml:space="preserve">5.2. A contratada deverá encaminhar a nota de acordo com as informações contidas na AF emitida pelo Munícipio.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3670C1">
        <w:rPr>
          <w:rFonts w:ascii="Bookman Old Style" w:hAnsi="Bookman Old Style"/>
          <w:sz w:val="24"/>
          <w:szCs w:val="24"/>
        </w:rPr>
        <w:t>5.3.</w:t>
      </w:r>
      <w:r w:rsidRPr="003670C1">
        <w:rPr>
          <w:rFonts w:ascii="Bookman Old Style" w:hAnsi="Bookman Old Style"/>
          <w:b/>
          <w:sz w:val="24"/>
          <w:szCs w:val="24"/>
        </w:rPr>
        <w:t xml:space="preserve"> </w:t>
      </w:r>
      <w:r w:rsidRPr="003670C1">
        <w:rPr>
          <w:rFonts w:ascii="Bookman Old Style" w:hAnsi="Bookman Old Style"/>
          <w:sz w:val="24"/>
          <w:szCs w:val="24"/>
        </w:rPr>
        <w:t xml:space="preserve">As despesas decorrentes da prestação dos serviços locação objeto deste edital correrá a cargo da dotação: (Projeto Atividade 2.008, Elemento 3.3.90 Complemento do elemento 91. Despesas previstas na Lei Orçamentária do Exercício de 2023. </w:t>
      </w:r>
    </w:p>
    <w:p w:rsidR="00FE5466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5.4 - A vencedora deverá encaminhar nota referente ao material e nota referente a mão de obra para pagamento do objeto. OBS: a nota de material deverá contemplar as metragens e todos os materiais utilizados.</w:t>
      </w:r>
    </w:p>
    <w:p w:rsidR="00FE5466" w:rsidRPr="00741FCA" w:rsidRDefault="00FE5466" w:rsidP="00FE5466">
      <w:pPr>
        <w:spacing w:after="0"/>
        <w:ind w:right="94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</w:t>
      </w:r>
      <w:r w:rsidRPr="00741FCA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>5</w:t>
      </w:r>
      <w:r w:rsidRPr="00741FCA">
        <w:rPr>
          <w:rFonts w:ascii="Bookman Old Style" w:hAnsi="Bookman Old Style"/>
          <w:sz w:val="24"/>
          <w:szCs w:val="24"/>
        </w:rPr>
        <w:t>. Aplica-se nesta contratação a aplicação da IN RFB nº 1.234/2012, bem como o Decreto Municipal 193/2023, que dispõe sobre a IRRF nas contratações de bens e serviços pela Administração do Município de Cordilheira Alta/SC.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>CLÁUSULA SEXTA - DA GARANTIA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6.1. A empresa vencedora deverá prestar os serviços conforme descritos no objeto</w:t>
      </w:r>
      <w:r>
        <w:rPr>
          <w:rFonts w:ascii="Bookman Old Style" w:hAnsi="Bookman Old Style"/>
          <w:sz w:val="24"/>
          <w:szCs w:val="24"/>
        </w:rPr>
        <w:t>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CLÁUSULA SÉTIMA - DA RESCISÃO CONTRATUAL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</w:t>
      </w:r>
      <w:proofErr w:type="gramStart"/>
      <w:r w:rsidRPr="00741FCA">
        <w:rPr>
          <w:rFonts w:ascii="Bookman Old Style" w:hAnsi="Bookman Old Style"/>
          <w:sz w:val="24"/>
          <w:szCs w:val="24"/>
        </w:rPr>
        <w:t>CONTRATADA direito</w:t>
      </w:r>
      <w:proofErr w:type="gramEnd"/>
      <w:r w:rsidRPr="00741FCA">
        <w:rPr>
          <w:rFonts w:ascii="Bookman Old Style" w:hAnsi="Bookman Old Style"/>
          <w:sz w:val="24"/>
          <w:szCs w:val="24"/>
        </w:rPr>
        <w:t xml:space="preserve"> a qualquer indenização.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7.2. A rescisão contratual poderá ser: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7.2.1. Determinada por ato unilateral da Administração, nos casos enunciados nos incisos I a XII e XVII do artigo 78 da Lei Federal nº 8.666/1993;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7.2.2. Amigável, mediante autorização da autoridade competente, reduzida a termo no processo licitatório, desde que demonstrada conveniência para a Administração.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CLÁUSULA OITAVA - DOS REAJUSTES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8.1. - Os preços serão fixos e irreajustáveis.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CLÁUSULA NONA - DAS OBRIGAÇÕES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9.1 - São obrigações da Contratante: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9.1.1 - Receber o objeto no prazo e condições estabelecidas no Edital e seus anexos;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9.1.3 - Comunicar à Contratada, por escrito, sobre imperfeições, falhas ou irregularidades verificadas no objeto fornecido, para que seja substituído, reparado ou corrigido;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9.1.4 - Acompanhar e fiscalizar o cumprimento das obrigações da Contratada, através de comissão/servidor especialmente designado;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9.1.5 - Efetuar o pagamento à Contratada no valor correspondente ao fornecimento do objeto, no prazo e forma estabelecidos no Edital e seus anexos;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9.1.6 - A Administração não responderá por quaisquer compromissos assumidos pela Contratada com terceiros, ainda que vinculados à execução do presente Termo </w:t>
      </w:r>
      <w:r w:rsidRPr="00741FCA">
        <w:rPr>
          <w:rFonts w:ascii="Bookman Old Style" w:hAnsi="Bookman Old Style"/>
          <w:sz w:val="24"/>
          <w:szCs w:val="24"/>
        </w:rPr>
        <w:lastRenderedPageBreak/>
        <w:t>de Contrato, bem como por qualquer dano causado a terceiros em decorrência de ato da Contratada, de seus empregados, prepostos ou subordinados.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9.2 – São obrigações da contratada: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9.2.1- A Contratada deve cumprir todas as obrigações constantes no Edital, seus anexos e sua proposta, assumindo como exclusivamente seus os riscos e as despesas decorrentes da boa e perfeita execução do objeto e, ainda: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9.2.2- Efetuar a entrega do objeto em perfeitas condições, conforme especificações, prazo e local constantes no Edital e seus anexos, acompanhado da respectiva nota fiscal.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9.2.3 - Responsabilizar-se pelos vícios e danos decorrentes do objeto, de acordo com os artigos 12, 13 e 17 a 27, do Código de Defesa do Consumidor (Lei nº 8.078, de 1990);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9.2.4 - Substituir, reparar ou corrigir, às suas expensas, no prazo fixado neste Termo de Referência, o objeto com avarias ou defeitos;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9.2.5 - Comunicar à Contratante, no prazo máximo de </w:t>
      </w:r>
      <w:r>
        <w:rPr>
          <w:rFonts w:ascii="Bookman Old Style" w:hAnsi="Bookman Old Style"/>
          <w:sz w:val="24"/>
          <w:szCs w:val="24"/>
        </w:rPr>
        <w:t>10</w:t>
      </w:r>
      <w:r w:rsidRPr="00741FCA">
        <w:rPr>
          <w:rFonts w:ascii="Bookman Old Style" w:hAnsi="Bookman Old Style"/>
          <w:sz w:val="24"/>
          <w:szCs w:val="24"/>
        </w:rPr>
        <w:t xml:space="preserve"> (</w:t>
      </w:r>
      <w:r>
        <w:rPr>
          <w:rFonts w:ascii="Bookman Old Style" w:hAnsi="Bookman Old Style"/>
          <w:sz w:val="24"/>
          <w:szCs w:val="24"/>
        </w:rPr>
        <w:t>dez</w:t>
      </w:r>
      <w:r w:rsidRPr="00741FCA">
        <w:rPr>
          <w:rFonts w:ascii="Bookman Old Style" w:hAnsi="Bookman Old Style"/>
          <w:sz w:val="24"/>
          <w:szCs w:val="24"/>
        </w:rPr>
        <w:t>) dias que antecede a data da entrega, os motivos que impossibilitem o cumprimento do prazo previsto, com a devida comprovação;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9.2.6 - Manter, durante toda a execução do contrato, em compatibilidade com as obrigações assumidas, todas as condições de habilitação e qualificação exigidas na licitação;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9.2.7- Indicar preposto para representá-la durante a execução do contrato.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CLÁUSULA DÉCIMA - DAS PENALIDADES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10.2. O valor a servir de base para o cálculo das multas referidas nos subitens 10.1.2 e 10.1.3 será o valor inicial do Contrato.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10.5. Sem prejuízo das penalidades de multa, fica a CONTRATADA que não cumprir as cláusulas contratuais, sujeitas ainda: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10.5.1. Suspensão temporária de participação em licitação e impedimento de contratar com a Administração, por prazo não superior a dois anos.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</w:t>
      </w:r>
      <w:r w:rsidRPr="00741FCA">
        <w:rPr>
          <w:rFonts w:ascii="Bookman Old Style" w:hAnsi="Bookman Old Style"/>
          <w:sz w:val="24"/>
          <w:szCs w:val="24"/>
        </w:rPr>
        <w:lastRenderedPageBreak/>
        <w:t xml:space="preserve">penalidade, que será concedida sempre que o contratado ressarcir a Administração pelos prejuízos resultante e após decorrido o prazo da sanção aplicada com base no inciso anterior.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CLÁUSULA DÉCIMA PRIMEIRA - DA CESSÃO OU TRANSFERÊNCIA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11.1. O presente termo não poderá ser objeto de cessão ou transferência, no todo ou em parte.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CLÁUSULA DÉCIMA SEGUNDA - DA PUBLICAÇÃO DO CONTRATO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12.1. O CONTRATANTE providenciará a publicação respectiva, em resumo, do presente termo, na forma prevista em Lei.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 xml:space="preserve">CLÁUSULA DÉCIMA TERCEIRA - DAS DISPOSIÇÕES COMPLEMENTARES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13.1. Os casos omissos ao presente termo serão resolvidos em estrita obediência às diretrizes da Lei Federal nº 8.666/1993, e posteriores alterações.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b/>
          <w:sz w:val="24"/>
          <w:szCs w:val="24"/>
        </w:rPr>
        <w:t>CLÁUSULA DÉCIMA QUARTA – DA FISCALIZAÇÃO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14.1.1 - </w:t>
      </w:r>
      <w:r w:rsidRPr="00376509">
        <w:rPr>
          <w:rFonts w:ascii="Bookman Old Style" w:hAnsi="Bookman Old Style"/>
          <w:sz w:val="24"/>
          <w:szCs w:val="24"/>
        </w:rPr>
        <w:t xml:space="preserve">A execução do contrato será acompanhada e fiscalizada pelo(a) </w:t>
      </w:r>
      <w:r>
        <w:rPr>
          <w:rFonts w:ascii="Bookman Old Style" w:hAnsi="Bookman Old Style"/>
          <w:sz w:val="24"/>
          <w:szCs w:val="24"/>
        </w:rPr>
        <w:t>Responsável</w:t>
      </w:r>
      <w:r w:rsidRPr="00376509">
        <w:rPr>
          <w:rFonts w:ascii="Bookman Old Style" w:hAnsi="Bookman Old Style"/>
          <w:sz w:val="24"/>
          <w:szCs w:val="24"/>
        </w:rPr>
        <w:t xml:space="preserve"> da Secretaria solicitante do serviço ou por outro servidor designado pelo mesmo, que atuará como representante institucional, nos termos do artigo 67 da Lei 8666/93.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14.2 -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741FCA">
        <w:rPr>
          <w:rFonts w:ascii="Bookman Old Style" w:hAnsi="Bookman Old Style"/>
          <w:sz w:val="24"/>
          <w:szCs w:val="24"/>
        </w:rPr>
        <w:t>co-responsabilidade</w:t>
      </w:r>
      <w:proofErr w:type="spellEnd"/>
      <w:r w:rsidRPr="00741FCA">
        <w:rPr>
          <w:rFonts w:ascii="Bookman Old Style" w:hAnsi="Bookman Old Style"/>
          <w:sz w:val="24"/>
          <w:szCs w:val="24"/>
        </w:rPr>
        <w:t xml:space="preserve"> da Administração ou de seus agentes e prepostos, de conformidade com o art. 70 da Lei nº 8.666, de 1993.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  <w:r w:rsidRPr="00741FCA">
        <w:rPr>
          <w:rFonts w:ascii="Bookman Old Style" w:hAnsi="Bookman Old Style"/>
          <w:b/>
          <w:sz w:val="24"/>
          <w:szCs w:val="24"/>
        </w:rPr>
        <w:t xml:space="preserve">CLÁUSULA QUINTA - DO FORO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15.1. Fica eleito o Foro da Comarca de Chapecó/SC, para qualquer procedimento relacionado com o cumprimento do presente Contrato.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right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lastRenderedPageBreak/>
        <w:t xml:space="preserve">Cordilheira Alta, SC, </w:t>
      </w:r>
      <w:r w:rsidR="00A31A93">
        <w:rPr>
          <w:rFonts w:ascii="Bookman Old Style" w:hAnsi="Bookman Old Style"/>
          <w:sz w:val="24"/>
          <w:szCs w:val="24"/>
        </w:rPr>
        <w:t>01</w:t>
      </w:r>
      <w:r w:rsidRPr="00741FCA">
        <w:rPr>
          <w:rFonts w:ascii="Bookman Old Style" w:hAnsi="Bookman Old Style"/>
          <w:sz w:val="24"/>
          <w:szCs w:val="24"/>
        </w:rPr>
        <w:t xml:space="preserve"> de </w:t>
      </w:r>
      <w:r w:rsidR="00A31A93">
        <w:rPr>
          <w:rFonts w:ascii="Bookman Old Style" w:hAnsi="Bookman Old Style"/>
          <w:sz w:val="24"/>
          <w:szCs w:val="24"/>
        </w:rPr>
        <w:t>setembro</w:t>
      </w:r>
      <w:r w:rsidRPr="00741FCA">
        <w:rPr>
          <w:rFonts w:ascii="Bookman Old Style" w:hAnsi="Bookman Old Style"/>
          <w:sz w:val="24"/>
          <w:szCs w:val="24"/>
        </w:rPr>
        <w:t xml:space="preserve"> de 2023.  </w:t>
      </w: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________________________________</w:t>
      </w:r>
    </w:p>
    <w:p w:rsidR="00FE5466" w:rsidRPr="00741FCA" w:rsidRDefault="001A1CEC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LAURO TECCHIO</w:t>
      </w: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Prefeito Municipal</w:t>
      </w:r>
      <w:r w:rsidR="001A1CEC">
        <w:rPr>
          <w:rFonts w:ascii="Bookman Old Style" w:hAnsi="Bookman Old Style"/>
          <w:sz w:val="24"/>
          <w:szCs w:val="24"/>
        </w:rPr>
        <w:t xml:space="preserve"> em </w:t>
      </w:r>
      <w:proofErr w:type="spellStart"/>
      <w:r w:rsidR="001A1CEC">
        <w:rPr>
          <w:rFonts w:ascii="Bookman Old Style" w:hAnsi="Bookman Old Style"/>
          <w:sz w:val="24"/>
          <w:szCs w:val="24"/>
        </w:rPr>
        <w:t>Exercicio</w:t>
      </w:r>
      <w:proofErr w:type="spellEnd"/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_________________________</w:t>
      </w:r>
    </w:p>
    <w:p w:rsidR="00A31A93" w:rsidRDefault="00A31A93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A31A93">
        <w:rPr>
          <w:rFonts w:ascii="Bookman Old Style" w:hAnsi="Bookman Old Style" w:cs="Arial"/>
          <w:color w:val="222222"/>
          <w:sz w:val="24"/>
          <w:szCs w:val="24"/>
          <w:shd w:val="clear" w:color="auto" w:fill="F5F7FA"/>
        </w:rPr>
        <w:t>NILDA DE CARVALHO SPENGLER 03430299950</w:t>
      </w:r>
    </w:p>
    <w:p w:rsidR="00A31A93" w:rsidRDefault="00A31A93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A31A93">
        <w:rPr>
          <w:rFonts w:ascii="Bookman Old Style" w:hAnsi="Bookman Old Style"/>
          <w:sz w:val="24"/>
          <w:szCs w:val="24"/>
        </w:rPr>
        <w:t xml:space="preserve"> CNPJ n. 47.332.112/0001-03</w:t>
      </w:r>
    </w:p>
    <w:p w:rsidR="00A31A93" w:rsidRDefault="00A31A93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A31A93">
        <w:rPr>
          <w:rFonts w:ascii="Bookman Old Style" w:hAnsi="Bookman Old Style"/>
          <w:sz w:val="24"/>
          <w:szCs w:val="24"/>
        </w:rPr>
        <w:t xml:space="preserve"> NILDA DE CARVALHO</w:t>
      </w:r>
      <w:r w:rsidRPr="00FE5466">
        <w:rPr>
          <w:rFonts w:ascii="Bookman Old Style" w:hAnsi="Bookman Old Style"/>
          <w:sz w:val="24"/>
          <w:szCs w:val="24"/>
        </w:rPr>
        <w:t xml:space="preserve"> SPENGLER</w:t>
      </w: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Contratada</w:t>
      </w: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>Testemunhas:</w:t>
      </w: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FE5466" w:rsidRPr="00741FCA" w:rsidRDefault="00FE5466" w:rsidP="00FE5466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     _____________________</w:t>
      </w:r>
      <w:r w:rsidRPr="00741FCA">
        <w:rPr>
          <w:rFonts w:ascii="Bookman Old Style" w:hAnsi="Bookman Old Style"/>
          <w:sz w:val="24"/>
          <w:szCs w:val="24"/>
        </w:rPr>
        <w:tab/>
      </w:r>
      <w:r w:rsidRPr="00741FCA">
        <w:rPr>
          <w:rFonts w:ascii="Bookman Old Style" w:hAnsi="Bookman Old Style"/>
          <w:sz w:val="24"/>
          <w:szCs w:val="24"/>
        </w:rPr>
        <w:tab/>
      </w:r>
      <w:r w:rsidRPr="00741FCA">
        <w:rPr>
          <w:rFonts w:ascii="Bookman Old Style" w:hAnsi="Bookman Old Style"/>
          <w:sz w:val="24"/>
          <w:szCs w:val="24"/>
        </w:rPr>
        <w:tab/>
      </w:r>
      <w:r w:rsidRPr="00741FCA">
        <w:rPr>
          <w:rFonts w:ascii="Bookman Old Style" w:hAnsi="Bookman Old Style"/>
          <w:sz w:val="24"/>
          <w:szCs w:val="24"/>
        </w:rPr>
        <w:tab/>
        <w:t xml:space="preserve"> _____________________</w:t>
      </w:r>
    </w:p>
    <w:p w:rsidR="00FE5466" w:rsidRPr="00741FCA" w:rsidRDefault="00FE5466" w:rsidP="00FE5466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741FCA">
        <w:rPr>
          <w:rFonts w:ascii="Bookman Old Style" w:hAnsi="Bookman Old Style"/>
          <w:sz w:val="24"/>
          <w:szCs w:val="24"/>
        </w:rPr>
        <w:t xml:space="preserve">           Angelita Gabriel</w:t>
      </w:r>
      <w:r w:rsidRPr="00741FCA">
        <w:rPr>
          <w:rFonts w:ascii="Bookman Old Style" w:hAnsi="Bookman Old Style"/>
          <w:sz w:val="24"/>
          <w:szCs w:val="24"/>
        </w:rPr>
        <w:tab/>
      </w:r>
      <w:r w:rsidRPr="00741FCA">
        <w:rPr>
          <w:rFonts w:ascii="Bookman Old Style" w:hAnsi="Bookman Old Style"/>
          <w:sz w:val="24"/>
          <w:szCs w:val="24"/>
        </w:rPr>
        <w:tab/>
        <w:t xml:space="preserve">          </w:t>
      </w:r>
      <w:r w:rsidRPr="00741FCA">
        <w:rPr>
          <w:rFonts w:ascii="Bookman Old Style" w:hAnsi="Bookman Old Style"/>
          <w:sz w:val="24"/>
          <w:szCs w:val="24"/>
        </w:rPr>
        <w:tab/>
      </w:r>
      <w:r w:rsidRPr="00741FCA">
        <w:rPr>
          <w:rFonts w:ascii="Bookman Old Style" w:hAnsi="Bookman Old Style"/>
          <w:sz w:val="24"/>
          <w:szCs w:val="24"/>
        </w:rPr>
        <w:tab/>
        <w:t xml:space="preserve">     Laura Muniz da Silva</w:t>
      </w:r>
    </w:p>
    <w:p w:rsidR="00FE5466" w:rsidRPr="00741FCA" w:rsidRDefault="00FE5466" w:rsidP="00FE5466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  <w:lang w:eastAsia="pt-BR"/>
        </w:rPr>
      </w:pPr>
      <w:r w:rsidRPr="00741FCA">
        <w:rPr>
          <w:rFonts w:ascii="Bookman Old Style" w:hAnsi="Bookman Old Style"/>
          <w:sz w:val="24"/>
          <w:szCs w:val="24"/>
        </w:rPr>
        <w:t xml:space="preserve">          CPF: ***.893.109-**</w:t>
      </w:r>
      <w:r w:rsidRPr="00741FCA">
        <w:rPr>
          <w:rFonts w:ascii="Bookman Old Style" w:hAnsi="Bookman Old Style"/>
          <w:sz w:val="24"/>
          <w:szCs w:val="24"/>
        </w:rPr>
        <w:tab/>
      </w:r>
      <w:r w:rsidRPr="00741FCA">
        <w:rPr>
          <w:rFonts w:ascii="Bookman Old Style" w:hAnsi="Bookman Old Style"/>
          <w:sz w:val="24"/>
          <w:szCs w:val="24"/>
        </w:rPr>
        <w:tab/>
        <w:t xml:space="preserve"> </w:t>
      </w:r>
      <w:r w:rsidRPr="00741FCA">
        <w:rPr>
          <w:rFonts w:ascii="Bookman Old Style" w:hAnsi="Bookman Old Style"/>
          <w:sz w:val="24"/>
          <w:szCs w:val="24"/>
        </w:rPr>
        <w:tab/>
        <w:t xml:space="preserve">               CPF: ***241.889**</w:t>
      </w:r>
    </w:p>
    <w:p w:rsidR="0076051F" w:rsidRDefault="0076051F"/>
    <w:sectPr w:rsidR="0076051F" w:rsidSect="0067786F">
      <w:headerReference w:type="default" r:id="rId6"/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466" w:rsidRDefault="00FE5466" w:rsidP="00FE5466">
      <w:pPr>
        <w:spacing w:after="0" w:line="240" w:lineRule="auto"/>
      </w:pPr>
      <w:r>
        <w:separator/>
      </w:r>
    </w:p>
  </w:endnote>
  <w:endnote w:type="continuationSeparator" w:id="0">
    <w:p w:rsidR="00FE5466" w:rsidRDefault="00FE5466" w:rsidP="00FE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ADE" w:rsidRPr="00B15F6D" w:rsidRDefault="001A1CEC" w:rsidP="00B15F6D">
    <w:pPr>
      <w:spacing w:after="0" w:line="240" w:lineRule="auto"/>
      <w:ind w:left="13" w:right="11"/>
      <w:jc w:val="center"/>
      <w:rPr>
        <w:rFonts w:ascii="Bookman Old Style" w:hAnsi="Bookman Old Style"/>
        <w:b/>
        <w:sz w:val="12"/>
        <w:szCs w:val="12"/>
      </w:rPr>
    </w:pPr>
    <w:r w:rsidRPr="00B15F6D">
      <w:rPr>
        <w:rFonts w:ascii="Bookman Old Style" w:hAnsi="Bookman Old Style"/>
        <w:sz w:val="12"/>
        <w:szCs w:val="12"/>
      </w:rPr>
      <w:tab/>
    </w:r>
    <w:r w:rsidRPr="00B15F6D">
      <w:rPr>
        <w:rFonts w:ascii="Bookman Old Style" w:hAnsi="Bookman Old Style"/>
        <w:sz w:val="12"/>
        <w:szCs w:val="12"/>
      </w:rPr>
      <w:tab/>
    </w:r>
    <w:r w:rsidRPr="00B15F6D">
      <w:rPr>
        <w:rFonts w:ascii="Bookman Old Style" w:hAnsi="Bookman Old Style"/>
        <w:b/>
        <w:sz w:val="12"/>
        <w:szCs w:val="12"/>
      </w:rPr>
      <w:t>RUA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CELSO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TOZZO,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27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CEP: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89.819-000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–</w:t>
    </w:r>
    <w:r w:rsidRPr="00B15F6D">
      <w:rPr>
        <w:rFonts w:ascii="Bookman Old Style" w:hAnsi="Bookman Old Style"/>
        <w:b/>
        <w:spacing w:val="-3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FONE: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(49) 3358-9100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–</w:t>
    </w:r>
    <w:r w:rsidRPr="00B15F6D">
      <w:rPr>
        <w:rFonts w:ascii="Bookman Old Style" w:hAnsi="Bookman Old Style"/>
        <w:b/>
        <w:spacing w:val="-3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CORDILHEIRA ALTA –</w:t>
    </w:r>
    <w:r w:rsidRPr="00B15F6D">
      <w:rPr>
        <w:rFonts w:ascii="Bookman Old Style" w:hAnsi="Bookman Old Style"/>
        <w:b/>
        <w:spacing w:val="-3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SC</w:t>
    </w:r>
  </w:p>
  <w:p w:rsidR="00020ADE" w:rsidRPr="00B15F6D" w:rsidRDefault="001A1CEC" w:rsidP="00B15F6D">
    <w:pPr>
      <w:spacing w:after="0" w:line="240" w:lineRule="auto"/>
      <w:ind w:left="7" w:right="11"/>
      <w:jc w:val="center"/>
      <w:rPr>
        <w:rFonts w:ascii="Bookman Old Style" w:hAnsi="Bookman Old Style"/>
        <w:b/>
        <w:sz w:val="12"/>
        <w:szCs w:val="12"/>
      </w:rPr>
    </w:pPr>
    <w:hyperlink r:id="rId1">
      <w:r w:rsidRPr="00B15F6D">
        <w:rPr>
          <w:rFonts w:ascii="Bookman Old Style" w:hAnsi="Bookman Old Style"/>
          <w:b/>
          <w:color w:val="0000FF"/>
          <w:sz w:val="12"/>
          <w:szCs w:val="12"/>
          <w:u w:val="single" w:color="0000FF"/>
        </w:rPr>
        <w:t>www.pmcordi.sc.go</w:t>
      </w:r>
      <w:r w:rsidRPr="00B15F6D">
        <w:rPr>
          <w:rFonts w:ascii="Bookman Old Style" w:hAnsi="Bookman Old Style"/>
          <w:b/>
          <w:color w:val="0000FF"/>
          <w:sz w:val="12"/>
          <w:szCs w:val="12"/>
          <w:u w:val="single" w:color="0000FF"/>
        </w:rPr>
        <w:t>v.br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466" w:rsidRDefault="00FE5466" w:rsidP="00FE5466">
      <w:pPr>
        <w:spacing w:after="0" w:line="240" w:lineRule="auto"/>
      </w:pPr>
      <w:r>
        <w:separator/>
      </w:r>
    </w:p>
  </w:footnote>
  <w:footnote w:type="continuationSeparator" w:id="0">
    <w:p w:rsidR="00FE5466" w:rsidRDefault="00FE5466" w:rsidP="00FE5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ADE" w:rsidRDefault="00FE5466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1614805</wp:posOffset>
          </wp:positionH>
          <wp:positionV relativeFrom="page">
            <wp:posOffset>201930</wp:posOffset>
          </wp:positionV>
          <wp:extent cx="4581525" cy="771525"/>
          <wp:effectExtent l="0" t="0" r="952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20ADE" w:rsidRDefault="001A1CEC">
    <w:pPr>
      <w:pStyle w:val="Cabealho"/>
    </w:pPr>
  </w:p>
  <w:p w:rsidR="00020ADE" w:rsidRDefault="001A1CEC">
    <w:pPr>
      <w:pStyle w:val="Cabealho"/>
    </w:pPr>
  </w:p>
  <w:p w:rsidR="005702CA" w:rsidRDefault="005702C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466"/>
    <w:rsid w:val="001A1CEC"/>
    <w:rsid w:val="005702CA"/>
    <w:rsid w:val="0076051F"/>
    <w:rsid w:val="00A31A93"/>
    <w:rsid w:val="00F22D85"/>
    <w:rsid w:val="00FE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0F462"/>
  <w15:chartTrackingRefBased/>
  <w15:docId w15:val="{4691137D-3E33-4DC4-9132-5A4C817F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5466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E54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E5466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E54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E54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2160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</cp:revision>
  <dcterms:created xsi:type="dcterms:W3CDTF">2023-09-01T14:39:00Z</dcterms:created>
  <dcterms:modified xsi:type="dcterms:W3CDTF">2023-09-01T14:50:00Z</dcterms:modified>
</cp:coreProperties>
</file>