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53AC" w:rsidRDefault="00DE53AC" w:rsidP="00E40E90">
      <w:pPr>
        <w:spacing w:line="240" w:lineRule="auto"/>
        <w:contextualSpacing/>
        <w:mirrorIndents/>
        <w:rPr>
          <w:rFonts w:ascii="Bookman Old Style" w:hAnsi="Bookman Old Style"/>
          <w:b/>
          <w:sz w:val="24"/>
          <w:szCs w:val="24"/>
        </w:rPr>
      </w:pPr>
    </w:p>
    <w:p w:rsidR="00DE53AC" w:rsidRDefault="00DE53AC" w:rsidP="00E40E90">
      <w:pPr>
        <w:spacing w:line="240" w:lineRule="auto"/>
        <w:contextualSpacing/>
        <w:mirrorIndents/>
        <w:jc w:val="center"/>
        <w:rPr>
          <w:rFonts w:ascii="Bookman Old Style" w:hAnsi="Bookman Old Style"/>
          <w:b/>
          <w:sz w:val="24"/>
          <w:szCs w:val="24"/>
        </w:rPr>
      </w:pPr>
      <w:r w:rsidRPr="005E0918">
        <w:rPr>
          <w:rFonts w:ascii="Bookman Old Style" w:hAnsi="Bookman Old Style"/>
          <w:b/>
          <w:sz w:val="24"/>
          <w:szCs w:val="24"/>
        </w:rPr>
        <w:t xml:space="preserve">ATA DE REGISTRO DE PREÇO Nº </w:t>
      </w:r>
      <w:r>
        <w:rPr>
          <w:rFonts w:ascii="Bookman Old Style" w:hAnsi="Bookman Old Style"/>
          <w:b/>
          <w:sz w:val="24"/>
          <w:szCs w:val="24"/>
        </w:rPr>
        <w:t>81</w:t>
      </w:r>
      <w:r w:rsidRPr="005E0918">
        <w:rPr>
          <w:rFonts w:ascii="Bookman Old Style" w:hAnsi="Bookman Old Style"/>
          <w:b/>
          <w:sz w:val="24"/>
          <w:szCs w:val="24"/>
        </w:rPr>
        <w:t>/2023</w:t>
      </w:r>
    </w:p>
    <w:p w:rsidR="00DE53AC" w:rsidRDefault="00DE53AC" w:rsidP="00DE53AC">
      <w:pPr>
        <w:spacing w:line="240" w:lineRule="auto"/>
        <w:contextualSpacing/>
        <w:mirrorIndents/>
        <w:jc w:val="center"/>
        <w:rPr>
          <w:rFonts w:ascii="Bookman Old Style" w:hAnsi="Bookman Old Style"/>
          <w:b/>
          <w:sz w:val="24"/>
          <w:szCs w:val="24"/>
        </w:rPr>
      </w:pPr>
    </w:p>
    <w:p w:rsidR="00DE53AC" w:rsidRPr="005E0918" w:rsidRDefault="00DE53AC" w:rsidP="00DE53AC">
      <w:pPr>
        <w:spacing w:line="240" w:lineRule="auto"/>
        <w:contextualSpacing/>
        <w:mirrorIndents/>
        <w:rPr>
          <w:rFonts w:ascii="Bookman Old Style" w:hAnsi="Bookman Old Style"/>
          <w:b/>
          <w:sz w:val="24"/>
          <w:szCs w:val="24"/>
        </w:rPr>
      </w:pPr>
      <w:r>
        <w:rPr>
          <w:rFonts w:ascii="Bookman Old Style" w:hAnsi="Bookman Old Style"/>
          <w:b/>
          <w:sz w:val="24"/>
          <w:szCs w:val="24"/>
        </w:rPr>
        <w:t>PROCESSO LICITATÓRIO Nº 87/2023</w:t>
      </w:r>
    </w:p>
    <w:p w:rsidR="00DE53AC" w:rsidRPr="005E0918" w:rsidRDefault="00DE53AC" w:rsidP="00E40E90">
      <w:pPr>
        <w:spacing w:line="240" w:lineRule="auto"/>
        <w:contextualSpacing/>
        <w:mirrorIndents/>
        <w:rPr>
          <w:rFonts w:ascii="Bookman Old Style" w:hAnsi="Bookman Old Style"/>
          <w:b/>
          <w:sz w:val="24"/>
          <w:szCs w:val="24"/>
        </w:rPr>
      </w:pPr>
      <w:r>
        <w:rPr>
          <w:rFonts w:ascii="Bookman Old Style" w:hAnsi="Bookman Old Style"/>
          <w:b/>
          <w:sz w:val="24"/>
          <w:szCs w:val="24"/>
        </w:rPr>
        <w:t>EDITAL DE PREGÃO ELETRÔNICO Nº 50/2023</w:t>
      </w:r>
      <w:r w:rsidRPr="005E0918">
        <w:rPr>
          <w:rFonts w:ascii="Bookman Old Style" w:hAnsi="Bookman Old Style"/>
          <w:b/>
          <w:sz w:val="24"/>
          <w:szCs w:val="24"/>
        </w:rPr>
        <w:t xml:space="preserve"> </w:t>
      </w:r>
    </w:p>
    <w:p w:rsidR="00DE53AC" w:rsidRPr="005E0918" w:rsidRDefault="00DE53AC" w:rsidP="00DE53AC">
      <w:pPr>
        <w:spacing w:line="240" w:lineRule="auto"/>
        <w:contextualSpacing/>
        <w:mirrorIndents/>
        <w:jc w:val="center"/>
        <w:rPr>
          <w:rFonts w:ascii="Bookman Old Style" w:hAnsi="Bookman Old Style"/>
          <w:b/>
          <w:sz w:val="24"/>
          <w:szCs w:val="24"/>
        </w:rPr>
      </w:pPr>
    </w:p>
    <w:p w:rsidR="00DE53AC" w:rsidRPr="00DE53AC" w:rsidRDefault="00DE53AC" w:rsidP="00DE53AC">
      <w:pPr>
        <w:spacing w:line="240" w:lineRule="auto"/>
        <w:contextualSpacing/>
        <w:mirrorIndents/>
        <w:jc w:val="both"/>
        <w:rPr>
          <w:rFonts w:ascii="Bookman Old Style" w:hAnsi="Bookman Old Style"/>
          <w:sz w:val="24"/>
          <w:szCs w:val="24"/>
        </w:rPr>
      </w:pPr>
      <w:r w:rsidRPr="00DE53AC">
        <w:rPr>
          <w:rFonts w:ascii="Bookman Old Style" w:hAnsi="Bookman Old Style"/>
          <w:b/>
          <w:sz w:val="24"/>
          <w:szCs w:val="24"/>
        </w:rPr>
        <w:t>O MUNICÍPIO DE CORDILHEIRA ALTA</w:t>
      </w:r>
      <w:r w:rsidRPr="00DE53AC">
        <w:rPr>
          <w:rFonts w:ascii="Bookman Old Style" w:hAnsi="Bookman Old Style"/>
          <w:sz w:val="24"/>
          <w:szCs w:val="24"/>
        </w:rPr>
        <w:t xml:space="preserve">, pessoa jurídica de direito público interno, inscrito no CNPJ sob n° 95.990.198/0001-04, situado na Rua Celso </w:t>
      </w:r>
      <w:proofErr w:type="spellStart"/>
      <w:r w:rsidRPr="00DE53AC">
        <w:rPr>
          <w:rFonts w:ascii="Bookman Old Style" w:hAnsi="Bookman Old Style"/>
          <w:sz w:val="24"/>
          <w:szCs w:val="24"/>
        </w:rPr>
        <w:t>Tozzo</w:t>
      </w:r>
      <w:proofErr w:type="spellEnd"/>
      <w:r w:rsidRPr="00DE53AC">
        <w:rPr>
          <w:rFonts w:ascii="Bookman Old Style" w:hAnsi="Bookman Old Style"/>
          <w:sz w:val="24"/>
          <w:szCs w:val="24"/>
        </w:rPr>
        <w:t xml:space="preserve">, 27, Centro, Cordilheira Alta/SC, representado neste ato por seu Prefeito Municipal, senhor Clodoaldo </w:t>
      </w:r>
      <w:proofErr w:type="spellStart"/>
      <w:r w:rsidRPr="00DE53AC">
        <w:rPr>
          <w:rFonts w:ascii="Bookman Old Style" w:hAnsi="Bookman Old Style"/>
          <w:sz w:val="24"/>
          <w:szCs w:val="24"/>
        </w:rPr>
        <w:t>Briancini</w:t>
      </w:r>
      <w:proofErr w:type="spellEnd"/>
      <w:r w:rsidRPr="00DE53AC">
        <w:rPr>
          <w:rFonts w:ascii="Bookman Old Style" w:hAnsi="Bookman Old Style"/>
          <w:sz w:val="24"/>
          <w:szCs w:val="24"/>
        </w:rPr>
        <w:t xml:space="preserve"> e  a (s) empresa (s) NITROTEC - COMERCIO DE PRODUTOS AGROPECUARIOS LTDA, inscrita no CNPJ sob nº 09.492.811/0001-21, com sede na R PERNAMBUCO</w:t>
      </w:r>
      <w:r w:rsidRPr="00DE53AC">
        <w:rPr>
          <w:rFonts w:ascii="Bookman Old Style" w:hAnsi="Bookman Old Style"/>
          <w:sz w:val="24"/>
          <w:szCs w:val="24"/>
        </w:rPr>
        <w:t xml:space="preserve">, </w:t>
      </w:r>
      <w:r w:rsidRPr="00DE53AC">
        <w:rPr>
          <w:rFonts w:ascii="Bookman Old Style" w:hAnsi="Bookman Old Style"/>
          <w:sz w:val="24"/>
          <w:szCs w:val="24"/>
        </w:rPr>
        <w:t>CASCAVEL</w:t>
      </w:r>
      <w:r w:rsidRPr="00DE53AC">
        <w:rPr>
          <w:rFonts w:ascii="Bookman Old Style" w:hAnsi="Bookman Old Style"/>
          <w:sz w:val="24"/>
          <w:szCs w:val="24"/>
        </w:rPr>
        <w:t>/PR</w:t>
      </w:r>
      <w:r w:rsidRPr="00DE53AC">
        <w:rPr>
          <w:rFonts w:ascii="Bookman Old Style" w:hAnsi="Bookman Old Style"/>
          <w:sz w:val="24"/>
          <w:szCs w:val="24"/>
        </w:rPr>
        <w:t>, representada neste ato, Senhor(a)</w:t>
      </w:r>
      <w:r w:rsidRPr="00DE53AC">
        <w:rPr>
          <w:rFonts w:ascii="Bookman Old Style" w:hAnsi="Bookman Old Style"/>
          <w:sz w:val="24"/>
          <w:szCs w:val="24"/>
        </w:rPr>
        <w:t xml:space="preserve">Laura Mattos </w:t>
      </w:r>
      <w:proofErr w:type="spellStart"/>
      <w:r w:rsidRPr="00DE53AC">
        <w:rPr>
          <w:rFonts w:ascii="Bookman Old Style" w:hAnsi="Bookman Old Style"/>
          <w:sz w:val="24"/>
          <w:szCs w:val="24"/>
        </w:rPr>
        <w:t>Borella</w:t>
      </w:r>
      <w:proofErr w:type="spellEnd"/>
      <w:r w:rsidRPr="00DE53AC">
        <w:rPr>
          <w:rFonts w:ascii="Bookman Old Style" w:hAnsi="Bookman Old Style"/>
          <w:sz w:val="24"/>
          <w:szCs w:val="24"/>
        </w:rPr>
        <w:t xml:space="preserve">, inscrito(a) no CPF sob nº </w:t>
      </w:r>
      <w:r w:rsidRPr="00DE53AC">
        <w:rPr>
          <w:rFonts w:ascii="Bookman Old Style" w:hAnsi="Bookman Old Style"/>
          <w:sz w:val="24"/>
          <w:szCs w:val="24"/>
        </w:rPr>
        <w:t>***.149.400**</w:t>
      </w:r>
      <w:r w:rsidRPr="00DE53AC">
        <w:rPr>
          <w:rFonts w:ascii="Bookman Old Style" w:hAnsi="Bookman Old Style"/>
          <w:sz w:val="24"/>
          <w:szCs w:val="24"/>
        </w:rPr>
        <w:t xml:space="preserve">, </w:t>
      </w:r>
      <w:r w:rsidRPr="00DE53AC">
        <w:rPr>
          <w:rFonts w:ascii="Bookman Old Style" w:hAnsi="Bookman Old Style"/>
          <w:sz w:val="24"/>
          <w:szCs w:val="24"/>
        </w:rPr>
        <w:t xml:space="preserve">ou Sandro Henrique </w:t>
      </w:r>
      <w:proofErr w:type="spellStart"/>
      <w:r w:rsidRPr="00DE53AC">
        <w:rPr>
          <w:rFonts w:ascii="Bookman Old Style" w:hAnsi="Bookman Old Style"/>
          <w:sz w:val="24"/>
          <w:szCs w:val="24"/>
        </w:rPr>
        <w:t>Borella</w:t>
      </w:r>
      <w:proofErr w:type="spellEnd"/>
      <w:r w:rsidRPr="00DE53AC">
        <w:rPr>
          <w:rFonts w:ascii="Bookman Old Style" w:hAnsi="Bookman Old Style"/>
          <w:sz w:val="24"/>
          <w:szCs w:val="24"/>
        </w:rPr>
        <w:t xml:space="preserve"> </w:t>
      </w:r>
      <w:r w:rsidRPr="00DE53AC">
        <w:rPr>
          <w:rFonts w:ascii="Bookman Old Style" w:hAnsi="Bookman Old Style"/>
          <w:sz w:val="24"/>
          <w:szCs w:val="24"/>
        </w:rPr>
        <w:t>no CPF sob nº ***.</w:t>
      </w:r>
      <w:r w:rsidRPr="00DE53AC">
        <w:rPr>
          <w:rFonts w:ascii="Bookman Old Style" w:hAnsi="Bookman Old Style"/>
          <w:sz w:val="24"/>
          <w:szCs w:val="24"/>
        </w:rPr>
        <w:t>023</w:t>
      </w:r>
      <w:r w:rsidRPr="00DE53AC">
        <w:rPr>
          <w:rFonts w:ascii="Bookman Old Style" w:hAnsi="Bookman Old Style"/>
          <w:sz w:val="24"/>
          <w:szCs w:val="24"/>
        </w:rPr>
        <w:t>.</w:t>
      </w:r>
      <w:r w:rsidRPr="00DE53AC">
        <w:rPr>
          <w:rFonts w:ascii="Bookman Old Style" w:hAnsi="Bookman Old Style"/>
          <w:sz w:val="24"/>
          <w:szCs w:val="24"/>
        </w:rPr>
        <w:t>768</w:t>
      </w:r>
      <w:r w:rsidRPr="00DE53AC">
        <w:rPr>
          <w:rFonts w:ascii="Bookman Old Style" w:hAnsi="Bookman Old Style"/>
          <w:sz w:val="24"/>
          <w:szCs w:val="24"/>
        </w:rPr>
        <w:t>**</w:t>
      </w:r>
      <w:r w:rsidRPr="00DE53AC">
        <w:rPr>
          <w:rFonts w:ascii="Bookman Old Style" w:hAnsi="Bookman Old Style"/>
          <w:sz w:val="24"/>
          <w:szCs w:val="24"/>
        </w:rPr>
        <w:t xml:space="preserve">, </w:t>
      </w:r>
      <w:r w:rsidRPr="00DE53AC">
        <w:rPr>
          <w:rFonts w:ascii="Bookman Old Style" w:hAnsi="Bookman Old Style"/>
          <w:sz w:val="24"/>
          <w:szCs w:val="24"/>
        </w:rPr>
        <w:t xml:space="preserve">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DE53AC" w:rsidRPr="00DE53AC" w:rsidRDefault="00DE53AC" w:rsidP="00DE53AC">
      <w:pPr>
        <w:spacing w:line="240" w:lineRule="auto"/>
        <w:contextualSpacing/>
        <w:mirrorIndents/>
        <w:jc w:val="both"/>
        <w:rPr>
          <w:rFonts w:ascii="Bookman Old Style" w:hAnsi="Bookman Old Style"/>
          <w:sz w:val="24"/>
          <w:szCs w:val="24"/>
        </w:rPr>
      </w:pPr>
      <w:r w:rsidRPr="00DE53AC">
        <w:rPr>
          <w:rFonts w:ascii="Bookman Old Style" w:hAnsi="Bookman Old Style"/>
          <w:sz w:val="24"/>
          <w:szCs w:val="24"/>
        </w:rPr>
        <w:t xml:space="preserve">A empresa com preços registrados passará a ser denominada DETENTORA da Ata de Registro de Preços após a assinatura desta.  </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DE53AC" w:rsidRPr="005E0918" w:rsidRDefault="00DE53AC" w:rsidP="00DE53A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PRIMEIRA - DO OBJETO  </w:t>
      </w:r>
    </w:p>
    <w:p w:rsidR="00DE53AC" w:rsidRPr="005E0918" w:rsidRDefault="00DE53AC" w:rsidP="00DE53AC">
      <w:pPr>
        <w:spacing w:line="240" w:lineRule="auto"/>
        <w:contextualSpacing/>
        <w:mirrorIndents/>
        <w:jc w:val="both"/>
        <w:rPr>
          <w:rFonts w:ascii="Bookman Old Style" w:hAnsi="Bookman Old Style"/>
          <w:sz w:val="24"/>
          <w:szCs w:val="24"/>
        </w:rPr>
      </w:pP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 A presente ata tem por objeto o </w:t>
      </w:r>
      <w:r w:rsidRPr="009908B6">
        <w:rPr>
          <w:rFonts w:ascii="Times New Roman" w:hAnsi="Times New Roman"/>
          <w:b/>
          <w:color w:val="FF0000"/>
        </w:rPr>
        <w:t>REGISTRO DE PREÇO PARA POSSÍVEL AQUISIÇÃO DE SÊMEN BOVINO</w:t>
      </w:r>
      <w:r w:rsidRPr="008A45AE">
        <w:rPr>
          <w:rFonts w:ascii="Times New Roman" w:hAnsi="Times New Roman"/>
          <w:b/>
          <w:bCs/>
          <w:color w:val="FF0000"/>
        </w:rPr>
        <w:t xml:space="preserve"> </w:t>
      </w:r>
      <w:r>
        <w:rPr>
          <w:rFonts w:ascii="Times New Roman" w:hAnsi="Times New Roman"/>
          <w:b/>
          <w:bCs/>
          <w:color w:val="FF0000"/>
        </w:rPr>
        <w:t>E DEMAIS MATERIAIS</w:t>
      </w:r>
      <w:r w:rsidRPr="009908B6">
        <w:rPr>
          <w:rFonts w:ascii="Times New Roman" w:hAnsi="Times New Roman"/>
          <w:b/>
          <w:color w:val="FF0000"/>
        </w:rPr>
        <w:t xml:space="preserve"> PARA DESENVOLVIMENTO DO PROGRAMA DE INSEMINAÇÃO ARTIFICIAL</w:t>
      </w:r>
      <w:r>
        <w:rPr>
          <w:rFonts w:ascii="Times New Roman" w:hAnsi="Times New Roman"/>
          <w:b/>
          <w:bCs/>
          <w:color w:val="FF0000"/>
        </w:rPr>
        <w:t xml:space="preserve"> </w:t>
      </w:r>
      <w:r w:rsidRPr="009908B6">
        <w:rPr>
          <w:rFonts w:ascii="Times New Roman" w:hAnsi="Times New Roman"/>
          <w:b/>
          <w:bCs/>
          <w:color w:val="FF0000"/>
        </w:rPr>
        <w:t>DO MUNICÍPIO DE CORDILHEIRA ALTA/SC</w:t>
      </w:r>
      <w:r w:rsidRPr="005E0918">
        <w:rPr>
          <w:rFonts w:ascii="Bookman Old Style" w:hAnsi="Bookman Old Style"/>
          <w:sz w:val="24"/>
          <w:szCs w:val="24"/>
        </w:rPr>
        <w:t xml:space="preserve">, conforme especificações constantes no anexo “A” do edital e proposta comercial da empresa Detentora desta Ata.  </w:t>
      </w:r>
    </w:p>
    <w:p w:rsidR="00DE53AC" w:rsidRPr="005E0918" w:rsidRDefault="00DE53AC" w:rsidP="00DE53A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 </w:t>
      </w:r>
    </w:p>
    <w:p w:rsidR="00DE53AC" w:rsidRPr="005E0918" w:rsidRDefault="00DE53AC" w:rsidP="00DE53A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SEGUNDA - DA VALIDADE DA ATA</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2.1. A presente Ata de Registro de Preços terá validade de doze meses, a contar da data de sua assinatura.  </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2.2. Durante o prazo de validade desta Ata de Registro de Preços, o Município de Cordilheira Alta não será obrigado a firmar as contratações que dela poderão advir, facultando-lhe a realização de licitação específica para a aquisição pretendida, sendo assegurado ao (s) beneficiário (s) do registro preferência de fornecimento em igualdade de condições.  </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2.3. A Ata poderá sofrer alterações de acordo com as condições estabelecidas no artigo 65 da Lei Federal nº 8.666/1993.  </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b/>
          <w:sz w:val="24"/>
          <w:szCs w:val="24"/>
        </w:rPr>
        <w:t>CLÁUSULA TERCEIRA – DOS ITENS E DOS PREÇOS</w:t>
      </w:r>
      <w:r w:rsidRPr="005E0918">
        <w:rPr>
          <w:rFonts w:ascii="Bookman Old Style" w:hAnsi="Bookman Old Style"/>
          <w:sz w:val="24"/>
          <w:szCs w:val="24"/>
        </w:rPr>
        <w:t xml:space="preserve">  </w:t>
      </w:r>
    </w:p>
    <w:p w:rsidR="00DE53AC" w:rsidRPr="005E0918" w:rsidRDefault="00DE53AC" w:rsidP="00DE53AC">
      <w:pPr>
        <w:spacing w:line="240" w:lineRule="auto"/>
        <w:contextualSpacing/>
        <w:mirrorIndents/>
        <w:jc w:val="both"/>
        <w:rPr>
          <w:rFonts w:ascii="Bookman Old Style" w:hAnsi="Bookman Old Style"/>
          <w:sz w:val="24"/>
          <w:szCs w:val="24"/>
        </w:rPr>
      </w:pPr>
    </w:p>
    <w:p w:rsidR="00DE53AC" w:rsidRPr="00E40E90" w:rsidRDefault="00DE53AC" w:rsidP="00E40E90">
      <w:pPr>
        <w:shd w:val="clear" w:color="auto" w:fill="FFF9EA"/>
        <w:rPr>
          <w:rFonts w:ascii="Bookman Old Style" w:eastAsia="Times New Roman" w:hAnsi="Bookman Old Style" w:cs="Arial"/>
          <w:b/>
          <w:color w:val="222222"/>
          <w:sz w:val="24"/>
          <w:szCs w:val="24"/>
        </w:rPr>
      </w:pPr>
      <w:r w:rsidRPr="005E0918">
        <w:rPr>
          <w:rFonts w:ascii="Bookman Old Style" w:hAnsi="Bookman Old Style"/>
          <w:sz w:val="24"/>
          <w:szCs w:val="24"/>
        </w:rPr>
        <w:t xml:space="preserve">3.1. O valor total global estimado com o presente registro de preços é de </w:t>
      </w:r>
      <w:r w:rsidR="00AA0145" w:rsidRPr="00E40E90">
        <w:rPr>
          <w:rFonts w:ascii="Bookman Old Style" w:hAnsi="Bookman Old Style" w:cs="Arial"/>
          <w:b/>
          <w:color w:val="222222"/>
          <w:sz w:val="24"/>
          <w:szCs w:val="24"/>
        </w:rPr>
        <w:t>R$ </w:t>
      </w:r>
      <w:r w:rsidR="00AA0145" w:rsidRPr="00E40E90">
        <w:rPr>
          <w:rStyle w:val="Forte"/>
          <w:rFonts w:ascii="Bookman Old Style" w:hAnsi="Bookman Old Style" w:cs="Arial"/>
          <w:b w:val="0"/>
          <w:color w:val="222222"/>
          <w:sz w:val="24"/>
          <w:szCs w:val="24"/>
        </w:rPr>
        <w:t>15.715,00</w:t>
      </w:r>
      <w:r w:rsidR="00E40E90">
        <w:rPr>
          <w:rFonts w:ascii="Bookman Old Style" w:eastAsia="Times New Roman" w:hAnsi="Bookman Old Style" w:cs="Arial"/>
          <w:b/>
          <w:color w:val="222222"/>
          <w:sz w:val="24"/>
          <w:szCs w:val="24"/>
        </w:rPr>
        <w:t xml:space="preserve"> </w:t>
      </w:r>
      <w:r w:rsidRPr="00E40E90">
        <w:rPr>
          <w:rFonts w:ascii="Bookman Old Style" w:hAnsi="Bookman Old Style"/>
          <w:b/>
          <w:sz w:val="24"/>
          <w:szCs w:val="24"/>
        </w:rPr>
        <w:t>(</w:t>
      </w:r>
      <w:r w:rsidR="00AA0145" w:rsidRPr="00E40E90">
        <w:rPr>
          <w:rFonts w:ascii="Bookman Old Style" w:hAnsi="Bookman Old Style"/>
          <w:b/>
          <w:sz w:val="24"/>
          <w:szCs w:val="24"/>
        </w:rPr>
        <w:t>Quinze mil setecentos e quinze reais</w:t>
      </w:r>
      <w:r w:rsidRPr="00E40E90">
        <w:rPr>
          <w:rFonts w:ascii="Bookman Old Style" w:hAnsi="Bookman Old Style"/>
          <w:b/>
          <w:sz w:val="24"/>
          <w:szCs w:val="24"/>
        </w:rPr>
        <w:t>).</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3.1.1. O (s) preço (s) ofertado (s) pela empresa DETENTORA da presente Ata de Registro de Preços e que será pago na possível aquisição dos produtos é o especificado no anexo deste termo.</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 xml:space="preserve">3.1.1.1. Os preços descritos no termo de adjudicação serão pagos na possível aquisição dos produtos.  </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3.2. Em cada fornecimento decorrente desta Ata, serão observadas, quanto ao preço, as cláusulas e condições constantes do Edital referente à mesma.  </w:t>
      </w:r>
    </w:p>
    <w:p w:rsidR="00DE53AC"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3.3. Os itens deverão ser entregues de acordo com a descrição constante no anexo “A” do edital e da proposta comercial da DETENTORA.  </w:t>
      </w:r>
    </w:p>
    <w:p w:rsidR="00DE53AC" w:rsidRPr="005E0918"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 xml:space="preserve">3.4. </w:t>
      </w:r>
      <w:r w:rsidRPr="00D41943">
        <w:rPr>
          <w:rFonts w:ascii="Bookman Old Style" w:hAnsi="Bookman Old Style"/>
          <w:sz w:val="24"/>
          <w:szCs w:val="24"/>
        </w:rPr>
        <w:t>Aplica-se nesta contratação, resultante da Ata de Registro de Preços a aplicação da IN RFB nº 1.234/2012, bem como o Decreto Municipal 193/2023, que dispõe sobre a IRRF nas contratações de bens e serviços pela Administração do Município de Cordilheira Alta/SC.</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DE53AC" w:rsidRPr="005E0918" w:rsidRDefault="00DE53AC" w:rsidP="00DE53A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QUARTA - DO LOCAL E PRAZO DE ENTREGA  </w:t>
      </w:r>
    </w:p>
    <w:p w:rsidR="00DE53AC" w:rsidRPr="005E0918" w:rsidRDefault="00DE53AC" w:rsidP="00DE53AC">
      <w:pPr>
        <w:spacing w:line="240" w:lineRule="auto"/>
        <w:contextualSpacing/>
        <w:mirrorIndents/>
        <w:jc w:val="both"/>
        <w:rPr>
          <w:rFonts w:ascii="Bookman Old Style" w:hAnsi="Bookman Old Style"/>
          <w:sz w:val="24"/>
          <w:szCs w:val="24"/>
        </w:rPr>
      </w:pPr>
    </w:p>
    <w:p w:rsidR="00DE53AC" w:rsidRPr="0055423A" w:rsidRDefault="00DE53AC" w:rsidP="00DE53AC">
      <w:pPr>
        <w:spacing w:after="0" w:line="276" w:lineRule="auto"/>
        <w:jc w:val="both"/>
        <w:rPr>
          <w:rFonts w:ascii="Bookman Old Style" w:hAnsi="Bookman Old Style" w:cs="Miriam Fixed"/>
          <w:b/>
          <w:bCs/>
          <w:color w:val="000000"/>
          <w:sz w:val="24"/>
          <w:szCs w:val="24"/>
          <w:lang w:eastAsia="pt-BR"/>
        </w:rPr>
      </w:pPr>
      <w:r w:rsidRPr="0055423A">
        <w:rPr>
          <w:rFonts w:ascii="Bookman Old Style" w:hAnsi="Bookman Old Style" w:cs="Miriam Fixed"/>
          <w:iCs/>
          <w:color w:val="000000"/>
          <w:sz w:val="24"/>
          <w:szCs w:val="24"/>
        </w:rPr>
        <w:t>4.1 - O prazo de entrega do objeto é de até 10 (dez) dias corridos, contados da solicitação, feita através do envio da SF (Solicitação de Fornecimento) e recebimento da mesma pelo fornecedor;</w:t>
      </w:r>
    </w:p>
    <w:p w:rsidR="00DE53AC" w:rsidRPr="0055423A" w:rsidRDefault="00DE53AC" w:rsidP="00DE53AC">
      <w:pPr>
        <w:spacing w:after="0" w:line="276" w:lineRule="auto"/>
        <w:jc w:val="both"/>
        <w:rPr>
          <w:rFonts w:ascii="Bookman Old Style" w:hAnsi="Bookman Old Style" w:cs="Miriam Fixed"/>
          <w:bCs/>
          <w:color w:val="000000"/>
          <w:sz w:val="24"/>
          <w:szCs w:val="24"/>
        </w:rPr>
      </w:pPr>
      <w:r w:rsidRPr="0055423A">
        <w:rPr>
          <w:rFonts w:ascii="Bookman Old Style" w:hAnsi="Bookman Old Style" w:cs="Miriam Fixed"/>
          <w:bCs/>
          <w:color w:val="000000"/>
          <w:sz w:val="24"/>
          <w:szCs w:val="24"/>
        </w:rPr>
        <w:t>4.2 - Os bens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rsidR="00DE53AC" w:rsidRPr="0055423A" w:rsidRDefault="00DE53AC" w:rsidP="00DE53AC">
      <w:pPr>
        <w:spacing w:after="0" w:line="276" w:lineRule="auto"/>
        <w:jc w:val="both"/>
        <w:rPr>
          <w:rFonts w:ascii="Bookman Old Style" w:hAnsi="Bookman Old Style" w:cs="Miriam Fixed"/>
          <w:color w:val="000000"/>
          <w:sz w:val="24"/>
          <w:szCs w:val="24"/>
        </w:rPr>
      </w:pPr>
      <w:r w:rsidRPr="0055423A">
        <w:rPr>
          <w:rFonts w:ascii="Bookman Old Style" w:hAnsi="Bookman Old Style" w:cs="Miriam Fixed"/>
          <w:color w:val="000000"/>
          <w:sz w:val="24"/>
          <w:szCs w:val="24"/>
        </w:rPr>
        <w:t>4.3 - O recebimento provisório ou definitivo do objeto não exclui a responsabilidade da contratada pelos prejuízos resultantes da incorreta execução do contrato;</w:t>
      </w:r>
    </w:p>
    <w:p w:rsidR="00DE53AC" w:rsidRPr="0055423A" w:rsidRDefault="00DE53AC" w:rsidP="00DE53AC">
      <w:pPr>
        <w:spacing w:after="0" w:line="276" w:lineRule="auto"/>
        <w:jc w:val="both"/>
        <w:rPr>
          <w:rFonts w:ascii="Bookman Old Style" w:hAnsi="Bookman Old Style" w:cs="Miriam Fixed"/>
          <w:color w:val="000000"/>
          <w:sz w:val="24"/>
          <w:szCs w:val="24"/>
        </w:rPr>
      </w:pPr>
      <w:r w:rsidRPr="0055423A">
        <w:rPr>
          <w:rFonts w:ascii="Bookman Old Style" w:hAnsi="Bookman Old Style" w:cs="Miriam Fixed"/>
          <w:color w:val="000000"/>
          <w:sz w:val="24"/>
          <w:szCs w:val="24"/>
        </w:rPr>
        <w:t>4.4 – O custo do frete deve estar incluído no custo do objeto;</w:t>
      </w:r>
    </w:p>
    <w:p w:rsidR="00DE53AC" w:rsidRPr="0055423A" w:rsidRDefault="00DE53AC" w:rsidP="00DE53AC">
      <w:pPr>
        <w:spacing w:after="0" w:line="276" w:lineRule="auto"/>
        <w:jc w:val="both"/>
        <w:rPr>
          <w:rFonts w:ascii="Bookman Old Style" w:hAnsi="Bookman Old Style" w:cs="Miriam Fixed"/>
          <w:color w:val="000000"/>
          <w:sz w:val="24"/>
          <w:szCs w:val="24"/>
        </w:rPr>
      </w:pPr>
      <w:r w:rsidRPr="0055423A">
        <w:rPr>
          <w:rFonts w:ascii="Bookman Old Style" w:hAnsi="Bookman Old Style" w:cs="Miriam Fixed"/>
          <w:color w:val="000000"/>
          <w:sz w:val="24"/>
          <w:szCs w:val="24"/>
        </w:rPr>
        <w:t>4.5 – A entrega dos itens deverá ser realizada pelo fornecedor no local indicado na solicitação de fornecimento, sem custo adicional ao município.</w:t>
      </w:r>
    </w:p>
    <w:p w:rsidR="00DE53AC" w:rsidRPr="005E0918" w:rsidRDefault="00DE53AC" w:rsidP="00DE53AC">
      <w:pPr>
        <w:spacing w:line="240" w:lineRule="auto"/>
        <w:contextualSpacing/>
        <w:mirrorIndents/>
        <w:jc w:val="both"/>
        <w:rPr>
          <w:rFonts w:ascii="Bookman Old Style" w:hAnsi="Bookman Old Style"/>
          <w:sz w:val="24"/>
          <w:szCs w:val="24"/>
        </w:rPr>
      </w:pPr>
    </w:p>
    <w:p w:rsidR="00DE53AC" w:rsidRPr="005E0918" w:rsidRDefault="00DE53AC" w:rsidP="00DE53A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QUINTA – DO PAGAMENTO </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5.1. O Município de Cordilheira Alta efetuará o pagamento, conforme solicitação, no prazo de até 30 dias após a entrega do objeto, mediante apresentação das notas fiscais, devidamente atestadas pelos servidores responsáveis pelo recebimento.  </w:t>
      </w:r>
    </w:p>
    <w:p w:rsidR="00DE53AC"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5.2. O pagamento será efetuado mediante depósito bancário em conta corrente de titularidade da licitante vencedora.</w:t>
      </w:r>
    </w:p>
    <w:p w:rsidR="00DE53AC" w:rsidRPr="005E0918" w:rsidRDefault="00DE53AC" w:rsidP="00DE53AC">
      <w:pPr>
        <w:spacing w:after="0" w:line="240" w:lineRule="auto"/>
        <w:mirrorIndents/>
        <w:jc w:val="both"/>
        <w:rPr>
          <w:rFonts w:ascii="Bookman Old Style" w:hAnsi="Bookman Old Style"/>
          <w:sz w:val="24"/>
          <w:szCs w:val="24"/>
        </w:rPr>
      </w:pPr>
      <w:r>
        <w:rPr>
          <w:rFonts w:ascii="Bookman Old Style" w:hAnsi="Bookman Old Style"/>
          <w:sz w:val="24"/>
          <w:szCs w:val="24"/>
        </w:rPr>
        <w:t>5.2.1. Cópia das notas deverão ser encaminhadas pela empresa para o e-mail: empenhos@pmcordi.sc.gov.br.</w:t>
      </w:r>
      <w:r w:rsidRPr="005E0918">
        <w:rPr>
          <w:rFonts w:ascii="Bookman Old Style" w:hAnsi="Bookman Old Style"/>
          <w:sz w:val="24"/>
          <w:szCs w:val="24"/>
        </w:rPr>
        <w:t xml:space="preserve"> </w:t>
      </w:r>
    </w:p>
    <w:p w:rsidR="00DE53AC" w:rsidRDefault="00DE53AC" w:rsidP="00DE53AC">
      <w:pPr>
        <w:spacing w:line="240" w:lineRule="auto"/>
        <w:mirrorIndents/>
        <w:jc w:val="both"/>
        <w:rPr>
          <w:rFonts w:ascii="Bookman Old Style" w:hAnsi="Bookman Old Style"/>
          <w:sz w:val="24"/>
          <w:szCs w:val="24"/>
        </w:rPr>
      </w:pPr>
      <w:r w:rsidRPr="004C3C0E">
        <w:rPr>
          <w:rFonts w:ascii="Bookman Old Style" w:hAnsi="Bookman Old Style"/>
          <w:sz w:val="24"/>
          <w:szCs w:val="24"/>
        </w:rPr>
        <w:t>5.3.</w:t>
      </w:r>
      <w:r w:rsidRPr="004C3C0E">
        <w:rPr>
          <w:rFonts w:ascii="Bookman Old Style" w:hAnsi="Bookman Old Style"/>
          <w:b/>
          <w:sz w:val="24"/>
          <w:szCs w:val="24"/>
        </w:rPr>
        <w:t xml:space="preserve"> </w:t>
      </w:r>
      <w:r w:rsidRPr="004C3C0E">
        <w:rPr>
          <w:rFonts w:ascii="Bookman Old Style" w:hAnsi="Bookman Old Style"/>
          <w:sz w:val="24"/>
          <w:szCs w:val="24"/>
        </w:rPr>
        <w:t>As despesas decorrentes do objeto deste edital correrão a cargo da dotação: (Projeto Atividade 2.053– Elemento 3.3.90 – Despesa 67 previstas na Lei Orçamentária do Exercício de 2023.)</w:t>
      </w:r>
    </w:p>
    <w:p w:rsidR="00DE53AC" w:rsidRPr="005E0918" w:rsidRDefault="00DE53AC" w:rsidP="00DE53AC">
      <w:pPr>
        <w:spacing w:line="240" w:lineRule="auto"/>
        <w:contextualSpacing/>
        <w:mirrorIndents/>
        <w:jc w:val="both"/>
        <w:rPr>
          <w:rFonts w:ascii="Bookman Old Style" w:hAnsi="Bookman Old Style"/>
          <w:sz w:val="24"/>
          <w:szCs w:val="24"/>
        </w:rPr>
      </w:pPr>
    </w:p>
    <w:p w:rsidR="00DE53AC" w:rsidRPr="005E0918" w:rsidRDefault="00DE53AC" w:rsidP="00DE53A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SEXTA - DOS REAJUSTES  </w:t>
      </w:r>
    </w:p>
    <w:p w:rsidR="00DE53AC" w:rsidRPr="005E0918" w:rsidRDefault="00DE53AC" w:rsidP="00DE53AC">
      <w:pPr>
        <w:spacing w:line="240" w:lineRule="auto"/>
        <w:contextualSpacing/>
        <w:mirrorIndents/>
        <w:jc w:val="both"/>
        <w:rPr>
          <w:rFonts w:ascii="Bookman Old Style" w:hAnsi="Bookman Old Style"/>
          <w:sz w:val="24"/>
          <w:szCs w:val="24"/>
        </w:rPr>
      </w:pP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DE53AC" w:rsidRPr="005E0918" w:rsidRDefault="00DE53AC" w:rsidP="00DE53AC">
      <w:pPr>
        <w:spacing w:line="240" w:lineRule="auto"/>
        <w:contextualSpacing/>
        <w:mirrorIndents/>
        <w:jc w:val="both"/>
        <w:rPr>
          <w:rFonts w:ascii="Bookman Old Style" w:hAnsi="Bookman Old Style"/>
          <w:sz w:val="24"/>
          <w:szCs w:val="24"/>
        </w:rPr>
      </w:pPr>
    </w:p>
    <w:p w:rsidR="00DE53AC" w:rsidRPr="005E0918" w:rsidRDefault="00DE53AC" w:rsidP="00DE53A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SÉTIMA – DA GARANTIA </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 xml:space="preserve"> </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7.1– A contratada deverá efetuar a entrega do objeto conforme </w:t>
      </w:r>
      <w:r>
        <w:rPr>
          <w:rFonts w:ascii="Bookman Old Style" w:hAnsi="Bookman Old Style"/>
          <w:sz w:val="24"/>
          <w:szCs w:val="24"/>
        </w:rPr>
        <w:t xml:space="preserve">descrição do item e </w:t>
      </w:r>
      <w:r w:rsidRPr="005E0918">
        <w:rPr>
          <w:rFonts w:ascii="Bookman Old Style" w:hAnsi="Bookman Old Style"/>
          <w:sz w:val="24"/>
          <w:szCs w:val="24"/>
        </w:rPr>
        <w:t>termo de referência</w:t>
      </w:r>
      <w:r>
        <w:rPr>
          <w:rFonts w:ascii="Bookman Old Style" w:hAnsi="Bookman Old Style"/>
          <w:sz w:val="24"/>
          <w:szCs w:val="24"/>
        </w:rPr>
        <w:t>, bem como garantir a qualidade dos itens entregues de acordo com o descritivo dos mesmos</w:t>
      </w:r>
      <w:r w:rsidRPr="005E0918">
        <w:rPr>
          <w:rFonts w:ascii="Bookman Old Style" w:hAnsi="Bookman Old Style"/>
          <w:sz w:val="24"/>
          <w:szCs w:val="24"/>
        </w:rPr>
        <w:t>.</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DE53AC" w:rsidRPr="005E0918" w:rsidRDefault="00DE53AC" w:rsidP="00DE53A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OITAVA – DAS PENALIDADES  </w:t>
      </w:r>
    </w:p>
    <w:p w:rsidR="00DE53AC" w:rsidRPr="005E0918" w:rsidRDefault="00DE53AC" w:rsidP="00DE53AC">
      <w:pPr>
        <w:spacing w:line="240" w:lineRule="auto"/>
        <w:contextualSpacing/>
        <w:mirrorIndents/>
        <w:jc w:val="both"/>
        <w:rPr>
          <w:rFonts w:ascii="Bookman Old Style" w:hAnsi="Bookman Old Style"/>
          <w:sz w:val="24"/>
          <w:szCs w:val="24"/>
        </w:rPr>
      </w:pP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8.2. Entende-se por valor total do contrato o montante dos preços totais finais oferecidos pela licitante após a etapa de lances, considerando os itens do objeto que lhe tenham sido adjudicados.  </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8.3. A penalidade de multa, prevista no item 8.1, poderá ser aplicada, cumulativamente, com as penalidades dispostas na Lei nº 10.520/2002, conforme o art. 7, do mesmo diploma legal.  </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8.5. Sem prejuízo das sanções previstas nos artigos. 86 e 87 da Lei 8.666/1993, a empresa contratada ficará sujeita às seguintes penalidades, assegurada a prévia defesa:  </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8.8. Multa correspondente à diferença de preço resultante de nova licitação realizada para complementação ou realização da obrigação não cumprida.  </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8.9. O valor a servir de base para o cálculo das multas referidas nos subitens 8.6 e 8.7 será o valor inicial do Contrato.  </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8.10.1. O valor da multa será deduzido dos créditos ou garantias da empresa, ou cobrado administrativa ou judicialmente; </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8.10.2. Sempre que a multa ultrapassar os créditos da contratada e/ou garantias, o valor excedente será encaminhado à cobrança extrajudicial ou judicial; </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8.10.3. O atraso, para efeito de cálculo de multa, será contado em dias corridos, a partir do dia seguinte ao do vencimento do prazo de entrega ou execução do serviço; </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 Sem prejuízo das penalidades de multa, fica a contratada que não cumprir as cláusulas contratuais, sujeitas ainda:  </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8.11.1. Suspensão temporária de participação em licitação e impedimento de contratar com a Administração, por prazo não superior a dois anos.  </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DE53AC" w:rsidRPr="005E0918" w:rsidRDefault="00DE53AC" w:rsidP="00DE53A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NONA - DAS OBRIGAÇÕES</w:t>
      </w:r>
    </w:p>
    <w:p w:rsidR="00DE53AC" w:rsidRPr="005E0918" w:rsidRDefault="00DE53AC" w:rsidP="00DE53AC">
      <w:pPr>
        <w:spacing w:line="240" w:lineRule="auto"/>
        <w:contextualSpacing/>
        <w:mirrorIndents/>
        <w:jc w:val="both"/>
        <w:rPr>
          <w:rFonts w:ascii="Bookman Old Style" w:hAnsi="Bookman Old Style"/>
          <w:sz w:val="24"/>
          <w:szCs w:val="24"/>
        </w:rPr>
      </w:pPr>
    </w:p>
    <w:p w:rsidR="00DE53AC" w:rsidRPr="00646E3C"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.1 - São obrigações da Contratante:</w:t>
      </w:r>
    </w:p>
    <w:p w:rsidR="00DE53AC" w:rsidRPr="00646E3C"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.1.1 - Receber o objeto no prazo e condições estabelecidas no Edital e seus anexos;</w:t>
      </w:r>
    </w:p>
    <w:p w:rsidR="00DE53AC" w:rsidRPr="00646E3C"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.1.2 - Verificar minuciosamente, no prazo fixado, a conformidade dos bens recebidos provisoriamente com as especificações constantes do Edital e da proposta, para fins de aceitação e recebimento definitivo;</w:t>
      </w:r>
    </w:p>
    <w:p w:rsidR="00DE53AC" w:rsidRPr="00646E3C"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.1.3 - Comunicar à Contratada, por escrito, sobre imperfeições, falhas ou irregularidades verificadas no objeto fornecido, para que seja substituído, reparado ou corrigido;</w:t>
      </w:r>
    </w:p>
    <w:p w:rsidR="00DE53AC" w:rsidRPr="00646E3C"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.1.4 - Acompanhar e fiscalizar o cumprimento das obrigações da Contratada, através de comissão/servidor especialmente designado;</w:t>
      </w:r>
    </w:p>
    <w:p w:rsidR="00DE53AC" w:rsidRPr="00646E3C"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.1.5 - Efetuar o pagamento à Contratada no valor correspondente ao fornecimento do objeto, no prazo e forma estabelecidos no Edital e seus anexos;</w:t>
      </w:r>
    </w:p>
    <w:p w:rsidR="00DE53AC" w:rsidRPr="00646E3C"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DE53AC" w:rsidRPr="00646E3C"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 xml:space="preserve">.1.7 - A Administração realizará pesquisa de preços periodicamente, em prazo não superior a 180 (cento e oitenta) dias, a fim de verificar a </w:t>
      </w:r>
      <w:proofErr w:type="spellStart"/>
      <w:r w:rsidRPr="00646E3C">
        <w:rPr>
          <w:rFonts w:ascii="Bookman Old Style" w:hAnsi="Bookman Old Style"/>
          <w:sz w:val="24"/>
          <w:szCs w:val="24"/>
        </w:rPr>
        <w:t>vantajosidade</w:t>
      </w:r>
      <w:proofErr w:type="spellEnd"/>
      <w:r w:rsidRPr="00646E3C">
        <w:rPr>
          <w:rFonts w:ascii="Bookman Old Style" w:hAnsi="Bookman Old Style"/>
          <w:sz w:val="24"/>
          <w:szCs w:val="24"/>
        </w:rPr>
        <w:t xml:space="preserve"> dos preços registrados em Ata.</w:t>
      </w:r>
    </w:p>
    <w:p w:rsidR="00DE53AC" w:rsidRPr="00646E3C"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9.2 -</w:t>
      </w:r>
      <w:r w:rsidRPr="00646E3C">
        <w:rPr>
          <w:rFonts w:ascii="Bookman Old Style" w:hAnsi="Bookman Old Style"/>
          <w:sz w:val="24"/>
          <w:szCs w:val="24"/>
        </w:rPr>
        <w:t xml:space="preserve"> OBRIGAÇÕES DA CONTRATADA</w:t>
      </w:r>
    </w:p>
    <w:p w:rsidR="00DE53AC" w:rsidRPr="00646E3C"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9.2</w:t>
      </w:r>
      <w:r w:rsidRPr="00646E3C">
        <w:rPr>
          <w:rFonts w:ascii="Bookman Old Style" w:hAnsi="Bookman Old Style"/>
          <w:sz w:val="24"/>
          <w:szCs w:val="24"/>
        </w:rPr>
        <w:t>.1 - A Contratada deve cumprir todas as obrigações constantes no Edital, seus anexos e sua proposta, assumindo como exclusivamente seus os riscos e as despesas decorrentes da boa e perfeita execução do objeto e, ainda:</w:t>
      </w:r>
    </w:p>
    <w:p w:rsidR="00DE53AC" w:rsidRPr="00646E3C"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w:t>
      </w:r>
      <w:r>
        <w:rPr>
          <w:rFonts w:ascii="Bookman Old Style" w:hAnsi="Bookman Old Style"/>
          <w:sz w:val="24"/>
          <w:szCs w:val="24"/>
        </w:rPr>
        <w:t>2</w:t>
      </w:r>
      <w:r w:rsidRPr="00646E3C">
        <w:rPr>
          <w:rFonts w:ascii="Bookman Old Style" w:hAnsi="Bookman Old Style"/>
          <w:sz w:val="24"/>
          <w:szCs w:val="24"/>
        </w:rPr>
        <w:t>.</w:t>
      </w:r>
      <w:r>
        <w:rPr>
          <w:rFonts w:ascii="Bookman Old Style" w:hAnsi="Bookman Old Style"/>
          <w:sz w:val="24"/>
          <w:szCs w:val="24"/>
        </w:rPr>
        <w:t>2</w:t>
      </w:r>
      <w:r w:rsidRPr="00646E3C">
        <w:rPr>
          <w:rFonts w:ascii="Bookman Old Style" w:hAnsi="Bookman Old Style"/>
          <w:sz w:val="24"/>
          <w:szCs w:val="24"/>
        </w:rPr>
        <w:t xml:space="preserve"> - Efetuar a entrega do objeto em perfeitas condições, conforme especificações, prazo e local constantes no Edital e seus anexos, acompanhado da respectiva nota fiscal.</w:t>
      </w:r>
    </w:p>
    <w:p w:rsidR="00DE53AC" w:rsidRPr="00646E3C"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9.2.3</w:t>
      </w:r>
      <w:r w:rsidRPr="00646E3C">
        <w:rPr>
          <w:rFonts w:ascii="Bookman Old Style" w:hAnsi="Bookman Old Style"/>
          <w:sz w:val="24"/>
          <w:szCs w:val="24"/>
        </w:rPr>
        <w:t xml:space="preserve"> - Responsabilizar-se pelos vícios e danos decorrentes do objeto, de acordo com os artigos 12, 13 e 17 a 27, do Código de Defesa do Consumidor (Lei nº 8.078, de 1990);</w:t>
      </w:r>
    </w:p>
    <w:p w:rsidR="00DE53AC" w:rsidRPr="00646E3C"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9.2.4</w:t>
      </w:r>
      <w:r w:rsidRPr="00646E3C">
        <w:rPr>
          <w:rFonts w:ascii="Bookman Old Style" w:hAnsi="Bookman Old Style"/>
          <w:sz w:val="24"/>
          <w:szCs w:val="24"/>
        </w:rPr>
        <w:t xml:space="preserve"> - Substituir, reparar ou corrigir, às suas expensas, no prazo fixado neste Termo de Referência, o objeto com avarias ou defeitos;</w:t>
      </w:r>
    </w:p>
    <w:p w:rsidR="00DE53AC" w:rsidRPr="00646E3C"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9.2.5</w:t>
      </w:r>
      <w:r w:rsidRPr="00646E3C">
        <w:rPr>
          <w:rFonts w:ascii="Bookman Old Style" w:hAnsi="Bookman Old Style"/>
          <w:sz w:val="24"/>
          <w:szCs w:val="24"/>
        </w:rPr>
        <w:t xml:space="preserve"> - Comunicar à Contratante, no prazo mínimo de </w:t>
      </w:r>
      <w:r>
        <w:rPr>
          <w:rFonts w:ascii="Bookman Old Style" w:hAnsi="Bookman Old Style"/>
          <w:sz w:val="24"/>
          <w:szCs w:val="24"/>
        </w:rPr>
        <w:t>30</w:t>
      </w:r>
      <w:r w:rsidRPr="00646E3C">
        <w:rPr>
          <w:rFonts w:ascii="Bookman Old Style" w:hAnsi="Bookman Old Style"/>
          <w:sz w:val="24"/>
          <w:szCs w:val="24"/>
        </w:rPr>
        <w:t xml:space="preserve"> (</w:t>
      </w:r>
      <w:r>
        <w:rPr>
          <w:rFonts w:ascii="Bookman Old Style" w:hAnsi="Bookman Old Style"/>
          <w:sz w:val="24"/>
          <w:szCs w:val="24"/>
        </w:rPr>
        <w:t>trinta</w:t>
      </w:r>
      <w:r w:rsidRPr="00646E3C">
        <w:rPr>
          <w:rFonts w:ascii="Bookman Old Style" w:hAnsi="Bookman Old Style"/>
          <w:sz w:val="24"/>
          <w:szCs w:val="24"/>
        </w:rPr>
        <w:t xml:space="preserve">) </w:t>
      </w:r>
      <w:r>
        <w:rPr>
          <w:rFonts w:ascii="Bookman Old Style" w:hAnsi="Bookman Old Style"/>
          <w:sz w:val="24"/>
          <w:szCs w:val="24"/>
        </w:rPr>
        <w:t>minutos</w:t>
      </w:r>
      <w:r w:rsidRPr="00646E3C">
        <w:rPr>
          <w:rFonts w:ascii="Bookman Old Style" w:hAnsi="Bookman Old Style"/>
          <w:sz w:val="24"/>
          <w:szCs w:val="24"/>
        </w:rPr>
        <w:t xml:space="preserve"> que antecede a data da entrega, os motivos que impossibilitem o cumprimento do prazo previsto, com a devida comprovação;</w:t>
      </w:r>
    </w:p>
    <w:p w:rsidR="00DE53AC" w:rsidRPr="00646E3C"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9.2.6</w:t>
      </w:r>
      <w:r w:rsidRPr="00646E3C">
        <w:rPr>
          <w:rFonts w:ascii="Bookman Old Style" w:hAnsi="Bookman Old Style"/>
          <w:sz w:val="24"/>
          <w:szCs w:val="24"/>
        </w:rPr>
        <w:t xml:space="preserve"> - Manter, durante toda a execução do contrato, em compatibilidade com as obrigações assumidas, todas as condições de habilitação e qualificação exigidas na licitação;</w:t>
      </w:r>
    </w:p>
    <w:p w:rsidR="00DE53AC"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9.2.7</w:t>
      </w:r>
      <w:r w:rsidRPr="00646E3C">
        <w:rPr>
          <w:rFonts w:ascii="Bookman Old Style" w:hAnsi="Bookman Old Style"/>
          <w:sz w:val="24"/>
          <w:szCs w:val="24"/>
        </w:rPr>
        <w:t xml:space="preserve"> - Indicar preposto para representá-la durante a execução do contrato.</w:t>
      </w:r>
      <w:r w:rsidRPr="005E0918">
        <w:rPr>
          <w:rFonts w:ascii="Bookman Old Style" w:hAnsi="Bookman Old Style"/>
          <w:sz w:val="24"/>
          <w:szCs w:val="24"/>
        </w:rPr>
        <w:t xml:space="preserve"> </w:t>
      </w:r>
    </w:p>
    <w:p w:rsidR="00DE53AC" w:rsidRPr="005E0918" w:rsidRDefault="00DE53AC" w:rsidP="00DE53AC">
      <w:pPr>
        <w:spacing w:line="240" w:lineRule="auto"/>
        <w:contextualSpacing/>
        <w:mirrorIndents/>
        <w:jc w:val="both"/>
        <w:rPr>
          <w:rFonts w:ascii="Bookman Old Style" w:hAnsi="Bookman Old Style"/>
          <w:sz w:val="24"/>
          <w:szCs w:val="24"/>
        </w:rPr>
      </w:pPr>
    </w:p>
    <w:p w:rsidR="00DE53AC" w:rsidRPr="005E0918" w:rsidRDefault="00DE53AC" w:rsidP="00DE53A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DÉCIMA – CONTROLE DA EXECUÇÃO</w:t>
      </w:r>
    </w:p>
    <w:p w:rsidR="00DE53AC" w:rsidRPr="005E0918" w:rsidRDefault="00DE53AC" w:rsidP="00DE53AC">
      <w:pPr>
        <w:spacing w:line="240" w:lineRule="auto"/>
        <w:contextualSpacing/>
        <w:mirrorIndents/>
        <w:jc w:val="both"/>
        <w:rPr>
          <w:rFonts w:ascii="Bookman Old Style" w:hAnsi="Bookman Old Style"/>
          <w:b/>
          <w:sz w:val="24"/>
          <w:szCs w:val="24"/>
        </w:rPr>
      </w:pP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10.1.1 - </w:t>
      </w:r>
      <w:r w:rsidRPr="00962EBC">
        <w:rPr>
          <w:rFonts w:ascii="Bookman Old Style" w:hAnsi="Bookman Old Style"/>
          <w:sz w:val="24"/>
          <w:szCs w:val="24"/>
        </w:rPr>
        <w:t xml:space="preserve">A execução do contrato será acompanhada e fiscalizada </w:t>
      </w:r>
      <w:r w:rsidRPr="00D23397">
        <w:rPr>
          <w:rFonts w:ascii="Bookman Old Style" w:hAnsi="Bookman Old Style"/>
          <w:sz w:val="24"/>
          <w:szCs w:val="24"/>
        </w:rPr>
        <w:t xml:space="preserve">pelo </w:t>
      </w:r>
      <w:proofErr w:type="spellStart"/>
      <w:r w:rsidRPr="00D23397">
        <w:rPr>
          <w:rFonts w:ascii="Bookman Old Style" w:hAnsi="Bookman Old Style" w:cs="Miriam Fixed"/>
          <w:sz w:val="24"/>
          <w:szCs w:val="24"/>
          <w:lang w:eastAsia="zh-CN"/>
        </w:rPr>
        <w:t>Responsavel</w:t>
      </w:r>
      <w:proofErr w:type="spellEnd"/>
      <w:r w:rsidRPr="00D23397">
        <w:rPr>
          <w:rFonts w:ascii="Bookman Old Style" w:hAnsi="Bookman Old Style" w:cs="Miriam Fixed"/>
          <w:sz w:val="24"/>
          <w:szCs w:val="24"/>
          <w:lang w:eastAsia="zh-CN"/>
        </w:rPr>
        <w:t xml:space="preserve"> do setor de Agricultura, Indústria e Comércio </w:t>
      </w:r>
      <w:r w:rsidRPr="00D23397">
        <w:rPr>
          <w:rFonts w:ascii="Bookman Old Style" w:hAnsi="Bookman Old Style"/>
          <w:sz w:val="24"/>
          <w:szCs w:val="24"/>
        </w:rPr>
        <w:t>e pela veterinária Kátia Rosy Grando, matrícula nº 529701, que atuarão como representantes institucionais</w:t>
      </w:r>
      <w:r w:rsidRPr="001F4FEB">
        <w:rPr>
          <w:rFonts w:ascii="Bookman Old Style" w:hAnsi="Bookman Old Style"/>
          <w:sz w:val="24"/>
          <w:szCs w:val="24"/>
        </w:rPr>
        <w:t>, nos termos do artigo 67 da Lei 8666/93</w:t>
      </w:r>
      <w:r w:rsidRPr="00C5094F">
        <w:rPr>
          <w:rFonts w:ascii="Bookman Old Style" w:hAnsi="Bookman Old Style"/>
          <w:sz w:val="24"/>
          <w:szCs w:val="24"/>
        </w:rPr>
        <w:t>.</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10.2 -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5E0918">
        <w:rPr>
          <w:rFonts w:ascii="Bookman Old Style" w:hAnsi="Bookman Old Style"/>
          <w:sz w:val="24"/>
          <w:szCs w:val="24"/>
        </w:rPr>
        <w:t>co-responsabilidade</w:t>
      </w:r>
      <w:proofErr w:type="spellEnd"/>
      <w:r w:rsidRPr="005E0918">
        <w:rPr>
          <w:rFonts w:ascii="Bookman Old Style" w:hAnsi="Bookman Old Style"/>
          <w:sz w:val="24"/>
          <w:szCs w:val="24"/>
        </w:rPr>
        <w:t xml:space="preserve"> da Administração ou de seus agentes e prepostos, de conformidade com o art. 70 da Lei nº 8.666, de 1993.</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DE53AC" w:rsidRPr="005E0918" w:rsidRDefault="00DE53AC" w:rsidP="00DE53AC">
      <w:pPr>
        <w:spacing w:line="240" w:lineRule="auto"/>
        <w:contextualSpacing/>
        <w:mirrorIndents/>
        <w:jc w:val="both"/>
        <w:rPr>
          <w:rFonts w:ascii="Bookman Old Style" w:hAnsi="Bookman Old Style"/>
          <w:sz w:val="24"/>
          <w:szCs w:val="24"/>
        </w:rPr>
      </w:pPr>
    </w:p>
    <w:p w:rsidR="00DE53AC" w:rsidRPr="005E0918" w:rsidRDefault="00DE53AC" w:rsidP="00DE53A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DÉCIMA PRIMEIRA - DAS DISPOSIÇÕES FINAIS E DO FORO  </w:t>
      </w:r>
    </w:p>
    <w:p w:rsidR="00DE53AC" w:rsidRPr="005E0918" w:rsidRDefault="00DE53AC" w:rsidP="00DE53AC">
      <w:pPr>
        <w:spacing w:line="240" w:lineRule="auto"/>
        <w:contextualSpacing/>
        <w:mirrorIndents/>
        <w:jc w:val="both"/>
        <w:rPr>
          <w:rFonts w:ascii="Bookman Old Style" w:hAnsi="Bookman Old Style"/>
          <w:sz w:val="24"/>
          <w:szCs w:val="24"/>
        </w:rPr>
      </w:pP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11.1. Integram está Ata, o edital do Pregão para Registro de Preço nº </w:t>
      </w:r>
      <w:r w:rsidR="00E40E90">
        <w:rPr>
          <w:rFonts w:ascii="Bookman Old Style" w:hAnsi="Bookman Old Style"/>
          <w:sz w:val="24"/>
          <w:szCs w:val="24"/>
        </w:rPr>
        <w:t>50</w:t>
      </w:r>
      <w:bookmarkStart w:id="0" w:name="_GoBack"/>
      <w:bookmarkEnd w:id="0"/>
      <w:r w:rsidRPr="005E0918">
        <w:rPr>
          <w:rFonts w:ascii="Bookman Old Style" w:hAnsi="Bookman Old Style"/>
          <w:sz w:val="24"/>
          <w:szCs w:val="24"/>
        </w:rPr>
        <w:t xml:space="preserve">/2023 e a proposta da empresa acima relacionada.  </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11.3. Fica eleito o Foro da Comarca de Chapecó - SC para dirimir quaisquer questões decorrentes da utilização da presente ata.  </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DE53AC" w:rsidRDefault="00DE53AC" w:rsidP="00DE53AC">
      <w:pPr>
        <w:spacing w:line="240" w:lineRule="auto"/>
        <w:contextualSpacing/>
        <w:mirrorIndents/>
        <w:jc w:val="right"/>
        <w:rPr>
          <w:rFonts w:ascii="Bookman Old Style" w:hAnsi="Bookman Old Style"/>
          <w:sz w:val="24"/>
          <w:szCs w:val="24"/>
        </w:rPr>
      </w:pPr>
      <w:r w:rsidRPr="005E0918">
        <w:rPr>
          <w:rFonts w:ascii="Bookman Old Style" w:hAnsi="Bookman Old Style"/>
          <w:sz w:val="24"/>
          <w:szCs w:val="24"/>
        </w:rPr>
        <w:t xml:space="preserve">Cordilheira Alta, SC, </w:t>
      </w:r>
      <w:r w:rsidR="00E40E90">
        <w:rPr>
          <w:rFonts w:ascii="Bookman Old Style" w:hAnsi="Bookman Old Style"/>
          <w:sz w:val="24"/>
          <w:szCs w:val="24"/>
        </w:rPr>
        <w:t>29</w:t>
      </w:r>
      <w:r w:rsidRPr="005E0918">
        <w:rPr>
          <w:rFonts w:ascii="Bookman Old Style" w:hAnsi="Bookman Old Style"/>
          <w:sz w:val="24"/>
          <w:szCs w:val="24"/>
        </w:rPr>
        <w:t xml:space="preserve"> de </w:t>
      </w:r>
      <w:r w:rsidR="00E40E90">
        <w:rPr>
          <w:rFonts w:ascii="Bookman Old Style" w:hAnsi="Bookman Old Style"/>
          <w:sz w:val="24"/>
          <w:szCs w:val="24"/>
        </w:rPr>
        <w:t>agosto</w:t>
      </w:r>
      <w:r w:rsidRPr="005E0918">
        <w:rPr>
          <w:rFonts w:ascii="Bookman Old Style" w:hAnsi="Bookman Old Style"/>
          <w:sz w:val="24"/>
          <w:szCs w:val="24"/>
        </w:rPr>
        <w:t xml:space="preserve"> de 2023. </w:t>
      </w:r>
    </w:p>
    <w:p w:rsidR="00E40E90" w:rsidRDefault="00E40E90" w:rsidP="00DE53AC">
      <w:pPr>
        <w:spacing w:line="240" w:lineRule="auto"/>
        <w:contextualSpacing/>
        <w:mirrorIndents/>
        <w:jc w:val="right"/>
        <w:rPr>
          <w:rFonts w:ascii="Bookman Old Style" w:hAnsi="Bookman Old Style"/>
          <w:sz w:val="24"/>
          <w:szCs w:val="24"/>
        </w:rPr>
      </w:pPr>
    </w:p>
    <w:p w:rsidR="00E40E90" w:rsidRPr="005E0918" w:rsidRDefault="00E40E90" w:rsidP="00DE53AC">
      <w:pPr>
        <w:spacing w:line="240" w:lineRule="auto"/>
        <w:contextualSpacing/>
        <w:mirrorIndents/>
        <w:jc w:val="right"/>
        <w:rPr>
          <w:rFonts w:ascii="Bookman Old Style" w:hAnsi="Bookman Old Style"/>
          <w:sz w:val="24"/>
          <w:szCs w:val="24"/>
        </w:rPr>
      </w:pPr>
    </w:p>
    <w:p w:rsidR="00DE53AC" w:rsidRPr="005E0918" w:rsidRDefault="00DE53AC" w:rsidP="00DE53AC">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__________________________</w:t>
      </w:r>
    </w:p>
    <w:p w:rsidR="00DE53AC" w:rsidRPr="005E0918" w:rsidRDefault="00DE53AC" w:rsidP="00DE53AC">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CLODOALDO BRIANCINI</w:t>
      </w:r>
    </w:p>
    <w:p w:rsidR="00DE53AC" w:rsidRDefault="00DE53AC" w:rsidP="00DE53AC">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Prefeito Municipal</w:t>
      </w:r>
    </w:p>
    <w:p w:rsidR="00E40E90" w:rsidRDefault="00E40E90" w:rsidP="00DE53AC">
      <w:pPr>
        <w:spacing w:line="240" w:lineRule="auto"/>
        <w:contextualSpacing/>
        <w:mirrorIndents/>
        <w:jc w:val="center"/>
        <w:rPr>
          <w:rFonts w:ascii="Bookman Old Style" w:hAnsi="Bookman Old Style"/>
          <w:sz w:val="24"/>
          <w:szCs w:val="24"/>
        </w:rPr>
      </w:pPr>
    </w:p>
    <w:p w:rsidR="00E40E90" w:rsidRPr="005E0918" w:rsidRDefault="00E40E90" w:rsidP="00DE53AC">
      <w:pPr>
        <w:spacing w:line="240" w:lineRule="auto"/>
        <w:contextualSpacing/>
        <w:mirrorIndents/>
        <w:jc w:val="center"/>
        <w:rPr>
          <w:rFonts w:ascii="Bookman Old Style" w:hAnsi="Bookman Old Style"/>
          <w:sz w:val="24"/>
          <w:szCs w:val="24"/>
        </w:rPr>
      </w:pPr>
    </w:p>
    <w:p w:rsidR="00DE53AC" w:rsidRPr="005E0918" w:rsidRDefault="00DE53AC" w:rsidP="00DE53AC">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_________________________</w:t>
      </w:r>
    </w:p>
    <w:p w:rsidR="00E40E90" w:rsidRDefault="00E40E90" w:rsidP="00DE53AC">
      <w:pPr>
        <w:spacing w:line="240" w:lineRule="auto"/>
        <w:contextualSpacing/>
        <w:mirrorIndents/>
        <w:jc w:val="center"/>
        <w:rPr>
          <w:rFonts w:ascii="Bookman Old Style" w:hAnsi="Bookman Old Style"/>
          <w:sz w:val="24"/>
          <w:szCs w:val="24"/>
        </w:rPr>
      </w:pPr>
      <w:r w:rsidRPr="00DE53AC">
        <w:rPr>
          <w:rFonts w:ascii="Bookman Old Style" w:hAnsi="Bookman Old Style"/>
          <w:sz w:val="24"/>
          <w:szCs w:val="24"/>
        </w:rPr>
        <w:t>NITROTEC - COMERCIO DE PRODUTOS AGROPECUARIOS LTDA</w:t>
      </w:r>
    </w:p>
    <w:p w:rsidR="00E40E90" w:rsidRDefault="00E40E90" w:rsidP="00DE53AC">
      <w:pPr>
        <w:spacing w:line="240" w:lineRule="auto"/>
        <w:contextualSpacing/>
        <w:mirrorIndents/>
        <w:jc w:val="center"/>
        <w:rPr>
          <w:rFonts w:ascii="Bookman Old Style" w:hAnsi="Bookman Old Style"/>
          <w:sz w:val="24"/>
          <w:szCs w:val="24"/>
        </w:rPr>
      </w:pPr>
      <w:r w:rsidRPr="00DE53AC">
        <w:rPr>
          <w:rFonts w:ascii="Bookman Old Style" w:hAnsi="Bookman Old Style"/>
          <w:sz w:val="24"/>
          <w:szCs w:val="24"/>
        </w:rPr>
        <w:t xml:space="preserve">Laura Mattos </w:t>
      </w:r>
      <w:proofErr w:type="spellStart"/>
      <w:r w:rsidRPr="00DE53AC">
        <w:rPr>
          <w:rFonts w:ascii="Bookman Old Style" w:hAnsi="Bookman Old Style"/>
          <w:sz w:val="24"/>
          <w:szCs w:val="24"/>
        </w:rPr>
        <w:t>Borella</w:t>
      </w:r>
      <w:proofErr w:type="spellEnd"/>
    </w:p>
    <w:p w:rsidR="00E40E90" w:rsidRDefault="00E40E90" w:rsidP="00DE53AC">
      <w:pPr>
        <w:spacing w:line="240" w:lineRule="auto"/>
        <w:contextualSpacing/>
        <w:mirrorIndents/>
        <w:jc w:val="center"/>
        <w:rPr>
          <w:rFonts w:ascii="Bookman Old Style" w:hAnsi="Bookman Old Style"/>
          <w:sz w:val="24"/>
          <w:szCs w:val="24"/>
        </w:rPr>
      </w:pPr>
      <w:r w:rsidRPr="00DE53AC">
        <w:rPr>
          <w:rFonts w:ascii="Bookman Old Style" w:hAnsi="Bookman Old Style"/>
          <w:sz w:val="24"/>
          <w:szCs w:val="24"/>
        </w:rPr>
        <w:t xml:space="preserve">ou Sandro Henrique </w:t>
      </w:r>
      <w:proofErr w:type="spellStart"/>
      <w:r w:rsidRPr="00DE53AC">
        <w:rPr>
          <w:rFonts w:ascii="Bookman Old Style" w:hAnsi="Bookman Old Style"/>
          <w:sz w:val="24"/>
          <w:szCs w:val="24"/>
        </w:rPr>
        <w:t>Borella</w:t>
      </w:r>
      <w:proofErr w:type="spellEnd"/>
      <w:r w:rsidRPr="00DE53AC">
        <w:rPr>
          <w:rFonts w:ascii="Bookman Old Style" w:hAnsi="Bookman Old Style"/>
          <w:sz w:val="24"/>
          <w:szCs w:val="24"/>
        </w:rPr>
        <w:t xml:space="preserve"> </w:t>
      </w:r>
    </w:p>
    <w:p w:rsidR="00DE53AC" w:rsidRDefault="00DE53AC" w:rsidP="00DE53AC">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Contratada</w:t>
      </w:r>
    </w:p>
    <w:p w:rsidR="00E40E90" w:rsidRPr="005E0918" w:rsidRDefault="00E40E90" w:rsidP="00E40E90">
      <w:pPr>
        <w:spacing w:line="240" w:lineRule="auto"/>
        <w:contextualSpacing/>
        <w:mirrorIndents/>
        <w:rPr>
          <w:rFonts w:ascii="Bookman Old Style" w:hAnsi="Bookman Old Style"/>
          <w:sz w:val="24"/>
          <w:szCs w:val="24"/>
        </w:rPr>
      </w:pPr>
    </w:p>
    <w:p w:rsidR="00DE53AC" w:rsidRDefault="00DE53AC" w:rsidP="00DE53AC">
      <w:pPr>
        <w:spacing w:line="240" w:lineRule="auto"/>
        <w:contextualSpacing/>
        <w:mirrorIndents/>
        <w:rPr>
          <w:rFonts w:ascii="Bookman Old Style" w:hAnsi="Bookman Old Style"/>
          <w:sz w:val="24"/>
          <w:szCs w:val="24"/>
        </w:rPr>
      </w:pPr>
      <w:r w:rsidRPr="005E0918">
        <w:rPr>
          <w:rFonts w:ascii="Bookman Old Style" w:hAnsi="Bookman Old Style"/>
          <w:sz w:val="24"/>
          <w:szCs w:val="24"/>
        </w:rPr>
        <w:t>Testemunhas:</w:t>
      </w:r>
    </w:p>
    <w:p w:rsidR="00E40E90" w:rsidRPr="005E0918" w:rsidRDefault="00E40E90" w:rsidP="00DE53AC">
      <w:pPr>
        <w:spacing w:line="240" w:lineRule="auto"/>
        <w:contextualSpacing/>
        <w:mirrorIndents/>
        <w:rPr>
          <w:rFonts w:ascii="Bookman Old Style" w:hAnsi="Bookman Old Style"/>
          <w:sz w:val="24"/>
          <w:szCs w:val="24"/>
        </w:rPr>
      </w:pPr>
    </w:p>
    <w:p w:rsidR="00DE53AC" w:rsidRPr="005E0918" w:rsidRDefault="00DE53AC" w:rsidP="00DE53AC">
      <w:pPr>
        <w:spacing w:line="240" w:lineRule="auto"/>
        <w:contextualSpacing/>
        <w:mirrorIndents/>
        <w:rPr>
          <w:rFonts w:ascii="Bookman Old Style" w:hAnsi="Bookman Old Style"/>
          <w:sz w:val="24"/>
          <w:szCs w:val="24"/>
        </w:rPr>
      </w:pPr>
      <w:r w:rsidRPr="005E0918">
        <w:rPr>
          <w:rFonts w:ascii="Bookman Old Style" w:hAnsi="Bookman Old Style"/>
          <w:sz w:val="24"/>
          <w:szCs w:val="24"/>
        </w:rPr>
        <w:t xml:space="preserve">      _____________________</w:t>
      </w:r>
      <w:r w:rsidRPr="005E0918">
        <w:rPr>
          <w:rFonts w:ascii="Bookman Old Style" w:hAnsi="Bookman Old Style"/>
          <w:sz w:val="24"/>
          <w:szCs w:val="24"/>
        </w:rPr>
        <w:tab/>
      </w:r>
      <w:r w:rsidRPr="005E0918">
        <w:rPr>
          <w:rFonts w:ascii="Bookman Old Style" w:hAnsi="Bookman Old Style"/>
          <w:sz w:val="24"/>
          <w:szCs w:val="24"/>
        </w:rPr>
        <w:tab/>
      </w:r>
      <w:r w:rsidRPr="005E0918">
        <w:rPr>
          <w:rFonts w:ascii="Bookman Old Style" w:hAnsi="Bookman Old Style"/>
          <w:sz w:val="24"/>
          <w:szCs w:val="24"/>
        </w:rPr>
        <w:tab/>
      </w:r>
      <w:r w:rsidRPr="005E0918">
        <w:rPr>
          <w:rFonts w:ascii="Bookman Old Style" w:hAnsi="Bookman Old Style"/>
          <w:sz w:val="24"/>
          <w:szCs w:val="24"/>
        </w:rPr>
        <w:tab/>
        <w:t xml:space="preserve"> _____________________</w:t>
      </w:r>
    </w:p>
    <w:p w:rsidR="00DE53AC" w:rsidRPr="005E0918" w:rsidRDefault="00DE53AC" w:rsidP="00DE53AC">
      <w:pPr>
        <w:spacing w:line="240" w:lineRule="auto"/>
        <w:contextualSpacing/>
        <w:mirrorIndents/>
        <w:rPr>
          <w:rFonts w:ascii="Bookman Old Style" w:hAnsi="Bookman Old Style"/>
          <w:sz w:val="24"/>
          <w:szCs w:val="24"/>
        </w:rPr>
      </w:pPr>
      <w:r w:rsidRPr="005E0918">
        <w:rPr>
          <w:rFonts w:ascii="Bookman Old Style" w:hAnsi="Bookman Old Style"/>
          <w:sz w:val="24"/>
          <w:szCs w:val="24"/>
        </w:rPr>
        <w:t xml:space="preserve">           Angelita Gabriel</w:t>
      </w:r>
      <w:r w:rsidRPr="005E0918">
        <w:rPr>
          <w:rFonts w:ascii="Bookman Old Style" w:hAnsi="Bookman Old Style"/>
          <w:sz w:val="24"/>
          <w:szCs w:val="24"/>
        </w:rPr>
        <w:tab/>
      </w:r>
      <w:r w:rsidRPr="005E0918">
        <w:rPr>
          <w:rFonts w:ascii="Bookman Old Style" w:hAnsi="Bookman Old Style"/>
          <w:sz w:val="24"/>
          <w:szCs w:val="24"/>
        </w:rPr>
        <w:tab/>
        <w:t xml:space="preserve">          </w:t>
      </w:r>
      <w:r w:rsidRPr="005E0918">
        <w:rPr>
          <w:rFonts w:ascii="Bookman Old Style" w:hAnsi="Bookman Old Style"/>
          <w:sz w:val="24"/>
          <w:szCs w:val="24"/>
        </w:rPr>
        <w:tab/>
      </w:r>
      <w:r w:rsidRPr="005E0918">
        <w:rPr>
          <w:rFonts w:ascii="Bookman Old Style" w:hAnsi="Bookman Old Style"/>
          <w:sz w:val="24"/>
          <w:szCs w:val="24"/>
        </w:rPr>
        <w:tab/>
        <w:t xml:space="preserve">     Laura Muniz da Silva</w:t>
      </w:r>
    </w:p>
    <w:p w:rsidR="007338B5" w:rsidRPr="00E40E90" w:rsidRDefault="00DE53AC" w:rsidP="00E40E90">
      <w:pPr>
        <w:spacing w:line="240" w:lineRule="auto"/>
        <w:contextualSpacing/>
        <w:mirrorIndents/>
        <w:rPr>
          <w:rFonts w:ascii="Bookman Old Style" w:hAnsi="Bookman Old Style"/>
          <w:sz w:val="24"/>
          <w:szCs w:val="24"/>
          <w:lang w:eastAsia="pt-BR"/>
        </w:rPr>
      </w:pPr>
      <w:r w:rsidRPr="005E0918">
        <w:rPr>
          <w:rFonts w:ascii="Bookman Old Style" w:hAnsi="Bookman Old Style"/>
          <w:sz w:val="24"/>
          <w:szCs w:val="24"/>
        </w:rPr>
        <w:t xml:space="preserve">          CPF: ***.893.109-**</w:t>
      </w:r>
      <w:r w:rsidRPr="005E0918">
        <w:rPr>
          <w:rFonts w:ascii="Bookman Old Style" w:hAnsi="Bookman Old Style"/>
          <w:sz w:val="24"/>
          <w:szCs w:val="24"/>
        </w:rPr>
        <w:tab/>
      </w:r>
      <w:r w:rsidRPr="005E0918">
        <w:rPr>
          <w:rFonts w:ascii="Bookman Old Style" w:hAnsi="Bookman Old Style"/>
          <w:sz w:val="24"/>
          <w:szCs w:val="24"/>
        </w:rPr>
        <w:tab/>
        <w:t xml:space="preserve"> </w:t>
      </w:r>
      <w:r w:rsidRPr="005E0918">
        <w:rPr>
          <w:rFonts w:ascii="Bookman Old Style" w:hAnsi="Bookman Old Style"/>
          <w:sz w:val="24"/>
          <w:szCs w:val="24"/>
        </w:rPr>
        <w:tab/>
        <w:t xml:space="preserve">               CPF: ***241.889**</w:t>
      </w:r>
    </w:p>
    <w:sectPr w:rsidR="007338B5" w:rsidRPr="00E40E90" w:rsidSect="0067786F">
      <w:headerReference w:type="default" r:id="rId4"/>
      <w:footerReference w:type="default" r:id="rId5"/>
      <w:pgSz w:w="11906" w:h="16838"/>
      <w:pgMar w:top="1418"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iriam Fixed">
    <w:charset w:val="B1"/>
    <w:family w:val="modern"/>
    <w:pitch w:val="fixed"/>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0ADE" w:rsidRPr="00B15F6D" w:rsidRDefault="00E40E90" w:rsidP="00B15F6D">
    <w:pPr>
      <w:spacing w:after="0" w:line="240" w:lineRule="auto"/>
      <w:ind w:left="13" w:right="11"/>
      <w:jc w:val="center"/>
      <w:rPr>
        <w:rFonts w:ascii="Bookman Old Style" w:hAnsi="Bookman Old Style"/>
        <w:b/>
        <w:sz w:val="12"/>
        <w:szCs w:val="12"/>
      </w:rPr>
    </w:pPr>
    <w:r w:rsidRPr="00B15F6D">
      <w:rPr>
        <w:rFonts w:ascii="Bookman Old Style" w:hAnsi="Bookman Old Style"/>
        <w:sz w:val="12"/>
        <w:szCs w:val="12"/>
      </w:rPr>
      <w:tab/>
    </w:r>
    <w:r w:rsidRPr="00B15F6D">
      <w:rPr>
        <w:rFonts w:ascii="Bookman Old Style" w:hAnsi="Bookman Old Style"/>
        <w:sz w:val="12"/>
        <w:szCs w:val="12"/>
      </w:rPr>
      <w:tab/>
    </w:r>
    <w:r w:rsidRPr="00B15F6D">
      <w:rPr>
        <w:rFonts w:ascii="Bookman Old Style" w:hAnsi="Bookman Old Style"/>
        <w:b/>
        <w:sz w:val="12"/>
        <w:szCs w:val="12"/>
      </w:rPr>
      <w:t>RUA</w:t>
    </w:r>
    <w:r w:rsidRPr="00B15F6D">
      <w:rPr>
        <w:rFonts w:ascii="Bookman Old Style" w:hAnsi="Bookman Old Style"/>
        <w:b/>
        <w:spacing w:val="-1"/>
        <w:sz w:val="12"/>
        <w:szCs w:val="12"/>
      </w:rPr>
      <w:t xml:space="preserve"> </w:t>
    </w:r>
    <w:r w:rsidRPr="00B15F6D">
      <w:rPr>
        <w:rFonts w:ascii="Bookman Old Style" w:hAnsi="Bookman Old Style"/>
        <w:b/>
        <w:sz w:val="12"/>
        <w:szCs w:val="12"/>
      </w:rPr>
      <w:t>CELSO</w:t>
    </w:r>
    <w:r w:rsidRPr="00B15F6D">
      <w:rPr>
        <w:rFonts w:ascii="Bookman Old Style" w:hAnsi="Bookman Old Style"/>
        <w:b/>
        <w:spacing w:val="-2"/>
        <w:sz w:val="12"/>
        <w:szCs w:val="12"/>
      </w:rPr>
      <w:t xml:space="preserve"> </w:t>
    </w:r>
    <w:r w:rsidRPr="00B15F6D">
      <w:rPr>
        <w:rFonts w:ascii="Bookman Old Style" w:hAnsi="Bookman Old Style"/>
        <w:b/>
        <w:sz w:val="12"/>
        <w:szCs w:val="12"/>
      </w:rPr>
      <w:t>TOZZO,</w:t>
    </w:r>
    <w:r w:rsidRPr="00B15F6D">
      <w:rPr>
        <w:rFonts w:ascii="Bookman Old Style" w:hAnsi="Bookman Old Style"/>
        <w:b/>
        <w:spacing w:val="-1"/>
        <w:sz w:val="12"/>
        <w:szCs w:val="12"/>
      </w:rPr>
      <w:t xml:space="preserve"> </w:t>
    </w:r>
    <w:r w:rsidRPr="00B15F6D">
      <w:rPr>
        <w:rFonts w:ascii="Bookman Old Style" w:hAnsi="Bookman Old Style"/>
        <w:b/>
        <w:sz w:val="12"/>
        <w:szCs w:val="12"/>
      </w:rPr>
      <w:t>27</w:t>
    </w:r>
    <w:r w:rsidRPr="00B15F6D">
      <w:rPr>
        <w:rFonts w:ascii="Bookman Old Style" w:hAnsi="Bookman Old Style"/>
        <w:b/>
        <w:spacing w:val="-2"/>
        <w:sz w:val="12"/>
        <w:szCs w:val="12"/>
      </w:rPr>
      <w:t xml:space="preserve"> </w:t>
    </w:r>
    <w:r w:rsidRPr="00B15F6D">
      <w:rPr>
        <w:rFonts w:ascii="Bookman Old Style" w:hAnsi="Bookman Old Style"/>
        <w:b/>
        <w:sz w:val="12"/>
        <w:szCs w:val="12"/>
      </w:rPr>
      <w:t>CEP:</w:t>
    </w:r>
    <w:r w:rsidRPr="00B15F6D">
      <w:rPr>
        <w:rFonts w:ascii="Bookman Old Style" w:hAnsi="Bookman Old Style"/>
        <w:b/>
        <w:spacing w:val="-2"/>
        <w:sz w:val="12"/>
        <w:szCs w:val="12"/>
      </w:rPr>
      <w:t xml:space="preserve"> </w:t>
    </w:r>
    <w:r w:rsidRPr="00B15F6D">
      <w:rPr>
        <w:rFonts w:ascii="Bookman Old Style" w:hAnsi="Bookman Old Style"/>
        <w:b/>
        <w:sz w:val="12"/>
        <w:szCs w:val="12"/>
      </w:rPr>
      <w:t>89.819-000</w:t>
    </w:r>
    <w:r w:rsidRPr="00B15F6D">
      <w:rPr>
        <w:rFonts w:ascii="Bookman Old Style" w:hAnsi="Bookman Old Style"/>
        <w:b/>
        <w:spacing w:val="-1"/>
        <w:sz w:val="12"/>
        <w:szCs w:val="12"/>
      </w:rPr>
      <w:t xml:space="preserve"> </w:t>
    </w:r>
    <w:r w:rsidRPr="00B15F6D">
      <w:rPr>
        <w:rFonts w:ascii="Bookman Old Style" w:hAnsi="Bookman Old Style"/>
        <w:b/>
        <w:sz w:val="12"/>
        <w:szCs w:val="12"/>
      </w:rPr>
      <w:t>–</w:t>
    </w:r>
    <w:r w:rsidRPr="00B15F6D">
      <w:rPr>
        <w:rFonts w:ascii="Bookman Old Style" w:hAnsi="Bookman Old Style"/>
        <w:b/>
        <w:spacing w:val="-3"/>
        <w:sz w:val="12"/>
        <w:szCs w:val="12"/>
      </w:rPr>
      <w:t xml:space="preserve"> </w:t>
    </w:r>
    <w:r w:rsidRPr="00B15F6D">
      <w:rPr>
        <w:rFonts w:ascii="Bookman Old Style" w:hAnsi="Bookman Old Style"/>
        <w:b/>
        <w:sz w:val="12"/>
        <w:szCs w:val="12"/>
      </w:rPr>
      <w:t>FONE:</w:t>
    </w:r>
    <w:r w:rsidRPr="00B15F6D">
      <w:rPr>
        <w:rFonts w:ascii="Bookman Old Style" w:hAnsi="Bookman Old Style"/>
        <w:b/>
        <w:spacing w:val="-2"/>
        <w:sz w:val="12"/>
        <w:szCs w:val="12"/>
      </w:rPr>
      <w:t xml:space="preserve"> </w:t>
    </w:r>
    <w:r w:rsidRPr="00B15F6D">
      <w:rPr>
        <w:rFonts w:ascii="Bookman Old Style" w:hAnsi="Bookman Old Style"/>
        <w:b/>
        <w:sz w:val="12"/>
        <w:szCs w:val="12"/>
      </w:rPr>
      <w:t>(49) 3358-9100</w:t>
    </w:r>
    <w:r w:rsidRPr="00B15F6D">
      <w:rPr>
        <w:rFonts w:ascii="Bookman Old Style" w:hAnsi="Bookman Old Style"/>
        <w:b/>
        <w:spacing w:val="-1"/>
        <w:sz w:val="12"/>
        <w:szCs w:val="12"/>
      </w:rPr>
      <w:t xml:space="preserve"> </w:t>
    </w:r>
    <w:r w:rsidRPr="00B15F6D">
      <w:rPr>
        <w:rFonts w:ascii="Bookman Old Style" w:hAnsi="Bookman Old Style"/>
        <w:b/>
        <w:sz w:val="12"/>
        <w:szCs w:val="12"/>
      </w:rPr>
      <w:t>–</w:t>
    </w:r>
    <w:r w:rsidRPr="00B15F6D">
      <w:rPr>
        <w:rFonts w:ascii="Bookman Old Style" w:hAnsi="Bookman Old Style"/>
        <w:b/>
        <w:spacing w:val="-3"/>
        <w:sz w:val="12"/>
        <w:szCs w:val="12"/>
      </w:rPr>
      <w:t xml:space="preserve"> </w:t>
    </w:r>
    <w:r w:rsidRPr="00B15F6D">
      <w:rPr>
        <w:rFonts w:ascii="Bookman Old Style" w:hAnsi="Bookman Old Style"/>
        <w:b/>
        <w:sz w:val="12"/>
        <w:szCs w:val="12"/>
      </w:rPr>
      <w:t>CORDILHEIRA ALTA –</w:t>
    </w:r>
    <w:r w:rsidRPr="00B15F6D">
      <w:rPr>
        <w:rFonts w:ascii="Bookman Old Style" w:hAnsi="Bookman Old Style"/>
        <w:b/>
        <w:spacing w:val="-3"/>
        <w:sz w:val="12"/>
        <w:szCs w:val="12"/>
      </w:rPr>
      <w:t xml:space="preserve"> </w:t>
    </w:r>
    <w:r w:rsidRPr="00B15F6D">
      <w:rPr>
        <w:rFonts w:ascii="Bookman Old Style" w:hAnsi="Bookman Old Style"/>
        <w:b/>
        <w:sz w:val="12"/>
        <w:szCs w:val="12"/>
      </w:rPr>
      <w:t>SC</w:t>
    </w:r>
  </w:p>
  <w:p w:rsidR="00020ADE" w:rsidRPr="00B15F6D" w:rsidRDefault="00E40E90" w:rsidP="00B15F6D">
    <w:pPr>
      <w:spacing w:after="0" w:line="240" w:lineRule="auto"/>
      <w:ind w:left="7" w:right="11"/>
      <w:jc w:val="center"/>
      <w:rPr>
        <w:rFonts w:ascii="Bookman Old Style" w:hAnsi="Bookman Old Style"/>
        <w:b/>
        <w:sz w:val="12"/>
        <w:szCs w:val="12"/>
      </w:rPr>
    </w:pPr>
    <w:hyperlink r:id="rId1">
      <w:r w:rsidRPr="00B15F6D">
        <w:rPr>
          <w:rFonts w:ascii="Bookman Old Style" w:hAnsi="Bookman Old Style"/>
          <w:b/>
          <w:color w:val="0000FF"/>
          <w:sz w:val="12"/>
          <w:szCs w:val="12"/>
          <w:u w:val="single" w:color="0000FF"/>
        </w:rPr>
        <w:t>www.pmcordi.sc.gov.br</w:t>
      </w:r>
    </w:hyperlink>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0ADE" w:rsidRDefault="00DE53AC">
    <w:pPr>
      <w:pStyle w:val="Cabealho"/>
    </w:pPr>
    <w:r>
      <w:rPr>
        <w:noProof/>
      </w:rPr>
      <w:drawing>
        <wp:anchor distT="0" distB="0" distL="114300" distR="114300" simplePos="0" relativeHeight="251659264" behindDoc="0" locked="0" layoutInCell="1" allowOverlap="0">
          <wp:simplePos x="0" y="0"/>
          <wp:positionH relativeFrom="page">
            <wp:posOffset>1567180</wp:posOffset>
          </wp:positionH>
          <wp:positionV relativeFrom="page">
            <wp:posOffset>144780</wp:posOffset>
          </wp:positionV>
          <wp:extent cx="4581525" cy="771525"/>
          <wp:effectExtent l="0" t="0" r="9525" b="9525"/>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20ADE" w:rsidRDefault="00E40E90">
    <w:pPr>
      <w:pStyle w:val="Cabealho"/>
    </w:pPr>
  </w:p>
  <w:p w:rsidR="00020ADE" w:rsidRDefault="00E40E90">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3AC"/>
    <w:rsid w:val="007338B5"/>
    <w:rsid w:val="00AA0145"/>
    <w:rsid w:val="00DE53AC"/>
    <w:rsid w:val="00E40E9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A4CF4A"/>
  <w15:chartTrackingRefBased/>
  <w15:docId w15:val="{BB36F1FC-A257-4CB0-B35E-C4814804F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E53AC"/>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DE53A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DE53AC"/>
    <w:rPr>
      <w:rFonts w:ascii="Calibri" w:eastAsia="Calibri" w:hAnsi="Calibri" w:cs="Times New Roman"/>
    </w:rPr>
  </w:style>
  <w:style w:type="character" w:styleId="Forte">
    <w:name w:val="Strong"/>
    <w:basedOn w:val="Fontepargpadro"/>
    <w:uiPriority w:val="22"/>
    <w:qFormat/>
    <w:rsid w:val="00AA01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5615331">
      <w:bodyDiv w:val="1"/>
      <w:marLeft w:val="0"/>
      <w:marRight w:val="0"/>
      <w:marTop w:val="0"/>
      <w:marBottom w:val="0"/>
      <w:divBdr>
        <w:top w:val="none" w:sz="0" w:space="0" w:color="auto"/>
        <w:left w:val="none" w:sz="0" w:space="0" w:color="auto"/>
        <w:bottom w:val="none" w:sz="0" w:space="0" w:color="auto"/>
        <w:right w:val="none" w:sz="0" w:space="0" w:color="auto"/>
      </w:divBdr>
      <w:divsChild>
        <w:div w:id="20294533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pmcordi.sc.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5</Pages>
  <Words>2157</Words>
  <Characters>11650</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2</cp:revision>
  <dcterms:created xsi:type="dcterms:W3CDTF">2023-08-29T17:40:00Z</dcterms:created>
  <dcterms:modified xsi:type="dcterms:W3CDTF">2023-08-29T18:05:00Z</dcterms:modified>
</cp:coreProperties>
</file>