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5BD" w:rsidRDefault="00F525BD">
      <w:r>
        <w:rPr>
          <w:rFonts w:ascii="Arial" w:hAnsi="Arial" w:cs="Arial"/>
          <w:b/>
          <w:noProof/>
          <w:sz w:val="20"/>
        </w:rPr>
        <w:t xml:space="preserve">     </w:t>
      </w:r>
      <w:r w:rsidR="00A00AD3">
        <w:rPr>
          <w:rFonts w:ascii="Arial" w:hAnsi="Arial" w:cs="Arial"/>
          <w:b/>
          <w:noProof/>
          <w:sz w:val="20"/>
        </w:rPr>
        <w:drawing>
          <wp:inline distT="0" distB="0" distL="0" distR="0" wp14:anchorId="7E1362B7" wp14:editId="48BEEFC1">
            <wp:extent cx="2476500" cy="2085975"/>
            <wp:effectExtent l="0" t="0" r="0" b="9525"/>
            <wp:docPr id="2" name="Imagem 2" descr="cone flexi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e flexive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</w:rPr>
        <w:t xml:space="preserve">        </w:t>
      </w:r>
      <w:r w:rsidR="0061306C">
        <w:rPr>
          <w:rFonts w:ascii="Arial" w:hAnsi="Arial" w:cs="Arial"/>
          <w:b/>
          <w:noProof/>
          <w:sz w:val="20"/>
        </w:rPr>
        <w:t xml:space="preserve">    </w:t>
      </w:r>
      <w:r>
        <w:rPr>
          <w:rFonts w:ascii="Arial" w:hAnsi="Arial" w:cs="Arial"/>
          <w:b/>
          <w:noProof/>
          <w:sz w:val="20"/>
        </w:rPr>
        <w:t xml:space="preserve">      </w:t>
      </w:r>
      <w:r w:rsidR="00A00AD3">
        <w:rPr>
          <w:b/>
          <w:noProof/>
          <w:szCs w:val="24"/>
        </w:rPr>
        <w:drawing>
          <wp:inline distT="0" distB="0" distL="0" distR="0" wp14:anchorId="78066573" wp14:editId="286ED3F5">
            <wp:extent cx="1619250" cy="2181225"/>
            <wp:effectExtent l="0" t="0" r="0" b="9525"/>
            <wp:docPr id="3" name="Imagem 3" descr="cone base borra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ne base borrach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25BD" w:rsidRDefault="0061306C">
      <w:r>
        <w:t xml:space="preserve">                                   </w:t>
      </w:r>
      <w:r w:rsidR="0000367B">
        <w:t xml:space="preserve">Item </w:t>
      </w:r>
      <w:r w:rsidR="00C67722">
        <w:t>01</w:t>
      </w:r>
      <w:r w:rsidR="0000367B">
        <w:t xml:space="preserve">                                                                           </w:t>
      </w:r>
      <w:r>
        <w:t>I</w:t>
      </w:r>
      <w:r w:rsidR="0000367B">
        <w:t>tem</w:t>
      </w:r>
      <w:r w:rsidR="00C67722">
        <w:t xml:space="preserve"> 02</w:t>
      </w:r>
    </w:p>
    <w:p w:rsidR="0061306C" w:rsidRDefault="0061306C"/>
    <w:p w:rsidR="00CD7EEF" w:rsidRDefault="00F525BD">
      <w:pPr>
        <w:rPr>
          <w:rFonts w:ascii="Arial" w:hAnsi="Arial" w:cs="Arial"/>
          <w:b/>
          <w:noProof/>
          <w:sz w:val="20"/>
        </w:rPr>
      </w:pPr>
      <w:r>
        <w:rPr>
          <w:b/>
          <w:noProof/>
          <w:szCs w:val="24"/>
        </w:rPr>
        <w:t xml:space="preserve">     </w:t>
      </w:r>
      <w:r>
        <w:rPr>
          <w:rFonts w:ascii="Arial" w:hAnsi="Arial" w:cs="Arial"/>
          <w:b/>
          <w:noProof/>
          <w:sz w:val="20"/>
        </w:rPr>
        <w:t xml:space="preserve">        </w:t>
      </w:r>
      <w:r w:rsidR="00A00AD3">
        <w:rPr>
          <w:noProof/>
        </w:rPr>
        <w:drawing>
          <wp:inline distT="0" distB="0" distL="0" distR="0" wp14:anchorId="1210270F" wp14:editId="10B72FD6">
            <wp:extent cx="1961515" cy="2327502"/>
            <wp:effectExtent l="0" t="0" r="63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191" cy="2353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noProof/>
          <w:sz w:val="20"/>
        </w:rPr>
        <w:t xml:space="preserve">                             </w:t>
      </w:r>
      <w:r w:rsidR="00CD7EEF">
        <w:rPr>
          <w:noProof/>
        </w:rPr>
        <w:drawing>
          <wp:inline distT="0" distB="0" distL="0" distR="0" wp14:anchorId="449854D2" wp14:editId="22FADEF9">
            <wp:extent cx="1924050" cy="2000250"/>
            <wp:effectExtent l="0" t="0" r="0" b="0"/>
            <wp:docPr id="1" name="Imagem 1" descr="barrei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reir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EEF" w:rsidRDefault="0061306C">
      <w:r>
        <w:t xml:space="preserve">                 </w:t>
      </w:r>
      <w:r w:rsidR="00C67722">
        <w:t>Item 03                                                                                                  Item 04</w:t>
      </w:r>
    </w:p>
    <w:p w:rsidR="0061306C" w:rsidRDefault="0061306C"/>
    <w:p w:rsidR="00C67722" w:rsidRDefault="00CD7EEF" w:rsidP="00C67722">
      <w:r>
        <w:rPr>
          <w:rFonts w:ascii="Arial" w:hAnsi="Arial" w:cs="Arial"/>
          <w:b/>
          <w:noProof/>
          <w:sz w:val="20"/>
        </w:rPr>
        <w:drawing>
          <wp:inline distT="0" distB="0" distL="0" distR="0" wp14:anchorId="33929F67" wp14:editId="1AF9FF5F">
            <wp:extent cx="1905000" cy="2352675"/>
            <wp:effectExtent l="0" t="0" r="0" b="9525"/>
            <wp:docPr id="4" name="Imagem 4" descr="cavale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avale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noProof/>
        </w:rPr>
        <w:drawing>
          <wp:inline distT="0" distB="0" distL="0" distR="0" wp14:anchorId="144BF960" wp14:editId="41AA9B76">
            <wp:extent cx="2286000" cy="2600325"/>
            <wp:effectExtent l="0" t="0" r="0" b="952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722">
        <w:t xml:space="preserve">                                                         </w:t>
      </w:r>
      <w:r w:rsidR="0061306C">
        <w:t xml:space="preserve">                     </w:t>
      </w:r>
      <w:r w:rsidR="00C67722">
        <w:t>Item 0</w:t>
      </w:r>
      <w:r w:rsidR="00C67722">
        <w:t>5</w:t>
      </w:r>
      <w:r w:rsidR="00C67722">
        <w:t xml:space="preserve">                                                                                                          Item 0</w:t>
      </w:r>
      <w:r w:rsidR="00C67722">
        <w:t>6</w:t>
      </w:r>
    </w:p>
    <w:p w:rsidR="00F525BD" w:rsidRDefault="00564FDD">
      <w:r>
        <w:lastRenderedPageBreak/>
        <w:t xml:space="preserve">              </w:t>
      </w:r>
      <w:r w:rsidR="00823F47">
        <w:rPr>
          <w:noProof/>
        </w:rPr>
        <w:drawing>
          <wp:inline distT="0" distB="0" distL="0" distR="0">
            <wp:extent cx="2181225" cy="2828925"/>
            <wp:effectExtent l="0" t="0" r="9525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722" w:rsidRDefault="0061306C" w:rsidP="00C67722">
      <w:r>
        <w:t xml:space="preserve">                                </w:t>
      </w:r>
      <w:r w:rsidR="00C67722">
        <w:t xml:space="preserve"> </w:t>
      </w:r>
      <w:r w:rsidR="00C67722">
        <w:t>Item 0</w:t>
      </w:r>
      <w:r w:rsidR="00C67722">
        <w:t>7</w:t>
      </w:r>
      <w:r w:rsidR="00C67722">
        <w:t xml:space="preserve">                                                                                                          </w:t>
      </w:r>
    </w:p>
    <w:p w:rsidR="00823F47" w:rsidRDefault="00823F47"/>
    <w:sectPr w:rsidR="00823F47" w:rsidSect="00C67722">
      <w:headerReference w:type="default" r:id="rId13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55B" w:rsidRDefault="00E3155B" w:rsidP="00085286">
      <w:pPr>
        <w:spacing w:after="0" w:line="240" w:lineRule="auto"/>
      </w:pPr>
      <w:r>
        <w:separator/>
      </w:r>
    </w:p>
  </w:endnote>
  <w:endnote w:type="continuationSeparator" w:id="0">
    <w:p w:rsidR="00E3155B" w:rsidRDefault="00E3155B" w:rsidP="0008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55B" w:rsidRDefault="00E3155B" w:rsidP="00085286">
      <w:pPr>
        <w:spacing w:after="0" w:line="240" w:lineRule="auto"/>
      </w:pPr>
      <w:r>
        <w:separator/>
      </w:r>
    </w:p>
  </w:footnote>
  <w:footnote w:type="continuationSeparator" w:id="0">
    <w:p w:rsidR="00E3155B" w:rsidRDefault="00E3155B" w:rsidP="00085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286" w:rsidRPr="00085286" w:rsidRDefault="00085286" w:rsidP="00085286">
    <w:pPr>
      <w:pStyle w:val="Cabealho"/>
      <w:jc w:val="center"/>
      <w:rPr>
        <w:b/>
        <w:sz w:val="28"/>
        <w:szCs w:val="28"/>
      </w:rPr>
    </w:pPr>
    <w:r w:rsidRPr="00085286">
      <w:rPr>
        <w:b/>
        <w:sz w:val="28"/>
        <w:szCs w:val="28"/>
      </w:rPr>
      <w:t>MODELOS DE REFERENCIA PARA COTAÇÃO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BD"/>
    <w:rsid w:val="0000367B"/>
    <w:rsid w:val="00085286"/>
    <w:rsid w:val="00307000"/>
    <w:rsid w:val="00564FDD"/>
    <w:rsid w:val="0061306C"/>
    <w:rsid w:val="00823F47"/>
    <w:rsid w:val="00A00AD3"/>
    <w:rsid w:val="00C67722"/>
    <w:rsid w:val="00CD7EEF"/>
    <w:rsid w:val="00E3155B"/>
    <w:rsid w:val="00F52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F482"/>
  <w15:chartTrackingRefBased/>
  <w15:docId w15:val="{F49F4FF9-43C8-4E83-BB14-E56DBC7C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852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85286"/>
  </w:style>
  <w:style w:type="paragraph" w:styleId="Rodap">
    <w:name w:val="footer"/>
    <w:basedOn w:val="Normal"/>
    <w:link w:val="RodapChar"/>
    <w:uiPriority w:val="99"/>
    <w:unhideWhenUsed/>
    <w:rsid w:val="000852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8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7</cp:revision>
  <dcterms:created xsi:type="dcterms:W3CDTF">2023-05-31T19:56:00Z</dcterms:created>
  <dcterms:modified xsi:type="dcterms:W3CDTF">2023-06-01T12:20:00Z</dcterms:modified>
</cp:coreProperties>
</file>