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C61" w:rsidRPr="00F07929" w:rsidRDefault="00012C61" w:rsidP="00012C61">
      <w:pPr>
        <w:spacing w:line="240" w:lineRule="auto"/>
        <w:contextualSpacing/>
        <w:mirrorIndents/>
        <w:rPr>
          <w:rFonts w:ascii="Bookman Old Style" w:hAnsi="Bookman Old Style"/>
          <w:b/>
          <w:sz w:val="24"/>
          <w:szCs w:val="24"/>
        </w:rPr>
      </w:pPr>
    </w:p>
    <w:p w:rsidR="00012C61" w:rsidRDefault="00012C61" w:rsidP="00012C61">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 xml:space="preserve">ATA DE REGISTRO DE PREÇO Nº </w:t>
      </w:r>
      <w:r>
        <w:rPr>
          <w:rFonts w:ascii="Bookman Old Style" w:hAnsi="Bookman Old Style"/>
          <w:b/>
          <w:sz w:val="24"/>
          <w:szCs w:val="24"/>
        </w:rPr>
        <w:t>57</w:t>
      </w:r>
      <w:r w:rsidRPr="00A962EF">
        <w:rPr>
          <w:rFonts w:ascii="Bookman Old Style" w:hAnsi="Bookman Old Style"/>
          <w:b/>
          <w:sz w:val="24"/>
          <w:szCs w:val="24"/>
        </w:rPr>
        <w:t>/202</w:t>
      </w:r>
      <w:r>
        <w:rPr>
          <w:rFonts w:ascii="Bookman Old Style" w:hAnsi="Bookman Old Style"/>
          <w:b/>
          <w:sz w:val="24"/>
          <w:szCs w:val="24"/>
        </w:rPr>
        <w:t>3</w:t>
      </w:r>
      <w:r w:rsidRPr="00A962EF">
        <w:rPr>
          <w:rFonts w:ascii="Bookman Old Style" w:hAnsi="Bookman Old Style"/>
          <w:b/>
          <w:sz w:val="24"/>
          <w:szCs w:val="24"/>
        </w:rPr>
        <w:t xml:space="preserve">  </w:t>
      </w:r>
    </w:p>
    <w:p w:rsidR="00012C61" w:rsidRDefault="00012C61" w:rsidP="00012C61">
      <w:pPr>
        <w:spacing w:line="240" w:lineRule="auto"/>
        <w:contextualSpacing/>
        <w:mirrorIndents/>
        <w:jc w:val="center"/>
        <w:rPr>
          <w:rFonts w:ascii="Bookman Old Style" w:hAnsi="Bookman Old Style"/>
          <w:b/>
          <w:sz w:val="24"/>
          <w:szCs w:val="24"/>
        </w:rPr>
      </w:pPr>
    </w:p>
    <w:p w:rsidR="00012C61" w:rsidRPr="00F07929" w:rsidRDefault="00012C61" w:rsidP="00012C61">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70/2023</w:t>
      </w:r>
    </w:p>
    <w:p w:rsidR="00012C61" w:rsidRPr="00F07929" w:rsidRDefault="00012C61" w:rsidP="00012C61">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33/2023</w:t>
      </w:r>
    </w:p>
    <w:p w:rsidR="00012C61" w:rsidRPr="00A962EF" w:rsidRDefault="00012C61" w:rsidP="00012C61">
      <w:pPr>
        <w:spacing w:line="240" w:lineRule="auto"/>
        <w:contextualSpacing/>
        <w:mirrorIndents/>
        <w:jc w:val="center"/>
        <w:rPr>
          <w:rFonts w:ascii="Bookman Old Style" w:hAnsi="Bookman Old Style"/>
          <w:b/>
          <w:sz w:val="24"/>
          <w:szCs w:val="24"/>
        </w:rPr>
      </w:pPr>
    </w:p>
    <w:p w:rsidR="00012C61" w:rsidRPr="00BD623D" w:rsidRDefault="00012C61" w:rsidP="00BD623D">
      <w:pPr>
        <w:pStyle w:val="Default"/>
        <w:jc w:val="both"/>
        <w:rPr>
          <w:rFonts w:ascii="Bookman Old Style" w:hAnsi="Bookman Old Style"/>
        </w:rPr>
      </w:pPr>
      <w:r>
        <w:rPr>
          <w:rFonts w:ascii="Bookman Old Style" w:hAnsi="Bookman Old Style"/>
          <w:b/>
        </w:rPr>
        <w:t>O MUNICÍPIO DE CORDILHEIRA ALTA,</w:t>
      </w:r>
      <w:r>
        <w:rPr>
          <w:rFonts w:ascii="Bookman Old Style" w:hAnsi="Bookman Old Style"/>
        </w:rPr>
        <w:t xml:space="preserve"> pessoa jurídica de direito público </w:t>
      </w:r>
      <w:r w:rsidRPr="00BD623D">
        <w:rPr>
          <w:rFonts w:ascii="Bookman Old Style" w:hAnsi="Bookman Old Style"/>
        </w:rPr>
        <w:t xml:space="preserve">interno, inscrito no CNPJ sob n° 95.990.198/0001-04, situado na Rua Celso </w:t>
      </w:r>
      <w:proofErr w:type="spellStart"/>
      <w:r w:rsidRPr="00BD623D">
        <w:rPr>
          <w:rFonts w:ascii="Bookman Old Style" w:hAnsi="Bookman Old Style"/>
        </w:rPr>
        <w:t>Tozzo</w:t>
      </w:r>
      <w:proofErr w:type="spellEnd"/>
      <w:r w:rsidRPr="00BD623D">
        <w:rPr>
          <w:rFonts w:ascii="Bookman Old Style" w:hAnsi="Bookman Old Style"/>
        </w:rPr>
        <w:t xml:space="preserve">, 27, Centro, Cordilheira Alta/SC, representado neste ato por seu Prefeito Municipal, senhor Clodoaldo </w:t>
      </w:r>
      <w:proofErr w:type="spellStart"/>
      <w:r w:rsidRPr="00BD623D">
        <w:rPr>
          <w:rFonts w:ascii="Bookman Old Style" w:hAnsi="Bookman Old Style"/>
        </w:rPr>
        <w:t>Briancini</w:t>
      </w:r>
      <w:proofErr w:type="spellEnd"/>
      <w:r w:rsidRPr="00BD623D">
        <w:rPr>
          <w:rFonts w:ascii="Bookman Old Style" w:hAnsi="Bookman Old Style"/>
        </w:rPr>
        <w:t xml:space="preserve">, e o </w:t>
      </w:r>
      <w:r w:rsidRPr="00BD623D">
        <w:rPr>
          <w:rFonts w:ascii="Bookman Old Style" w:hAnsi="Bookman Old Style"/>
          <w:b/>
        </w:rPr>
        <w:t>FUNDO MUNICIPAL DE SAÚDE</w:t>
      </w:r>
      <w:r w:rsidRPr="00BD623D">
        <w:rPr>
          <w:rFonts w:ascii="Bookman Old Style" w:hAnsi="Bookman Old Style"/>
        </w:rPr>
        <w:t xml:space="preserve">, inscrito no CNPJ n. 11.427.163/0001-71, situado na Rua Maria </w:t>
      </w:r>
      <w:proofErr w:type="spellStart"/>
      <w:r w:rsidRPr="00BD623D">
        <w:rPr>
          <w:rFonts w:ascii="Bookman Old Style" w:hAnsi="Bookman Old Style"/>
        </w:rPr>
        <w:t>Ranzan</w:t>
      </w:r>
      <w:proofErr w:type="spellEnd"/>
      <w:r w:rsidRPr="00BD623D">
        <w:rPr>
          <w:rFonts w:ascii="Bookman Old Style" w:hAnsi="Bookman Old Style"/>
        </w:rPr>
        <w:t xml:space="preserve">, n. 619, Bairro Rosa Linda, Cordilheira Alta/SC, representado por sua gestora Sra. </w:t>
      </w:r>
      <w:proofErr w:type="spellStart"/>
      <w:r w:rsidRPr="00BD623D">
        <w:rPr>
          <w:rFonts w:ascii="Bookman Old Style" w:hAnsi="Bookman Old Style"/>
        </w:rPr>
        <w:t>Sidônia</w:t>
      </w:r>
      <w:proofErr w:type="spellEnd"/>
      <w:r w:rsidRPr="00BD623D">
        <w:rPr>
          <w:rFonts w:ascii="Bookman Old Style" w:hAnsi="Bookman Old Style"/>
        </w:rPr>
        <w:t xml:space="preserve"> Salete </w:t>
      </w:r>
      <w:proofErr w:type="spellStart"/>
      <w:r w:rsidRPr="00BD623D">
        <w:rPr>
          <w:rFonts w:ascii="Bookman Old Style" w:hAnsi="Bookman Old Style"/>
        </w:rPr>
        <w:t>Cecon</w:t>
      </w:r>
      <w:proofErr w:type="spellEnd"/>
      <w:r w:rsidRPr="00BD623D">
        <w:rPr>
          <w:rFonts w:ascii="Bookman Old Style" w:hAnsi="Bookman Old Style"/>
        </w:rPr>
        <w:t xml:space="preserve"> </w:t>
      </w:r>
      <w:proofErr w:type="spellStart"/>
      <w:r w:rsidRPr="00BD623D">
        <w:rPr>
          <w:rFonts w:ascii="Bookman Old Style" w:hAnsi="Bookman Old Style"/>
        </w:rPr>
        <w:t>Merísio</w:t>
      </w:r>
      <w:proofErr w:type="spellEnd"/>
      <w:r w:rsidRPr="00BD623D">
        <w:rPr>
          <w:rFonts w:ascii="Bookman Old Style" w:hAnsi="Bookman Old Style"/>
        </w:rPr>
        <w:t xml:space="preserve">, e  a (s) empresa (s) </w:t>
      </w:r>
      <w:r w:rsidR="00BD623D" w:rsidRPr="00BD623D">
        <w:rPr>
          <w:rFonts w:ascii="Bookman Old Style" w:hAnsi="Bookman Old Style"/>
          <w:b/>
          <w:bCs/>
        </w:rPr>
        <w:t>NSC COMERCIO DE ALIMENTOS LTDA</w:t>
      </w:r>
      <w:r w:rsidRPr="00BD623D">
        <w:rPr>
          <w:rFonts w:ascii="Bookman Old Style" w:hAnsi="Bookman Old Style"/>
        </w:rPr>
        <w:t xml:space="preserve">, inscrita no CNPJ sob nº </w:t>
      </w:r>
      <w:r w:rsidR="00BD623D" w:rsidRPr="00BD623D">
        <w:rPr>
          <w:rFonts w:ascii="Bookman Old Style" w:hAnsi="Bookman Old Style"/>
        </w:rPr>
        <w:t>33.842.718/0001-84</w:t>
      </w:r>
      <w:r w:rsidRPr="00BD623D">
        <w:rPr>
          <w:rFonts w:ascii="Bookman Old Style" w:hAnsi="Bookman Old Style"/>
        </w:rPr>
        <w:t xml:space="preserve">, com sede na </w:t>
      </w:r>
      <w:r w:rsidR="00BD623D" w:rsidRPr="00BD623D">
        <w:rPr>
          <w:rFonts w:ascii="Bookman Old Style" w:hAnsi="Bookman Old Style"/>
        </w:rPr>
        <w:t>AC PLINIO ARLINDO DE NES, CHAPECO, SC</w:t>
      </w:r>
      <w:r w:rsidRPr="00BD623D">
        <w:rPr>
          <w:rFonts w:ascii="Bookman Old Style" w:hAnsi="Bookman Old Style"/>
        </w:rPr>
        <w:t xml:space="preserve">, representada neste ato, Senhor(a) </w:t>
      </w:r>
      <w:r w:rsidR="00BD623D" w:rsidRPr="00BD623D">
        <w:rPr>
          <w:rFonts w:ascii="Bookman Old Style" w:hAnsi="Bookman Old Style"/>
        </w:rPr>
        <w:t>Gisele dos Santos</w:t>
      </w:r>
      <w:r w:rsidRPr="00BD623D">
        <w:rPr>
          <w:rFonts w:ascii="Bookman Old Style" w:hAnsi="Bookman Old Style"/>
        </w:rPr>
        <w:t>, inscrito(a) no CPF sob nº</w:t>
      </w:r>
      <w:r w:rsidR="00BD623D" w:rsidRPr="00BD623D">
        <w:rPr>
          <w:rFonts w:ascii="Bookman Old Style" w:hAnsi="Bookman Old Style"/>
        </w:rPr>
        <w:t>***.326.939-**</w:t>
      </w:r>
      <w:r w:rsidRPr="00BD623D">
        <w:rPr>
          <w:rFonts w:ascii="Bookman Old Style" w:hAnsi="Bookman Old Style"/>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A empresa com preços registrados passará a ser denominada DETENTORA da Ata de Registro de Preços após a assinatura desta.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PRIMEIRA - DO OBJETO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 A pres</w:t>
      </w:r>
      <w:r>
        <w:rPr>
          <w:rFonts w:ascii="Bookman Old Style" w:hAnsi="Bookman Old Style"/>
          <w:sz w:val="24"/>
          <w:szCs w:val="24"/>
        </w:rPr>
        <w:t>ente a</w:t>
      </w:r>
      <w:r w:rsidRPr="00A962EF">
        <w:rPr>
          <w:rFonts w:ascii="Bookman Old Style" w:hAnsi="Bookman Old Style"/>
          <w:sz w:val="24"/>
          <w:szCs w:val="24"/>
        </w:rPr>
        <w:t xml:space="preserve">ta tem por objeto o </w:t>
      </w:r>
      <w:r w:rsidRPr="008F5DC2">
        <w:rPr>
          <w:rFonts w:ascii="Bookman Old Style" w:hAnsi="Bookman Old Style"/>
          <w:b/>
          <w:sz w:val="24"/>
          <w:szCs w:val="24"/>
        </w:rPr>
        <w:t>REGISTRO DE PREÇO</w:t>
      </w:r>
      <w:r>
        <w:rPr>
          <w:rFonts w:ascii="Bookman Old Style" w:hAnsi="Bookman Old Style"/>
          <w:b/>
          <w:sz w:val="24"/>
          <w:szCs w:val="24"/>
        </w:rPr>
        <w:t>S</w:t>
      </w:r>
      <w:r w:rsidRPr="008F5DC2">
        <w:rPr>
          <w:rFonts w:ascii="Bookman Old Style" w:hAnsi="Bookman Old Style"/>
          <w:b/>
          <w:sz w:val="24"/>
          <w:szCs w:val="24"/>
        </w:rPr>
        <w:t xml:space="preserve"> PARA </w:t>
      </w:r>
      <w:r>
        <w:rPr>
          <w:rFonts w:ascii="Bookman Old Style" w:hAnsi="Bookman Old Style"/>
          <w:b/>
          <w:sz w:val="24"/>
          <w:szCs w:val="24"/>
        </w:rPr>
        <w:t xml:space="preserve">FUTURA E </w:t>
      </w:r>
      <w:r w:rsidRPr="008F5DC2">
        <w:rPr>
          <w:rFonts w:ascii="Bookman Old Style" w:hAnsi="Bookman Old Style"/>
          <w:b/>
          <w:sz w:val="24"/>
          <w:szCs w:val="24"/>
        </w:rPr>
        <w:t xml:space="preserve">EVENTUAL AQUISIÇÃO DE </w:t>
      </w:r>
      <w:r>
        <w:rPr>
          <w:rFonts w:ascii="Bookman Old Style" w:hAnsi="Bookman Old Style"/>
          <w:b/>
          <w:sz w:val="24"/>
          <w:szCs w:val="24"/>
        </w:rPr>
        <w:t xml:space="preserve">GENEROS ALIMENTICIOS PARA COMPOSIÇÃO DE LACHES E COFFE BREACK PARA EVENTOS REALIZADOS PELAS SECRETARIAS </w:t>
      </w:r>
      <w:r w:rsidRPr="008F5DC2">
        <w:rPr>
          <w:rFonts w:ascii="Bookman Old Style" w:hAnsi="Bookman Old Style"/>
          <w:b/>
          <w:sz w:val="24"/>
          <w:szCs w:val="24"/>
        </w:rPr>
        <w:t>DO MUNICÍPIO DE CORDILHEIRA ALTA/SC</w:t>
      </w:r>
      <w:r w:rsidRPr="00A962EF">
        <w:rPr>
          <w:rFonts w:ascii="Bookman Old Style" w:hAnsi="Bookman Old Style"/>
          <w:sz w:val="24"/>
          <w:szCs w:val="24"/>
        </w:rPr>
        <w:t xml:space="preserve">, conforme especificações constantes no anexo “A” do edital e proposta comercial da empresa Detentora desta Ata.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SEGUNDA - DA VALIDADE DA ATA</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2.1. A presente Ata de Registro de Preços terá validade de doze meses, a contar da data de sua assinatura.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2.3. A Ata poderá sofrer alterações de acordo com as condições estabelecidas no artigo 65 da Lei Federal nº 8.666/1993.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CLÁUSULA TERCEIRA – DOS ITENS E DOS</w:t>
      </w:r>
      <w:r w:rsidRPr="00C907B6">
        <w:rPr>
          <w:rFonts w:ascii="Bookman Old Style" w:hAnsi="Bookman Old Style"/>
          <w:b/>
          <w:sz w:val="24"/>
          <w:szCs w:val="24"/>
        </w:rPr>
        <w:t xml:space="preserve"> PREÇOS</w:t>
      </w: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9F2CED"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sz w:val="24"/>
          <w:szCs w:val="24"/>
        </w:rPr>
        <w:t xml:space="preserve">3.1. O valor total global estimado com o presente registro de preços é de </w:t>
      </w:r>
      <w:r w:rsidR="009F2CED" w:rsidRPr="009F2CED">
        <w:rPr>
          <w:rFonts w:ascii="Bookman Old Style" w:hAnsi="Bookman Old Style"/>
          <w:b/>
          <w:sz w:val="24"/>
          <w:szCs w:val="24"/>
        </w:rPr>
        <w:t xml:space="preserve">R$ 11.438,70 </w:t>
      </w:r>
      <w:r w:rsidRPr="009F2CED">
        <w:rPr>
          <w:rFonts w:ascii="Bookman Old Style" w:hAnsi="Bookman Old Style"/>
          <w:b/>
          <w:sz w:val="24"/>
          <w:szCs w:val="24"/>
        </w:rPr>
        <w:t>(</w:t>
      </w:r>
      <w:r w:rsidR="009F2CED" w:rsidRPr="009F2CED">
        <w:rPr>
          <w:rFonts w:ascii="Bookman Old Style" w:hAnsi="Bookman Old Style"/>
          <w:b/>
          <w:sz w:val="24"/>
          <w:szCs w:val="24"/>
        </w:rPr>
        <w:t>Onze mil, quatrocentos e trinta e oito reais e Setenta Centavos</w:t>
      </w:r>
      <w:r w:rsidRPr="009F2CED">
        <w:rPr>
          <w:rFonts w:ascii="Bookman Old Style" w:hAnsi="Bookman Old Style"/>
          <w:b/>
          <w:sz w:val="24"/>
          <w:szCs w:val="24"/>
        </w:rPr>
        <w:t>).</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3.1.1.1. Os preços descritos no termo de adjudicação serão pagos na possível aquisição dos produtos.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3.2. Em cada fornecimento decorrente desta Ata, serão observadas, quanto ao preço, as cláusulas e condições constantes do Edital referente à mesma.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3.3. Os itens deverão ser entregues de acordo com a descrição constante no anexo “A” do edital e da proposta comercial da DETENTORA.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QUARTA - DO LOCAL E PRAZO DE ENTREGA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E47D3F" w:rsidRDefault="00012C61" w:rsidP="00012C61">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E47D3F">
        <w:rPr>
          <w:rFonts w:ascii="Bookman Old Style" w:hAnsi="Bookman Old Style"/>
          <w:sz w:val="24"/>
          <w:szCs w:val="24"/>
        </w:rPr>
        <w:t xml:space="preserve">.1 A </w:t>
      </w:r>
      <w:r>
        <w:rPr>
          <w:rFonts w:ascii="Bookman Old Style" w:hAnsi="Bookman Old Style"/>
          <w:sz w:val="24"/>
          <w:szCs w:val="24"/>
        </w:rPr>
        <w:t>solicitação será feita por oficio</w:t>
      </w:r>
      <w:r w:rsidRPr="00E47D3F">
        <w:rPr>
          <w:rFonts w:ascii="Bookman Old Style" w:hAnsi="Bookman Old Style"/>
          <w:iCs/>
          <w:color w:val="000000"/>
          <w:sz w:val="24"/>
          <w:szCs w:val="24"/>
        </w:rPr>
        <w:t>. A entrega deverá ser executada de acordo com a autorização de fornecimento,</w:t>
      </w:r>
      <w:r>
        <w:rPr>
          <w:rFonts w:ascii="Bookman Old Style" w:hAnsi="Bookman Old Style"/>
          <w:sz w:val="24"/>
          <w:szCs w:val="24"/>
        </w:rPr>
        <w:t xml:space="preserve"> data e horário e </w:t>
      </w:r>
      <w:r w:rsidRPr="00E47D3F">
        <w:rPr>
          <w:rFonts w:ascii="Bookman Old Style" w:hAnsi="Bookman Old Style"/>
          <w:iCs/>
          <w:color w:val="000000"/>
          <w:sz w:val="24"/>
          <w:szCs w:val="24"/>
        </w:rPr>
        <w:t>deverá ser realizada no Centro de Referência da Assistência Social (CRAS)</w:t>
      </w:r>
      <w:r>
        <w:rPr>
          <w:rFonts w:ascii="Bookman Old Style" w:hAnsi="Bookman Old Style"/>
          <w:iCs/>
          <w:color w:val="000000"/>
          <w:sz w:val="24"/>
          <w:szCs w:val="24"/>
        </w:rPr>
        <w:t>,</w:t>
      </w:r>
      <w:r w:rsidRPr="00E47D3F">
        <w:rPr>
          <w:rFonts w:ascii="Bookman Old Style" w:hAnsi="Bookman Old Style"/>
          <w:iCs/>
          <w:color w:val="000000"/>
          <w:sz w:val="24"/>
          <w:szCs w:val="24"/>
        </w:rPr>
        <w:t xml:space="preserve"> Secretaria de Assistência Social </w:t>
      </w:r>
      <w:r>
        <w:rPr>
          <w:rFonts w:ascii="Bookman Old Style" w:hAnsi="Bookman Old Style"/>
          <w:iCs/>
          <w:color w:val="000000"/>
          <w:sz w:val="24"/>
          <w:szCs w:val="24"/>
        </w:rPr>
        <w:t xml:space="preserve">ou outra, </w:t>
      </w:r>
      <w:r w:rsidRPr="00E47D3F">
        <w:rPr>
          <w:rFonts w:ascii="Bookman Old Style" w:hAnsi="Bookman Old Style"/>
          <w:iCs/>
          <w:color w:val="000000"/>
          <w:sz w:val="24"/>
          <w:szCs w:val="24"/>
        </w:rPr>
        <w:t xml:space="preserve">de acordo com a programação </w:t>
      </w:r>
      <w:r>
        <w:rPr>
          <w:rFonts w:ascii="Bookman Old Style" w:hAnsi="Bookman Old Style"/>
          <w:iCs/>
          <w:color w:val="000000"/>
          <w:sz w:val="24"/>
          <w:szCs w:val="24"/>
        </w:rPr>
        <w:t xml:space="preserve">que será </w:t>
      </w:r>
      <w:r w:rsidRPr="00E47D3F">
        <w:rPr>
          <w:rFonts w:ascii="Bookman Old Style" w:hAnsi="Bookman Old Style"/>
          <w:iCs/>
          <w:color w:val="000000"/>
          <w:sz w:val="24"/>
          <w:szCs w:val="24"/>
        </w:rPr>
        <w:t>repassada.</w:t>
      </w:r>
    </w:p>
    <w:p w:rsidR="00012C61" w:rsidRPr="00E47D3F" w:rsidRDefault="00012C61" w:rsidP="00012C61">
      <w:pPr>
        <w:spacing w:before="120" w:after="0" w:line="276" w:lineRule="auto"/>
        <w:contextualSpacing/>
        <w:jc w:val="both"/>
        <w:rPr>
          <w:rFonts w:ascii="Bookman Old Style" w:hAnsi="Bookman Old Style"/>
          <w:b/>
          <w:bCs/>
          <w:color w:val="000000"/>
          <w:sz w:val="24"/>
          <w:szCs w:val="24"/>
        </w:rPr>
      </w:pPr>
      <w:r>
        <w:rPr>
          <w:rFonts w:ascii="Bookman Old Style" w:hAnsi="Bookman Old Style"/>
          <w:iCs/>
          <w:color w:val="000000"/>
          <w:sz w:val="24"/>
          <w:szCs w:val="24"/>
        </w:rPr>
        <w:t>4</w:t>
      </w:r>
      <w:r w:rsidRPr="00E47D3F">
        <w:rPr>
          <w:rFonts w:ascii="Bookman Old Style" w:hAnsi="Bookman Old Style"/>
          <w:iCs/>
          <w:color w:val="000000"/>
          <w:sz w:val="24"/>
          <w:szCs w:val="24"/>
        </w:rPr>
        <w:t xml:space="preserve">.1.1 </w:t>
      </w:r>
      <w:r>
        <w:rPr>
          <w:rFonts w:ascii="Bookman Old Style" w:hAnsi="Bookman Old Style"/>
          <w:iCs/>
          <w:color w:val="000000"/>
          <w:sz w:val="24"/>
          <w:szCs w:val="24"/>
        </w:rPr>
        <w:t xml:space="preserve">No caso de produtos perecíveis, o prazo de validade na data da entrega não poderá ser inferior a três meses do prazo total recomendado pelo fabricante e em relação aos gêneros alimentícios (frango </w:t>
      </w:r>
      <w:proofErr w:type="spellStart"/>
      <w:r>
        <w:rPr>
          <w:rFonts w:ascii="Bookman Old Style" w:hAnsi="Bookman Old Style"/>
          <w:iCs/>
          <w:color w:val="000000"/>
          <w:sz w:val="24"/>
          <w:szCs w:val="24"/>
        </w:rPr>
        <w:t>sassami</w:t>
      </w:r>
      <w:proofErr w:type="spellEnd"/>
      <w:r>
        <w:rPr>
          <w:rFonts w:ascii="Bookman Old Style" w:hAnsi="Bookman Old Style"/>
          <w:iCs/>
          <w:color w:val="000000"/>
          <w:sz w:val="24"/>
          <w:szCs w:val="24"/>
        </w:rPr>
        <w:t>, peito de frango) a validade deve ser de no mínimo 06 (seis) meses e a entrega no prazo de 02 (dois) dias, a partir da emissão da autorização de fornecimento.</w:t>
      </w:r>
    </w:p>
    <w:p w:rsidR="00012C61" w:rsidRDefault="00012C61" w:rsidP="00012C61">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 xml:space="preserve">4.2 </w:t>
      </w:r>
      <w:r w:rsidRPr="0032429E">
        <w:rPr>
          <w:rFonts w:ascii="Bookman Old Style" w:hAnsi="Bookman Old Style"/>
          <w:sz w:val="24"/>
          <w:szCs w:val="24"/>
        </w:rPr>
        <w:t>A entrega</w:t>
      </w:r>
      <w:r>
        <w:rPr>
          <w:rFonts w:ascii="Bookman Old Style" w:hAnsi="Bookman Old Style"/>
          <w:sz w:val="24"/>
          <w:szCs w:val="24"/>
        </w:rPr>
        <w:t xml:space="preserve"> solicitada para os eventos efetuados pelas secretarias do Município</w:t>
      </w:r>
      <w:r w:rsidRPr="0032429E">
        <w:rPr>
          <w:rFonts w:ascii="Bookman Old Style" w:hAnsi="Bookman Old Style"/>
          <w:sz w:val="24"/>
          <w:szCs w:val="24"/>
        </w:rPr>
        <w:t xml:space="preserve"> </w:t>
      </w:r>
      <w:r>
        <w:rPr>
          <w:rFonts w:ascii="Bookman Old Style" w:hAnsi="Bookman Old Style"/>
          <w:sz w:val="24"/>
          <w:szCs w:val="24"/>
        </w:rPr>
        <w:t>terá emissão de</w:t>
      </w:r>
      <w:r w:rsidRPr="0032429E">
        <w:rPr>
          <w:rFonts w:ascii="Bookman Old Style" w:hAnsi="Bookman Old Style"/>
          <w:sz w:val="24"/>
          <w:szCs w:val="24"/>
        </w:rPr>
        <w:t xml:space="preserve"> Autorização de Fornecimento (AF)</w:t>
      </w:r>
      <w:r>
        <w:rPr>
          <w:rFonts w:ascii="Bookman Old Style" w:hAnsi="Bookman Old Style"/>
          <w:sz w:val="24"/>
          <w:szCs w:val="24"/>
        </w:rPr>
        <w:t xml:space="preserve"> com antecedência mínima de 02 dias, ou conforme programação.</w:t>
      </w:r>
    </w:p>
    <w:p w:rsidR="00012C61"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4.2.1 O local para entrega dos lanches será informado na AF e a empresa deverá efetuar as entregas sem custo adicional para o Município.</w:t>
      </w:r>
    </w:p>
    <w:p w:rsidR="00012C61"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4.2.2 A vencedora deverá efetuar a entrega no horário marcado pela secretaria solicitante, sem atrasos, e se os produtos não estiverem de acordo efetuar a correção prontamente.</w:t>
      </w:r>
    </w:p>
    <w:p w:rsidR="00012C61"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4.3 O item filtro de café deverá ser entregue no prazo máximo de 10 dias da Autorização de Fornecimento, no local informado na AF.</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4.3.1 Os itens, objetos desta licitação deverão ser entregues </w:t>
      </w:r>
      <w:r w:rsidRPr="0032429E">
        <w:rPr>
          <w:rFonts w:ascii="Bookman Old Style" w:hAnsi="Bookman Old Style"/>
          <w:sz w:val="24"/>
          <w:szCs w:val="24"/>
        </w:rPr>
        <w:t xml:space="preserve">em conformidade com o edital, anexos, proposta de preços e </w:t>
      </w:r>
      <w:r>
        <w:rPr>
          <w:rFonts w:ascii="Bookman Old Style" w:hAnsi="Bookman Old Style"/>
          <w:sz w:val="24"/>
          <w:szCs w:val="24"/>
        </w:rPr>
        <w:t>ata de registro. De acordo e conforme a solicitação da Secretaria responsável.</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4.4</w:t>
      </w:r>
      <w:r w:rsidRPr="00EF5A64">
        <w:rPr>
          <w:rFonts w:ascii="Bookman Old Style" w:hAnsi="Bookman Old Style"/>
          <w:sz w:val="24"/>
          <w:szCs w:val="24"/>
        </w:rPr>
        <w:t xml:space="preserve"> O proponente vencedor deverá entregar o objeto sem nenhum custo adicional para o Município, funcionando e em perfeito estado.</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4.5 Os objetos </w:t>
      </w:r>
      <w:r w:rsidRPr="00EF5A64">
        <w:rPr>
          <w:rFonts w:ascii="Bookman Old Style" w:hAnsi="Bookman Old Style"/>
          <w:sz w:val="24"/>
          <w:szCs w:val="24"/>
        </w:rPr>
        <w:t>quando entregue</w:t>
      </w:r>
      <w:r>
        <w:rPr>
          <w:rFonts w:ascii="Bookman Old Style" w:hAnsi="Bookman Old Style"/>
          <w:sz w:val="24"/>
          <w:szCs w:val="24"/>
        </w:rPr>
        <w:t>s</w:t>
      </w:r>
      <w:r w:rsidRPr="00EF5A64">
        <w:rPr>
          <w:rFonts w:ascii="Bookman Old Style" w:hAnsi="Bookman Old Style"/>
          <w:sz w:val="24"/>
          <w:szCs w:val="24"/>
        </w:rPr>
        <w:t xml:space="preserve"> pela empresa vencedora, serão avaliados por esta Municipal</w:t>
      </w:r>
      <w:r>
        <w:rPr>
          <w:rFonts w:ascii="Bookman Old Style" w:hAnsi="Bookman Old Style"/>
          <w:sz w:val="24"/>
          <w:szCs w:val="24"/>
        </w:rPr>
        <w:t>idade</w:t>
      </w:r>
      <w:r w:rsidRPr="00EF5A64">
        <w:rPr>
          <w:rFonts w:ascii="Bookman Old Style" w:hAnsi="Bookman Old Style"/>
          <w:sz w:val="24"/>
          <w:szCs w:val="24"/>
        </w:rPr>
        <w:t>.</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4.6</w:t>
      </w:r>
      <w:r w:rsidRPr="00EF5A64">
        <w:rPr>
          <w:rFonts w:ascii="Bookman Old Style" w:hAnsi="Bookman Old Style"/>
          <w:sz w:val="24"/>
          <w:szCs w:val="24"/>
        </w:rPr>
        <w:t xml:space="preserve"> Após a entrega do objeto, no caso de se constatar qualquer irregularidade ou incompatibilidade nos itens fornecidos em relação à proposta comercial da contratada ou em relação às condições expressas neste Edital, a contratada será obri</w:t>
      </w:r>
      <w:r>
        <w:rPr>
          <w:rFonts w:ascii="Bookman Old Style" w:hAnsi="Bookman Old Style"/>
          <w:sz w:val="24"/>
          <w:szCs w:val="24"/>
        </w:rPr>
        <w:t>gada a substituir o material</w:t>
      </w:r>
      <w:r w:rsidRPr="00EF5A64">
        <w:rPr>
          <w:rFonts w:ascii="Bookman Old Style" w:hAnsi="Bookman Old Style"/>
          <w:sz w:val="24"/>
          <w:szCs w:val="24"/>
        </w:rPr>
        <w:t xml:space="preserve"> sob pena das sanções possíveis. </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4.7</w:t>
      </w:r>
      <w:r w:rsidRPr="00EF5A64">
        <w:rPr>
          <w:rFonts w:ascii="Bookman Old Style" w:hAnsi="Bookman Old Style"/>
          <w:sz w:val="24"/>
          <w:szCs w:val="24"/>
        </w:rPr>
        <w:t xml:space="preserve"> - Os bens poderão ser rejeitados, no todo ou em parte, quando em desacordo com as especificações constantes neste Termo de Referência e na proposta, </w:t>
      </w:r>
      <w:r w:rsidRPr="00EF5A64">
        <w:rPr>
          <w:rFonts w:ascii="Bookman Old Style" w:hAnsi="Bookman Old Style"/>
          <w:sz w:val="24"/>
          <w:szCs w:val="24"/>
        </w:rPr>
        <w:lastRenderedPageBreak/>
        <w:t>devendo ser substituídos no prazo de 10 dias, a contar da notificação da contratada, às suas custas, sem prejuízo da aplicação das penalidades.</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4.8</w:t>
      </w:r>
      <w:r w:rsidRPr="00EF5A64">
        <w:rPr>
          <w:rFonts w:ascii="Bookman Old Style" w:hAnsi="Bookman Old Style"/>
          <w:sz w:val="24"/>
          <w:szCs w:val="24"/>
        </w:rPr>
        <w:t xml:space="preserve"> - Os bens serão recebido</w:t>
      </w:r>
      <w:r>
        <w:rPr>
          <w:rFonts w:ascii="Bookman Old Style" w:hAnsi="Bookman Old Style"/>
          <w:sz w:val="24"/>
          <w:szCs w:val="24"/>
        </w:rPr>
        <w:t>s definitivamente no prazo de 05</w:t>
      </w:r>
      <w:r w:rsidRPr="00EF5A64">
        <w:rPr>
          <w:rFonts w:ascii="Bookman Old Style" w:hAnsi="Bookman Old Style"/>
          <w:sz w:val="24"/>
          <w:szCs w:val="24"/>
        </w:rPr>
        <w:t xml:space="preserve"> dias, contados da notificação da contratada, após a verificação da qualidade e quantidade do material e consequente aceitação mediante termo circunstanciado.</w:t>
      </w:r>
    </w:p>
    <w:p w:rsidR="00012C61" w:rsidRPr="00EF5A64"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4.9</w:t>
      </w:r>
      <w:r w:rsidRPr="00EF5A64">
        <w:rPr>
          <w:rFonts w:ascii="Bookman Old Style" w:hAnsi="Bookman Old Style"/>
          <w:sz w:val="24"/>
          <w:szCs w:val="24"/>
        </w:rPr>
        <w:t xml:space="preserve"> - Na hipótese de a verificação a que se refere o subitem anterior não ser procedida dentro do prazo fixado, reputar-se-á como realizada, consumando-se o recebimento definitivo no dia do esgotamento do prazo.</w:t>
      </w:r>
    </w:p>
    <w:p w:rsidR="00012C61" w:rsidRDefault="00012C61" w:rsidP="00012C61">
      <w:pPr>
        <w:spacing w:line="240" w:lineRule="auto"/>
        <w:contextualSpacing/>
        <w:mirrorIndents/>
        <w:jc w:val="both"/>
        <w:rPr>
          <w:rFonts w:ascii="Bookman Old Style" w:hAnsi="Bookman Old Style"/>
          <w:sz w:val="24"/>
          <w:szCs w:val="24"/>
        </w:rPr>
      </w:pPr>
      <w:r>
        <w:rPr>
          <w:rFonts w:ascii="Bookman Old Style" w:hAnsi="Bookman Old Style"/>
          <w:sz w:val="24"/>
          <w:szCs w:val="24"/>
        </w:rPr>
        <w:t>4.10</w:t>
      </w:r>
      <w:r w:rsidRPr="00EF5A64">
        <w:rPr>
          <w:rFonts w:ascii="Bookman Old Style" w:hAnsi="Bookman Old Style"/>
          <w:sz w:val="24"/>
          <w:szCs w:val="24"/>
        </w:rPr>
        <w:t xml:space="preserve"> - O recebimento provisório ou definitivo do objeto não exclui a responsabilidade da contratada pelos prejuízos resultantes da incorreta execução do contrato.</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QUINTA – DO PAGAMENTO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5.1. O Município de Cordilheira Alta efetuará o pagamento, conforme solicitação, no prazo de </w:t>
      </w:r>
      <w:r>
        <w:rPr>
          <w:rFonts w:ascii="Bookman Old Style" w:hAnsi="Bookman Old Style"/>
          <w:sz w:val="24"/>
          <w:szCs w:val="24"/>
        </w:rPr>
        <w:t xml:space="preserve">até </w:t>
      </w:r>
      <w:r w:rsidRPr="00A962EF">
        <w:rPr>
          <w:rFonts w:ascii="Bookman Old Style" w:hAnsi="Bookman Old Style"/>
          <w:sz w:val="24"/>
          <w:szCs w:val="24"/>
        </w:rPr>
        <w:t xml:space="preserve">30 dias após a </w:t>
      </w:r>
      <w:r>
        <w:rPr>
          <w:rFonts w:ascii="Bookman Old Style" w:hAnsi="Bookman Old Style"/>
          <w:sz w:val="24"/>
          <w:szCs w:val="24"/>
        </w:rPr>
        <w:t>entrega</w:t>
      </w:r>
      <w:r w:rsidRPr="00A962EF">
        <w:rPr>
          <w:rFonts w:ascii="Bookman Old Style" w:hAnsi="Bookman Old Style"/>
          <w:sz w:val="24"/>
          <w:szCs w:val="24"/>
        </w:rPr>
        <w:t xml:space="preserve"> do objeto, mediante apresentação das notas fiscais, devidamente atestadas pelos servidores responsáveis pelo recebimento.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5.2. O pagamento será efetuado mediante depósito bancário em conta corrente de titularidade da licitante vencedora. </w:t>
      </w:r>
    </w:p>
    <w:p w:rsidR="00012C61" w:rsidRPr="00C62209" w:rsidRDefault="00012C61" w:rsidP="00012C61">
      <w:pPr>
        <w:spacing w:line="240" w:lineRule="auto"/>
        <w:contextualSpacing/>
        <w:mirrorIndents/>
        <w:jc w:val="both"/>
        <w:rPr>
          <w:rFonts w:ascii="Bookman Old Style" w:hAnsi="Bookman Old Style"/>
          <w:sz w:val="24"/>
          <w:szCs w:val="24"/>
        </w:rPr>
      </w:pPr>
      <w:r w:rsidRPr="004A342D">
        <w:rPr>
          <w:rFonts w:ascii="Bookman Old Style" w:hAnsi="Bookman Old Style"/>
          <w:sz w:val="24"/>
          <w:szCs w:val="24"/>
        </w:rPr>
        <w:t xml:space="preserve">5.3. </w:t>
      </w:r>
      <w:r w:rsidRPr="00B721A3">
        <w:rPr>
          <w:rFonts w:ascii="Bookman Old Style" w:hAnsi="Bookman Old Style"/>
          <w:sz w:val="24"/>
          <w:szCs w:val="24"/>
        </w:rPr>
        <w:t>As despesas decorrentes do objeto deste edital correrão a cargo da dotação: (Projeto Atividade 2.021, 2.201, 2.006, 2.099, 2.013</w:t>
      </w:r>
      <w:r>
        <w:rPr>
          <w:rFonts w:ascii="Bookman Old Style" w:hAnsi="Bookman Old Style"/>
          <w:sz w:val="24"/>
          <w:szCs w:val="24"/>
        </w:rPr>
        <w:t>, 2.002, 2.093, 2.019</w:t>
      </w:r>
      <w:r w:rsidRPr="00B721A3">
        <w:rPr>
          <w:rFonts w:ascii="Bookman Old Style" w:hAnsi="Bookman Old Style"/>
          <w:sz w:val="24"/>
          <w:szCs w:val="24"/>
        </w:rPr>
        <w:t xml:space="preserve"> – Elemento 3.3.90 – Despesa 62, 56, 86, 89</w:t>
      </w:r>
      <w:r>
        <w:rPr>
          <w:rFonts w:ascii="Bookman Old Style" w:hAnsi="Bookman Old Style"/>
          <w:sz w:val="24"/>
          <w:szCs w:val="24"/>
        </w:rPr>
        <w:t>,</w:t>
      </w:r>
      <w:r w:rsidRPr="00B721A3">
        <w:rPr>
          <w:rFonts w:ascii="Bookman Old Style" w:hAnsi="Bookman Old Style"/>
          <w:sz w:val="24"/>
          <w:szCs w:val="24"/>
        </w:rPr>
        <w:t xml:space="preserve"> 37</w:t>
      </w:r>
      <w:r>
        <w:rPr>
          <w:rFonts w:ascii="Bookman Old Style" w:hAnsi="Bookman Old Style"/>
          <w:sz w:val="24"/>
          <w:szCs w:val="24"/>
        </w:rPr>
        <w:t>, 2, 12 e 4</w:t>
      </w:r>
      <w:r w:rsidRPr="00B721A3">
        <w:rPr>
          <w:rFonts w:ascii="Bookman Old Style" w:hAnsi="Bookman Old Style"/>
          <w:sz w:val="24"/>
          <w:szCs w:val="24"/>
        </w:rPr>
        <w:t xml:space="preserve"> prevista</w:t>
      </w:r>
      <w:r>
        <w:rPr>
          <w:rFonts w:ascii="Bookman Old Style" w:hAnsi="Bookman Old Style"/>
          <w:sz w:val="24"/>
          <w:szCs w:val="24"/>
        </w:rPr>
        <w:t>s</w:t>
      </w:r>
      <w:r w:rsidRPr="00B721A3">
        <w:rPr>
          <w:rFonts w:ascii="Bookman Old Style" w:hAnsi="Bookman Old Style"/>
          <w:sz w:val="24"/>
          <w:szCs w:val="24"/>
        </w:rPr>
        <w:t xml:space="preserve"> na Lei Orçamentária do Exercício de 2023.)</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SEXTA - DOS REAJUSTES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SÉTIMA – DA GARANTIA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OITAVA – DAS PENALIDADES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 xml:space="preserve">8.3. A penalidade de multa, prevista no item 8.1, poderá ser aplicada, cumulativamente, com as penalidades dispostas na Lei nº 10.520/2002, conforme o art. 7, do mesmo diploma legal.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8.9. O valor a servir de base para o cálculo das multas referidas nos subitens 8.6 e 8.7 será o valor inicial do Contrato.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8.10.1. O valor da multa será deduzido dos créditos ou garantias da empresa, ou cobrado administrativa ou judicialmente;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 Sem prejuízo das penalidades de multa, fica a contratada que não cumprir as cláusulas contratuais, sujeitas ainda: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8.11.1. Suspensão temporária de participação em licitação e impedimento de contratar com a Administração, por prazo não superior a dois anos.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NONA - DAS OBRIGAÇÕES</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 São obrigações da CONTRATADA: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A962EF">
        <w:rPr>
          <w:rFonts w:ascii="Bookman Old Style" w:hAnsi="Bookman Old Style"/>
          <w:sz w:val="24"/>
          <w:szCs w:val="24"/>
        </w:rPr>
        <w:t>da</w:t>
      </w:r>
      <w:proofErr w:type="gramEnd"/>
      <w:r w:rsidRPr="00A962EF">
        <w:rPr>
          <w:rFonts w:ascii="Bookman Old Style" w:hAnsi="Bookman Old Style"/>
          <w:sz w:val="24"/>
          <w:szCs w:val="24"/>
        </w:rPr>
        <w:t xml:space="preserve"> CONTRATATA intentarem reclamações trabalhistas contra a CONTRATANTE.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9.1.1.2. Cumprir com as determinações estabelecidas pelo Ministério do Trabalho, relativas à segurança e medicina do trabalho.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9.1.4. Responsabilizar-se por qualquer acidente do qual possam ser vítimas seus empregados, no desempenho dos serviços objeto do presente Contrato.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9.1.5. Manter, na direção dos serviços, representante ou preposto capacitado e idôneo que a represente, integralmente, em todos os seus atos.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9.1.6. Responsabilizar-se pela apuração e recolhimento de todos os encargos sociais e trabalhistas.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9.1.7. Recolher os impostos devidos, no que diz respeito ao objeto da presente Ata, em seu órgão competente.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9.1.8. Realizar a execução do objeto conforme o edital que originou a contratação, sendo vedada a subcontratação.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 São obrigações da CONTRATANTE: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9.2.1. Efetuar os pagamentos no prazo estabelecido no item 5.1 da Cláusula Quinta deste Termo.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9.2.2. Receber o objeto no prazo e condições estabelecidas no Edital e seus anexos;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DÉCIMA – CONTROLE DA EXECUÇÃO</w:t>
      </w:r>
    </w:p>
    <w:p w:rsidR="00012C61" w:rsidRPr="00A962EF" w:rsidRDefault="00012C61" w:rsidP="00012C61">
      <w:pPr>
        <w:spacing w:line="240" w:lineRule="auto"/>
        <w:contextualSpacing/>
        <w:mirrorIndents/>
        <w:jc w:val="both"/>
        <w:rPr>
          <w:rFonts w:ascii="Bookman Old Style" w:hAnsi="Bookman Old Style"/>
          <w:b/>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12C61" w:rsidRPr="00A962EF" w:rsidRDefault="00012C61" w:rsidP="00012C61">
      <w:pPr>
        <w:spacing w:line="240" w:lineRule="auto"/>
        <w:contextualSpacing/>
        <w:mirrorIndents/>
        <w:jc w:val="both"/>
        <w:rPr>
          <w:rFonts w:ascii="Bookman Old Style" w:hAnsi="Bookman Old Style"/>
          <w:sz w:val="24"/>
          <w:szCs w:val="24"/>
        </w:rPr>
      </w:pPr>
      <w:r w:rsidRPr="008C2908">
        <w:rPr>
          <w:rFonts w:ascii="Bookman Old Style" w:hAnsi="Bookman Old Style"/>
          <w:sz w:val="24"/>
          <w:szCs w:val="24"/>
        </w:rPr>
        <w:lastRenderedPageBreak/>
        <w:t xml:space="preserve">10.1.1 - A execução do contrato será acompanhada e fiscalizada pelas servidoras Caroline Horn, matrícula nº 13822.01, </w:t>
      </w:r>
      <w:proofErr w:type="spellStart"/>
      <w:r w:rsidRPr="008C2908">
        <w:rPr>
          <w:rFonts w:ascii="Bookman Old Style" w:hAnsi="Bookman Old Style"/>
          <w:sz w:val="24"/>
          <w:szCs w:val="24"/>
        </w:rPr>
        <w:t>Evelin</w:t>
      </w:r>
      <w:proofErr w:type="spellEnd"/>
      <w:r w:rsidRPr="008C2908">
        <w:rPr>
          <w:rFonts w:ascii="Bookman Old Style" w:hAnsi="Bookman Old Style"/>
          <w:sz w:val="24"/>
          <w:szCs w:val="24"/>
        </w:rPr>
        <w:t xml:space="preserve"> </w:t>
      </w:r>
      <w:proofErr w:type="spellStart"/>
      <w:r w:rsidRPr="008C2908">
        <w:rPr>
          <w:rFonts w:ascii="Bookman Old Style" w:hAnsi="Bookman Old Style"/>
          <w:sz w:val="24"/>
          <w:szCs w:val="24"/>
        </w:rPr>
        <w:t>Hillana</w:t>
      </w:r>
      <w:proofErr w:type="spellEnd"/>
      <w:r w:rsidRPr="008C2908">
        <w:rPr>
          <w:rFonts w:ascii="Bookman Old Style" w:hAnsi="Bookman Old Style"/>
          <w:sz w:val="24"/>
          <w:szCs w:val="24"/>
        </w:rPr>
        <w:t xml:space="preserve"> </w:t>
      </w:r>
      <w:proofErr w:type="spellStart"/>
      <w:r w:rsidRPr="008C2908">
        <w:rPr>
          <w:rFonts w:ascii="Bookman Old Style" w:hAnsi="Bookman Old Style"/>
          <w:sz w:val="24"/>
          <w:szCs w:val="24"/>
        </w:rPr>
        <w:t>Ogliari</w:t>
      </w:r>
      <w:proofErr w:type="spellEnd"/>
      <w:r w:rsidRPr="008C2908">
        <w:rPr>
          <w:rFonts w:ascii="Bookman Old Style" w:hAnsi="Bookman Old Style"/>
          <w:sz w:val="24"/>
          <w:szCs w:val="24"/>
        </w:rPr>
        <w:t>, matrícula n. 13738-01</w:t>
      </w:r>
      <w:r>
        <w:rPr>
          <w:rFonts w:ascii="Bookman Old Style" w:hAnsi="Bookman Old Style"/>
          <w:sz w:val="24"/>
          <w:szCs w:val="24"/>
        </w:rPr>
        <w:t>,</w:t>
      </w:r>
      <w:r w:rsidRPr="008C2908">
        <w:rPr>
          <w:rFonts w:ascii="Bookman Old Style" w:hAnsi="Bookman Old Style"/>
          <w:sz w:val="24"/>
          <w:szCs w:val="24"/>
        </w:rPr>
        <w:t xml:space="preserve"> Vanessa </w:t>
      </w:r>
      <w:proofErr w:type="spellStart"/>
      <w:r w:rsidRPr="008C2908">
        <w:rPr>
          <w:rFonts w:ascii="Bookman Old Style" w:hAnsi="Bookman Old Style"/>
          <w:sz w:val="24"/>
          <w:szCs w:val="24"/>
        </w:rPr>
        <w:t>Scudella</w:t>
      </w:r>
      <w:proofErr w:type="spellEnd"/>
      <w:r w:rsidRPr="008C2908">
        <w:rPr>
          <w:rFonts w:ascii="Bookman Old Style" w:hAnsi="Bookman Old Style"/>
          <w:sz w:val="24"/>
          <w:szCs w:val="24"/>
        </w:rPr>
        <w:t xml:space="preserve"> Gomes</w:t>
      </w:r>
      <w:r>
        <w:rPr>
          <w:rFonts w:ascii="Bookman Old Style" w:hAnsi="Bookman Old Style"/>
          <w:sz w:val="24"/>
          <w:szCs w:val="24"/>
        </w:rPr>
        <w:t xml:space="preserve"> e pelo Rudimar Marafon</w:t>
      </w:r>
      <w:r w:rsidRPr="008C2908">
        <w:rPr>
          <w:rFonts w:ascii="Bookman Old Style" w:hAnsi="Bookman Old Style"/>
          <w:sz w:val="24"/>
          <w:szCs w:val="24"/>
        </w:rPr>
        <w:t xml:space="preserve"> que atuarão como representante institucional nos termos do artigo 67 da Lei 8666/93.</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962EF">
        <w:rPr>
          <w:rFonts w:ascii="Bookman Old Style" w:hAnsi="Bookman Old Style"/>
          <w:sz w:val="24"/>
          <w:szCs w:val="24"/>
        </w:rPr>
        <w:t>co-responsabilidade</w:t>
      </w:r>
      <w:proofErr w:type="spellEnd"/>
      <w:r w:rsidRPr="00A962EF">
        <w:rPr>
          <w:rFonts w:ascii="Bookman Old Style" w:hAnsi="Bookman Old Style"/>
          <w:sz w:val="24"/>
          <w:szCs w:val="24"/>
        </w:rPr>
        <w:t xml:space="preserve"> da Administração ou de seus agentes e prepostos, de conformidade com o art. 70 da Lei nº 8.666, de 1993.</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DÉCIMA PRIMEIRA - DAS DISPOSIÇÕES FINAIS E DO FORO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11.1. Integram está Ata, o edital do Pregão para Registro de Preço nº </w:t>
      </w:r>
      <w:r w:rsidR="00680478">
        <w:rPr>
          <w:rFonts w:ascii="Bookman Old Style" w:hAnsi="Bookman Old Style"/>
          <w:sz w:val="24"/>
          <w:szCs w:val="24"/>
        </w:rPr>
        <w:t>33</w:t>
      </w:r>
      <w:bookmarkStart w:id="0" w:name="_GoBack"/>
      <w:bookmarkEnd w:id="0"/>
      <w:r w:rsidRPr="00A962EF">
        <w:rPr>
          <w:rFonts w:ascii="Bookman Old Style" w:hAnsi="Bookman Old Style"/>
          <w:sz w:val="24"/>
          <w:szCs w:val="24"/>
        </w:rPr>
        <w:t>/202</w:t>
      </w:r>
      <w:r>
        <w:rPr>
          <w:rFonts w:ascii="Bookman Old Style" w:hAnsi="Bookman Old Style"/>
          <w:sz w:val="24"/>
          <w:szCs w:val="24"/>
        </w:rPr>
        <w:t>3</w:t>
      </w:r>
      <w:r w:rsidRPr="00A962EF">
        <w:rPr>
          <w:rFonts w:ascii="Bookman Old Style" w:hAnsi="Bookman Old Style"/>
          <w:sz w:val="24"/>
          <w:szCs w:val="24"/>
        </w:rPr>
        <w:t xml:space="preserve"> e a proposta da empresa acima relacionada.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11.3. Fica eleito o Foro da Comarca de Chapecó - SC para dirimir quaisquer questões decorrentes da utilização da presente ata.  </w:t>
      </w:r>
    </w:p>
    <w:p w:rsidR="00012C61" w:rsidRPr="00A962EF" w:rsidRDefault="00012C61" w:rsidP="00012C61">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012C61" w:rsidRDefault="00012C61" w:rsidP="00012C61">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Cordilheira Alta, SC,</w:t>
      </w:r>
      <w:r w:rsidR="009F2CED">
        <w:rPr>
          <w:rFonts w:ascii="Bookman Old Style" w:hAnsi="Bookman Old Style"/>
          <w:sz w:val="24"/>
          <w:szCs w:val="24"/>
        </w:rPr>
        <w:t xml:space="preserve"> 29</w:t>
      </w:r>
      <w:r w:rsidRPr="00A962EF">
        <w:rPr>
          <w:rFonts w:ascii="Bookman Old Style" w:hAnsi="Bookman Old Style"/>
          <w:sz w:val="24"/>
          <w:szCs w:val="24"/>
        </w:rPr>
        <w:t xml:space="preserve"> de </w:t>
      </w:r>
      <w:r w:rsidR="009F2CED">
        <w:rPr>
          <w:rFonts w:ascii="Bookman Old Style" w:hAnsi="Bookman Old Style"/>
          <w:sz w:val="24"/>
          <w:szCs w:val="24"/>
        </w:rPr>
        <w:t>junho</w:t>
      </w:r>
      <w:r w:rsidRPr="00A962EF">
        <w:rPr>
          <w:rFonts w:ascii="Bookman Old Style" w:hAnsi="Bookman Old Style"/>
          <w:sz w:val="24"/>
          <w:szCs w:val="24"/>
        </w:rPr>
        <w:t xml:space="preserve"> de 202</w:t>
      </w:r>
      <w:r>
        <w:rPr>
          <w:rFonts w:ascii="Bookman Old Style" w:hAnsi="Bookman Old Style"/>
          <w:sz w:val="24"/>
          <w:szCs w:val="24"/>
        </w:rPr>
        <w:t>3</w:t>
      </w:r>
    </w:p>
    <w:p w:rsidR="00012C61" w:rsidRPr="00A962EF" w:rsidRDefault="00012C61" w:rsidP="00015F81">
      <w:pPr>
        <w:spacing w:line="240" w:lineRule="auto"/>
        <w:contextualSpacing/>
        <w:mirrorIndents/>
        <w:rPr>
          <w:rFonts w:ascii="Bookman Old Style" w:hAnsi="Bookman Old Style"/>
          <w:sz w:val="24"/>
          <w:szCs w:val="24"/>
        </w:rPr>
      </w:pPr>
      <w:r w:rsidRPr="00A962EF">
        <w:rPr>
          <w:rFonts w:ascii="Bookman Old Style" w:hAnsi="Bookman Old Style"/>
          <w:sz w:val="24"/>
          <w:szCs w:val="24"/>
        </w:rPr>
        <w:t xml:space="preserve"> </w:t>
      </w:r>
    </w:p>
    <w:p w:rsidR="00012C61" w:rsidRPr="00A962EF" w:rsidRDefault="00012C61" w:rsidP="00012C61">
      <w:pPr>
        <w:spacing w:line="240" w:lineRule="auto"/>
        <w:contextualSpacing/>
        <w:mirrorIndents/>
        <w:jc w:val="both"/>
        <w:rPr>
          <w:rFonts w:ascii="Bookman Old Style" w:hAnsi="Bookman Old Style"/>
          <w:sz w:val="24"/>
          <w:szCs w:val="24"/>
        </w:rPr>
      </w:pPr>
    </w:p>
    <w:p w:rsidR="00012C61" w:rsidRPr="00FA498B" w:rsidRDefault="00012C61" w:rsidP="00012C61">
      <w:pPr>
        <w:spacing w:line="240" w:lineRule="auto"/>
        <w:contextualSpacing/>
        <w:mirrorIndents/>
        <w:jc w:val="center"/>
        <w:rPr>
          <w:rFonts w:ascii="Bookman Old Style" w:hAnsi="Bookman Old Style"/>
          <w:sz w:val="24"/>
          <w:szCs w:val="24"/>
        </w:rPr>
      </w:pPr>
      <w:r w:rsidRPr="00FA498B">
        <w:rPr>
          <w:rFonts w:ascii="Bookman Old Style" w:hAnsi="Bookman Old Style"/>
          <w:sz w:val="24"/>
          <w:szCs w:val="24"/>
        </w:rPr>
        <w:t>__________________________</w:t>
      </w:r>
    </w:p>
    <w:p w:rsidR="00012C61" w:rsidRPr="00C90704" w:rsidRDefault="00012C61" w:rsidP="00012C61">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CLODOALDO BRIANCINI</w:t>
      </w:r>
    </w:p>
    <w:p w:rsidR="00012C61" w:rsidRPr="00A962EF" w:rsidRDefault="00012C61" w:rsidP="00012C61">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Prefeito Municipal</w:t>
      </w:r>
    </w:p>
    <w:p w:rsidR="00012C61" w:rsidRPr="00A962EF" w:rsidRDefault="00012C61" w:rsidP="00012C61">
      <w:pPr>
        <w:spacing w:line="240" w:lineRule="auto"/>
        <w:contextualSpacing/>
        <w:mirrorIndents/>
        <w:jc w:val="center"/>
        <w:rPr>
          <w:rFonts w:ascii="Bookman Old Style" w:hAnsi="Bookman Old Style"/>
          <w:sz w:val="24"/>
          <w:szCs w:val="24"/>
        </w:rPr>
      </w:pPr>
    </w:p>
    <w:p w:rsidR="00015F81" w:rsidRDefault="00015F81" w:rsidP="00015F81">
      <w:pPr>
        <w:spacing w:line="240" w:lineRule="auto"/>
        <w:contextualSpacing/>
        <w:mirrorIndents/>
        <w:jc w:val="center"/>
        <w:rPr>
          <w:rFonts w:ascii="Bookman Old Style" w:hAnsi="Bookman Old Style"/>
          <w:sz w:val="24"/>
          <w:szCs w:val="24"/>
        </w:rPr>
      </w:pPr>
    </w:p>
    <w:p w:rsidR="00015F81" w:rsidRDefault="00012C61" w:rsidP="00015F81">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_________________________</w:t>
      </w:r>
    </w:p>
    <w:p w:rsidR="00015F81" w:rsidRDefault="00015F81" w:rsidP="00012C61">
      <w:pPr>
        <w:spacing w:line="240" w:lineRule="auto"/>
        <w:contextualSpacing/>
        <w:mirrorIndents/>
        <w:jc w:val="center"/>
        <w:rPr>
          <w:rFonts w:ascii="Bookman Old Style" w:hAnsi="Bookman Old Style"/>
          <w:sz w:val="24"/>
          <w:szCs w:val="24"/>
        </w:rPr>
      </w:pPr>
      <w:r w:rsidRPr="00BD623D">
        <w:rPr>
          <w:rFonts w:ascii="Bookman Old Style" w:hAnsi="Bookman Old Style"/>
          <w:b/>
          <w:bCs/>
          <w:sz w:val="24"/>
          <w:szCs w:val="24"/>
        </w:rPr>
        <w:t>NSC COMERCIO DE ALIMENTOS LTDA</w:t>
      </w:r>
    </w:p>
    <w:p w:rsidR="00015F81" w:rsidRDefault="00015F81" w:rsidP="00012C61">
      <w:pPr>
        <w:spacing w:line="240" w:lineRule="auto"/>
        <w:contextualSpacing/>
        <w:mirrorIndents/>
        <w:jc w:val="center"/>
        <w:rPr>
          <w:rFonts w:ascii="Bookman Old Style" w:hAnsi="Bookman Old Style"/>
          <w:sz w:val="24"/>
          <w:szCs w:val="24"/>
        </w:rPr>
      </w:pPr>
      <w:r w:rsidRPr="00BD623D">
        <w:rPr>
          <w:rFonts w:ascii="Bookman Old Style" w:hAnsi="Bookman Old Style"/>
          <w:sz w:val="24"/>
          <w:szCs w:val="24"/>
        </w:rPr>
        <w:t>CNPJ sob nº 33.842.718/0001-84</w:t>
      </w:r>
    </w:p>
    <w:p w:rsidR="00015F81" w:rsidRDefault="00015F81" w:rsidP="00012C61">
      <w:pPr>
        <w:spacing w:line="240" w:lineRule="auto"/>
        <w:contextualSpacing/>
        <w:mirrorIndents/>
        <w:jc w:val="center"/>
        <w:rPr>
          <w:rFonts w:ascii="Bookman Old Style" w:hAnsi="Bookman Old Style"/>
          <w:sz w:val="24"/>
          <w:szCs w:val="24"/>
        </w:rPr>
      </w:pPr>
      <w:r w:rsidRPr="00BD623D">
        <w:rPr>
          <w:rFonts w:ascii="Bookman Old Style" w:hAnsi="Bookman Old Style"/>
          <w:sz w:val="24"/>
          <w:szCs w:val="24"/>
        </w:rPr>
        <w:t>Gisele dos Santos</w:t>
      </w:r>
      <w:r w:rsidRPr="00A962EF">
        <w:rPr>
          <w:rFonts w:ascii="Bookman Old Style" w:hAnsi="Bookman Old Style"/>
          <w:sz w:val="24"/>
          <w:szCs w:val="24"/>
        </w:rPr>
        <w:t xml:space="preserve"> </w:t>
      </w:r>
    </w:p>
    <w:p w:rsidR="00012C61" w:rsidRPr="00A962EF" w:rsidRDefault="00012C61" w:rsidP="00015F81">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Contratada</w:t>
      </w:r>
    </w:p>
    <w:p w:rsidR="00012C61" w:rsidRPr="00A962EF" w:rsidRDefault="00012C61" w:rsidP="00012C61">
      <w:pPr>
        <w:spacing w:line="240" w:lineRule="auto"/>
        <w:contextualSpacing/>
        <w:mirrorIndents/>
        <w:jc w:val="center"/>
        <w:rPr>
          <w:rFonts w:ascii="Bookman Old Style" w:hAnsi="Bookman Old Style"/>
          <w:sz w:val="24"/>
          <w:szCs w:val="24"/>
        </w:rPr>
      </w:pPr>
    </w:p>
    <w:p w:rsidR="00012C61" w:rsidRDefault="00012C61" w:rsidP="00012C61">
      <w:pPr>
        <w:spacing w:line="240" w:lineRule="auto"/>
        <w:contextualSpacing/>
        <w:mirrorIndents/>
        <w:rPr>
          <w:rFonts w:ascii="Bookman Old Style" w:hAnsi="Bookman Old Style"/>
          <w:sz w:val="24"/>
          <w:szCs w:val="24"/>
        </w:rPr>
      </w:pPr>
      <w:r w:rsidRPr="00A962EF">
        <w:rPr>
          <w:rFonts w:ascii="Bookman Old Style" w:hAnsi="Bookman Old Style"/>
          <w:sz w:val="24"/>
          <w:szCs w:val="24"/>
        </w:rPr>
        <w:t>Testemunhas:</w:t>
      </w:r>
    </w:p>
    <w:p w:rsidR="00015F81" w:rsidRPr="00A962EF" w:rsidRDefault="00015F81" w:rsidP="00012C61">
      <w:pPr>
        <w:spacing w:line="240" w:lineRule="auto"/>
        <w:contextualSpacing/>
        <w:mirrorIndents/>
        <w:rPr>
          <w:rFonts w:ascii="Bookman Old Style" w:hAnsi="Bookman Old Style"/>
          <w:sz w:val="24"/>
          <w:szCs w:val="24"/>
        </w:rPr>
      </w:pPr>
    </w:p>
    <w:p w:rsidR="00012C61" w:rsidRPr="00A962EF" w:rsidRDefault="00012C61" w:rsidP="00015F81">
      <w:pPr>
        <w:spacing w:line="240" w:lineRule="auto"/>
        <w:contextualSpacing/>
        <w:mirrorIndents/>
        <w:rPr>
          <w:rFonts w:ascii="Bookman Old Style" w:hAnsi="Bookman Old Style"/>
          <w:sz w:val="24"/>
          <w:szCs w:val="24"/>
        </w:rPr>
      </w:pPr>
    </w:p>
    <w:p w:rsidR="00012C61" w:rsidRPr="00A962EF" w:rsidRDefault="00012C61" w:rsidP="00012C61">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Pr="00A962EF">
        <w:rPr>
          <w:rFonts w:ascii="Bookman Old Style" w:hAnsi="Bookman Old Style"/>
          <w:sz w:val="24"/>
          <w:szCs w:val="24"/>
        </w:rPr>
        <w:t>_____________________</w:t>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t xml:space="preserve"> _____________________</w:t>
      </w:r>
    </w:p>
    <w:p w:rsidR="00012C61" w:rsidRDefault="00012C61" w:rsidP="00012C61">
      <w:pPr>
        <w:spacing w:line="240" w:lineRule="auto"/>
        <w:contextualSpacing/>
        <w:mirrorIndents/>
        <w:rPr>
          <w:rFonts w:ascii="Bookman Old Style" w:hAnsi="Bookman Old Style"/>
        </w:rPr>
      </w:pPr>
      <w:r>
        <w:rPr>
          <w:rFonts w:ascii="Bookman Old Style" w:hAnsi="Bookman Old Style"/>
          <w:sz w:val="24"/>
          <w:szCs w:val="24"/>
        </w:rPr>
        <w:t xml:space="preserve">           </w:t>
      </w:r>
      <w:r w:rsidRPr="00A962EF">
        <w:rPr>
          <w:rFonts w:ascii="Bookman Old Style" w:hAnsi="Bookman Old Style"/>
          <w:sz w:val="24"/>
          <w:szCs w:val="24"/>
        </w:rPr>
        <w:t>Angelita Gabriel</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Laura Muniz da Silva</w:t>
      </w:r>
    </w:p>
    <w:p w:rsidR="00EA5E02" w:rsidRDefault="00012C61" w:rsidP="00012C61">
      <w:r>
        <w:rPr>
          <w:rFonts w:ascii="Bookman Old Style" w:hAnsi="Bookman Old Style"/>
          <w:sz w:val="24"/>
          <w:szCs w:val="24"/>
        </w:rPr>
        <w:t xml:space="preserve">          </w:t>
      </w:r>
      <w:r w:rsidRPr="00A962EF">
        <w:rPr>
          <w:rFonts w:ascii="Bookman Old Style" w:hAnsi="Bookman Old Style"/>
          <w:sz w:val="24"/>
          <w:szCs w:val="24"/>
        </w:rPr>
        <w:t xml:space="preserve">CPF: </w:t>
      </w:r>
      <w:r>
        <w:rPr>
          <w:rFonts w:ascii="Bookman Old Style" w:hAnsi="Bookman Old Style"/>
          <w:sz w:val="24"/>
          <w:szCs w:val="24"/>
        </w:rPr>
        <w:t>***</w:t>
      </w:r>
      <w:r w:rsidRPr="00A962EF">
        <w:rPr>
          <w:rFonts w:ascii="Bookman Old Style" w:hAnsi="Bookman Old Style"/>
          <w:sz w:val="24"/>
          <w:szCs w:val="24"/>
        </w:rPr>
        <w:t>.893.109-</w:t>
      </w:r>
      <w:r>
        <w:rPr>
          <w:rFonts w:ascii="Bookman Old Style" w:hAnsi="Bookman Old Style"/>
          <w:sz w:val="24"/>
          <w:szCs w:val="24"/>
        </w:rPr>
        <w:t>**</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sz w:val="24"/>
          <w:szCs w:val="24"/>
        </w:rPr>
        <w:t xml:space="preserve">      </w:t>
      </w:r>
      <w:r>
        <w:rPr>
          <w:rFonts w:ascii="Bookman Old Style" w:hAnsi="Bookman Old Style"/>
        </w:rPr>
        <w:t>CPF: ***241.889**</w:t>
      </w:r>
    </w:p>
    <w:sectPr w:rsidR="00EA5E02" w:rsidSect="002A01CB">
      <w:headerReference w:type="default" r:id="rId6"/>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C61" w:rsidRDefault="00012C61" w:rsidP="00012C61">
      <w:pPr>
        <w:spacing w:after="0" w:line="240" w:lineRule="auto"/>
      </w:pPr>
      <w:r>
        <w:separator/>
      </w:r>
    </w:p>
  </w:endnote>
  <w:endnote w:type="continuationSeparator" w:id="0">
    <w:p w:rsidR="00012C61" w:rsidRDefault="00012C61" w:rsidP="0001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C61" w:rsidRDefault="00012C61" w:rsidP="00012C61">
      <w:pPr>
        <w:spacing w:after="0" w:line="240" w:lineRule="auto"/>
      </w:pPr>
      <w:r>
        <w:separator/>
      </w:r>
    </w:p>
  </w:footnote>
  <w:footnote w:type="continuationSeparator" w:id="0">
    <w:p w:rsidR="00012C61" w:rsidRDefault="00012C61" w:rsidP="00012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C61" w:rsidRDefault="00012C61" w:rsidP="00012C61">
    <w:pPr>
      <w:pStyle w:val="Cabealho"/>
    </w:pPr>
  </w:p>
  <w:p w:rsidR="00012C61" w:rsidRDefault="00012C61" w:rsidP="00012C61">
    <w:pPr>
      <w:pStyle w:val="Cabealho"/>
    </w:pPr>
  </w:p>
  <w:p w:rsidR="00012C61" w:rsidRPr="00012C61" w:rsidRDefault="00012C61" w:rsidP="00012C61">
    <w:pPr>
      <w:pStyle w:val="Cabealho"/>
    </w:pPr>
    <w:r>
      <w:rPr>
        <w:rFonts w:ascii="Times New Roman" w:eastAsiaTheme="minorEastAsia" w:hAnsi="Times New Roman"/>
        <w:noProof/>
        <w:sz w:val="24"/>
        <w:szCs w:val="24"/>
      </w:rPr>
      <w:drawing>
        <wp:anchor distT="0" distB="0" distL="114300" distR="114300" simplePos="0" relativeHeight="251658240" behindDoc="0" locked="0" layoutInCell="1" allowOverlap="0">
          <wp:simplePos x="0" y="0"/>
          <wp:positionH relativeFrom="page">
            <wp:posOffset>1518285</wp:posOffset>
          </wp:positionH>
          <wp:positionV relativeFrom="page">
            <wp:posOffset>134620</wp:posOffset>
          </wp:positionV>
          <wp:extent cx="4582795" cy="770890"/>
          <wp:effectExtent l="0" t="0" r="825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2795" cy="77089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61"/>
    <w:rsid w:val="00012C61"/>
    <w:rsid w:val="00015F81"/>
    <w:rsid w:val="002A01CB"/>
    <w:rsid w:val="00680478"/>
    <w:rsid w:val="009F2CED"/>
    <w:rsid w:val="00BD623D"/>
    <w:rsid w:val="00EA5E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055BC"/>
  <w15:chartTrackingRefBased/>
  <w15:docId w15:val="{073CEC76-A2E1-43C8-919A-9B29EBC4C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C61"/>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12C6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12C61"/>
    <w:rPr>
      <w:rFonts w:ascii="Calibri" w:eastAsia="Calibri" w:hAnsi="Calibri" w:cs="Times New Roman"/>
    </w:rPr>
  </w:style>
  <w:style w:type="paragraph" w:styleId="Rodap">
    <w:name w:val="footer"/>
    <w:basedOn w:val="Normal"/>
    <w:link w:val="RodapChar"/>
    <w:uiPriority w:val="99"/>
    <w:unhideWhenUsed/>
    <w:rsid w:val="00012C61"/>
    <w:pPr>
      <w:tabs>
        <w:tab w:val="center" w:pos="4252"/>
        <w:tab w:val="right" w:pos="8504"/>
      </w:tabs>
      <w:spacing w:after="0" w:line="240" w:lineRule="auto"/>
    </w:pPr>
  </w:style>
  <w:style w:type="character" w:customStyle="1" w:styleId="RodapChar">
    <w:name w:val="Rodapé Char"/>
    <w:basedOn w:val="Fontepargpadro"/>
    <w:link w:val="Rodap"/>
    <w:uiPriority w:val="99"/>
    <w:rsid w:val="00012C61"/>
    <w:rPr>
      <w:rFonts w:ascii="Calibri" w:eastAsia="Calibri" w:hAnsi="Calibri" w:cs="Times New Roman"/>
    </w:rPr>
  </w:style>
  <w:style w:type="paragraph" w:customStyle="1" w:styleId="Default">
    <w:name w:val="Default"/>
    <w:rsid w:val="00BD623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2499</Words>
  <Characters>13498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dcterms:created xsi:type="dcterms:W3CDTF">2023-06-29T14:22:00Z</dcterms:created>
  <dcterms:modified xsi:type="dcterms:W3CDTF">2023-06-29T14:29:00Z</dcterms:modified>
</cp:coreProperties>
</file>