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EC" w:rsidRPr="000A05F2" w:rsidRDefault="002D0EEC" w:rsidP="002D0EEC">
      <w:pPr>
        <w:spacing w:after="0" w:line="240" w:lineRule="auto"/>
        <w:jc w:val="both"/>
        <w:rPr>
          <w:rFonts w:ascii="Bookman Old Style" w:hAnsi="Bookman Old Style"/>
          <w:b/>
        </w:rPr>
      </w:pPr>
      <w:bookmarkStart w:id="0" w:name="_GoBack"/>
      <w:r w:rsidRPr="000A05F2">
        <w:rPr>
          <w:rFonts w:ascii="Bookman Old Style" w:hAnsi="Bookman Old Style"/>
          <w:b/>
        </w:rPr>
        <w:t>Estado de Santa Catarina</w:t>
      </w:r>
    </w:p>
    <w:p w:rsidR="002D0EEC" w:rsidRPr="000A05F2" w:rsidRDefault="002D0EEC" w:rsidP="002D0EEC">
      <w:pPr>
        <w:spacing w:after="0" w:line="240" w:lineRule="auto"/>
        <w:jc w:val="both"/>
        <w:rPr>
          <w:rFonts w:ascii="Bookman Old Style" w:hAnsi="Bookman Old Style"/>
          <w:b/>
        </w:rPr>
      </w:pPr>
      <w:r w:rsidRPr="000A05F2">
        <w:rPr>
          <w:rFonts w:ascii="Bookman Old Style" w:hAnsi="Bookman Old Style"/>
          <w:b/>
        </w:rPr>
        <w:t>Município de Cordilheira Alta</w:t>
      </w:r>
    </w:p>
    <w:p w:rsidR="000A05F2" w:rsidRPr="000A05F2" w:rsidRDefault="002D0EEC" w:rsidP="002D0EEC">
      <w:pPr>
        <w:spacing w:after="0" w:line="240" w:lineRule="auto"/>
        <w:jc w:val="both"/>
        <w:rPr>
          <w:rFonts w:ascii="Bookman Old Style" w:hAnsi="Bookman Old Style"/>
          <w:b/>
        </w:rPr>
      </w:pPr>
      <w:r w:rsidRPr="000A05F2">
        <w:rPr>
          <w:rFonts w:ascii="Bookman Old Style" w:hAnsi="Bookman Old Style"/>
          <w:b/>
        </w:rPr>
        <w:t xml:space="preserve">Edital </w:t>
      </w:r>
      <w:r w:rsidR="000A05F2" w:rsidRPr="000A05F2">
        <w:rPr>
          <w:rFonts w:ascii="Bookman Old Style" w:hAnsi="Bookman Old Style"/>
          <w:b/>
        </w:rPr>
        <w:t xml:space="preserve">Interno </w:t>
      </w:r>
      <w:r w:rsidRPr="000A05F2">
        <w:rPr>
          <w:rFonts w:ascii="Bookman Old Style" w:hAnsi="Bookman Old Style"/>
          <w:b/>
        </w:rPr>
        <w:t xml:space="preserve">de </w:t>
      </w:r>
      <w:r w:rsidR="000A05F2" w:rsidRPr="000A05F2">
        <w:rPr>
          <w:rFonts w:ascii="Bookman Old Style" w:hAnsi="Bookman Old Style"/>
          <w:b/>
        </w:rPr>
        <w:t>Alteração de Carga Horária de Servidores Efetivos e Estáveis da Secretaria Municipal de Educação.</w:t>
      </w:r>
    </w:p>
    <w:p w:rsidR="000A05F2" w:rsidRPr="000A05F2" w:rsidRDefault="000A05F2" w:rsidP="002D0EEC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0A05F2" w:rsidRPr="000A05F2" w:rsidRDefault="002D0EEC" w:rsidP="00CF1282">
      <w:pPr>
        <w:spacing w:after="0" w:line="240" w:lineRule="auto"/>
        <w:jc w:val="both"/>
        <w:rPr>
          <w:rFonts w:ascii="Bookman Old Style" w:hAnsi="Bookman Old Style"/>
        </w:rPr>
      </w:pPr>
      <w:r w:rsidRPr="000A05F2">
        <w:rPr>
          <w:rFonts w:ascii="Bookman Old Style" w:hAnsi="Bookman Old Style"/>
        </w:rPr>
        <w:t xml:space="preserve">O Município de Cordilheira Alta, SC, através do seu Prefeito Municipal, torna público a todos os interessados, que estará realizando </w:t>
      </w:r>
      <w:r w:rsidR="000A05F2" w:rsidRPr="000A05F2">
        <w:rPr>
          <w:rFonts w:ascii="Bookman Old Style" w:hAnsi="Bookman Old Style"/>
        </w:rPr>
        <w:t>EDITAL DE ALTERAÇÃO DE CARGA HORÁRIA DE SERVIDORES EFETIVOS E ESTÁVEIS da Secretaria de Educação de Cordilheira Alta – SC, considerando o disposto na Lei Ordinária n. 1.379/2022.</w:t>
      </w:r>
    </w:p>
    <w:p w:rsidR="000A05F2" w:rsidRPr="000A05F2" w:rsidRDefault="000A05F2" w:rsidP="000A05F2">
      <w:pPr>
        <w:spacing w:after="0" w:line="240" w:lineRule="auto"/>
        <w:jc w:val="both"/>
        <w:rPr>
          <w:rFonts w:ascii="Bookman Old Style" w:hAnsi="Bookman Old Style"/>
        </w:rPr>
      </w:pPr>
    </w:p>
    <w:p w:rsidR="000A05F2" w:rsidRPr="000A05F2" w:rsidRDefault="000A05F2" w:rsidP="000A05F2">
      <w:pPr>
        <w:spacing w:after="0" w:line="240" w:lineRule="auto"/>
        <w:jc w:val="both"/>
        <w:rPr>
          <w:rFonts w:ascii="Bookman Old Style" w:hAnsi="Bookman Old Style"/>
        </w:rPr>
      </w:pPr>
      <w:r w:rsidRPr="000A05F2">
        <w:rPr>
          <w:rFonts w:ascii="Bookman Old Style" w:hAnsi="Bookman Old Style"/>
        </w:rPr>
        <w:t>O servidor que desejar alteração de carga horária deverá protocolar, no período de 30 de janeiro a 3 de fevereiro de 2023, solicitação de abertura de processo de alteração, em favor da Secretaria Municipal de Educação.</w:t>
      </w:r>
    </w:p>
    <w:p w:rsidR="000A05F2" w:rsidRPr="000A05F2" w:rsidRDefault="000A05F2" w:rsidP="000A05F2">
      <w:pPr>
        <w:spacing w:after="0" w:line="240" w:lineRule="auto"/>
        <w:jc w:val="both"/>
        <w:rPr>
          <w:rFonts w:ascii="Bookman Old Style" w:hAnsi="Bookman Old Style"/>
        </w:rPr>
      </w:pPr>
    </w:p>
    <w:p w:rsidR="000A05F2" w:rsidRPr="000A05F2" w:rsidRDefault="000A05F2" w:rsidP="000A05F2">
      <w:pPr>
        <w:spacing w:after="0" w:line="240" w:lineRule="auto"/>
        <w:jc w:val="both"/>
        <w:rPr>
          <w:rFonts w:ascii="Bookman Old Style" w:hAnsi="Bookman Old Style"/>
        </w:rPr>
      </w:pPr>
      <w:r w:rsidRPr="000A05F2">
        <w:rPr>
          <w:rFonts w:ascii="Bookman Old Style" w:hAnsi="Bookman Old Style"/>
        </w:rPr>
        <w:t xml:space="preserve">Para solicitação de abertura de processo, o servidor deverá se dirigir pessoalmente ao Departamento de Protocolo da Prefeitura de Cordilheira Alta – SC, situado na Rua Celso </w:t>
      </w:r>
      <w:proofErr w:type="spellStart"/>
      <w:r w:rsidRPr="000A05F2">
        <w:rPr>
          <w:rFonts w:ascii="Bookman Old Style" w:hAnsi="Bookman Old Style"/>
        </w:rPr>
        <w:t>Tozzo</w:t>
      </w:r>
      <w:proofErr w:type="spellEnd"/>
      <w:r w:rsidRPr="000A05F2">
        <w:rPr>
          <w:rFonts w:ascii="Bookman Old Style" w:hAnsi="Bookman Old Style"/>
        </w:rPr>
        <w:t>, 27, Centro, CEP 89.819-000</w:t>
      </w:r>
      <w:r w:rsidRPr="000A05F2">
        <w:rPr>
          <w:rFonts w:ascii="Bookman Old Style" w:hAnsi="Bookman Old Style"/>
        </w:rPr>
        <w:t>.</w:t>
      </w:r>
    </w:p>
    <w:p w:rsidR="000A05F2" w:rsidRPr="000A05F2" w:rsidRDefault="000A05F2" w:rsidP="000A05F2">
      <w:pPr>
        <w:spacing w:after="0" w:line="240" w:lineRule="auto"/>
        <w:jc w:val="both"/>
        <w:rPr>
          <w:rFonts w:ascii="Bookman Old Style" w:hAnsi="Bookman Old Style"/>
        </w:rPr>
      </w:pPr>
    </w:p>
    <w:p w:rsidR="002D0EEC" w:rsidRPr="000A05F2" w:rsidRDefault="002D0EEC" w:rsidP="002D0EEC">
      <w:pPr>
        <w:spacing w:after="0" w:line="240" w:lineRule="auto"/>
        <w:jc w:val="both"/>
        <w:rPr>
          <w:rFonts w:ascii="Bookman Old Style" w:hAnsi="Bookman Old Style"/>
        </w:rPr>
      </w:pPr>
      <w:r w:rsidRPr="000A05F2">
        <w:rPr>
          <w:rFonts w:ascii="Bookman Old Style" w:hAnsi="Bookman Old Style"/>
        </w:rPr>
        <w:t>O Edital poderá ser obtido presencialmente no endereço: Rua Celso Tozzo, n. 27, centro, nos dias úteis, durante o horário de expediente, ou no site www.pmcordi.sc.gov.br. Esclarecimentos poderão ser obtidos pelo telefone (49) 3358.9100.</w:t>
      </w:r>
    </w:p>
    <w:p w:rsidR="00CF1282" w:rsidRPr="000A05F2" w:rsidRDefault="00CF1282" w:rsidP="002D0EEC">
      <w:pPr>
        <w:spacing w:after="0" w:line="240" w:lineRule="auto"/>
        <w:jc w:val="both"/>
        <w:rPr>
          <w:rFonts w:ascii="Bookman Old Style" w:hAnsi="Bookman Old Style"/>
        </w:rPr>
      </w:pPr>
    </w:p>
    <w:p w:rsidR="002D0EEC" w:rsidRPr="000A05F2" w:rsidRDefault="002D0EEC" w:rsidP="002D0EEC">
      <w:pPr>
        <w:spacing w:after="0" w:line="240" w:lineRule="auto"/>
        <w:jc w:val="both"/>
        <w:rPr>
          <w:rFonts w:ascii="Bookman Old Style" w:hAnsi="Bookman Old Style"/>
        </w:rPr>
      </w:pPr>
      <w:r w:rsidRPr="000A05F2">
        <w:rPr>
          <w:rFonts w:ascii="Bookman Old Style" w:hAnsi="Bookman Old Style"/>
        </w:rPr>
        <w:t xml:space="preserve">Cordilheira Alta, SC, </w:t>
      </w:r>
      <w:r w:rsidR="000A05F2" w:rsidRPr="000A05F2">
        <w:rPr>
          <w:rFonts w:ascii="Bookman Old Style" w:hAnsi="Bookman Old Style"/>
        </w:rPr>
        <w:t>19</w:t>
      </w:r>
      <w:r w:rsidR="00CF1282" w:rsidRPr="000A05F2">
        <w:rPr>
          <w:rFonts w:ascii="Bookman Old Style" w:hAnsi="Bookman Old Style"/>
        </w:rPr>
        <w:t xml:space="preserve"> de </w:t>
      </w:r>
      <w:r w:rsidR="000A05F2" w:rsidRPr="000A05F2">
        <w:rPr>
          <w:rFonts w:ascii="Bookman Old Style" w:hAnsi="Bookman Old Style"/>
        </w:rPr>
        <w:t>janeiro</w:t>
      </w:r>
      <w:r w:rsidR="00CF1282" w:rsidRPr="000A05F2">
        <w:rPr>
          <w:rFonts w:ascii="Bookman Old Style" w:hAnsi="Bookman Old Style"/>
        </w:rPr>
        <w:t xml:space="preserve"> de 202</w:t>
      </w:r>
      <w:r w:rsidR="000A05F2" w:rsidRPr="000A05F2">
        <w:rPr>
          <w:rFonts w:ascii="Bookman Old Style" w:hAnsi="Bookman Old Style"/>
        </w:rPr>
        <w:t>3</w:t>
      </w:r>
      <w:r w:rsidRPr="000A05F2">
        <w:rPr>
          <w:rFonts w:ascii="Bookman Old Style" w:hAnsi="Bookman Old Style"/>
        </w:rPr>
        <w:t>.</w:t>
      </w:r>
    </w:p>
    <w:p w:rsidR="002D0EEC" w:rsidRPr="000A05F2" w:rsidRDefault="002D0EEC" w:rsidP="002D0EEC">
      <w:pPr>
        <w:spacing w:after="0" w:line="240" w:lineRule="auto"/>
        <w:jc w:val="both"/>
        <w:rPr>
          <w:rFonts w:ascii="Bookman Old Style" w:hAnsi="Bookman Old Style"/>
        </w:rPr>
      </w:pPr>
    </w:p>
    <w:p w:rsidR="002D0EEC" w:rsidRPr="000A05F2" w:rsidRDefault="000A05F2" w:rsidP="002D0EEC">
      <w:pPr>
        <w:spacing w:after="0" w:line="240" w:lineRule="auto"/>
        <w:jc w:val="both"/>
        <w:rPr>
          <w:rFonts w:ascii="Bookman Old Style" w:hAnsi="Bookman Old Style"/>
          <w:b/>
        </w:rPr>
      </w:pPr>
      <w:r w:rsidRPr="000A05F2">
        <w:rPr>
          <w:rFonts w:ascii="Bookman Old Style" w:hAnsi="Bookman Old Style"/>
          <w:b/>
        </w:rPr>
        <w:t>LAURO TECCHIO</w:t>
      </w:r>
    </w:p>
    <w:p w:rsidR="002D0EEC" w:rsidRPr="000A05F2" w:rsidRDefault="002D0EEC" w:rsidP="002D0EEC">
      <w:pPr>
        <w:rPr>
          <w:rFonts w:ascii="Bookman Old Style" w:hAnsi="Bookman Old Style"/>
        </w:rPr>
      </w:pPr>
      <w:proofErr w:type="gramStart"/>
      <w:r w:rsidRPr="000A05F2">
        <w:rPr>
          <w:rFonts w:ascii="Bookman Old Style" w:hAnsi="Bookman Old Style"/>
        </w:rPr>
        <w:t>Prefeito Municipal</w:t>
      </w:r>
      <w:proofErr w:type="gramEnd"/>
      <w:r w:rsidR="000A05F2" w:rsidRPr="000A05F2">
        <w:rPr>
          <w:rFonts w:ascii="Bookman Old Style" w:hAnsi="Bookman Old Style"/>
        </w:rPr>
        <w:t xml:space="preserve"> em Exercício</w:t>
      </w:r>
    </w:p>
    <w:bookmarkEnd w:id="0"/>
    <w:p w:rsidR="0072064F" w:rsidRDefault="0072064F" w:rsidP="004D6BA0"/>
    <w:sectPr w:rsidR="0072064F" w:rsidSect="00720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BA0"/>
    <w:rsid w:val="000A05F2"/>
    <w:rsid w:val="00130035"/>
    <w:rsid w:val="00154568"/>
    <w:rsid w:val="00156870"/>
    <w:rsid w:val="001948B0"/>
    <w:rsid w:val="00206BFF"/>
    <w:rsid w:val="0026414F"/>
    <w:rsid w:val="002D0EEC"/>
    <w:rsid w:val="002F04F8"/>
    <w:rsid w:val="0031771E"/>
    <w:rsid w:val="00327EB8"/>
    <w:rsid w:val="003B0EF5"/>
    <w:rsid w:val="004A5CE2"/>
    <w:rsid w:val="004D6BA0"/>
    <w:rsid w:val="004E469C"/>
    <w:rsid w:val="004F4FF8"/>
    <w:rsid w:val="00520F93"/>
    <w:rsid w:val="0057296D"/>
    <w:rsid w:val="005C2C9B"/>
    <w:rsid w:val="005D714A"/>
    <w:rsid w:val="00611243"/>
    <w:rsid w:val="00696B63"/>
    <w:rsid w:val="006B3B67"/>
    <w:rsid w:val="006B41CD"/>
    <w:rsid w:val="0072064F"/>
    <w:rsid w:val="00727E7B"/>
    <w:rsid w:val="007B5327"/>
    <w:rsid w:val="00814889"/>
    <w:rsid w:val="0081543C"/>
    <w:rsid w:val="008C5D2E"/>
    <w:rsid w:val="00943FEC"/>
    <w:rsid w:val="009878DF"/>
    <w:rsid w:val="00BA65A3"/>
    <w:rsid w:val="00BD4E52"/>
    <w:rsid w:val="00C14716"/>
    <w:rsid w:val="00CC3319"/>
    <w:rsid w:val="00CE17E8"/>
    <w:rsid w:val="00CF1282"/>
    <w:rsid w:val="00D42DC4"/>
    <w:rsid w:val="00E57831"/>
    <w:rsid w:val="00E727D2"/>
    <w:rsid w:val="00EB5E66"/>
    <w:rsid w:val="00FA6C5F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9A3D0-E557-4A30-B780-2970AF3C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A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6BA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2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Conta da Microsoft</cp:lastModifiedBy>
  <cp:revision>14</cp:revision>
  <cp:lastPrinted>2021-02-11T11:35:00Z</cp:lastPrinted>
  <dcterms:created xsi:type="dcterms:W3CDTF">2017-06-29T10:59:00Z</dcterms:created>
  <dcterms:modified xsi:type="dcterms:W3CDTF">2023-01-19T18:01:00Z</dcterms:modified>
</cp:coreProperties>
</file>