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28D" w:rsidRPr="00C265E4" w:rsidRDefault="0009028D">
      <w:pPr>
        <w:spacing w:after="0" w:line="259" w:lineRule="auto"/>
        <w:ind w:left="0" w:right="0" w:firstLine="0"/>
        <w:jc w:val="left"/>
        <w:rPr>
          <w:rFonts w:ascii="Times New Roman" w:hAnsi="Times New Roman" w:cs="Times New Roman"/>
          <w:sz w:val="22"/>
        </w:rPr>
      </w:pP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6F0FB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r w:rsidRPr="00C265E4">
        <w:rPr>
          <w:rFonts w:ascii="Times New Roman" w:hAnsi="Times New Roman" w:cs="Times New Roman"/>
          <w:b/>
          <w:sz w:val="22"/>
        </w:rPr>
        <w:t xml:space="preserve"> </w:t>
      </w:r>
    </w:p>
    <w:p w:rsidR="00461E58" w:rsidRPr="00C265E4" w:rsidRDefault="00461E58" w:rsidP="00461E58">
      <w:pPr>
        <w:spacing w:after="0" w:line="259" w:lineRule="auto"/>
        <w:ind w:left="58" w:right="0" w:firstLine="0"/>
        <w:jc w:val="center"/>
        <w:rPr>
          <w:rFonts w:ascii="Times New Roman" w:hAnsi="Times New Roman" w:cs="Times New Roman"/>
          <w:sz w:val="22"/>
        </w:rPr>
      </w:pPr>
      <w:r w:rsidRPr="00C265E4">
        <w:rPr>
          <w:rFonts w:ascii="Times New Roman" w:hAnsi="Times New Roman" w:cs="Times New Roman"/>
          <w:b/>
          <w:sz w:val="22"/>
        </w:rPr>
        <w:t xml:space="preserve">PREGÃO PRESENCIAL PARA REGISTRO DE PREÇO Nº </w:t>
      </w:r>
      <w:r>
        <w:rPr>
          <w:rFonts w:ascii="Times New Roman" w:hAnsi="Times New Roman" w:cs="Times New Roman"/>
          <w:b/>
          <w:color w:val="FF0000"/>
          <w:sz w:val="22"/>
        </w:rPr>
        <w:t>12/2022</w:t>
      </w:r>
    </w:p>
    <w:p w:rsidR="0009028D" w:rsidRDefault="0009028D">
      <w:pPr>
        <w:spacing w:after="0" w:line="259" w:lineRule="auto"/>
        <w:ind w:left="59" w:right="0" w:firstLine="0"/>
        <w:jc w:val="center"/>
        <w:rPr>
          <w:rFonts w:ascii="Times New Roman" w:hAnsi="Times New Roman" w:cs="Times New Roman"/>
          <w:b/>
          <w:sz w:val="22"/>
        </w:rPr>
      </w:pPr>
    </w:p>
    <w:p w:rsidR="005C6526" w:rsidRPr="00C265E4" w:rsidRDefault="005C6526">
      <w:pPr>
        <w:spacing w:after="0" w:line="259" w:lineRule="auto"/>
        <w:ind w:left="59" w:right="0" w:firstLine="0"/>
        <w:jc w:val="center"/>
        <w:rPr>
          <w:rFonts w:ascii="Times New Roman" w:hAnsi="Times New Roman" w:cs="Times New Roman"/>
          <w:sz w:val="22"/>
        </w:rPr>
      </w:pPr>
    </w:p>
    <w:p w:rsidR="0009028D" w:rsidRDefault="005C6526">
      <w:pPr>
        <w:ind w:left="572" w:right="570"/>
        <w:jc w:val="center"/>
        <w:rPr>
          <w:rFonts w:ascii="Times New Roman" w:hAnsi="Times New Roman" w:cs="Times New Roman"/>
          <w:b/>
          <w:sz w:val="22"/>
        </w:rPr>
      </w:pPr>
      <w:r>
        <w:rPr>
          <w:rFonts w:ascii="Times New Roman" w:hAnsi="Times New Roman" w:cs="Times New Roman"/>
          <w:b/>
          <w:sz w:val="22"/>
        </w:rPr>
        <w:t>ATA DE REGISTRO DE PREÇO Nº 10</w:t>
      </w:r>
      <w:r w:rsidR="00CA6B4C" w:rsidRPr="00C265E4">
        <w:rPr>
          <w:rFonts w:ascii="Times New Roman" w:hAnsi="Times New Roman" w:cs="Times New Roman"/>
          <w:b/>
          <w:sz w:val="22"/>
        </w:rPr>
        <w:t>/202</w:t>
      </w:r>
      <w:r w:rsidR="00461E58">
        <w:rPr>
          <w:rFonts w:ascii="Times New Roman" w:hAnsi="Times New Roman" w:cs="Times New Roman"/>
          <w:b/>
          <w:sz w:val="22"/>
        </w:rPr>
        <w:t>2</w:t>
      </w:r>
      <w:r w:rsidR="00CA6B4C" w:rsidRPr="00C265E4">
        <w:rPr>
          <w:rFonts w:ascii="Times New Roman" w:hAnsi="Times New Roman" w:cs="Times New Roman"/>
          <w:b/>
          <w:sz w:val="22"/>
        </w:rPr>
        <w:t xml:space="preserve"> </w:t>
      </w:r>
    </w:p>
    <w:p w:rsidR="005C6526" w:rsidRPr="00C265E4" w:rsidRDefault="005C6526">
      <w:pPr>
        <w:ind w:left="572" w:right="570"/>
        <w:jc w:val="center"/>
        <w:rPr>
          <w:rFonts w:ascii="Times New Roman" w:hAnsi="Times New Roman" w:cs="Times New Roman"/>
          <w:sz w:val="22"/>
        </w:rPr>
      </w:pP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8E7659" w:rsidRPr="00C265E4" w:rsidRDefault="00CA6B4C">
      <w:pPr>
        <w:pStyle w:val="Ttulo1"/>
        <w:ind w:left="-5" w:right="0"/>
        <w:rPr>
          <w:rFonts w:ascii="Times New Roman" w:hAnsi="Times New Roman" w:cs="Times New Roman"/>
          <w:b w:val="0"/>
          <w:sz w:val="22"/>
        </w:rPr>
      </w:pPr>
      <w:r w:rsidRPr="00C265E4">
        <w:rPr>
          <w:rFonts w:ascii="Times New Roman" w:hAnsi="Times New Roman" w:cs="Times New Roman"/>
          <w:sz w:val="22"/>
        </w:rPr>
        <w:t xml:space="preserve">PREGÃO PRESENCIAL PARA REGISTRO DE PREÇO </w:t>
      </w:r>
      <w:r w:rsidRPr="00C265E4">
        <w:rPr>
          <w:rFonts w:ascii="Times New Roman" w:hAnsi="Times New Roman" w:cs="Times New Roman"/>
          <w:color w:val="FF0000"/>
          <w:sz w:val="22"/>
        </w:rPr>
        <w:t xml:space="preserve">Nº </w:t>
      </w:r>
      <w:r w:rsidR="00461E58">
        <w:rPr>
          <w:rFonts w:ascii="Times New Roman" w:hAnsi="Times New Roman" w:cs="Times New Roman"/>
          <w:color w:val="FF0000"/>
          <w:sz w:val="22"/>
        </w:rPr>
        <w:t>12/2022</w:t>
      </w:r>
      <w:r w:rsidRPr="00C265E4">
        <w:rPr>
          <w:rFonts w:ascii="Times New Roman" w:hAnsi="Times New Roman" w:cs="Times New Roman"/>
          <w:b w:val="0"/>
          <w:color w:val="FF0000"/>
          <w:sz w:val="22"/>
        </w:rPr>
        <w:t xml:space="preserve"> </w:t>
      </w:r>
    </w:p>
    <w:p w:rsidR="0009028D" w:rsidRPr="00C265E4" w:rsidRDefault="00CA6B4C">
      <w:pPr>
        <w:pStyle w:val="Ttulo1"/>
        <w:ind w:left="-5" w:right="0"/>
        <w:rPr>
          <w:rFonts w:ascii="Times New Roman" w:hAnsi="Times New Roman" w:cs="Times New Roman"/>
          <w:sz w:val="22"/>
        </w:rPr>
      </w:pPr>
      <w:r w:rsidRPr="00C265E4">
        <w:rPr>
          <w:rFonts w:ascii="Times New Roman" w:hAnsi="Times New Roman" w:cs="Times New Roman"/>
          <w:sz w:val="22"/>
        </w:rPr>
        <w:t xml:space="preserve">PROCESSO LICITATÓRIO N° </w:t>
      </w:r>
      <w:r w:rsidR="00461E58">
        <w:rPr>
          <w:rFonts w:ascii="Times New Roman" w:hAnsi="Times New Roman" w:cs="Times New Roman"/>
          <w:color w:val="FF0000"/>
          <w:sz w:val="22"/>
        </w:rPr>
        <w:t>37/2022</w:t>
      </w:r>
      <w:r w:rsidRPr="00C265E4">
        <w:rPr>
          <w:rFonts w:ascii="Times New Roman" w:hAnsi="Times New Roman" w:cs="Times New Roman"/>
          <w:color w:val="FF0000"/>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O </w:t>
      </w:r>
      <w:r w:rsidRPr="00C265E4">
        <w:rPr>
          <w:rFonts w:ascii="Times New Roman" w:hAnsi="Times New Roman" w:cs="Times New Roman"/>
          <w:b/>
          <w:sz w:val="22"/>
        </w:rPr>
        <w:t>MUNICÍPIO DE CORDILHEIRA ALTA</w:t>
      </w:r>
      <w:r w:rsidRPr="00C265E4">
        <w:rPr>
          <w:rFonts w:ascii="Times New Roman" w:hAnsi="Times New Roman" w:cs="Times New Roman"/>
          <w:sz w:val="22"/>
        </w:rPr>
        <w:t>, pessoa jurídica de direito público interno, situado na Rua Celso Tozzo</w:t>
      </w:r>
      <w:r w:rsidR="00BE4F1C" w:rsidRPr="00C265E4">
        <w:rPr>
          <w:rFonts w:ascii="Times New Roman" w:hAnsi="Times New Roman" w:cs="Times New Roman"/>
          <w:sz w:val="22"/>
        </w:rPr>
        <w:t>, 27, Centro, Cordilheira Alta/</w:t>
      </w:r>
      <w:r w:rsidRPr="00C265E4">
        <w:rPr>
          <w:rFonts w:ascii="Times New Roman" w:hAnsi="Times New Roman" w:cs="Times New Roman"/>
          <w:sz w:val="22"/>
        </w:rPr>
        <w:t xml:space="preserve">SC, por seu </w:t>
      </w:r>
      <w:r w:rsidR="003B5B62" w:rsidRPr="00C265E4">
        <w:rPr>
          <w:rFonts w:ascii="Times New Roman" w:hAnsi="Times New Roman" w:cs="Times New Roman"/>
          <w:sz w:val="22"/>
        </w:rPr>
        <w:t>Secretário Municipal de Administração</w:t>
      </w:r>
      <w:r w:rsidRPr="00C265E4">
        <w:rPr>
          <w:rFonts w:ascii="Times New Roman" w:hAnsi="Times New Roman" w:cs="Times New Roman"/>
          <w:sz w:val="22"/>
        </w:rPr>
        <w:t>,</w:t>
      </w:r>
      <w:r w:rsidR="003B5B62" w:rsidRPr="00C265E4">
        <w:rPr>
          <w:rFonts w:ascii="Times New Roman" w:hAnsi="Times New Roman" w:cs="Times New Roman"/>
          <w:sz w:val="22"/>
        </w:rPr>
        <w:t xml:space="preserve"> Sr. Rudimar Marafon</w:t>
      </w:r>
      <w:r w:rsidR="00BE4F1C" w:rsidRPr="00C265E4">
        <w:rPr>
          <w:rFonts w:ascii="Times New Roman" w:hAnsi="Times New Roman" w:cs="Times New Roman"/>
          <w:sz w:val="22"/>
        </w:rPr>
        <w:t xml:space="preserve"> e </w:t>
      </w:r>
      <w:r w:rsidRPr="00C265E4">
        <w:rPr>
          <w:rFonts w:ascii="Times New Roman" w:hAnsi="Times New Roman" w:cs="Times New Roman"/>
          <w:sz w:val="22"/>
        </w:rPr>
        <w:t>a</w:t>
      </w:r>
      <w:r w:rsidR="00461E58">
        <w:rPr>
          <w:rFonts w:ascii="Times New Roman" w:hAnsi="Times New Roman" w:cs="Times New Roman"/>
          <w:sz w:val="22"/>
        </w:rPr>
        <w:t xml:space="preserve"> </w:t>
      </w:r>
      <w:r w:rsidRPr="00C265E4">
        <w:rPr>
          <w:rFonts w:ascii="Times New Roman" w:hAnsi="Times New Roman" w:cs="Times New Roman"/>
          <w:sz w:val="22"/>
        </w:rPr>
        <w:t>empresa</w:t>
      </w:r>
      <w:r w:rsidR="005C6526">
        <w:rPr>
          <w:rFonts w:ascii="Times New Roman" w:hAnsi="Times New Roman" w:cs="Times New Roman"/>
          <w:sz w:val="22"/>
        </w:rPr>
        <w:t xml:space="preserve"> </w:t>
      </w:r>
      <w:r w:rsidR="005C6526" w:rsidRPr="005C6526">
        <w:rPr>
          <w:rFonts w:ascii="Times New Roman" w:hAnsi="Times New Roman" w:cs="Times New Roman"/>
          <w:b/>
          <w:sz w:val="22"/>
        </w:rPr>
        <w:t>DE MARCO LTDA</w:t>
      </w:r>
      <w:r w:rsidRPr="00C265E4">
        <w:rPr>
          <w:rFonts w:ascii="Times New Roman" w:hAnsi="Times New Roman" w:cs="Times New Roman"/>
          <w:sz w:val="22"/>
        </w:rPr>
        <w:t>, inscrita no CNPJ sob nº</w:t>
      </w:r>
      <w:r w:rsidR="005C6526">
        <w:rPr>
          <w:rFonts w:ascii="Times New Roman" w:hAnsi="Times New Roman" w:cs="Times New Roman"/>
          <w:sz w:val="22"/>
        </w:rPr>
        <w:t xml:space="preserve"> 84.584.556/0012-15</w:t>
      </w:r>
      <w:r w:rsidRPr="00C265E4">
        <w:rPr>
          <w:rFonts w:ascii="Times New Roman" w:hAnsi="Times New Roman" w:cs="Times New Roman"/>
          <w:sz w:val="22"/>
        </w:rPr>
        <w:t>, com sede na</w:t>
      </w:r>
      <w:r w:rsidR="005C6526">
        <w:rPr>
          <w:rFonts w:ascii="Times New Roman" w:hAnsi="Times New Roman" w:cs="Times New Roman"/>
          <w:sz w:val="22"/>
        </w:rPr>
        <w:t xml:space="preserve"> Rua São Cristovão Colombo, n° 65 E, representada neste ato pela Sra. Lilian Isabel Guntzel</w:t>
      </w:r>
      <w:r w:rsidRPr="00C265E4">
        <w:rPr>
          <w:rFonts w:ascii="Times New Roman" w:hAnsi="Times New Roman" w:cs="Times New Roman"/>
          <w:sz w:val="22"/>
        </w:rPr>
        <w:t>, inscrit</w:t>
      </w:r>
      <w:r w:rsidR="005C6526">
        <w:rPr>
          <w:rFonts w:ascii="Times New Roman" w:hAnsi="Times New Roman" w:cs="Times New Roman"/>
          <w:sz w:val="22"/>
        </w:rPr>
        <w:t xml:space="preserve">a </w:t>
      </w:r>
      <w:r w:rsidRPr="00C265E4">
        <w:rPr>
          <w:rFonts w:ascii="Times New Roman" w:hAnsi="Times New Roman" w:cs="Times New Roman"/>
          <w:sz w:val="22"/>
        </w:rPr>
        <w:t xml:space="preserve">no CPF sob nº ,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A empresa com preços registrados passará a ser denominada DETENTORA da Ata de Registro de Preços após a assinatura desta.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EA2F82" w:rsidRPr="00C265E4" w:rsidRDefault="00CA6B4C">
      <w:pPr>
        <w:pStyle w:val="Ttulo1"/>
        <w:ind w:left="-5" w:right="0"/>
        <w:rPr>
          <w:rFonts w:ascii="Times New Roman" w:hAnsi="Times New Roman" w:cs="Times New Roman"/>
          <w:sz w:val="22"/>
        </w:rPr>
      </w:pPr>
      <w:r w:rsidRPr="00C265E4">
        <w:rPr>
          <w:rFonts w:ascii="Times New Roman" w:hAnsi="Times New Roman" w:cs="Times New Roman"/>
          <w:sz w:val="22"/>
        </w:rPr>
        <w:t>CLÁUSULA PRIMEIRA - DO OBJETO</w:t>
      </w:r>
    </w:p>
    <w:p w:rsidR="0009028D" w:rsidRPr="00C265E4" w:rsidRDefault="00CA6B4C">
      <w:pPr>
        <w:pStyle w:val="Ttulo1"/>
        <w:ind w:left="-5" w:right="0"/>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rsidP="002F7C26">
      <w:pPr>
        <w:pStyle w:val="Ttulo2"/>
        <w:ind w:left="-5" w:right="0"/>
        <w:rPr>
          <w:rFonts w:ascii="Times New Roman" w:hAnsi="Times New Roman" w:cs="Times New Roman"/>
          <w:b w:val="0"/>
          <w:sz w:val="22"/>
        </w:rPr>
      </w:pPr>
      <w:r w:rsidRPr="00C265E4">
        <w:rPr>
          <w:rFonts w:ascii="Times New Roman" w:hAnsi="Times New Roman" w:cs="Times New Roman"/>
          <w:b w:val="0"/>
          <w:sz w:val="22"/>
        </w:rPr>
        <w:t>1.1. A presente Ata tem por objeto</w:t>
      </w:r>
      <w:r w:rsidR="00FB4856" w:rsidRPr="00C265E4">
        <w:rPr>
          <w:rFonts w:ascii="Times New Roman" w:hAnsi="Times New Roman" w:cs="Times New Roman"/>
          <w:b w:val="0"/>
          <w:sz w:val="22"/>
        </w:rPr>
        <w:t xml:space="preserve"> </w:t>
      </w:r>
      <w:r w:rsidR="00461E58" w:rsidRPr="00914781">
        <w:rPr>
          <w:rFonts w:ascii="Times New Roman" w:hAnsi="Times New Roman" w:cs="Times New Roman"/>
          <w:sz w:val="22"/>
        </w:rPr>
        <w:t>AQUISIÇÃO DE VEÍCULOS AUTOMOTORES, ZERO KILOMETRO, ANO DE FABRICAÇÃO E MODELO 2021/2022, PARA ATENDER AS NECESSIDADES DO MUNICÍPIO DE CORDILHEIRA ALTA/SC E DOS BOMBEIROS ATRAVÉS DO CONVÊNIO FUNREBOM</w:t>
      </w:r>
      <w:r w:rsidRPr="00C265E4">
        <w:rPr>
          <w:rFonts w:ascii="Times New Roman" w:hAnsi="Times New Roman" w:cs="Times New Roman"/>
          <w:b w:val="0"/>
          <w:sz w:val="22"/>
        </w:rPr>
        <w:t xml:space="preserve">, conforme especificações constantes no anexo “A” do edital e proposta comercial da empresa Detentora desta Ata.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color w:val="FF0000"/>
          <w:sz w:val="22"/>
        </w:rPr>
        <w:t xml:space="preserve"> </w:t>
      </w:r>
    </w:p>
    <w:p w:rsidR="0009028D" w:rsidRPr="00C265E4" w:rsidRDefault="00CA6B4C">
      <w:pPr>
        <w:pStyle w:val="Ttulo1"/>
        <w:ind w:left="-5" w:right="0"/>
        <w:rPr>
          <w:rFonts w:ascii="Times New Roman" w:hAnsi="Times New Roman" w:cs="Times New Roman"/>
          <w:b w:val="0"/>
          <w:sz w:val="22"/>
        </w:rPr>
      </w:pPr>
      <w:r w:rsidRPr="00C265E4">
        <w:rPr>
          <w:rFonts w:ascii="Times New Roman" w:hAnsi="Times New Roman" w:cs="Times New Roman"/>
          <w:sz w:val="22"/>
        </w:rPr>
        <w:t xml:space="preserve">CLÁUSULA SEGUNDA - DA VALIDADE DA ATA </w:t>
      </w:r>
      <w:r w:rsidRPr="00C265E4">
        <w:rPr>
          <w:rFonts w:ascii="Times New Roman" w:hAnsi="Times New Roman" w:cs="Times New Roman"/>
          <w:b w:val="0"/>
          <w:sz w:val="22"/>
        </w:rPr>
        <w:t xml:space="preserve"> </w:t>
      </w:r>
    </w:p>
    <w:p w:rsidR="00EA2F82" w:rsidRPr="00C265E4" w:rsidRDefault="00EA2F82" w:rsidP="00EA2F82">
      <w:pPr>
        <w:rPr>
          <w:rFonts w:ascii="Times New Roman" w:hAnsi="Times New Roman" w:cs="Times New Roman"/>
          <w:sz w:val="22"/>
        </w:rPr>
      </w:pP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2.1. A presente Ata de Registro de Preços terá validade de </w:t>
      </w:r>
      <w:r w:rsidRPr="00C265E4">
        <w:rPr>
          <w:rFonts w:ascii="Times New Roman" w:hAnsi="Times New Roman" w:cs="Times New Roman"/>
          <w:b/>
          <w:sz w:val="22"/>
          <w:u w:val="single"/>
        </w:rPr>
        <w:t>doze meses</w:t>
      </w:r>
      <w:r w:rsidRPr="00C265E4">
        <w:rPr>
          <w:rFonts w:ascii="Times New Roman" w:hAnsi="Times New Roman" w:cs="Times New Roman"/>
          <w:sz w:val="22"/>
        </w:rPr>
        <w:t xml:space="preserve">, a contar da data de sua assinatura.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2.2. Durante o prazo de validade desta Ata de Registro de Preços, o Município de Cordilheira Alta não será obrigado a firmar as contratações que dela poderão advir, facultando-lhe a realização de licitação específica para a aquisição pretendida, sendo assegurado ao</w:t>
      </w:r>
      <w:r w:rsidR="00EA2F82" w:rsidRPr="00C265E4">
        <w:rPr>
          <w:rFonts w:ascii="Times New Roman" w:hAnsi="Times New Roman" w:cs="Times New Roman"/>
          <w:sz w:val="22"/>
        </w:rPr>
        <w:t xml:space="preserve"> </w:t>
      </w:r>
      <w:r w:rsidRPr="00C265E4">
        <w:rPr>
          <w:rFonts w:ascii="Times New Roman" w:hAnsi="Times New Roman" w:cs="Times New Roman"/>
          <w:sz w:val="22"/>
        </w:rPr>
        <w:t xml:space="preserve">(s) </w:t>
      </w:r>
      <w:r w:rsidR="00EA2F82" w:rsidRPr="00C265E4">
        <w:rPr>
          <w:rFonts w:ascii="Times New Roman" w:hAnsi="Times New Roman" w:cs="Times New Roman"/>
          <w:sz w:val="22"/>
        </w:rPr>
        <w:t>beneficiário (</w:t>
      </w:r>
      <w:r w:rsidRPr="00C265E4">
        <w:rPr>
          <w:rFonts w:ascii="Times New Roman" w:hAnsi="Times New Roman" w:cs="Times New Roman"/>
          <w:sz w:val="22"/>
        </w:rPr>
        <w:t xml:space="preserve">s) do registro preferência de fornecimento em igualdade de condições.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2.3. Os preços, durante a vigência da Ata, serão fixos e irreajustáveis, exceto nas hipóteses devidamente comprovadas, de ocorrência de situação prevista na alínea “d”, inciso II, artigo 65 da Lei Federal nº 8.666/1993 ou de redução dos preços praticados no mercado.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2.4. A Ata poderá sofrer alterações de acordo com as condições estabelecidas no artigo 65 da Lei Federal nº 8.666/1993.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pStyle w:val="Ttulo1"/>
        <w:ind w:left="-5" w:right="0"/>
        <w:rPr>
          <w:rFonts w:ascii="Times New Roman" w:hAnsi="Times New Roman" w:cs="Times New Roman"/>
          <w:b w:val="0"/>
          <w:sz w:val="22"/>
        </w:rPr>
      </w:pPr>
      <w:r w:rsidRPr="00C265E4">
        <w:rPr>
          <w:rFonts w:ascii="Times New Roman" w:hAnsi="Times New Roman" w:cs="Times New Roman"/>
          <w:sz w:val="22"/>
        </w:rPr>
        <w:t xml:space="preserve">CLÁUSULA TERCEIRA – DOS ITENS E DOS PREÇOS </w:t>
      </w:r>
      <w:r w:rsidRPr="00C265E4">
        <w:rPr>
          <w:rFonts w:ascii="Times New Roman" w:hAnsi="Times New Roman" w:cs="Times New Roman"/>
          <w:b w:val="0"/>
          <w:sz w:val="22"/>
        </w:rPr>
        <w:t xml:space="preserve"> </w:t>
      </w:r>
    </w:p>
    <w:p w:rsidR="00D71796" w:rsidRPr="00C265E4" w:rsidRDefault="00D71796" w:rsidP="00D71796">
      <w:pPr>
        <w:rPr>
          <w:rFonts w:ascii="Times New Roman" w:hAnsi="Times New Roman" w:cs="Times New Roman"/>
          <w:sz w:val="22"/>
        </w:rPr>
      </w:pP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3.1. </w:t>
      </w:r>
      <w:r w:rsidR="00D71796" w:rsidRPr="00C265E4">
        <w:rPr>
          <w:rFonts w:ascii="Times New Roman" w:hAnsi="Times New Roman" w:cs="Times New Roman"/>
          <w:sz w:val="22"/>
        </w:rPr>
        <w:t xml:space="preserve">O valor total global estimado com o presente registro de preços é de </w:t>
      </w:r>
      <w:r w:rsidR="00D71796" w:rsidRPr="00C265E4">
        <w:rPr>
          <w:rFonts w:ascii="Times New Roman" w:hAnsi="Times New Roman" w:cs="Times New Roman"/>
          <w:color w:val="FF0000"/>
          <w:sz w:val="22"/>
        </w:rPr>
        <w:t xml:space="preserve">R$ </w:t>
      </w:r>
      <w:r w:rsidR="005C6526">
        <w:rPr>
          <w:rFonts w:ascii="Times New Roman" w:hAnsi="Times New Roman" w:cs="Times New Roman"/>
          <w:color w:val="FF0000"/>
          <w:sz w:val="22"/>
        </w:rPr>
        <w:t>62.300,00</w:t>
      </w:r>
      <w:r w:rsidR="00D71796" w:rsidRPr="00C265E4">
        <w:rPr>
          <w:rFonts w:ascii="Times New Roman" w:hAnsi="Times New Roman" w:cs="Times New Roman"/>
          <w:color w:val="FF0000"/>
          <w:sz w:val="22"/>
        </w:rPr>
        <w:t xml:space="preserve"> (</w:t>
      </w:r>
      <w:r w:rsidR="005C6526">
        <w:rPr>
          <w:rFonts w:ascii="Times New Roman" w:hAnsi="Times New Roman" w:cs="Times New Roman"/>
          <w:color w:val="FF0000"/>
          <w:sz w:val="22"/>
        </w:rPr>
        <w:t>Sessenta e dois mil e trezentos reais</w:t>
      </w:r>
      <w:r w:rsidR="00D71796" w:rsidRPr="00C265E4">
        <w:rPr>
          <w:rFonts w:ascii="Times New Roman" w:hAnsi="Times New Roman" w:cs="Times New Roman"/>
          <w:color w:val="FF0000"/>
          <w:sz w:val="22"/>
        </w:rPr>
        <w:t>)</w:t>
      </w:r>
      <w:r w:rsidRPr="00C265E4">
        <w:rPr>
          <w:rFonts w:ascii="Times New Roman" w:hAnsi="Times New Roman" w:cs="Times New Roman"/>
          <w:color w:val="FF0000"/>
          <w:sz w:val="22"/>
        </w:rPr>
        <w:t xml:space="preserve">.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lastRenderedPageBreak/>
        <w:t xml:space="preserve">3.1.1. Os preços descritos no anexo serão pagos na possível aquisição dos produtos.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3.3. Os materiais deverão estar de acordo com a descrição constante no anexo “A” do edital e da proposta comercial da DETENTORA.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D71796" w:rsidRPr="00C265E4" w:rsidRDefault="00CA6B4C">
      <w:pPr>
        <w:pStyle w:val="Ttulo1"/>
        <w:ind w:left="-5" w:right="0"/>
        <w:rPr>
          <w:rFonts w:ascii="Times New Roman" w:hAnsi="Times New Roman" w:cs="Times New Roman"/>
          <w:color w:val="auto"/>
          <w:sz w:val="22"/>
        </w:rPr>
      </w:pPr>
      <w:r w:rsidRPr="00C265E4">
        <w:rPr>
          <w:rFonts w:ascii="Times New Roman" w:hAnsi="Times New Roman" w:cs="Times New Roman"/>
          <w:color w:val="auto"/>
          <w:sz w:val="22"/>
        </w:rPr>
        <w:t xml:space="preserve">CLÁUSULA QUARTA - DO LOCAL E PRAZO DE ENTREGA </w:t>
      </w:r>
    </w:p>
    <w:p w:rsidR="0009028D" w:rsidRPr="00C265E4" w:rsidRDefault="00CA6B4C">
      <w:pPr>
        <w:pStyle w:val="Ttulo1"/>
        <w:ind w:left="-5" w:right="0"/>
        <w:rPr>
          <w:rFonts w:ascii="Times New Roman" w:hAnsi="Times New Roman" w:cs="Times New Roman"/>
          <w:color w:val="auto"/>
          <w:sz w:val="22"/>
        </w:rPr>
      </w:pPr>
      <w:r w:rsidRPr="00C265E4">
        <w:rPr>
          <w:rFonts w:ascii="Times New Roman" w:hAnsi="Times New Roman" w:cs="Times New Roman"/>
          <w:b w:val="0"/>
          <w:color w:val="auto"/>
          <w:sz w:val="22"/>
        </w:rPr>
        <w:t xml:space="preserve"> </w:t>
      </w:r>
    </w:p>
    <w:p w:rsidR="00461E58" w:rsidRPr="00C265E4" w:rsidRDefault="00461E58" w:rsidP="00461E58">
      <w:pPr>
        <w:autoSpaceDE w:val="0"/>
        <w:autoSpaceDN w:val="0"/>
        <w:adjustRightInd w:val="0"/>
        <w:contextualSpacing/>
        <w:rPr>
          <w:rFonts w:ascii="Times New Roman" w:hAnsi="Times New Roman" w:cs="Times New Roman"/>
          <w:bCs/>
          <w:sz w:val="22"/>
        </w:rPr>
      </w:pPr>
      <w:r>
        <w:rPr>
          <w:rFonts w:ascii="Times New Roman" w:hAnsi="Times New Roman" w:cs="Times New Roman"/>
          <w:bCs/>
          <w:sz w:val="22"/>
        </w:rPr>
        <w:t>4</w:t>
      </w:r>
      <w:r w:rsidRPr="00C265E4">
        <w:rPr>
          <w:rFonts w:ascii="Times New Roman" w:hAnsi="Times New Roman" w:cs="Times New Roman"/>
          <w:bCs/>
          <w:sz w:val="22"/>
        </w:rPr>
        <w:t xml:space="preserve">.1 - O prazo de entrega dos bens é de </w:t>
      </w:r>
      <w:r>
        <w:rPr>
          <w:rFonts w:ascii="Times New Roman" w:hAnsi="Times New Roman" w:cs="Times New Roman"/>
          <w:bCs/>
          <w:sz w:val="22"/>
        </w:rPr>
        <w:t xml:space="preserve">30 (trinta) dias, </w:t>
      </w:r>
      <w:r w:rsidRPr="00C265E4">
        <w:rPr>
          <w:rFonts w:ascii="Times New Roman" w:hAnsi="Times New Roman" w:cs="Times New Roman"/>
          <w:bCs/>
          <w:sz w:val="22"/>
        </w:rPr>
        <w:t xml:space="preserve">contados do (a) confirmação do pedido/ envio da autorização de fornecimento, em remessa única. </w:t>
      </w:r>
    </w:p>
    <w:p w:rsidR="00461E58" w:rsidRPr="00C265E4" w:rsidRDefault="00461E58" w:rsidP="00461E58">
      <w:pPr>
        <w:autoSpaceDE w:val="0"/>
        <w:autoSpaceDN w:val="0"/>
        <w:adjustRightInd w:val="0"/>
        <w:contextualSpacing/>
        <w:rPr>
          <w:rFonts w:ascii="Times New Roman" w:hAnsi="Times New Roman" w:cs="Times New Roman"/>
          <w:bCs/>
          <w:sz w:val="22"/>
        </w:rPr>
      </w:pPr>
    </w:p>
    <w:p w:rsidR="00461E58" w:rsidRPr="00C265E4" w:rsidRDefault="00461E58" w:rsidP="00461E58">
      <w:pPr>
        <w:autoSpaceDE w:val="0"/>
        <w:autoSpaceDN w:val="0"/>
        <w:adjustRightInd w:val="0"/>
        <w:contextualSpacing/>
        <w:rPr>
          <w:rFonts w:ascii="Times New Roman" w:hAnsi="Times New Roman" w:cs="Times New Roman"/>
          <w:bCs/>
          <w:sz w:val="22"/>
        </w:rPr>
      </w:pPr>
      <w:r>
        <w:rPr>
          <w:rFonts w:ascii="Times New Roman" w:hAnsi="Times New Roman" w:cs="Times New Roman"/>
          <w:bCs/>
          <w:sz w:val="22"/>
        </w:rPr>
        <w:t>4</w:t>
      </w:r>
      <w:r w:rsidRPr="00C265E4">
        <w:rPr>
          <w:rFonts w:ascii="Times New Roman" w:hAnsi="Times New Roman" w:cs="Times New Roman"/>
          <w:bCs/>
          <w:sz w:val="22"/>
        </w:rPr>
        <w:t xml:space="preserve">.2- Os bens poderão ser rejeitados, no todo ou em parte, quando em desacordo com as especificações constantes neste Termo de Referência e na proposta, devendo ser substituídos no prazo </w:t>
      </w:r>
      <w:r>
        <w:rPr>
          <w:rFonts w:ascii="Times New Roman" w:hAnsi="Times New Roman" w:cs="Times New Roman"/>
          <w:bCs/>
          <w:sz w:val="22"/>
        </w:rPr>
        <w:t>de 2</w:t>
      </w:r>
      <w:r w:rsidRPr="00C265E4">
        <w:rPr>
          <w:rFonts w:ascii="Times New Roman" w:hAnsi="Times New Roman" w:cs="Times New Roman"/>
          <w:bCs/>
          <w:sz w:val="22"/>
        </w:rPr>
        <w:t>0</w:t>
      </w:r>
      <w:r>
        <w:rPr>
          <w:rFonts w:ascii="Times New Roman" w:hAnsi="Times New Roman" w:cs="Times New Roman"/>
          <w:bCs/>
          <w:sz w:val="22"/>
        </w:rPr>
        <w:t xml:space="preserve"> (vinte)</w:t>
      </w:r>
      <w:r w:rsidRPr="00C265E4">
        <w:rPr>
          <w:rFonts w:ascii="Times New Roman" w:hAnsi="Times New Roman" w:cs="Times New Roman"/>
          <w:bCs/>
          <w:sz w:val="22"/>
        </w:rPr>
        <w:t xml:space="preserve"> dias, a contar da notificação da contratada, às suas custas, sem prejuízo da aplicação das penalidades.</w:t>
      </w:r>
    </w:p>
    <w:p w:rsidR="00461E58" w:rsidRPr="00C265E4" w:rsidRDefault="00461E58" w:rsidP="00461E58">
      <w:pPr>
        <w:autoSpaceDE w:val="0"/>
        <w:autoSpaceDN w:val="0"/>
        <w:adjustRightInd w:val="0"/>
        <w:contextualSpacing/>
        <w:rPr>
          <w:rFonts w:ascii="Times New Roman" w:hAnsi="Times New Roman" w:cs="Times New Roman"/>
          <w:bCs/>
          <w:sz w:val="22"/>
        </w:rPr>
      </w:pPr>
    </w:p>
    <w:p w:rsidR="00461E58" w:rsidRPr="00C265E4" w:rsidRDefault="00461E58" w:rsidP="00461E58">
      <w:pPr>
        <w:autoSpaceDE w:val="0"/>
        <w:autoSpaceDN w:val="0"/>
        <w:adjustRightInd w:val="0"/>
        <w:contextualSpacing/>
        <w:rPr>
          <w:rFonts w:ascii="Times New Roman" w:hAnsi="Times New Roman" w:cs="Times New Roman"/>
          <w:bCs/>
          <w:sz w:val="22"/>
        </w:rPr>
      </w:pPr>
      <w:r>
        <w:rPr>
          <w:rFonts w:ascii="Times New Roman" w:hAnsi="Times New Roman" w:cs="Times New Roman"/>
          <w:bCs/>
          <w:sz w:val="22"/>
        </w:rPr>
        <w:t>4</w:t>
      </w:r>
      <w:r w:rsidRPr="00C265E4">
        <w:rPr>
          <w:rFonts w:ascii="Times New Roman" w:hAnsi="Times New Roman" w:cs="Times New Roman"/>
          <w:bCs/>
          <w:sz w:val="22"/>
        </w:rPr>
        <w:t>.3 - O recebimento provisório ou definitivo do objeto não exclui a responsabilidade da contratada pelos prejuízos resultantes da incorreta execução do contrato.</w:t>
      </w:r>
    </w:p>
    <w:p w:rsidR="00461E58" w:rsidRPr="00C265E4" w:rsidRDefault="00461E58" w:rsidP="00461E58">
      <w:pPr>
        <w:autoSpaceDE w:val="0"/>
        <w:autoSpaceDN w:val="0"/>
        <w:adjustRightInd w:val="0"/>
        <w:contextualSpacing/>
        <w:rPr>
          <w:rFonts w:ascii="Times New Roman" w:hAnsi="Times New Roman" w:cs="Times New Roman"/>
          <w:bCs/>
          <w:sz w:val="22"/>
        </w:rPr>
      </w:pPr>
    </w:p>
    <w:p w:rsidR="00461E58" w:rsidRPr="00C265E4" w:rsidRDefault="00461E58" w:rsidP="00461E58">
      <w:pPr>
        <w:autoSpaceDE w:val="0"/>
        <w:autoSpaceDN w:val="0"/>
        <w:adjustRightInd w:val="0"/>
        <w:contextualSpacing/>
        <w:rPr>
          <w:rFonts w:ascii="Times New Roman" w:hAnsi="Times New Roman" w:cs="Times New Roman"/>
          <w:bCs/>
          <w:sz w:val="22"/>
        </w:rPr>
      </w:pPr>
      <w:r>
        <w:rPr>
          <w:rFonts w:ascii="Times New Roman" w:hAnsi="Times New Roman" w:cs="Times New Roman"/>
          <w:bCs/>
          <w:sz w:val="22"/>
        </w:rPr>
        <w:t>4</w:t>
      </w:r>
      <w:r w:rsidRPr="00C265E4">
        <w:rPr>
          <w:rFonts w:ascii="Times New Roman" w:hAnsi="Times New Roman" w:cs="Times New Roman"/>
          <w:bCs/>
          <w:sz w:val="22"/>
        </w:rPr>
        <w:t>.4 – Os veículos deverão vir plotados com a logo do M</w:t>
      </w:r>
      <w:r>
        <w:rPr>
          <w:rFonts w:ascii="Times New Roman" w:hAnsi="Times New Roman" w:cs="Times New Roman"/>
          <w:bCs/>
          <w:sz w:val="22"/>
        </w:rPr>
        <w:t>unicipio de Cordilheira Alta/SC e padrão dos Bombeiros.</w:t>
      </w:r>
    </w:p>
    <w:p w:rsidR="00FB4856" w:rsidRPr="00C265E4" w:rsidRDefault="00FB4856">
      <w:pPr>
        <w:pStyle w:val="Ttulo1"/>
        <w:ind w:left="-5" w:right="0"/>
        <w:rPr>
          <w:rFonts w:ascii="Times New Roman" w:hAnsi="Times New Roman" w:cs="Times New Roman"/>
          <w:sz w:val="22"/>
        </w:rPr>
      </w:pPr>
    </w:p>
    <w:p w:rsidR="0009028D" w:rsidRPr="00C265E4" w:rsidRDefault="00CA6B4C">
      <w:pPr>
        <w:pStyle w:val="Ttulo1"/>
        <w:ind w:left="-5" w:right="0"/>
        <w:rPr>
          <w:rFonts w:ascii="Times New Roman" w:hAnsi="Times New Roman" w:cs="Times New Roman"/>
          <w:b w:val="0"/>
          <w:sz w:val="22"/>
        </w:rPr>
      </w:pPr>
      <w:r w:rsidRPr="00C265E4">
        <w:rPr>
          <w:rFonts w:ascii="Times New Roman" w:hAnsi="Times New Roman" w:cs="Times New Roman"/>
          <w:sz w:val="22"/>
        </w:rPr>
        <w:t xml:space="preserve">CLÁUSULA QUINTA – DO PAGAMENTO </w:t>
      </w:r>
      <w:r w:rsidRPr="00C265E4">
        <w:rPr>
          <w:rFonts w:ascii="Times New Roman" w:hAnsi="Times New Roman" w:cs="Times New Roman"/>
          <w:b w:val="0"/>
          <w:sz w:val="22"/>
        </w:rPr>
        <w:t xml:space="preserve"> </w:t>
      </w:r>
    </w:p>
    <w:p w:rsidR="00D71796" w:rsidRPr="00C265E4" w:rsidRDefault="00D71796" w:rsidP="00D71796">
      <w:pPr>
        <w:rPr>
          <w:rFonts w:ascii="Times New Roman" w:hAnsi="Times New Roman" w:cs="Times New Roman"/>
          <w:sz w:val="22"/>
        </w:rPr>
      </w:pP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5.1. O Município de Cordilheira Alta efetuará o pagamento do objeto desta ata, conforme solicitação, no prazo de 30 dias após a execução dos serviços, mediante apresentação das notas fiscais, devidamente atestadas pelos servidores responsáveis pelo recebimento.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5.2. O pagamento será efetuado mediante depósito bancário em conta corrente de titularidade da licitante vencedora.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5.3. As despesas decorrentes do fornecimento do objeto desta ata correrão à</w:t>
      </w:r>
      <w:r w:rsidR="00541E5C" w:rsidRPr="00C265E4">
        <w:rPr>
          <w:rFonts w:ascii="Times New Roman" w:hAnsi="Times New Roman" w:cs="Times New Roman"/>
          <w:sz w:val="22"/>
        </w:rPr>
        <w:t>s dotações descritas abaixo,</w:t>
      </w:r>
      <w:r w:rsidRPr="00C265E4">
        <w:rPr>
          <w:rFonts w:ascii="Times New Roman" w:hAnsi="Times New Roman" w:cs="Times New Roman"/>
          <w:sz w:val="22"/>
        </w:rPr>
        <w:t xml:space="preserve"> previstas na Lei Orçamentária Anual prevista para o Exercício de 202</w:t>
      </w:r>
      <w:r w:rsidR="002B2D64">
        <w:rPr>
          <w:rFonts w:ascii="Times New Roman" w:hAnsi="Times New Roman" w:cs="Times New Roman"/>
          <w:sz w:val="22"/>
        </w:rPr>
        <w:t>2</w:t>
      </w:r>
      <w:r w:rsidR="00541E5C" w:rsidRPr="00C265E4">
        <w:rPr>
          <w:rFonts w:ascii="Times New Roman" w:hAnsi="Times New Roman" w:cs="Times New Roman"/>
          <w:sz w:val="22"/>
        </w:rPr>
        <w:t>:</w:t>
      </w:r>
    </w:p>
    <w:p w:rsidR="00541E5C" w:rsidRPr="00C265E4" w:rsidRDefault="00541E5C">
      <w:pPr>
        <w:ind w:left="-5" w:right="0"/>
        <w:rPr>
          <w:rFonts w:ascii="Times New Roman" w:hAnsi="Times New Roman" w:cs="Times New Roman"/>
          <w:sz w:val="22"/>
        </w:rPr>
      </w:pPr>
    </w:p>
    <w:tbl>
      <w:tblPr>
        <w:tblpPr w:leftFromText="141" w:rightFromText="141" w:vertAnchor="text" w:horzAnchor="margin" w:tblpY="75"/>
        <w:tblW w:w="8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80"/>
        <w:gridCol w:w="1985"/>
        <w:gridCol w:w="2338"/>
        <w:gridCol w:w="1836"/>
      </w:tblGrid>
      <w:tr w:rsidR="002B2D64" w:rsidRPr="00C265E4" w:rsidTr="002B2D64">
        <w:tc>
          <w:tcPr>
            <w:tcW w:w="2480" w:type="dxa"/>
            <w:tcBorders>
              <w:top w:val="single" w:sz="6" w:space="0" w:color="auto"/>
              <w:left w:val="single" w:sz="6" w:space="0" w:color="auto"/>
              <w:bottom w:val="single" w:sz="6" w:space="0" w:color="auto"/>
              <w:right w:val="single" w:sz="6" w:space="0" w:color="auto"/>
            </w:tcBorders>
          </w:tcPr>
          <w:p w:rsidR="002B2D64" w:rsidRPr="00C265E4" w:rsidRDefault="002B2D64" w:rsidP="002B2D64">
            <w:pPr>
              <w:overflowPunct w:val="0"/>
              <w:adjustRightInd w:val="0"/>
              <w:ind w:right="-1"/>
              <w:jc w:val="center"/>
              <w:textAlignment w:val="baseline"/>
              <w:rPr>
                <w:rFonts w:ascii="Times New Roman" w:hAnsi="Times New Roman" w:cs="Times New Roman"/>
                <w:b/>
                <w:sz w:val="22"/>
              </w:rPr>
            </w:pPr>
            <w:r w:rsidRPr="00C265E4">
              <w:rPr>
                <w:rFonts w:ascii="Times New Roman" w:hAnsi="Times New Roman" w:cs="Times New Roman"/>
                <w:b/>
                <w:sz w:val="22"/>
              </w:rPr>
              <w:t>Secretaria</w:t>
            </w:r>
          </w:p>
        </w:tc>
        <w:tc>
          <w:tcPr>
            <w:tcW w:w="1985" w:type="dxa"/>
            <w:tcBorders>
              <w:top w:val="single" w:sz="6" w:space="0" w:color="auto"/>
              <w:left w:val="single" w:sz="6" w:space="0" w:color="auto"/>
              <w:bottom w:val="single" w:sz="6" w:space="0" w:color="auto"/>
              <w:right w:val="single" w:sz="6" w:space="0" w:color="auto"/>
            </w:tcBorders>
            <w:hideMark/>
          </w:tcPr>
          <w:p w:rsidR="002B2D64" w:rsidRPr="00C265E4" w:rsidRDefault="002B2D64" w:rsidP="002B2D64">
            <w:pPr>
              <w:overflowPunct w:val="0"/>
              <w:adjustRightInd w:val="0"/>
              <w:ind w:right="-1"/>
              <w:jc w:val="center"/>
              <w:textAlignment w:val="baseline"/>
              <w:rPr>
                <w:rFonts w:ascii="Times New Roman" w:hAnsi="Times New Roman" w:cs="Times New Roman"/>
                <w:b/>
                <w:sz w:val="22"/>
              </w:rPr>
            </w:pPr>
            <w:r w:rsidRPr="00C265E4">
              <w:rPr>
                <w:rFonts w:ascii="Times New Roman" w:hAnsi="Times New Roman" w:cs="Times New Roman"/>
                <w:b/>
                <w:sz w:val="22"/>
              </w:rPr>
              <w:t>Despesa</w:t>
            </w:r>
          </w:p>
        </w:tc>
        <w:tc>
          <w:tcPr>
            <w:tcW w:w="2338" w:type="dxa"/>
            <w:tcBorders>
              <w:top w:val="single" w:sz="6" w:space="0" w:color="auto"/>
              <w:left w:val="single" w:sz="6" w:space="0" w:color="auto"/>
              <w:bottom w:val="single" w:sz="6" w:space="0" w:color="auto"/>
              <w:right w:val="single" w:sz="6" w:space="0" w:color="auto"/>
            </w:tcBorders>
            <w:hideMark/>
          </w:tcPr>
          <w:p w:rsidR="002B2D64" w:rsidRPr="00C265E4" w:rsidRDefault="002B2D64" w:rsidP="002B2D64">
            <w:pPr>
              <w:overflowPunct w:val="0"/>
              <w:adjustRightInd w:val="0"/>
              <w:ind w:right="-1"/>
              <w:jc w:val="center"/>
              <w:textAlignment w:val="baseline"/>
              <w:rPr>
                <w:rFonts w:ascii="Times New Roman" w:hAnsi="Times New Roman" w:cs="Times New Roman"/>
                <w:b/>
                <w:sz w:val="22"/>
              </w:rPr>
            </w:pPr>
            <w:r w:rsidRPr="00C265E4">
              <w:rPr>
                <w:rFonts w:ascii="Times New Roman" w:hAnsi="Times New Roman" w:cs="Times New Roman"/>
                <w:b/>
                <w:sz w:val="22"/>
              </w:rPr>
              <w:t>Projeto/Atividade</w:t>
            </w:r>
          </w:p>
        </w:tc>
        <w:tc>
          <w:tcPr>
            <w:tcW w:w="1836" w:type="dxa"/>
            <w:tcBorders>
              <w:top w:val="single" w:sz="6" w:space="0" w:color="auto"/>
              <w:left w:val="single" w:sz="6" w:space="0" w:color="auto"/>
              <w:bottom w:val="single" w:sz="6" w:space="0" w:color="auto"/>
              <w:right w:val="single" w:sz="6" w:space="0" w:color="auto"/>
            </w:tcBorders>
            <w:hideMark/>
          </w:tcPr>
          <w:p w:rsidR="002B2D64" w:rsidRPr="00C265E4" w:rsidRDefault="002B2D64" w:rsidP="002B2D64">
            <w:pPr>
              <w:overflowPunct w:val="0"/>
              <w:adjustRightInd w:val="0"/>
              <w:ind w:right="-1"/>
              <w:jc w:val="center"/>
              <w:textAlignment w:val="baseline"/>
              <w:rPr>
                <w:rFonts w:ascii="Times New Roman" w:hAnsi="Times New Roman" w:cs="Times New Roman"/>
                <w:b/>
                <w:sz w:val="22"/>
              </w:rPr>
            </w:pPr>
            <w:r w:rsidRPr="00C265E4">
              <w:rPr>
                <w:rFonts w:ascii="Times New Roman" w:hAnsi="Times New Roman" w:cs="Times New Roman"/>
                <w:b/>
                <w:sz w:val="22"/>
              </w:rPr>
              <w:t>Item Orçamentário</w:t>
            </w:r>
          </w:p>
        </w:tc>
      </w:tr>
      <w:tr w:rsidR="002B2D64" w:rsidRPr="00431629" w:rsidTr="002B2D64">
        <w:tc>
          <w:tcPr>
            <w:tcW w:w="2480" w:type="dxa"/>
            <w:tcBorders>
              <w:top w:val="single" w:sz="6" w:space="0" w:color="auto"/>
              <w:left w:val="single" w:sz="6" w:space="0" w:color="auto"/>
              <w:bottom w:val="single" w:sz="6" w:space="0" w:color="auto"/>
              <w:right w:val="single" w:sz="6" w:space="0" w:color="auto"/>
            </w:tcBorders>
          </w:tcPr>
          <w:p w:rsidR="002B2D64" w:rsidRPr="00431629" w:rsidRDefault="002B2D64" w:rsidP="002B2D64">
            <w:pPr>
              <w:jc w:val="center"/>
              <w:rPr>
                <w:rFonts w:ascii="Times New Roman" w:hAnsi="Times New Roman" w:cs="Times New Roman"/>
                <w:sz w:val="22"/>
              </w:rPr>
            </w:pPr>
            <w:r w:rsidRPr="00431629">
              <w:rPr>
                <w:rFonts w:ascii="Times New Roman" w:hAnsi="Times New Roman" w:cs="Times New Roman"/>
                <w:sz w:val="22"/>
              </w:rPr>
              <w:t>Sec. da Água</w:t>
            </w:r>
          </w:p>
        </w:tc>
        <w:tc>
          <w:tcPr>
            <w:tcW w:w="1985" w:type="dxa"/>
            <w:tcBorders>
              <w:top w:val="single" w:sz="6" w:space="0" w:color="auto"/>
              <w:left w:val="single" w:sz="6" w:space="0" w:color="auto"/>
              <w:bottom w:val="single" w:sz="6" w:space="0" w:color="auto"/>
              <w:right w:val="single" w:sz="6" w:space="0" w:color="auto"/>
            </w:tcBorders>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96</w:t>
            </w:r>
          </w:p>
        </w:tc>
        <w:tc>
          <w:tcPr>
            <w:tcW w:w="2338" w:type="dxa"/>
            <w:tcBorders>
              <w:top w:val="single" w:sz="6" w:space="0" w:color="auto"/>
              <w:left w:val="single" w:sz="6" w:space="0" w:color="auto"/>
              <w:bottom w:val="single" w:sz="6" w:space="0" w:color="auto"/>
              <w:right w:val="single" w:sz="6" w:space="0" w:color="auto"/>
            </w:tcBorders>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2.084</w:t>
            </w:r>
          </w:p>
        </w:tc>
        <w:tc>
          <w:tcPr>
            <w:tcW w:w="1836" w:type="dxa"/>
            <w:tcBorders>
              <w:top w:val="single" w:sz="6" w:space="0" w:color="auto"/>
              <w:left w:val="single" w:sz="6" w:space="0" w:color="auto"/>
              <w:bottom w:val="single" w:sz="6" w:space="0" w:color="auto"/>
              <w:right w:val="single" w:sz="6" w:space="0" w:color="auto"/>
            </w:tcBorders>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4.4.90</w:t>
            </w:r>
          </w:p>
        </w:tc>
      </w:tr>
      <w:tr w:rsidR="002B2D64" w:rsidRPr="00431629" w:rsidTr="002B2D64">
        <w:tc>
          <w:tcPr>
            <w:tcW w:w="2480" w:type="dxa"/>
            <w:tcBorders>
              <w:top w:val="single" w:sz="6" w:space="0" w:color="auto"/>
              <w:left w:val="single" w:sz="6" w:space="0" w:color="auto"/>
              <w:bottom w:val="single" w:sz="6" w:space="0" w:color="auto"/>
              <w:right w:val="single" w:sz="6" w:space="0" w:color="auto"/>
            </w:tcBorders>
          </w:tcPr>
          <w:p w:rsidR="002B2D64" w:rsidRPr="00431629" w:rsidRDefault="002B2D64" w:rsidP="002B2D64">
            <w:pPr>
              <w:jc w:val="center"/>
              <w:rPr>
                <w:rFonts w:ascii="Times New Roman" w:hAnsi="Times New Roman" w:cs="Times New Roman"/>
                <w:sz w:val="22"/>
              </w:rPr>
            </w:pPr>
            <w:r w:rsidRPr="00431629">
              <w:rPr>
                <w:rFonts w:ascii="Times New Roman" w:hAnsi="Times New Roman" w:cs="Times New Roman"/>
                <w:sz w:val="22"/>
              </w:rPr>
              <w:t>Sec. da Educação</w:t>
            </w:r>
          </w:p>
        </w:tc>
        <w:tc>
          <w:tcPr>
            <w:tcW w:w="1985" w:type="dxa"/>
            <w:tcBorders>
              <w:top w:val="single" w:sz="6" w:space="0" w:color="auto"/>
              <w:left w:val="single" w:sz="6" w:space="0" w:color="auto"/>
              <w:bottom w:val="single" w:sz="6" w:space="0" w:color="auto"/>
              <w:right w:val="single" w:sz="6" w:space="0" w:color="auto"/>
            </w:tcBorders>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19</w:t>
            </w:r>
          </w:p>
        </w:tc>
        <w:tc>
          <w:tcPr>
            <w:tcW w:w="2338" w:type="dxa"/>
            <w:tcBorders>
              <w:top w:val="single" w:sz="6" w:space="0" w:color="auto"/>
              <w:left w:val="single" w:sz="6" w:space="0" w:color="auto"/>
              <w:bottom w:val="single" w:sz="6" w:space="0" w:color="auto"/>
              <w:right w:val="single" w:sz="6" w:space="0" w:color="auto"/>
            </w:tcBorders>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2.013</w:t>
            </w:r>
          </w:p>
        </w:tc>
        <w:tc>
          <w:tcPr>
            <w:tcW w:w="1836" w:type="dxa"/>
            <w:tcBorders>
              <w:top w:val="single" w:sz="6" w:space="0" w:color="auto"/>
              <w:left w:val="single" w:sz="6" w:space="0" w:color="auto"/>
              <w:bottom w:val="single" w:sz="6" w:space="0" w:color="auto"/>
              <w:right w:val="single" w:sz="6" w:space="0" w:color="auto"/>
            </w:tcBorders>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4.4.90</w:t>
            </w:r>
          </w:p>
        </w:tc>
      </w:tr>
      <w:tr w:rsidR="002B2D64" w:rsidRPr="00431629" w:rsidTr="002B2D64">
        <w:tc>
          <w:tcPr>
            <w:tcW w:w="2480" w:type="dxa"/>
            <w:tcBorders>
              <w:top w:val="single" w:sz="6" w:space="0" w:color="auto"/>
              <w:left w:val="single" w:sz="6" w:space="0" w:color="auto"/>
              <w:bottom w:val="single" w:sz="6" w:space="0" w:color="auto"/>
              <w:right w:val="single" w:sz="6" w:space="0" w:color="auto"/>
            </w:tcBorders>
            <w:shd w:val="clear" w:color="auto" w:fill="auto"/>
          </w:tcPr>
          <w:p w:rsidR="002B2D64" w:rsidRPr="00431629" w:rsidRDefault="002B2D64" w:rsidP="002B2D64">
            <w:pPr>
              <w:jc w:val="center"/>
              <w:rPr>
                <w:rFonts w:ascii="Times New Roman" w:hAnsi="Times New Roman" w:cs="Times New Roman"/>
                <w:sz w:val="22"/>
              </w:rPr>
            </w:pPr>
            <w:r w:rsidRPr="00431629">
              <w:rPr>
                <w:rFonts w:ascii="Times New Roman" w:hAnsi="Times New Roman" w:cs="Times New Roman"/>
                <w:sz w:val="22"/>
              </w:rPr>
              <w:t>Sec. da Agricultura</w:t>
            </w:r>
          </w:p>
        </w:tc>
        <w:tc>
          <w:tcPr>
            <w:tcW w:w="1985" w:type="dxa"/>
            <w:tcBorders>
              <w:top w:val="single" w:sz="6" w:space="0" w:color="auto"/>
              <w:left w:val="single" w:sz="6" w:space="0" w:color="auto"/>
              <w:bottom w:val="single" w:sz="6" w:space="0" w:color="auto"/>
              <w:right w:val="single" w:sz="6" w:space="0" w:color="auto"/>
            </w:tcBorders>
            <w:shd w:val="clear" w:color="auto" w:fill="auto"/>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57</w:t>
            </w:r>
          </w:p>
        </w:tc>
        <w:tc>
          <w:tcPr>
            <w:tcW w:w="2338" w:type="dxa"/>
            <w:tcBorders>
              <w:top w:val="single" w:sz="6" w:space="0" w:color="auto"/>
              <w:left w:val="single" w:sz="6" w:space="0" w:color="auto"/>
              <w:bottom w:val="single" w:sz="6" w:space="0" w:color="auto"/>
              <w:right w:val="single" w:sz="6" w:space="0" w:color="auto"/>
            </w:tcBorders>
            <w:shd w:val="clear" w:color="auto" w:fill="auto"/>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2.009</w:t>
            </w:r>
          </w:p>
        </w:tc>
        <w:tc>
          <w:tcPr>
            <w:tcW w:w="1836" w:type="dxa"/>
            <w:tcBorders>
              <w:top w:val="single" w:sz="6" w:space="0" w:color="auto"/>
              <w:left w:val="single" w:sz="6" w:space="0" w:color="auto"/>
              <w:bottom w:val="single" w:sz="6" w:space="0" w:color="auto"/>
              <w:right w:val="single" w:sz="6" w:space="0" w:color="auto"/>
            </w:tcBorders>
            <w:shd w:val="clear" w:color="auto" w:fill="auto"/>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4.4.90</w:t>
            </w:r>
          </w:p>
        </w:tc>
      </w:tr>
      <w:tr w:rsidR="002B2D64" w:rsidRPr="00431629" w:rsidTr="002B2D64">
        <w:tc>
          <w:tcPr>
            <w:tcW w:w="2480" w:type="dxa"/>
            <w:tcBorders>
              <w:top w:val="single" w:sz="6" w:space="0" w:color="auto"/>
              <w:left w:val="single" w:sz="6" w:space="0" w:color="auto"/>
              <w:bottom w:val="single" w:sz="6" w:space="0" w:color="auto"/>
              <w:right w:val="single" w:sz="6" w:space="0" w:color="auto"/>
            </w:tcBorders>
            <w:shd w:val="clear" w:color="auto" w:fill="auto"/>
          </w:tcPr>
          <w:p w:rsidR="002B2D64" w:rsidRPr="00431629" w:rsidRDefault="002B2D64" w:rsidP="002B2D64">
            <w:pPr>
              <w:jc w:val="center"/>
              <w:rPr>
                <w:rFonts w:ascii="Times New Roman" w:hAnsi="Times New Roman" w:cs="Times New Roman"/>
                <w:sz w:val="22"/>
              </w:rPr>
            </w:pPr>
            <w:r w:rsidRPr="00431629">
              <w:rPr>
                <w:rFonts w:ascii="Times New Roman" w:hAnsi="Times New Roman" w:cs="Times New Roman"/>
                <w:sz w:val="22"/>
              </w:rPr>
              <w:t>Bombeiros</w:t>
            </w:r>
          </w:p>
        </w:tc>
        <w:tc>
          <w:tcPr>
            <w:tcW w:w="1985" w:type="dxa"/>
            <w:tcBorders>
              <w:top w:val="single" w:sz="6" w:space="0" w:color="auto"/>
              <w:left w:val="single" w:sz="6" w:space="0" w:color="auto"/>
              <w:bottom w:val="single" w:sz="6" w:space="0" w:color="auto"/>
              <w:right w:val="single" w:sz="6" w:space="0" w:color="auto"/>
            </w:tcBorders>
            <w:shd w:val="clear" w:color="auto" w:fill="auto"/>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05</w:t>
            </w:r>
          </w:p>
        </w:tc>
        <w:tc>
          <w:tcPr>
            <w:tcW w:w="2338" w:type="dxa"/>
            <w:tcBorders>
              <w:top w:val="single" w:sz="6" w:space="0" w:color="auto"/>
              <w:left w:val="single" w:sz="6" w:space="0" w:color="auto"/>
              <w:bottom w:val="single" w:sz="6" w:space="0" w:color="auto"/>
              <w:right w:val="single" w:sz="6" w:space="0" w:color="auto"/>
            </w:tcBorders>
            <w:shd w:val="clear" w:color="auto" w:fill="auto"/>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2.004</w:t>
            </w:r>
          </w:p>
        </w:tc>
        <w:tc>
          <w:tcPr>
            <w:tcW w:w="1836" w:type="dxa"/>
            <w:tcBorders>
              <w:top w:val="single" w:sz="6" w:space="0" w:color="auto"/>
              <w:left w:val="single" w:sz="6" w:space="0" w:color="auto"/>
              <w:bottom w:val="single" w:sz="6" w:space="0" w:color="auto"/>
              <w:right w:val="single" w:sz="6" w:space="0" w:color="auto"/>
            </w:tcBorders>
            <w:shd w:val="clear" w:color="auto" w:fill="auto"/>
          </w:tcPr>
          <w:p w:rsidR="002B2D64" w:rsidRPr="00431629" w:rsidRDefault="002B2D64" w:rsidP="002B2D64">
            <w:pPr>
              <w:overflowPunct w:val="0"/>
              <w:adjustRightInd w:val="0"/>
              <w:ind w:right="-1"/>
              <w:jc w:val="center"/>
              <w:textAlignment w:val="baseline"/>
              <w:rPr>
                <w:rFonts w:ascii="Times New Roman" w:hAnsi="Times New Roman" w:cs="Times New Roman"/>
                <w:bCs/>
                <w:sz w:val="22"/>
              </w:rPr>
            </w:pPr>
            <w:r w:rsidRPr="00431629">
              <w:rPr>
                <w:rFonts w:ascii="Times New Roman" w:hAnsi="Times New Roman" w:cs="Times New Roman"/>
                <w:bCs/>
                <w:sz w:val="22"/>
              </w:rPr>
              <w:t>4.4.90</w:t>
            </w:r>
          </w:p>
        </w:tc>
      </w:tr>
    </w:tbl>
    <w:p w:rsidR="00541E5C" w:rsidRPr="00C265E4" w:rsidRDefault="00541E5C">
      <w:pPr>
        <w:ind w:left="-5" w:right="0"/>
        <w:rPr>
          <w:rFonts w:ascii="Times New Roman" w:hAnsi="Times New Roman" w:cs="Times New Roman"/>
          <w:sz w:val="22"/>
        </w:rPr>
      </w:pPr>
    </w:p>
    <w:p w:rsidR="00541E5C" w:rsidRPr="00C265E4" w:rsidRDefault="00541E5C">
      <w:pPr>
        <w:ind w:left="-5" w:right="0"/>
        <w:rPr>
          <w:rFonts w:ascii="Times New Roman" w:hAnsi="Times New Roman" w:cs="Times New Roman"/>
          <w:sz w:val="22"/>
        </w:rPr>
      </w:pP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pStyle w:val="Ttulo1"/>
        <w:ind w:left="-5" w:right="0"/>
        <w:rPr>
          <w:rFonts w:ascii="Times New Roman" w:hAnsi="Times New Roman" w:cs="Times New Roman"/>
          <w:b w:val="0"/>
          <w:sz w:val="22"/>
        </w:rPr>
      </w:pPr>
      <w:r w:rsidRPr="00C265E4">
        <w:rPr>
          <w:rFonts w:ascii="Times New Roman" w:hAnsi="Times New Roman" w:cs="Times New Roman"/>
          <w:sz w:val="22"/>
        </w:rPr>
        <w:t xml:space="preserve">CLÁUSULA SEXTA - DOS REAJUSTES </w:t>
      </w:r>
      <w:r w:rsidRPr="00C265E4">
        <w:rPr>
          <w:rFonts w:ascii="Times New Roman" w:hAnsi="Times New Roman" w:cs="Times New Roman"/>
          <w:b w:val="0"/>
          <w:sz w:val="22"/>
        </w:rPr>
        <w:t xml:space="preserve"> </w:t>
      </w:r>
    </w:p>
    <w:p w:rsidR="00D71796" w:rsidRPr="00C265E4" w:rsidRDefault="00D71796" w:rsidP="00D71796">
      <w:pPr>
        <w:rPr>
          <w:rFonts w:ascii="Times New Roman" w:hAnsi="Times New Roman" w:cs="Times New Roman"/>
          <w:sz w:val="22"/>
        </w:rPr>
      </w:pP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6.1.2. A CONTRATADA deverá apresentar planilhas de custos que demonstrem os seus gastos, comprovando a quebra do equilíbrio econômico-financeiro.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D71796" w:rsidRPr="00C265E4" w:rsidRDefault="00CA6B4C">
      <w:pPr>
        <w:spacing w:line="249" w:lineRule="auto"/>
        <w:ind w:left="-5" w:right="0"/>
        <w:rPr>
          <w:rFonts w:ascii="Times New Roman" w:hAnsi="Times New Roman" w:cs="Times New Roman"/>
          <w:b/>
          <w:sz w:val="22"/>
        </w:rPr>
      </w:pPr>
      <w:r w:rsidRPr="00C265E4">
        <w:rPr>
          <w:rFonts w:ascii="Times New Roman" w:hAnsi="Times New Roman" w:cs="Times New Roman"/>
          <w:b/>
          <w:sz w:val="22"/>
        </w:rPr>
        <w:t>CLÁUSULA SÉTIMA – DA GARANTIA</w:t>
      </w:r>
    </w:p>
    <w:p w:rsidR="0009028D" w:rsidRPr="00C265E4" w:rsidRDefault="00CA6B4C">
      <w:pPr>
        <w:spacing w:line="249" w:lineRule="auto"/>
        <w:ind w:left="-5" w:right="0"/>
        <w:rPr>
          <w:rFonts w:ascii="Times New Roman" w:hAnsi="Times New Roman" w:cs="Times New Roman"/>
          <w:sz w:val="22"/>
        </w:rPr>
      </w:pPr>
      <w:r w:rsidRPr="00C265E4">
        <w:rPr>
          <w:rFonts w:ascii="Times New Roman" w:hAnsi="Times New Roman" w:cs="Times New Roman"/>
          <w:b/>
          <w:sz w:val="22"/>
        </w:rPr>
        <w:lastRenderedPageBreak/>
        <w:t xml:space="preserve"> </w:t>
      </w:r>
      <w:r w:rsidRPr="00C265E4">
        <w:rPr>
          <w:rFonts w:ascii="Times New Roman" w:hAnsi="Times New Roman" w:cs="Times New Roman"/>
          <w:sz w:val="22"/>
        </w:rPr>
        <w:t xml:space="preserve"> </w:t>
      </w:r>
    </w:p>
    <w:p w:rsidR="00FF2E56" w:rsidRPr="00C265E4" w:rsidRDefault="00FF2E56" w:rsidP="00FF2E56">
      <w:pPr>
        <w:autoSpaceDE w:val="0"/>
        <w:autoSpaceDN w:val="0"/>
        <w:adjustRightInd w:val="0"/>
        <w:rPr>
          <w:rFonts w:ascii="Times New Roman" w:hAnsi="Times New Roman" w:cs="Times New Roman"/>
          <w:sz w:val="22"/>
        </w:rPr>
      </w:pPr>
      <w:r w:rsidRPr="00C265E4">
        <w:rPr>
          <w:rFonts w:ascii="Times New Roman" w:eastAsia="Calibri" w:hAnsi="Times New Roman" w:cs="Times New Roman"/>
          <w:sz w:val="22"/>
        </w:rPr>
        <w:t xml:space="preserve">7.1. </w:t>
      </w:r>
      <w:r w:rsidRPr="00C265E4">
        <w:rPr>
          <w:rFonts w:ascii="Times New Roman" w:hAnsi="Times New Roman" w:cs="Times New Roman"/>
          <w:sz w:val="22"/>
        </w:rPr>
        <w:t>A contratada deverá fornecer garantia de, no mínimo 36 (trinta e seis) meses para os veículos conforme</w:t>
      </w:r>
      <w:r w:rsidR="002B2D64">
        <w:rPr>
          <w:rFonts w:ascii="Times New Roman" w:hAnsi="Times New Roman" w:cs="Times New Roman"/>
          <w:sz w:val="22"/>
        </w:rPr>
        <w:t xml:space="preserve"> descrição dos itens no</w:t>
      </w:r>
      <w:r w:rsidRPr="00C265E4">
        <w:rPr>
          <w:rFonts w:ascii="Times New Roman" w:hAnsi="Times New Roman" w:cs="Times New Roman"/>
          <w:sz w:val="22"/>
        </w:rPr>
        <w:t xml:space="preserve"> termo de referência, sendo que os prazos serão contados a partir da data de recebimento definitivo do objeto. </w:t>
      </w:r>
    </w:p>
    <w:p w:rsidR="00FF2E56" w:rsidRPr="00C265E4" w:rsidRDefault="00FF2E56" w:rsidP="00FF2E56">
      <w:pPr>
        <w:autoSpaceDE w:val="0"/>
        <w:autoSpaceDN w:val="0"/>
        <w:adjustRightInd w:val="0"/>
        <w:rPr>
          <w:rFonts w:ascii="Times New Roman" w:hAnsi="Times New Roman" w:cs="Times New Roman"/>
          <w:sz w:val="22"/>
        </w:rPr>
      </w:pPr>
    </w:p>
    <w:p w:rsidR="00FF2E56" w:rsidRPr="00C265E4" w:rsidRDefault="00FF2E56" w:rsidP="00FF2E56">
      <w:pPr>
        <w:autoSpaceDE w:val="0"/>
        <w:autoSpaceDN w:val="0"/>
        <w:adjustRightInd w:val="0"/>
        <w:rPr>
          <w:rFonts w:ascii="Times New Roman" w:eastAsia="Calibri" w:hAnsi="Times New Roman" w:cs="Times New Roman"/>
          <w:sz w:val="22"/>
        </w:rPr>
      </w:pPr>
      <w:r w:rsidRPr="00C265E4">
        <w:rPr>
          <w:rFonts w:ascii="Times New Roman" w:hAnsi="Times New Roman" w:cs="Times New Roman"/>
          <w:sz w:val="22"/>
        </w:rPr>
        <w:t xml:space="preserve">7.1.1. </w:t>
      </w:r>
      <w:r w:rsidRPr="00C265E4">
        <w:rPr>
          <w:rFonts w:ascii="Times New Roman" w:eastAsia="Calibri" w:hAnsi="Times New Roman" w:cs="Times New Roman"/>
          <w:sz w:val="22"/>
        </w:rPr>
        <w:t>Durante o período de garantia, a proponente vencedora ficará obrigada a efetuar, às suas expensas, as alterações, substituições e reparos de todo e qualquer bem que apresente anomalia, vício ou defeito de fabricação, bem como falha ou imperfeição constatada em suas características de operação. Quando o período de garantia estabelecido pelo fabricante do produto for superior ao acima mencionado, o ofertado pelo fabricante prevalecerá.</w:t>
      </w:r>
    </w:p>
    <w:p w:rsidR="00FF2E56" w:rsidRPr="00C265E4" w:rsidRDefault="00FF2E56" w:rsidP="00FF2E56">
      <w:pPr>
        <w:autoSpaceDE w:val="0"/>
        <w:autoSpaceDN w:val="0"/>
        <w:adjustRightInd w:val="0"/>
        <w:rPr>
          <w:rFonts w:ascii="Times New Roman" w:hAnsi="Times New Roman" w:cs="Times New Roman"/>
          <w:sz w:val="22"/>
        </w:rPr>
      </w:pPr>
    </w:p>
    <w:p w:rsidR="00FF2E56" w:rsidRPr="00C265E4" w:rsidRDefault="00FF2E56" w:rsidP="00FF2E56">
      <w:pPr>
        <w:autoSpaceDE w:val="0"/>
        <w:autoSpaceDN w:val="0"/>
        <w:adjustRightInd w:val="0"/>
        <w:rPr>
          <w:rFonts w:ascii="Times New Roman" w:hAnsi="Times New Roman" w:cs="Times New Roman"/>
          <w:sz w:val="22"/>
        </w:rPr>
      </w:pPr>
      <w:r w:rsidRPr="00C265E4">
        <w:rPr>
          <w:rFonts w:ascii="Times New Roman" w:hAnsi="Times New Roman" w:cs="Times New Roman"/>
          <w:sz w:val="22"/>
        </w:rPr>
        <w:t xml:space="preserve">7.2 A CONTRATADA deverá arcar com todos os custos e despesas inerentes à prestação do serviço de garantia, tais como deslocamentos, alimentação, hospedagem, fretes, etc. </w:t>
      </w:r>
    </w:p>
    <w:p w:rsidR="00FF2E56" w:rsidRPr="00C265E4" w:rsidRDefault="00FF2E56" w:rsidP="00FF2E56">
      <w:pPr>
        <w:autoSpaceDE w:val="0"/>
        <w:autoSpaceDN w:val="0"/>
        <w:adjustRightInd w:val="0"/>
        <w:rPr>
          <w:rFonts w:ascii="Times New Roman" w:hAnsi="Times New Roman" w:cs="Times New Roman"/>
          <w:sz w:val="22"/>
        </w:rPr>
      </w:pPr>
    </w:p>
    <w:p w:rsidR="00FF2E56" w:rsidRPr="00C265E4" w:rsidRDefault="00FF2E56" w:rsidP="00FF2E56">
      <w:pPr>
        <w:autoSpaceDE w:val="0"/>
        <w:autoSpaceDN w:val="0"/>
        <w:adjustRightInd w:val="0"/>
        <w:rPr>
          <w:rFonts w:ascii="Times New Roman" w:eastAsia="Calibri" w:hAnsi="Times New Roman" w:cs="Times New Roman"/>
          <w:sz w:val="22"/>
        </w:rPr>
      </w:pPr>
      <w:r w:rsidRPr="00C265E4">
        <w:rPr>
          <w:rFonts w:ascii="Times New Roman" w:hAnsi="Times New Roman" w:cs="Times New Roman"/>
          <w:sz w:val="22"/>
        </w:rPr>
        <w:t>7</w:t>
      </w:r>
      <w:r w:rsidRPr="00C265E4">
        <w:rPr>
          <w:rFonts w:ascii="Times New Roman" w:eastAsia="Calibri" w:hAnsi="Times New Roman" w:cs="Times New Roman"/>
          <w:sz w:val="22"/>
        </w:rPr>
        <w:t>.3. A proponente vencedora deverá possuir “Representante Autorizada” para prestar assistência técnica especializada durante o período de garantia, devendo esta localizar-se em uma distância de no máximo 100 km (cem quilômetros) da sede do Município;</w:t>
      </w:r>
    </w:p>
    <w:p w:rsidR="00FB4856" w:rsidRPr="00C265E4" w:rsidRDefault="00FB4856" w:rsidP="00FB4856">
      <w:pPr>
        <w:autoSpaceDE w:val="0"/>
        <w:autoSpaceDN w:val="0"/>
        <w:adjustRightInd w:val="0"/>
        <w:rPr>
          <w:rFonts w:ascii="Times New Roman" w:eastAsia="Calibri" w:hAnsi="Times New Roman" w:cs="Times New Roman"/>
          <w:sz w:val="22"/>
        </w:rPr>
      </w:pP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pStyle w:val="Ttulo1"/>
        <w:ind w:left="-5" w:right="0"/>
        <w:rPr>
          <w:rFonts w:ascii="Times New Roman" w:hAnsi="Times New Roman" w:cs="Times New Roman"/>
          <w:b w:val="0"/>
          <w:sz w:val="22"/>
        </w:rPr>
      </w:pPr>
      <w:r w:rsidRPr="00C265E4">
        <w:rPr>
          <w:rFonts w:ascii="Times New Roman" w:hAnsi="Times New Roman" w:cs="Times New Roman"/>
          <w:sz w:val="22"/>
        </w:rPr>
        <w:t xml:space="preserve">CLÁUSULA OITAVA – DAS PENALIDADES </w:t>
      </w:r>
      <w:r w:rsidRPr="00C265E4">
        <w:rPr>
          <w:rFonts w:ascii="Times New Roman" w:hAnsi="Times New Roman" w:cs="Times New Roman"/>
          <w:b w:val="0"/>
          <w:sz w:val="22"/>
        </w:rPr>
        <w:t xml:space="preserve"> </w:t>
      </w:r>
    </w:p>
    <w:p w:rsidR="00D71796" w:rsidRPr="00C265E4" w:rsidRDefault="00D71796" w:rsidP="00D71796">
      <w:pPr>
        <w:rPr>
          <w:rFonts w:ascii="Times New Roman" w:hAnsi="Times New Roman" w:cs="Times New Roman"/>
          <w:sz w:val="22"/>
        </w:rPr>
      </w:pP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8.4.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C265E4">
        <w:rPr>
          <w:rFonts w:ascii="Times New Roman" w:hAnsi="Times New Roman" w:cs="Times New Roman"/>
          <w:sz w:val="22"/>
        </w:rPr>
        <w:t>c</w:t>
      </w:r>
      <w:proofErr w:type="gramEnd"/>
      <w:r w:rsidRPr="00C265E4">
        <w:rPr>
          <w:rFonts w:ascii="Times New Roman" w:hAnsi="Times New Roman" w:cs="Times New Roman"/>
          <w:sz w:val="22"/>
        </w:rPr>
        <w:t xml:space="preserve"> artigo 81, e artigo 87, “caput”, da Lei nº 8.666/1993.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8.9. O valor a servir de base para o cálculo das multas referidas nos subitens 8.6 e 8.7 será o valor inicial do Contrato.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8.11. Sem prejuízo das penalidades de multa, fica a contratada que não cumprir as cláusulas contratuais, sujeitas ainda: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lastRenderedPageBreak/>
        <w:t xml:space="preserve">8.11.1. Suspensão temporária de participação em licitação e impedimento de contratar com a Administração, por prazo não superior a dois anos.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E815BF" w:rsidRPr="00C265E4" w:rsidRDefault="00CA6B4C">
      <w:pPr>
        <w:ind w:left="-5" w:right="4649"/>
        <w:rPr>
          <w:rFonts w:ascii="Times New Roman" w:hAnsi="Times New Roman" w:cs="Times New Roman"/>
          <w:b/>
          <w:sz w:val="22"/>
        </w:rPr>
      </w:pPr>
      <w:r w:rsidRPr="00C265E4">
        <w:rPr>
          <w:rFonts w:ascii="Times New Roman" w:hAnsi="Times New Roman" w:cs="Times New Roman"/>
          <w:b/>
          <w:sz w:val="22"/>
        </w:rPr>
        <w:t>CLÁUSULA NONA - DAS OBRIGAÇÕES</w:t>
      </w:r>
    </w:p>
    <w:p w:rsidR="00D71796" w:rsidRPr="00C265E4" w:rsidRDefault="00D71796" w:rsidP="00D71796">
      <w:pPr>
        <w:spacing w:before="120" w:after="120" w:line="276" w:lineRule="auto"/>
        <w:rPr>
          <w:rFonts w:ascii="Times New Roman" w:hAnsi="Times New Roman" w:cs="Times New Roman"/>
          <w:b/>
          <w:sz w:val="22"/>
        </w:rPr>
      </w:pPr>
      <w:r w:rsidRPr="00C265E4">
        <w:rPr>
          <w:rFonts w:ascii="Times New Roman" w:hAnsi="Times New Roman" w:cs="Times New Roman"/>
          <w:sz w:val="22"/>
        </w:rPr>
        <w:t>9.1 - São obrigações da Contratante:</w:t>
      </w:r>
    </w:p>
    <w:p w:rsidR="00D71796" w:rsidRPr="00C265E4" w:rsidRDefault="00D71796" w:rsidP="00D71796">
      <w:pPr>
        <w:spacing w:before="120" w:after="120" w:line="276" w:lineRule="auto"/>
        <w:rPr>
          <w:rFonts w:ascii="Times New Roman" w:hAnsi="Times New Roman" w:cs="Times New Roman"/>
          <w:b/>
          <w:sz w:val="22"/>
        </w:rPr>
      </w:pPr>
      <w:r w:rsidRPr="00C265E4">
        <w:rPr>
          <w:rFonts w:ascii="Times New Roman" w:hAnsi="Times New Roman" w:cs="Times New Roman"/>
          <w:sz w:val="22"/>
        </w:rPr>
        <w:t>9.1.1 - Receber o objeto no prazo e condições estabelecidas no Edital e seus anexos;</w:t>
      </w:r>
    </w:p>
    <w:p w:rsidR="00D71796" w:rsidRPr="00C265E4" w:rsidRDefault="00D71796" w:rsidP="00D71796">
      <w:pPr>
        <w:spacing w:before="120" w:after="120" w:line="276" w:lineRule="auto"/>
        <w:rPr>
          <w:rFonts w:ascii="Times New Roman" w:hAnsi="Times New Roman" w:cs="Times New Roman"/>
          <w:b/>
          <w:sz w:val="22"/>
        </w:rPr>
      </w:pPr>
      <w:r w:rsidRPr="00C265E4">
        <w:rPr>
          <w:rFonts w:ascii="Times New Roman" w:hAnsi="Times New Roman" w:cs="Times New Roman"/>
          <w:sz w:val="22"/>
          <w:lang w:eastAsia="en-US"/>
        </w:rPr>
        <w:t xml:space="preserve">9.1.2 - </w:t>
      </w:r>
      <w:r w:rsidR="00D64378" w:rsidRPr="00C265E4">
        <w:rPr>
          <w:rFonts w:ascii="Times New Roman" w:hAnsi="Times New Roman" w:cs="Times New Roman"/>
          <w:sz w:val="22"/>
          <w:lang w:eastAsia="en-US"/>
        </w:rPr>
        <w:t>Verificar</w:t>
      </w:r>
      <w:r w:rsidRPr="00C265E4">
        <w:rPr>
          <w:rFonts w:ascii="Times New Roman" w:hAnsi="Times New Roman" w:cs="Times New Roman"/>
          <w:sz w:val="22"/>
          <w:lang w:eastAsia="en-US"/>
        </w:rPr>
        <w:t xml:space="preserve"> minuciosamente, no prazo fixado, a conformidade dos bens recebidos provisoriamente com as especificações constantes do Edital e da proposta, para fins de aceitação e recebimento definitivo;</w:t>
      </w:r>
    </w:p>
    <w:p w:rsidR="00D71796" w:rsidRPr="00C265E4" w:rsidRDefault="00D71796" w:rsidP="00D71796">
      <w:pPr>
        <w:spacing w:before="120" w:after="120" w:line="276" w:lineRule="auto"/>
        <w:rPr>
          <w:rFonts w:ascii="Times New Roman" w:hAnsi="Times New Roman" w:cs="Times New Roman"/>
          <w:b/>
          <w:sz w:val="22"/>
        </w:rPr>
      </w:pPr>
      <w:r w:rsidRPr="00C265E4">
        <w:rPr>
          <w:rFonts w:ascii="Times New Roman" w:hAnsi="Times New Roman" w:cs="Times New Roman"/>
          <w:sz w:val="22"/>
        </w:rPr>
        <w:t xml:space="preserve">9.1.3 - </w:t>
      </w:r>
      <w:r w:rsidR="00D64378" w:rsidRPr="00C265E4">
        <w:rPr>
          <w:rFonts w:ascii="Times New Roman" w:hAnsi="Times New Roman" w:cs="Times New Roman"/>
          <w:sz w:val="22"/>
        </w:rPr>
        <w:t>Comunicar</w:t>
      </w:r>
      <w:r w:rsidRPr="00C265E4">
        <w:rPr>
          <w:rFonts w:ascii="Times New Roman" w:hAnsi="Times New Roman" w:cs="Times New Roman"/>
          <w:sz w:val="22"/>
        </w:rPr>
        <w:t xml:space="preserve"> à Contratada, por escrito, sobre imperfeições, falhas ou irregularidades verificadas no objeto fornecido, para que seja substituído, reparado ou corrigido;</w:t>
      </w:r>
    </w:p>
    <w:p w:rsidR="00D71796" w:rsidRPr="00C265E4" w:rsidRDefault="00D71796" w:rsidP="00D71796">
      <w:pPr>
        <w:spacing w:before="120" w:after="120" w:line="276" w:lineRule="auto"/>
        <w:rPr>
          <w:rFonts w:ascii="Times New Roman" w:hAnsi="Times New Roman" w:cs="Times New Roman"/>
          <w:b/>
          <w:sz w:val="22"/>
        </w:rPr>
      </w:pPr>
      <w:r w:rsidRPr="00C265E4">
        <w:rPr>
          <w:rFonts w:ascii="Times New Roman" w:hAnsi="Times New Roman" w:cs="Times New Roman"/>
          <w:sz w:val="22"/>
          <w:lang w:eastAsia="en-US"/>
        </w:rPr>
        <w:t xml:space="preserve">9.1.4 - </w:t>
      </w:r>
      <w:r w:rsidR="00D64378" w:rsidRPr="00C265E4">
        <w:rPr>
          <w:rFonts w:ascii="Times New Roman" w:hAnsi="Times New Roman" w:cs="Times New Roman"/>
          <w:sz w:val="22"/>
          <w:lang w:eastAsia="en-US"/>
        </w:rPr>
        <w:t>Acompanhar e fiscalizar</w:t>
      </w:r>
      <w:r w:rsidRPr="00C265E4">
        <w:rPr>
          <w:rFonts w:ascii="Times New Roman" w:hAnsi="Times New Roman" w:cs="Times New Roman"/>
          <w:sz w:val="22"/>
          <w:lang w:eastAsia="en-US"/>
        </w:rPr>
        <w:t xml:space="preserve"> o cumprimento das obrigações da Contratada, através de comissão/servidor especialmente designado;</w:t>
      </w:r>
    </w:p>
    <w:p w:rsidR="00D71796" w:rsidRPr="00C265E4" w:rsidRDefault="00D71796" w:rsidP="00D71796">
      <w:pPr>
        <w:spacing w:before="120" w:after="120" w:line="276" w:lineRule="auto"/>
        <w:rPr>
          <w:rFonts w:ascii="Times New Roman" w:hAnsi="Times New Roman" w:cs="Times New Roman"/>
          <w:b/>
          <w:sz w:val="22"/>
        </w:rPr>
      </w:pPr>
      <w:r w:rsidRPr="00C265E4">
        <w:rPr>
          <w:rFonts w:ascii="Times New Roman" w:hAnsi="Times New Roman" w:cs="Times New Roman"/>
          <w:sz w:val="22"/>
        </w:rPr>
        <w:t xml:space="preserve">9.1.5 - </w:t>
      </w:r>
      <w:r w:rsidR="00D64378" w:rsidRPr="00C265E4">
        <w:rPr>
          <w:rFonts w:ascii="Times New Roman" w:hAnsi="Times New Roman" w:cs="Times New Roman"/>
          <w:sz w:val="22"/>
        </w:rPr>
        <w:t>Efetuar</w:t>
      </w:r>
      <w:r w:rsidRPr="00C265E4">
        <w:rPr>
          <w:rFonts w:ascii="Times New Roman" w:hAnsi="Times New Roman" w:cs="Times New Roman"/>
          <w:sz w:val="22"/>
        </w:rPr>
        <w:t xml:space="preserve"> o pagamento à Contratada</w:t>
      </w:r>
      <w:r w:rsidRPr="00C265E4">
        <w:rPr>
          <w:rFonts w:ascii="Times New Roman" w:hAnsi="Times New Roman" w:cs="Times New Roman"/>
          <w:b/>
          <w:sz w:val="22"/>
        </w:rPr>
        <w:t xml:space="preserve"> </w:t>
      </w:r>
      <w:r w:rsidRPr="00C265E4">
        <w:rPr>
          <w:rFonts w:ascii="Times New Roman" w:hAnsi="Times New Roman" w:cs="Times New Roman"/>
          <w:sz w:val="22"/>
        </w:rPr>
        <w:t>no valor correspondente ao fornecimento do objeto, no prazo e forma estabelecidos no Edital e seus anexos;</w:t>
      </w:r>
    </w:p>
    <w:p w:rsidR="00D71796" w:rsidRPr="00C265E4" w:rsidRDefault="00D71796" w:rsidP="00D71796">
      <w:pPr>
        <w:spacing w:before="120" w:after="120" w:line="276" w:lineRule="auto"/>
        <w:rPr>
          <w:rFonts w:ascii="Times New Roman" w:hAnsi="Times New Roman" w:cs="Times New Roman"/>
          <w:b/>
          <w:sz w:val="22"/>
        </w:rPr>
      </w:pPr>
      <w:r w:rsidRPr="00C265E4">
        <w:rPr>
          <w:rFonts w:ascii="Times New Roman" w:hAnsi="Times New Roman" w:cs="Times New Roman"/>
          <w:sz w:val="22"/>
        </w:rPr>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D71796" w:rsidRPr="00C265E4" w:rsidRDefault="00D71796" w:rsidP="00D71796">
      <w:pPr>
        <w:spacing w:before="120" w:after="120" w:line="276" w:lineRule="auto"/>
        <w:rPr>
          <w:rFonts w:ascii="Times New Roman" w:hAnsi="Times New Roman" w:cs="Times New Roman"/>
          <w:sz w:val="22"/>
        </w:rPr>
      </w:pPr>
      <w:r w:rsidRPr="00C265E4">
        <w:rPr>
          <w:rFonts w:ascii="Times New Roman" w:hAnsi="Times New Roman" w:cs="Times New Roman"/>
          <w:sz w:val="22"/>
        </w:rPr>
        <w:t>9.1.7 - A Administração realizará pesquisa de preços periodicamente, em prazo não superior a 180 (cento e oitenta) dias, a fim de verificar a vantajosidade dos preços registrados em Ata.</w:t>
      </w:r>
    </w:p>
    <w:p w:rsidR="00D71796" w:rsidRPr="00C265E4" w:rsidRDefault="00D71796" w:rsidP="00D71796">
      <w:pPr>
        <w:spacing w:after="120" w:line="276" w:lineRule="auto"/>
        <w:ind w:right="-15"/>
        <w:rPr>
          <w:rFonts w:ascii="Times New Roman" w:hAnsi="Times New Roman" w:cs="Times New Roman"/>
          <w:sz w:val="22"/>
          <w:u w:val="single"/>
        </w:rPr>
      </w:pPr>
      <w:r w:rsidRPr="00C265E4">
        <w:rPr>
          <w:rFonts w:ascii="Times New Roman" w:hAnsi="Times New Roman" w:cs="Times New Roman"/>
          <w:sz w:val="22"/>
          <w:u w:val="single"/>
        </w:rPr>
        <w:t>9.2 – São obrigações da Contratada</w:t>
      </w:r>
    </w:p>
    <w:p w:rsidR="00D71796" w:rsidRPr="00C265E4" w:rsidRDefault="00D71796" w:rsidP="00D71796">
      <w:pPr>
        <w:spacing w:before="120" w:after="120" w:line="276" w:lineRule="auto"/>
        <w:ind w:left="0" w:firstLine="0"/>
        <w:rPr>
          <w:rFonts w:ascii="Times New Roman" w:hAnsi="Times New Roman" w:cs="Times New Roman"/>
          <w:b/>
          <w:sz w:val="22"/>
        </w:rPr>
      </w:pPr>
      <w:r w:rsidRPr="00C265E4">
        <w:rPr>
          <w:rFonts w:ascii="Times New Roman" w:hAnsi="Times New Roman" w:cs="Times New Roman"/>
          <w:sz w:val="22"/>
        </w:rPr>
        <w:t>9.2.1 - A Contratada deve cumprir todas as obrigações constantes no Edital, seus anexos e sua proposta, assumindo como exclusivamente seus os riscos e as despesas decorrentes da boa e perfeita execução do objeto e, ainda:</w:t>
      </w:r>
    </w:p>
    <w:p w:rsidR="00D71796" w:rsidRPr="00C265E4" w:rsidRDefault="00D71796" w:rsidP="00D71796">
      <w:pPr>
        <w:spacing w:before="120" w:after="120" w:line="276" w:lineRule="auto"/>
        <w:rPr>
          <w:rFonts w:ascii="Times New Roman" w:hAnsi="Times New Roman" w:cs="Times New Roman"/>
          <w:b/>
          <w:sz w:val="22"/>
        </w:rPr>
      </w:pPr>
      <w:r w:rsidRPr="00C265E4">
        <w:rPr>
          <w:rFonts w:ascii="Times New Roman" w:hAnsi="Times New Roman" w:cs="Times New Roman"/>
          <w:sz w:val="22"/>
        </w:rPr>
        <w:t>9.2.1.1 – Executar os serviços, conforme especificações, prazo e local constantes no Edital e seus anexos, acompanhado da respectiva nota fiscal.</w:t>
      </w:r>
    </w:p>
    <w:p w:rsidR="00D71796" w:rsidRPr="00C265E4" w:rsidRDefault="00D71796" w:rsidP="00D71796">
      <w:pPr>
        <w:spacing w:before="120" w:after="120" w:line="276" w:lineRule="auto"/>
        <w:rPr>
          <w:rFonts w:ascii="Times New Roman" w:hAnsi="Times New Roman" w:cs="Times New Roman"/>
          <w:sz w:val="22"/>
        </w:rPr>
      </w:pPr>
      <w:r w:rsidRPr="00C265E4">
        <w:rPr>
          <w:rFonts w:ascii="Times New Roman" w:hAnsi="Times New Roman" w:cs="Times New Roman"/>
          <w:sz w:val="22"/>
        </w:rPr>
        <w:t>9.2.2 - Responsabilizar-se pelos vícios e danos decorrentes do objeto, de acordo com os artigos 12, 13 e 17 a 27, do Código de Defesa do Consumidor (Lei nº 8.078, de 1990);</w:t>
      </w:r>
    </w:p>
    <w:p w:rsidR="00D71796" w:rsidRPr="00C265E4" w:rsidRDefault="00D71796" w:rsidP="00D71796">
      <w:pPr>
        <w:spacing w:before="120" w:after="120" w:line="276" w:lineRule="auto"/>
        <w:rPr>
          <w:rFonts w:ascii="Times New Roman" w:hAnsi="Times New Roman" w:cs="Times New Roman"/>
          <w:sz w:val="22"/>
        </w:rPr>
      </w:pPr>
      <w:r w:rsidRPr="00C265E4">
        <w:rPr>
          <w:rFonts w:ascii="Times New Roman" w:hAnsi="Times New Roman" w:cs="Times New Roman"/>
          <w:sz w:val="22"/>
        </w:rPr>
        <w:t>9.2.3 - Comunicar à Contratante, no prazo máximo de 48 (quarenta e oito) horas que antecede a data da entrega, os motivos que impossibilitem o cumprimento do prazo previsto, com a devida comprovação;</w:t>
      </w:r>
    </w:p>
    <w:p w:rsidR="00D71796" w:rsidRPr="00C265E4" w:rsidRDefault="00D71796" w:rsidP="00D71796">
      <w:pPr>
        <w:spacing w:before="120" w:after="120" w:line="276" w:lineRule="auto"/>
        <w:rPr>
          <w:rFonts w:ascii="Times New Roman" w:hAnsi="Times New Roman" w:cs="Times New Roman"/>
          <w:sz w:val="22"/>
        </w:rPr>
      </w:pPr>
      <w:r w:rsidRPr="00C265E4">
        <w:rPr>
          <w:rFonts w:ascii="Times New Roman" w:hAnsi="Times New Roman" w:cs="Times New Roman"/>
          <w:sz w:val="22"/>
        </w:rPr>
        <w:t>9.2.4 - Manter, durante toda a execução do contrato, em compatibilidade com as obrigações assumidas, todas as condições de habilitação e qualificação exigidas na licitação;</w:t>
      </w:r>
    </w:p>
    <w:p w:rsidR="0009028D" w:rsidRPr="00C265E4" w:rsidRDefault="00D71796" w:rsidP="00D71796">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9.2.5- Indicar preposto para representá-la durante a execução do contrato</w:t>
      </w:r>
      <w:r w:rsidR="00CA6B4C" w:rsidRPr="00C265E4">
        <w:rPr>
          <w:rFonts w:ascii="Times New Roman" w:hAnsi="Times New Roman" w:cs="Times New Roman"/>
          <w:sz w:val="22"/>
        </w:rPr>
        <w:t xml:space="preserve"> </w:t>
      </w:r>
    </w:p>
    <w:p w:rsidR="00D71796" w:rsidRPr="00C265E4" w:rsidRDefault="00D71796">
      <w:pPr>
        <w:pStyle w:val="Ttulo1"/>
        <w:ind w:left="-5" w:right="0"/>
        <w:rPr>
          <w:rFonts w:ascii="Times New Roman" w:hAnsi="Times New Roman" w:cs="Times New Roman"/>
          <w:sz w:val="22"/>
        </w:rPr>
      </w:pPr>
    </w:p>
    <w:p w:rsidR="0033563B" w:rsidRPr="00C265E4" w:rsidRDefault="00CA6B4C" w:rsidP="0033563B">
      <w:pPr>
        <w:pStyle w:val="Ttulo1"/>
        <w:ind w:left="0" w:right="0"/>
        <w:rPr>
          <w:rFonts w:ascii="Times New Roman" w:hAnsi="Times New Roman" w:cs="Times New Roman"/>
          <w:sz w:val="22"/>
        </w:rPr>
      </w:pPr>
      <w:r w:rsidRPr="00C265E4">
        <w:rPr>
          <w:rFonts w:ascii="Times New Roman" w:hAnsi="Times New Roman" w:cs="Times New Roman"/>
          <w:sz w:val="22"/>
        </w:rPr>
        <w:t xml:space="preserve">CLÁUSULA DÉCIMA – </w:t>
      </w:r>
      <w:r w:rsidR="0033563B" w:rsidRPr="00C265E4">
        <w:rPr>
          <w:rFonts w:ascii="Times New Roman" w:hAnsi="Times New Roman" w:cs="Times New Roman"/>
          <w:sz w:val="22"/>
        </w:rPr>
        <w:t xml:space="preserve">DO CONTROLE E FISCALIZAÇÃO </w:t>
      </w:r>
    </w:p>
    <w:p w:rsidR="0033563B" w:rsidRPr="00C265E4" w:rsidRDefault="0033563B" w:rsidP="0033563B">
      <w:pPr>
        <w:spacing w:before="120" w:after="120" w:line="276" w:lineRule="auto"/>
        <w:rPr>
          <w:rFonts w:ascii="Times New Roman" w:hAnsi="Times New Roman" w:cs="Times New Roman"/>
          <w:bCs/>
          <w:sz w:val="22"/>
        </w:rPr>
      </w:pPr>
      <w:r w:rsidRPr="00C265E4">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A42E1B" w:rsidRPr="009C4F53" w:rsidRDefault="0033563B" w:rsidP="00A42E1B">
      <w:pPr>
        <w:rPr>
          <w:rFonts w:ascii="Times New Roman" w:hAnsi="Times New Roman" w:cs="Times New Roman"/>
          <w:sz w:val="22"/>
        </w:rPr>
      </w:pPr>
      <w:r w:rsidRPr="00C265E4">
        <w:rPr>
          <w:rFonts w:ascii="Times New Roman" w:hAnsi="Times New Roman" w:cs="Times New Roman"/>
          <w:sz w:val="22"/>
          <w:lang w:eastAsia="en-US"/>
        </w:rPr>
        <w:t xml:space="preserve">10.1.1 - </w:t>
      </w:r>
      <w:r w:rsidR="00A42E1B" w:rsidRPr="009C4F53">
        <w:rPr>
          <w:rFonts w:ascii="Times New Roman" w:hAnsi="Times New Roman" w:cs="Times New Roman"/>
          <w:bCs/>
          <w:sz w:val="22"/>
        </w:rPr>
        <w:t xml:space="preserve">A execução do contrato será acompanhada e fiscalizada </w:t>
      </w:r>
      <w:r w:rsidR="00A42E1B" w:rsidRPr="009C4F53">
        <w:rPr>
          <w:rFonts w:ascii="Times New Roman" w:hAnsi="Times New Roman" w:cs="Times New Roman"/>
          <w:bCs/>
          <w:color w:val="FF0000"/>
          <w:sz w:val="22"/>
        </w:rPr>
        <w:t xml:space="preserve">pelos secretários: </w:t>
      </w:r>
      <w:r w:rsidR="00A42E1B" w:rsidRPr="009C4F53">
        <w:rPr>
          <w:rFonts w:ascii="Times New Roman" w:hAnsi="Times New Roman" w:cs="Times New Roman"/>
          <w:sz w:val="22"/>
        </w:rPr>
        <w:t>Luciano Rodrigo da Silva, matrícula n° 13357/03, Alexandre Bergamin, matricula n° 13729/01, Ana Eliza Tauchert, matricula n° 13454/07</w:t>
      </w:r>
      <w:r w:rsidR="00A42E1B">
        <w:rPr>
          <w:rFonts w:ascii="Times New Roman" w:hAnsi="Times New Roman" w:cs="Times New Roman"/>
          <w:sz w:val="22"/>
        </w:rPr>
        <w:t xml:space="preserve"> e Caitão Kehl dos bombeiros,</w:t>
      </w:r>
      <w:r w:rsidR="00A42E1B" w:rsidRPr="009C4F53">
        <w:rPr>
          <w:rFonts w:ascii="Times New Roman" w:hAnsi="Times New Roman" w:cs="Times New Roman"/>
          <w:sz w:val="22"/>
        </w:rPr>
        <w:t xml:space="preserve"> </w:t>
      </w:r>
      <w:r w:rsidR="00A42E1B" w:rsidRPr="009C4F53">
        <w:rPr>
          <w:rFonts w:ascii="Times New Roman" w:hAnsi="Times New Roman" w:cs="Times New Roman"/>
          <w:bCs/>
          <w:sz w:val="22"/>
        </w:rPr>
        <w:t>que atuarão como representantes institucionais, nos termos do artigo 67 da Lei 8666/93.</w:t>
      </w:r>
    </w:p>
    <w:p w:rsidR="0033563B" w:rsidRPr="00C265E4" w:rsidRDefault="0033563B" w:rsidP="0033563B">
      <w:pPr>
        <w:rPr>
          <w:rFonts w:ascii="Times New Roman" w:hAnsi="Times New Roman" w:cs="Times New Roman"/>
          <w:sz w:val="22"/>
          <w:lang w:eastAsia="zh-CN"/>
        </w:rPr>
      </w:pPr>
    </w:p>
    <w:p w:rsidR="0033563B" w:rsidRPr="00C265E4" w:rsidRDefault="0033563B" w:rsidP="0033563B">
      <w:pPr>
        <w:spacing w:before="120" w:after="120" w:line="276" w:lineRule="auto"/>
        <w:rPr>
          <w:rFonts w:ascii="Times New Roman" w:hAnsi="Times New Roman" w:cs="Times New Roman"/>
          <w:sz w:val="22"/>
          <w:lang w:eastAsia="en-US"/>
        </w:rPr>
      </w:pPr>
      <w:r w:rsidRPr="00C265E4">
        <w:rPr>
          <w:rFonts w:ascii="Times New Roman" w:hAnsi="Times New Roman" w:cs="Times New Roman"/>
          <w:sz w:val="22"/>
          <w:lang w:eastAsia="en-US"/>
        </w:rPr>
        <w:t xml:space="preserve">10.2 - A fiscalização de que trata este item não exclui nem reduz a </w:t>
      </w:r>
      <w:r w:rsidRPr="00C265E4">
        <w:rPr>
          <w:rFonts w:ascii="Times New Roman" w:hAnsi="Times New Roman" w:cs="Times New Roman"/>
          <w:sz w:val="22"/>
        </w:rPr>
        <w:t>responsabilidade</w:t>
      </w:r>
      <w:r w:rsidRPr="00C265E4">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33563B" w:rsidRPr="00C265E4" w:rsidRDefault="0033563B" w:rsidP="0033563B">
      <w:pPr>
        <w:pStyle w:val="Ttulo1"/>
        <w:ind w:left="-5" w:right="0"/>
        <w:rPr>
          <w:rFonts w:ascii="Times New Roman" w:hAnsi="Times New Roman" w:cs="Times New Roman"/>
          <w:b w:val="0"/>
          <w:sz w:val="22"/>
        </w:rPr>
      </w:pPr>
      <w:r w:rsidRPr="00C265E4">
        <w:rPr>
          <w:rFonts w:ascii="Times New Roman" w:hAnsi="Times New Roman" w:cs="Times New Roman"/>
          <w:b w:val="0"/>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33563B" w:rsidRPr="00C265E4" w:rsidRDefault="0033563B">
      <w:pPr>
        <w:pStyle w:val="Ttulo1"/>
        <w:ind w:left="-5" w:right="0"/>
        <w:rPr>
          <w:rFonts w:ascii="Times New Roman" w:hAnsi="Times New Roman" w:cs="Times New Roman"/>
          <w:sz w:val="22"/>
        </w:rPr>
      </w:pPr>
    </w:p>
    <w:p w:rsidR="0009028D" w:rsidRPr="00C265E4" w:rsidRDefault="0033563B">
      <w:pPr>
        <w:pStyle w:val="Ttulo1"/>
        <w:ind w:left="-5" w:right="0"/>
        <w:rPr>
          <w:rFonts w:ascii="Times New Roman" w:hAnsi="Times New Roman" w:cs="Times New Roman"/>
          <w:b w:val="0"/>
          <w:sz w:val="22"/>
        </w:rPr>
      </w:pPr>
      <w:r w:rsidRPr="00C265E4">
        <w:rPr>
          <w:rFonts w:ascii="Times New Roman" w:hAnsi="Times New Roman" w:cs="Times New Roman"/>
          <w:sz w:val="22"/>
        </w:rPr>
        <w:t xml:space="preserve">CLÁUSULA DÉCIMA PRIMEIRA - </w:t>
      </w:r>
      <w:r w:rsidR="00CA6B4C" w:rsidRPr="00C265E4">
        <w:rPr>
          <w:rFonts w:ascii="Times New Roman" w:hAnsi="Times New Roman" w:cs="Times New Roman"/>
          <w:sz w:val="22"/>
        </w:rPr>
        <w:t xml:space="preserve">DAS DISPOSIÇÕES FINAIS E DO FORO </w:t>
      </w:r>
      <w:r w:rsidR="00CA6B4C" w:rsidRPr="00C265E4">
        <w:rPr>
          <w:rFonts w:ascii="Times New Roman" w:hAnsi="Times New Roman" w:cs="Times New Roman"/>
          <w:b w:val="0"/>
          <w:sz w:val="22"/>
        </w:rPr>
        <w:t xml:space="preserve"> </w:t>
      </w:r>
    </w:p>
    <w:p w:rsidR="00D71796" w:rsidRPr="00C265E4" w:rsidRDefault="00D71796" w:rsidP="00D71796">
      <w:pPr>
        <w:rPr>
          <w:rFonts w:ascii="Times New Roman" w:hAnsi="Times New Roman" w:cs="Times New Roman"/>
          <w:sz w:val="22"/>
        </w:rPr>
      </w:pPr>
    </w:p>
    <w:p w:rsidR="0009028D" w:rsidRPr="00C265E4" w:rsidRDefault="0033563B">
      <w:pPr>
        <w:ind w:left="-5" w:right="0"/>
        <w:rPr>
          <w:rFonts w:ascii="Times New Roman" w:hAnsi="Times New Roman" w:cs="Times New Roman"/>
          <w:sz w:val="22"/>
        </w:rPr>
      </w:pPr>
      <w:r w:rsidRPr="00C265E4">
        <w:rPr>
          <w:rFonts w:ascii="Times New Roman" w:hAnsi="Times New Roman" w:cs="Times New Roman"/>
          <w:sz w:val="22"/>
        </w:rPr>
        <w:t>11</w:t>
      </w:r>
      <w:r w:rsidR="00CA6B4C" w:rsidRPr="00C265E4">
        <w:rPr>
          <w:rFonts w:ascii="Times New Roman" w:hAnsi="Times New Roman" w:cs="Times New Roman"/>
          <w:sz w:val="22"/>
        </w:rPr>
        <w:t xml:space="preserve">.1. Integram esta Ata, o edital do Pregão Presencial para Registro de Preço nº </w:t>
      </w:r>
      <w:r w:rsidR="00D66063">
        <w:rPr>
          <w:rFonts w:ascii="Times New Roman" w:hAnsi="Times New Roman" w:cs="Times New Roman"/>
          <w:color w:val="FF0000"/>
          <w:sz w:val="22"/>
        </w:rPr>
        <w:t>12</w:t>
      </w:r>
      <w:bookmarkStart w:id="0" w:name="_GoBack"/>
      <w:bookmarkEnd w:id="0"/>
      <w:r w:rsidR="001F355B">
        <w:rPr>
          <w:rFonts w:ascii="Times New Roman" w:hAnsi="Times New Roman" w:cs="Times New Roman"/>
          <w:color w:val="FF0000"/>
          <w:sz w:val="22"/>
        </w:rPr>
        <w:t>/2022</w:t>
      </w:r>
      <w:r w:rsidR="00CA6B4C" w:rsidRPr="00C265E4">
        <w:rPr>
          <w:rFonts w:ascii="Times New Roman" w:hAnsi="Times New Roman" w:cs="Times New Roman"/>
          <w:color w:val="FF0000"/>
          <w:sz w:val="22"/>
        </w:rPr>
        <w:t xml:space="preserve"> </w:t>
      </w:r>
      <w:r w:rsidR="00CA6B4C" w:rsidRPr="00C265E4">
        <w:rPr>
          <w:rFonts w:ascii="Times New Roman" w:hAnsi="Times New Roman" w:cs="Times New Roman"/>
          <w:sz w:val="22"/>
        </w:rPr>
        <w:t xml:space="preserve">e a proposta da empresa acima relacionada.  </w:t>
      </w:r>
    </w:p>
    <w:p w:rsidR="0033563B" w:rsidRPr="00C265E4" w:rsidRDefault="0033563B">
      <w:pPr>
        <w:ind w:left="-5" w:right="0"/>
        <w:rPr>
          <w:rFonts w:ascii="Times New Roman" w:hAnsi="Times New Roman" w:cs="Times New Roman"/>
          <w:sz w:val="22"/>
        </w:rPr>
      </w:pP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1</w:t>
      </w:r>
      <w:r w:rsidR="0033563B" w:rsidRPr="00C265E4">
        <w:rPr>
          <w:rFonts w:ascii="Times New Roman" w:hAnsi="Times New Roman" w:cs="Times New Roman"/>
          <w:sz w:val="22"/>
        </w:rPr>
        <w:t>1</w:t>
      </w:r>
      <w:r w:rsidRPr="00C265E4">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10.3. Fica eleito o Foro da Comarca de Chapecó - SC para dirimir quaisquer questões decorrentes da utilização da presente ata.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FB4856">
      <w:pPr>
        <w:ind w:left="-5" w:right="0"/>
        <w:rPr>
          <w:rFonts w:ascii="Times New Roman" w:hAnsi="Times New Roman" w:cs="Times New Roman"/>
          <w:sz w:val="22"/>
        </w:rPr>
      </w:pPr>
      <w:r w:rsidRPr="00C265E4">
        <w:rPr>
          <w:rFonts w:ascii="Times New Roman" w:hAnsi="Times New Roman" w:cs="Times New Roman"/>
          <w:sz w:val="22"/>
        </w:rPr>
        <w:t>Cordilheira Alta/</w:t>
      </w:r>
      <w:r w:rsidR="00CA6B4C" w:rsidRPr="00C265E4">
        <w:rPr>
          <w:rFonts w:ascii="Times New Roman" w:hAnsi="Times New Roman" w:cs="Times New Roman"/>
          <w:sz w:val="22"/>
        </w:rPr>
        <w:t xml:space="preserve">SC, </w:t>
      </w:r>
      <w:r w:rsidR="005C6526">
        <w:rPr>
          <w:rFonts w:ascii="Times New Roman" w:hAnsi="Times New Roman" w:cs="Times New Roman"/>
          <w:sz w:val="22"/>
        </w:rPr>
        <w:t>09 de março</w:t>
      </w:r>
      <w:r w:rsidR="00CA6B4C" w:rsidRPr="00C265E4">
        <w:rPr>
          <w:rFonts w:ascii="Times New Roman" w:hAnsi="Times New Roman" w:cs="Times New Roman"/>
          <w:sz w:val="22"/>
        </w:rPr>
        <w:t xml:space="preserve"> de 202</w:t>
      </w:r>
      <w:r w:rsidR="001F355B">
        <w:rPr>
          <w:rFonts w:ascii="Times New Roman" w:hAnsi="Times New Roman" w:cs="Times New Roman"/>
          <w:sz w:val="22"/>
        </w:rPr>
        <w:t>2</w:t>
      </w:r>
      <w:r w:rsidR="00CA6B4C"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09028D" w:rsidRPr="00C265E4" w:rsidRDefault="00CA6B4C">
      <w:pPr>
        <w:spacing w:after="0" w:line="259" w:lineRule="auto"/>
        <w:ind w:left="0" w:right="0" w:firstLine="0"/>
        <w:jc w:val="left"/>
        <w:rPr>
          <w:rFonts w:ascii="Times New Roman" w:hAnsi="Times New Roman" w:cs="Times New Roman"/>
          <w:sz w:val="22"/>
        </w:rPr>
      </w:pPr>
      <w:r w:rsidRPr="00C265E4">
        <w:rPr>
          <w:rFonts w:ascii="Times New Roman" w:hAnsi="Times New Roman" w:cs="Times New Roman"/>
          <w:sz w:val="22"/>
        </w:rPr>
        <w:t xml:space="preserve"> </w:t>
      </w:r>
    </w:p>
    <w:p w:rsidR="00FB4856" w:rsidRPr="00C265E4" w:rsidRDefault="00FB4856">
      <w:pPr>
        <w:spacing w:after="0" w:line="259" w:lineRule="auto"/>
        <w:ind w:left="0" w:right="0" w:firstLine="0"/>
        <w:jc w:val="left"/>
        <w:rPr>
          <w:rFonts w:ascii="Times New Roman" w:hAnsi="Times New Roman" w:cs="Times New Roman"/>
          <w:sz w:val="22"/>
        </w:rPr>
      </w:pPr>
    </w:p>
    <w:p w:rsidR="00FB4856" w:rsidRPr="00C265E4" w:rsidRDefault="00FB4856">
      <w:pPr>
        <w:spacing w:after="0" w:line="259" w:lineRule="auto"/>
        <w:ind w:left="0" w:right="0" w:firstLine="0"/>
        <w:jc w:val="left"/>
        <w:rPr>
          <w:rFonts w:ascii="Times New Roman" w:hAnsi="Times New Roman" w:cs="Times New Roman"/>
          <w:sz w:val="22"/>
        </w:rPr>
      </w:pPr>
    </w:p>
    <w:p w:rsidR="00FB4856" w:rsidRPr="00C265E4" w:rsidRDefault="00FB4856" w:rsidP="00FB4856">
      <w:pPr>
        <w:spacing w:after="0" w:line="259" w:lineRule="auto"/>
        <w:ind w:left="0" w:right="0" w:firstLine="0"/>
        <w:jc w:val="center"/>
        <w:rPr>
          <w:rFonts w:ascii="Times New Roman" w:hAnsi="Times New Roman" w:cs="Times New Roman"/>
          <w:sz w:val="22"/>
        </w:rPr>
      </w:pPr>
      <w:r w:rsidRPr="00C265E4">
        <w:rPr>
          <w:rFonts w:ascii="Times New Roman" w:hAnsi="Times New Roman" w:cs="Times New Roman"/>
          <w:sz w:val="22"/>
        </w:rPr>
        <w:t>_______________________________</w:t>
      </w:r>
    </w:p>
    <w:p w:rsidR="0009028D" w:rsidRPr="00C265E4" w:rsidRDefault="003B5B62" w:rsidP="003B5B62">
      <w:pPr>
        <w:tabs>
          <w:tab w:val="left" w:pos="5670"/>
          <w:tab w:val="left" w:pos="5915"/>
        </w:tabs>
        <w:spacing w:after="0" w:line="259" w:lineRule="auto"/>
        <w:ind w:right="3160"/>
        <w:jc w:val="right"/>
        <w:rPr>
          <w:rFonts w:ascii="Times New Roman" w:hAnsi="Times New Roman" w:cs="Times New Roman"/>
          <w:sz w:val="22"/>
        </w:rPr>
      </w:pPr>
      <w:r w:rsidRPr="00C265E4">
        <w:rPr>
          <w:rFonts w:ascii="Times New Roman" w:hAnsi="Times New Roman" w:cs="Times New Roman"/>
          <w:b/>
          <w:sz w:val="22"/>
        </w:rPr>
        <w:t>RUDIMAR MARAFON</w:t>
      </w:r>
    </w:p>
    <w:p w:rsidR="0009028D" w:rsidRPr="00C265E4" w:rsidRDefault="003B5B62" w:rsidP="003B5B62">
      <w:pPr>
        <w:pStyle w:val="Ttulo1"/>
        <w:ind w:left="0" w:right="0"/>
        <w:jc w:val="center"/>
        <w:rPr>
          <w:rFonts w:ascii="Times New Roman" w:hAnsi="Times New Roman" w:cs="Times New Roman"/>
          <w:sz w:val="22"/>
        </w:rPr>
      </w:pPr>
      <w:r w:rsidRPr="00C265E4">
        <w:rPr>
          <w:rFonts w:ascii="Times New Roman" w:hAnsi="Times New Roman" w:cs="Times New Roman"/>
          <w:sz w:val="22"/>
        </w:rPr>
        <w:t>Secretário Municipal de Administração</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FB4856" w:rsidRPr="00C265E4" w:rsidRDefault="00FB4856">
      <w:pPr>
        <w:spacing w:after="0" w:line="259" w:lineRule="auto"/>
        <w:ind w:left="62" w:right="0" w:firstLine="0"/>
        <w:jc w:val="center"/>
        <w:rPr>
          <w:rFonts w:ascii="Times New Roman" w:hAnsi="Times New Roman" w:cs="Times New Roman"/>
          <w:b/>
          <w:sz w:val="22"/>
        </w:rPr>
      </w:pPr>
    </w:p>
    <w:p w:rsidR="00FB4856" w:rsidRPr="00C265E4" w:rsidRDefault="00FB4856">
      <w:pPr>
        <w:spacing w:after="0" w:line="259" w:lineRule="auto"/>
        <w:ind w:left="62" w:right="0" w:firstLine="0"/>
        <w:jc w:val="center"/>
        <w:rPr>
          <w:rFonts w:ascii="Times New Roman" w:hAnsi="Times New Roman" w:cs="Times New Roman"/>
          <w:b/>
          <w:sz w:val="22"/>
        </w:rPr>
      </w:pPr>
    </w:p>
    <w:p w:rsidR="00FB4856" w:rsidRPr="00C265E4" w:rsidRDefault="00FB4856">
      <w:pPr>
        <w:spacing w:after="0" w:line="259" w:lineRule="auto"/>
        <w:ind w:left="62" w:right="0" w:firstLine="0"/>
        <w:jc w:val="center"/>
        <w:rPr>
          <w:rFonts w:ascii="Times New Roman" w:hAnsi="Times New Roman" w:cs="Times New Roman"/>
          <w:b/>
          <w:sz w:val="22"/>
        </w:rPr>
      </w:pPr>
    </w:p>
    <w:p w:rsidR="00FB4856" w:rsidRPr="00C265E4" w:rsidRDefault="00FB4856">
      <w:pPr>
        <w:spacing w:after="0" w:line="259" w:lineRule="auto"/>
        <w:ind w:right="3294"/>
        <w:jc w:val="right"/>
        <w:rPr>
          <w:rFonts w:ascii="Times New Roman" w:hAnsi="Times New Roman" w:cs="Times New Roman"/>
          <w:b/>
          <w:sz w:val="22"/>
        </w:rPr>
      </w:pPr>
    </w:p>
    <w:p w:rsidR="00FB4856" w:rsidRPr="00C265E4" w:rsidRDefault="00FB4856">
      <w:pPr>
        <w:spacing w:after="0" w:line="259" w:lineRule="auto"/>
        <w:ind w:right="3294"/>
        <w:jc w:val="right"/>
        <w:rPr>
          <w:rFonts w:ascii="Times New Roman" w:hAnsi="Times New Roman" w:cs="Times New Roman"/>
          <w:b/>
          <w:sz w:val="22"/>
        </w:rPr>
      </w:pPr>
    </w:p>
    <w:p w:rsidR="00FB4856" w:rsidRPr="00C265E4" w:rsidRDefault="00FB4856">
      <w:pPr>
        <w:spacing w:after="0" w:line="259" w:lineRule="auto"/>
        <w:ind w:right="3294"/>
        <w:jc w:val="right"/>
        <w:rPr>
          <w:rFonts w:ascii="Times New Roman" w:hAnsi="Times New Roman" w:cs="Times New Roman"/>
          <w:b/>
          <w:sz w:val="22"/>
        </w:rPr>
      </w:pPr>
    </w:p>
    <w:p w:rsidR="00FB4856" w:rsidRDefault="00FB4856">
      <w:pPr>
        <w:spacing w:after="0" w:line="259" w:lineRule="auto"/>
        <w:ind w:right="3294"/>
        <w:jc w:val="right"/>
        <w:rPr>
          <w:rFonts w:ascii="Times New Roman" w:hAnsi="Times New Roman" w:cs="Times New Roman"/>
          <w:b/>
          <w:sz w:val="22"/>
        </w:rPr>
      </w:pPr>
    </w:p>
    <w:p w:rsidR="00183F26" w:rsidRDefault="00183F26">
      <w:pPr>
        <w:spacing w:after="0" w:line="259" w:lineRule="auto"/>
        <w:ind w:right="3294"/>
        <w:jc w:val="right"/>
        <w:rPr>
          <w:rFonts w:ascii="Times New Roman" w:hAnsi="Times New Roman" w:cs="Times New Roman"/>
          <w:b/>
          <w:sz w:val="22"/>
        </w:rPr>
      </w:pPr>
    </w:p>
    <w:p w:rsidR="00183F26" w:rsidRDefault="00183F26">
      <w:pPr>
        <w:spacing w:after="0" w:line="259" w:lineRule="auto"/>
        <w:ind w:right="3294"/>
        <w:jc w:val="right"/>
        <w:rPr>
          <w:rFonts w:ascii="Times New Roman" w:hAnsi="Times New Roman" w:cs="Times New Roman"/>
          <w:b/>
          <w:sz w:val="22"/>
        </w:rPr>
      </w:pPr>
    </w:p>
    <w:p w:rsidR="00183F26" w:rsidRPr="00C265E4" w:rsidRDefault="00183F26">
      <w:pPr>
        <w:spacing w:after="0" w:line="259" w:lineRule="auto"/>
        <w:ind w:right="3294"/>
        <w:jc w:val="right"/>
        <w:rPr>
          <w:rFonts w:ascii="Times New Roman" w:hAnsi="Times New Roman" w:cs="Times New Roman"/>
          <w:b/>
          <w:sz w:val="22"/>
        </w:rPr>
      </w:pPr>
    </w:p>
    <w:p w:rsidR="0009028D" w:rsidRPr="00C265E4" w:rsidRDefault="00CA6B4C">
      <w:pPr>
        <w:spacing w:after="0" w:line="259" w:lineRule="auto"/>
        <w:ind w:right="3294"/>
        <w:jc w:val="right"/>
        <w:rPr>
          <w:rFonts w:ascii="Times New Roman" w:hAnsi="Times New Roman" w:cs="Times New Roman"/>
          <w:sz w:val="22"/>
        </w:rPr>
      </w:pPr>
      <w:r w:rsidRPr="00C265E4">
        <w:rPr>
          <w:rFonts w:ascii="Times New Roman" w:hAnsi="Times New Roman" w:cs="Times New Roman"/>
          <w:b/>
          <w:sz w:val="22"/>
        </w:rPr>
        <w:t xml:space="preserve">_________________________ </w:t>
      </w:r>
    </w:p>
    <w:p w:rsidR="005C6526" w:rsidRDefault="005C6526" w:rsidP="005C6526">
      <w:pPr>
        <w:spacing w:after="0" w:line="259" w:lineRule="auto"/>
        <w:ind w:right="3"/>
        <w:jc w:val="center"/>
        <w:rPr>
          <w:rFonts w:ascii="Times New Roman" w:hAnsi="Times New Roman" w:cs="Times New Roman"/>
          <w:b/>
          <w:sz w:val="22"/>
        </w:rPr>
      </w:pPr>
      <w:r>
        <w:rPr>
          <w:rFonts w:ascii="Times New Roman" w:hAnsi="Times New Roman" w:cs="Times New Roman"/>
          <w:b/>
          <w:sz w:val="22"/>
        </w:rPr>
        <w:t>DE MARCO LTDA</w:t>
      </w:r>
    </w:p>
    <w:p w:rsidR="003B680D" w:rsidRPr="003B680D" w:rsidRDefault="003B680D" w:rsidP="005C6526">
      <w:pPr>
        <w:spacing w:after="0" w:line="259" w:lineRule="auto"/>
        <w:ind w:right="3"/>
        <w:jc w:val="center"/>
        <w:rPr>
          <w:rFonts w:ascii="Times New Roman" w:hAnsi="Times New Roman" w:cs="Times New Roman"/>
          <w:sz w:val="22"/>
        </w:rPr>
      </w:pPr>
      <w:r w:rsidRPr="003B680D">
        <w:rPr>
          <w:rFonts w:ascii="Times New Roman" w:hAnsi="Times New Roman" w:cs="Times New Roman"/>
          <w:sz w:val="22"/>
        </w:rPr>
        <w:t>Lilian Isabel Guntzel</w:t>
      </w:r>
    </w:p>
    <w:p w:rsidR="0009028D" w:rsidRPr="00C265E4" w:rsidRDefault="00CA6B4C" w:rsidP="005C6526">
      <w:pPr>
        <w:tabs>
          <w:tab w:val="left" w:pos="4820"/>
        </w:tabs>
        <w:spacing w:after="0" w:line="259" w:lineRule="auto"/>
        <w:ind w:right="3"/>
        <w:jc w:val="center"/>
        <w:rPr>
          <w:rFonts w:ascii="Times New Roman" w:hAnsi="Times New Roman" w:cs="Times New Roman"/>
          <w:sz w:val="22"/>
        </w:rPr>
      </w:pPr>
      <w:r w:rsidRPr="00C265E4">
        <w:rPr>
          <w:rFonts w:ascii="Times New Roman" w:hAnsi="Times New Roman" w:cs="Times New Roman"/>
          <w:b/>
          <w:sz w:val="22"/>
        </w:rPr>
        <w:t>Contratada</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09028D" w:rsidRPr="00C265E4" w:rsidRDefault="00CA6B4C">
      <w:pPr>
        <w:spacing w:after="0" w:line="259" w:lineRule="auto"/>
        <w:ind w:left="62" w:right="0" w:firstLine="0"/>
        <w:jc w:val="center"/>
        <w:rPr>
          <w:rFonts w:ascii="Times New Roman" w:hAnsi="Times New Roman" w:cs="Times New Roman"/>
          <w:sz w:val="22"/>
        </w:rPr>
      </w:pPr>
      <w:r w:rsidRPr="00C265E4">
        <w:rPr>
          <w:rFonts w:ascii="Times New Roman" w:hAnsi="Times New Roman" w:cs="Times New Roman"/>
          <w:b/>
          <w:sz w:val="22"/>
        </w:rPr>
        <w:t xml:space="preserve"> </w:t>
      </w:r>
    </w:p>
    <w:p w:rsidR="00541E5C" w:rsidRPr="00C265E4" w:rsidRDefault="00CA6B4C" w:rsidP="00541E5C">
      <w:pPr>
        <w:ind w:left="-5" w:right="0"/>
        <w:rPr>
          <w:rFonts w:ascii="Times New Roman" w:hAnsi="Times New Roman" w:cs="Times New Roman"/>
          <w:sz w:val="22"/>
        </w:rPr>
      </w:pPr>
      <w:r w:rsidRPr="00C265E4">
        <w:rPr>
          <w:rFonts w:ascii="Times New Roman" w:hAnsi="Times New Roman" w:cs="Times New Roman"/>
          <w:sz w:val="22"/>
        </w:rPr>
        <w:t xml:space="preserve">Testemunhas: </w:t>
      </w:r>
    </w:p>
    <w:p w:rsidR="00541E5C" w:rsidRPr="00C265E4" w:rsidRDefault="00541E5C" w:rsidP="00541E5C">
      <w:pPr>
        <w:ind w:left="-5" w:right="0"/>
        <w:rPr>
          <w:rFonts w:ascii="Times New Roman" w:hAnsi="Times New Roman" w:cs="Times New Roman"/>
          <w:sz w:val="22"/>
        </w:rPr>
      </w:pPr>
    </w:p>
    <w:p w:rsidR="00541E5C" w:rsidRPr="00C265E4" w:rsidRDefault="00541E5C" w:rsidP="00541E5C">
      <w:pPr>
        <w:ind w:left="-5" w:right="0"/>
        <w:rPr>
          <w:rFonts w:ascii="Times New Roman" w:hAnsi="Times New Roman" w:cs="Times New Roman"/>
          <w:sz w:val="22"/>
        </w:rPr>
      </w:pPr>
    </w:p>
    <w:p w:rsidR="00541E5C" w:rsidRPr="00C265E4" w:rsidRDefault="00541E5C" w:rsidP="00541E5C">
      <w:pPr>
        <w:ind w:left="-5" w:right="0"/>
        <w:rPr>
          <w:rFonts w:ascii="Times New Roman" w:hAnsi="Times New Roman" w:cs="Times New Roman"/>
          <w:sz w:val="22"/>
        </w:rPr>
      </w:pPr>
    </w:p>
    <w:p w:rsidR="0009028D" w:rsidRPr="00C265E4" w:rsidRDefault="00541E5C" w:rsidP="00541E5C">
      <w:pPr>
        <w:ind w:left="-5" w:right="0"/>
        <w:rPr>
          <w:rFonts w:ascii="Times New Roman" w:hAnsi="Times New Roman" w:cs="Times New Roman"/>
          <w:sz w:val="22"/>
        </w:rPr>
      </w:pPr>
      <w:r w:rsidRPr="00C265E4">
        <w:rPr>
          <w:rFonts w:ascii="Times New Roman" w:hAnsi="Times New Roman" w:cs="Times New Roman"/>
          <w:sz w:val="22"/>
        </w:rPr>
        <w:t>___________________</w:t>
      </w:r>
      <w:r w:rsidRPr="00C265E4">
        <w:rPr>
          <w:rFonts w:ascii="Times New Roman" w:hAnsi="Times New Roman" w:cs="Times New Roman"/>
          <w:sz w:val="22"/>
        </w:rPr>
        <w:tab/>
      </w:r>
      <w:r w:rsidRPr="00C265E4">
        <w:rPr>
          <w:rFonts w:ascii="Times New Roman" w:hAnsi="Times New Roman" w:cs="Times New Roman"/>
          <w:sz w:val="22"/>
        </w:rPr>
        <w:tab/>
      </w:r>
      <w:r w:rsidRPr="00C265E4">
        <w:rPr>
          <w:rFonts w:ascii="Times New Roman" w:hAnsi="Times New Roman" w:cs="Times New Roman"/>
          <w:sz w:val="22"/>
        </w:rPr>
        <w:tab/>
      </w:r>
      <w:r w:rsidRPr="00C265E4">
        <w:rPr>
          <w:rFonts w:ascii="Times New Roman" w:hAnsi="Times New Roman" w:cs="Times New Roman"/>
          <w:sz w:val="22"/>
        </w:rPr>
        <w:tab/>
      </w:r>
      <w:r w:rsidRPr="00C265E4">
        <w:rPr>
          <w:rFonts w:ascii="Times New Roman" w:hAnsi="Times New Roman" w:cs="Times New Roman"/>
          <w:sz w:val="22"/>
        </w:rPr>
        <w:tab/>
        <w:t>___________________</w:t>
      </w:r>
      <w:r w:rsidR="00CA6B4C" w:rsidRPr="00C265E4">
        <w:rPr>
          <w:rFonts w:ascii="Times New Roman" w:hAnsi="Times New Roman" w:cs="Times New Roman"/>
          <w:sz w:val="22"/>
        </w:rPr>
        <w:t xml:space="preserve"> </w:t>
      </w:r>
    </w:p>
    <w:p w:rsidR="00FB4856" w:rsidRPr="00C265E4" w:rsidRDefault="00FB4856" w:rsidP="00FB4856">
      <w:pPr>
        <w:rPr>
          <w:rFonts w:ascii="Times New Roman" w:hAnsi="Times New Roman" w:cs="Times New Roman"/>
          <w:sz w:val="22"/>
        </w:rPr>
      </w:pPr>
      <w:r w:rsidRPr="00C265E4">
        <w:rPr>
          <w:rFonts w:ascii="Times New Roman" w:hAnsi="Times New Roman" w:cs="Times New Roman"/>
          <w:sz w:val="22"/>
        </w:rPr>
        <w:t>Angelita Gabriel</w:t>
      </w:r>
      <w:r w:rsidRPr="00C265E4">
        <w:rPr>
          <w:rFonts w:ascii="Times New Roman" w:hAnsi="Times New Roman" w:cs="Times New Roman"/>
          <w:sz w:val="22"/>
        </w:rPr>
        <w:tab/>
      </w:r>
      <w:r w:rsidRPr="00C265E4">
        <w:rPr>
          <w:rFonts w:ascii="Times New Roman" w:hAnsi="Times New Roman" w:cs="Times New Roman"/>
          <w:sz w:val="22"/>
        </w:rPr>
        <w:tab/>
        <w:t xml:space="preserve">          </w:t>
      </w:r>
      <w:r w:rsidRPr="00C265E4">
        <w:rPr>
          <w:rFonts w:ascii="Times New Roman" w:hAnsi="Times New Roman" w:cs="Times New Roman"/>
          <w:sz w:val="22"/>
        </w:rPr>
        <w:tab/>
      </w:r>
      <w:r w:rsidRPr="00C265E4">
        <w:rPr>
          <w:rFonts w:ascii="Times New Roman" w:hAnsi="Times New Roman" w:cs="Times New Roman"/>
          <w:sz w:val="22"/>
        </w:rPr>
        <w:tab/>
        <w:t xml:space="preserve"> </w:t>
      </w:r>
      <w:r w:rsidRPr="00C265E4">
        <w:rPr>
          <w:rFonts w:ascii="Times New Roman" w:hAnsi="Times New Roman" w:cs="Times New Roman"/>
          <w:sz w:val="22"/>
        </w:rPr>
        <w:tab/>
        <w:t>Kelly Cristina Ranzan</w:t>
      </w:r>
    </w:p>
    <w:p w:rsidR="00FB4856" w:rsidRPr="00C265E4" w:rsidRDefault="00FB4856" w:rsidP="00FB4856">
      <w:pPr>
        <w:rPr>
          <w:rFonts w:ascii="Times New Roman" w:hAnsi="Times New Roman" w:cs="Times New Roman"/>
          <w:sz w:val="22"/>
        </w:rPr>
      </w:pPr>
      <w:r w:rsidRPr="00C265E4">
        <w:rPr>
          <w:rFonts w:ascii="Times New Roman" w:hAnsi="Times New Roman" w:cs="Times New Roman"/>
          <w:sz w:val="22"/>
        </w:rPr>
        <w:t>CPF: 022.893.109-64</w:t>
      </w:r>
      <w:r w:rsidRPr="00C265E4">
        <w:rPr>
          <w:rFonts w:ascii="Times New Roman" w:hAnsi="Times New Roman" w:cs="Times New Roman"/>
          <w:sz w:val="22"/>
        </w:rPr>
        <w:tab/>
        <w:t xml:space="preserve"> </w:t>
      </w:r>
      <w:r w:rsidRPr="00C265E4">
        <w:rPr>
          <w:rFonts w:ascii="Times New Roman" w:hAnsi="Times New Roman" w:cs="Times New Roman"/>
          <w:sz w:val="22"/>
        </w:rPr>
        <w:tab/>
      </w:r>
      <w:r w:rsidRPr="00C265E4">
        <w:rPr>
          <w:rFonts w:ascii="Times New Roman" w:hAnsi="Times New Roman" w:cs="Times New Roman"/>
          <w:sz w:val="22"/>
        </w:rPr>
        <w:tab/>
        <w:t xml:space="preserve"> </w:t>
      </w:r>
      <w:r w:rsidRPr="00C265E4">
        <w:rPr>
          <w:rFonts w:ascii="Times New Roman" w:hAnsi="Times New Roman" w:cs="Times New Roman"/>
          <w:sz w:val="22"/>
        </w:rPr>
        <w:tab/>
        <w:t xml:space="preserve"> </w:t>
      </w:r>
      <w:r w:rsidR="00541E5C" w:rsidRPr="00C265E4">
        <w:rPr>
          <w:rFonts w:ascii="Times New Roman" w:hAnsi="Times New Roman" w:cs="Times New Roman"/>
          <w:sz w:val="22"/>
        </w:rPr>
        <w:tab/>
      </w:r>
      <w:r w:rsidRPr="00C265E4">
        <w:rPr>
          <w:rFonts w:ascii="Times New Roman" w:hAnsi="Times New Roman" w:cs="Times New Roman"/>
          <w:sz w:val="22"/>
        </w:rPr>
        <w:t>CPF: 773.189.001-53</w:t>
      </w:r>
    </w:p>
    <w:p w:rsidR="00FB4856" w:rsidRPr="00C265E4" w:rsidRDefault="00FB4856" w:rsidP="00FB4856">
      <w:pPr>
        <w:rPr>
          <w:rFonts w:ascii="Times New Roman" w:hAnsi="Times New Roman" w:cs="Times New Roman"/>
          <w:sz w:val="22"/>
        </w:rPr>
      </w:pPr>
    </w:p>
    <w:p w:rsidR="0009028D" w:rsidRPr="00C265E4" w:rsidRDefault="00CA6B4C">
      <w:pPr>
        <w:ind w:left="-5" w:right="0"/>
        <w:rPr>
          <w:rFonts w:ascii="Times New Roman" w:hAnsi="Times New Roman" w:cs="Times New Roman"/>
          <w:sz w:val="22"/>
        </w:rPr>
      </w:pPr>
      <w:r w:rsidRPr="00C265E4">
        <w:rPr>
          <w:rFonts w:ascii="Times New Roman" w:hAnsi="Times New Roman" w:cs="Times New Roman"/>
          <w:sz w:val="22"/>
        </w:rPr>
        <w:t xml:space="preserve"> </w:t>
      </w:r>
    </w:p>
    <w:sectPr w:rsidR="0009028D" w:rsidRPr="00C265E4">
      <w:headerReference w:type="even" r:id="rId8"/>
      <w:headerReference w:type="default" r:id="rId9"/>
      <w:footerReference w:type="even" r:id="rId10"/>
      <w:footerReference w:type="default" r:id="rId11"/>
      <w:headerReference w:type="first" r:id="rId12"/>
      <w:footerReference w:type="first" r:id="rId13"/>
      <w:pgSz w:w="11906" w:h="16838"/>
      <w:pgMar w:top="1967" w:right="1696"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F40" w:rsidRDefault="00115F40">
      <w:pPr>
        <w:spacing w:after="0" w:line="240" w:lineRule="auto"/>
      </w:pPr>
      <w:r>
        <w:separator/>
      </w:r>
    </w:p>
  </w:endnote>
  <w:endnote w:type="continuationSeparator" w:id="0">
    <w:p w:rsidR="00115F40" w:rsidRDefault="00115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CF4" w:rsidRDefault="00884CF4">
    <w:pPr>
      <w:spacing w:after="53" w:line="240" w:lineRule="auto"/>
      <w:ind w:left="0" w:right="0" w:firstLine="0"/>
      <w:jc w:val="center"/>
    </w:pPr>
    <w:r>
      <w:rPr>
        <w:b/>
        <w:sz w:val="16"/>
      </w:rPr>
      <w:t xml:space="preserve">RUA CELSO TOZZO, 27 CEP: 89.819-000 – FONE: (49) 3358-9100 – CORDILHEIRA ALTA – SC www.pmcordi.sc.gov.br </w:t>
    </w:r>
  </w:p>
  <w:p w:rsidR="00884CF4" w:rsidRDefault="00884CF4">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CF4" w:rsidRDefault="00884CF4">
    <w:pPr>
      <w:spacing w:after="53" w:line="240" w:lineRule="auto"/>
      <w:ind w:left="0" w:right="0" w:firstLine="0"/>
      <w:jc w:val="center"/>
    </w:pPr>
    <w:r>
      <w:rPr>
        <w:b/>
        <w:sz w:val="16"/>
      </w:rPr>
      <w:t xml:space="preserve">RUA CELSO TOZZO, 27 CEP: 89.819-000 – FONE: (49) 3358-9100 – CORDILHEIRA ALTA – SC www.pmcordi.sc.gov.br </w:t>
    </w:r>
  </w:p>
  <w:p w:rsidR="00884CF4" w:rsidRDefault="00884CF4">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CF4" w:rsidRDefault="00884CF4">
    <w:pPr>
      <w:spacing w:after="53" w:line="240" w:lineRule="auto"/>
      <w:ind w:left="0" w:right="0" w:firstLine="0"/>
      <w:jc w:val="center"/>
    </w:pPr>
    <w:r>
      <w:rPr>
        <w:b/>
        <w:sz w:val="16"/>
      </w:rPr>
      <w:t xml:space="preserve">RUA CELSO TOZZO, 27 CEP: 89.819-000 – FONE: (49) 3358-9100 – CORDILHEIRA ALTA – SC www.pmcordi.sc.gov.br </w:t>
    </w:r>
  </w:p>
  <w:p w:rsidR="00884CF4" w:rsidRDefault="00884CF4">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F40" w:rsidRDefault="00115F40">
      <w:pPr>
        <w:spacing w:after="0" w:line="240" w:lineRule="auto"/>
      </w:pPr>
      <w:r>
        <w:separator/>
      </w:r>
    </w:p>
  </w:footnote>
  <w:footnote w:type="continuationSeparator" w:id="0">
    <w:p w:rsidR="00115F40" w:rsidRDefault="00115F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CF4" w:rsidRDefault="00884CF4">
    <w:pPr>
      <w:spacing w:after="0" w:line="259" w:lineRule="auto"/>
      <w:ind w:left="0" w:right="565" w:firstLine="0"/>
      <w:jc w:val="right"/>
    </w:pPr>
    <w:r>
      <w:rPr>
        <w:noProof/>
      </w:rPr>
      <w:drawing>
        <wp:anchor distT="0" distB="0" distL="114300" distR="114300" simplePos="0" relativeHeight="251664384"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4"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CF4" w:rsidRDefault="00884CF4">
    <w:pPr>
      <w:spacing w:after="0" w:line="259" w:lineRule="auto"/>
      <w:ind w:left="0" w:right="565" w:firstLine="0"/>
      <w:jc w:val="right"/>
    </w:pPr>
    <w:r>
      <w:rPr>
        <w:noProof/>
      </w:rPr>
      <w:drawing>
        <wp:anchor distT="0" distB="0" distL="114300" distR="114300" simplePos="0" relativeHeight="251665408"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CF4" w:rsidRDefault="00884CF4">
    <w:pPr>
      <w:spacing w:after="0" w:line="259" w:lineRule="auto"/>
      <w:ind w:left="0" w:right="565" w:firstLine="0"/>
      <w:jc w:val="right"/>
    </w:pPr>
    <w:r>
      <w:rPr>
        <w:noProof/>
      </w:rPr>
      <w:drawing>
        <wp:anchor distT="0" distB="0" distL="114300" distR="114300" simplePos="0" relativeHeight="251666432"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F356E"/>
    <w:multiLevelType w:val="multilevel"/>
    <w:tmpl w:val="DA06CE00"/>
    <w:lvl w:ilvl="0">
      <w:start w:val="1"/>
      <w:numFmt w:val="decimal"/>
      <w:lvlText w:val="%1."/>
      <w:lvlJc w:val="left"/>
      <w:pPr>
        <w:ind w:left="350" w:hanging="360"/>
      </w:pPr>
      <w:rPr>
        <w:rFonts w:hint="default"/>
      </w:rPr>
    </w:lvl>
    <w:lvl w:ilvl="1">
      <w:start w:val="1"/>
      <w:numFmt w:val="decimal"/>
      <w:isLgl/>
      <w:lvlText w:val="%1.%2."/>
      <w:lvlJc w:val="left"/>
      <w:pPr>
        <w:ind w:left="710" w:hanging="720"/>
      </w:pPr>
      <w:rPr>
        <w:rFonts w:hint="default"/>
      </w:rPr>
    </w:lvl>
    <w:lvl w:ilvl="2">
      <w:start w:val="1"/>
      <w:numFmt w:val="decimal"/>
      <w:isLgl/>
      <w:lvlText w:val="%1.%2.%3."/>
      <w:lvlJc w:val="left"/>
      <w:pPr>
        <w:ind w:left="710" w:hanging="720"/>
      </w:pPr>
      <w:rPr>
        <w:rFonts w:hint="default"/>
      </w:rPr>
    </w:lvl>
    <w:lvl w:ilvl="3">
      <w:start w:val="1"/>
      <w:numFmt w:val="decimal"/>
      <w:isLgl/>
      <w:lvlText w:val="%1.%2.%3.%4."/>
      <w:lvlJc w:val="left"/>
      <w:pPr>
        <w:ind w:left="1070" w:hanging="1080"/>
      </w:pPr>
      <w:rPr>
        <w:rFonts w:hint="default"/>
      </w:rPr>
    </w:lvl>
    <w:lvl w:ilvl="4">
      <w:start w:val="1"/>
      <w:numFmt w:val="decimal"/>
      <w:isLgl/>
      <w:lvlText w:val="%1.%2.%3.%4.%5."/>
      <w:lvlJc w:val="left"/>
      <w:pPr>
        <w:ind w:left="1070" w:hanging="1080"/>
      </w:pPr>
      <w:rPr>
        <w:rFonts w:hint="default"/>
      </w:rPr>
    </w:lvl>
    <w:lvl w:ilvl="5">
      <w:start w:val="1"/>
      <w:numFmt w:val="decimal"/>
      <w:isLgl/>
      <w:lvlText w:val="%1.%2.%3.%4.%5.%6."/>
      <w:lvlJc w:val="left"/>
      <w:pPr>
        <w:ind w:left="1430" w:hanging="1440"/>
      </w:pPr>
      <w:rPr>
        <w:rFonts w:hint="default"/>
      </w:rPr>
    </w:lvl>
    <w:lvl w:ilvl="6">
      <w:start w:val="1"/>
      <w:numFmt w:val="decimal"/>
      <w:isLgl/>
      <w:lvlText w:val="%1.%2.%3.%4.%5.%6.%7."/>
      <w:lvlJc w:val="left"/>
      <w:pPr>
        <w:ind w:left="1430" w:hanging="1440"/>
      </w:pPr>
      <w:rPr>
        <w:rFonts w:hint="default"/>
      </w:rPr>
    </w:lvl>
    <w:lvl w:ilvl="7">
      <w:start w:val="1"/>
      <w:numFmt w:val="decimal"/>
      <w:isLgl/>
      <w:lvlText w:val="%1.%2.%3.%4.%5.%6.%7.%8."/>
      <w:lvlJc w:val="left"/>
      <w:pPr>
        <w:ind w:left="1790" w:hanging="1800"/>
      </w:pPr>
      <w:rPr>
        <w:rFonts w:hint="default"/>
      </w:rPr>
    </w:lvl>
    <w:lvl w:ilvl="8">
      <w:start w:val="1"/>
      <w:numFmt w:val="decimal"/>
      <w:isLgl/>
      <w:lvlText w:val="%1.%2.%3.%4.%5.%6.%7.%8.%9."/>
      <w:lvlJc w:val="left"/>
      <w:pPr>
        <w:ind w:left="1790" w:hanging="1800"/>
      </w:pPr>
      <w:rPr>
        <w:rFonts w:hint="default"/>
      </w:rPr>
    </w:lvl>
  </w:abstractNum>
  <w:abstractNum w:abstractNumId="1" w15:restartNumberingAfterBreak="0">
    <w:nsid w:val="06F057FE"/>
    <w:multiLevelType w:val="multilevel"/>
    <w:tmpl w:val="C6486DE4"/>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B003E18"/>
    <w:multiLevelType w:val="hybridMultilevel"/>
    <w:tmpl w:val="B372C8C2"/>
    <w:lvl w:ilvl="0" w:tplc="68586FA0">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8C9D8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2A5C528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B26CB5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7EFB4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C8F02D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BBC6E7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5860F4B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89ACDD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D9F51E4"/>
    <w:multiLevelType w:val="hybridMultilevel"/>
    <w:tmpl w:val="97F41994"/>
    <w:lvl w:ilvl="0" w:tplc="A0ECFA60">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2637C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994A63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3406C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4263A0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6406D3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30F0C8A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FA2FB8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140ED0C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F294F5A"/>
    <w:multiLevelType w:val="multilevel"/>
    <w:tmpl w:val="CD3E537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1BBA53E7"/>
    <w:multiLevelType w:val="multilevel"/>
    <w:tmpl w:val="F4BC77F8"/>
    <w:lvl w:ilvl="0">
      <w:start w:val="19"/>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0252F"/>
    <w:multiLevelType w:val="multilevel"/>
    <w:tmpl w:val="4FA261A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FA82D44"/>
    <w:multiLevelType w:val="hybridMultilevel"/>
    <w:tmpl w:val="78CC98E6"/>
    <w:lvl w:ilvl="0" w:tplc="50228662">
      <w:start w:val="8"/>
      <w:numFmt w:val="decimal"/>
      <w:lvlText w:val="%1."/>
      <w:lvlJc w:val="left"/>
      <w:pPr>
        <w:ind w:left="834"/>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FD22AEAA">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6278EFF4">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1A00CF18">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67268410">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C75C8FCC">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F7DE89F8">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6F463D8C">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A5B832BC">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ADC6A89"/>
    <w:multiLevelType w:val="multilevel"/>
    <w:tmpl w:val="8E863C6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FC25832"/>
    <w:multiLevelType w:val="hybridMultilevel"/>
    <w:tmpl w:val="90324E24"/>
    <w:lvl w:ilvl="0" w:tplc="14FE9774">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4EAF38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EC4E111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71EBB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416D3B8">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9344D7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1E703A7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10858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B24394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11F2A4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F321180"/>
    <w:multiLevelType w:val="hybridMultilevel"/>
    <w:tmpl w:val="07443128"/>
    <w:lvl w:ilvl="0" w:tplc="1150931A">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718103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964612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000D11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A3CC8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3C1CC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3DADA2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10405F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12CE42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0F424B9"/>
    <w:multiLevelType w:val="multilevel"/>
    <w:tmpl w:val="0EDEA80A"/>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D4342B8"/>
    <w:multiLevelType w:val="hybridMultilevel"/>
    <w:tmpl w:val="647A1B52"/>
    <w:lvl w:ilvl="0" w:tplc="945AA618">
      <w:start w:val="3"/>
      <w:numFmt w:val="decimal"/>
      <w:lvlText w:val="%1."/>
      <w:lvlJc w:val="left"/>
      <w:pPr>
        <w:ind w:left="350" w:hanging="360"/>
      </w:pPr>
      <w:rPr>
        <w:rFonts w:hint="default"/>
      </w:rPr>
    </w:lvl>
    <w:lvl w:ilvl="1" w:tplc="04160019" w:tentative="1">
      <w:start w:val="1"/>
      <w:numFmt w:val="lowerLetter"/>
      <w:lvlText w:val="%2."/>
      <w:lvlJc w:val="left"/>
      <w:pPr>
        <w:ind w:left="1070" w:hanging="360"/>
      </w:pPr>
    </w:lvl>
    <w:lvl w:ilvl="2" w:tplc="0416001B" w:tentative="1">
      <w:start w:val="1"/>
      <w:numFmt w:val="lowerRoman"/>
      <w:lvlText w:val="%3."/>
      <w:lvlJc w:val="right"/>
      <w:pPr>
        <w:ind w:left="1790" w:hanging="180"/>
      </w:pPr>
    </w:lvl>
    <w:lvl w:ilvl="3" w:tplc="0416000F" w:tentative="1">
      <w:start w:val="1"/>
      <w:numFmt w:val="decimal"/>
      <w:lvlText w:val="%4."/>
      <w:lvlJc w:val="left"/>
      <w:pPr>
        <w:ind w:left="2510" w:hanging="360"/>
      </w:pPr>
    </w:lvl>
    <w:lvl w:ilvl="4" w:tplc="04160019" w:tentative="1">
      <w:start w:val="1"/>
      <w:numFmt w:val="lowerLetter"/>
      <w:lvlText w:val="%5."/>
      <w:lvlJc w:val="left"/>
      <w:pPr>
        <w:ind w:left="3230" w:hanging="360"/>
      </w:pPr>
    </w:lvl>
    <w:lvl w:ilvl="5" w:tplc="0416001B" w:tentative="1">
      <w:start w:val="1"/>
      <w:numFmt w:val="lowerRoman"/>
      <w:lvlText w:val="%6."/>
      <w:lvlJc w:val="right"/>
      <w:pPr>
        <w:ind w:left="3950" w:hanging="180"/>
      </w:pPr>
    </w:lvl>
    <w:lvl w:ilvl="6" w:tplc="0416000F" w:tentative="1">
      <w:start w:val="1"/>
      <w:numFmt w:val="decimal"/>
      <w:lvlText w:val="%7."/>
      <w:lvlJc w:val="left"/>
      <w:pPr>
        <w:ind w:left="4670" w:hanging="360"/>
      </w:pPr>
    </w:lvl>
    <w:lvl w:ilvl="7" w:tplc="04160019" w:tentative="1">
      <w:start w:val="1"/>
      <w:numFmt w:val="lowerLetter"/>
      <w:lvlText w:val="%8."/>
      <w:lvlJc w:val="left"/>
      <w:pPr>
        <w:ind w:left="5390" w:hanging="360"/>
      </w:pPr>
    </w:lvl>
    <w:lvl w:ilvl="8" w:tplc="0416001B" w:tentative="1">
      <w:start w:val="1"/>
      <w:numFmt w:val="lowerRoman"/>
      <w:lvlText w:val="%9."/>
      <w:lvlJc w:val="right"/>
      <w:pPr>
        <w:ind w:left="6110" w:hanging="180"/>
      </w:pPr>
    </w:lvl>
  </w:abstractNum>
  <w:abstractNum w:abstractNumId="14" w15:restartNumberingAfterBreak="0">
    <w:nsid w:val="5438321E"/>
    <w:multiLevelType w:val="hybridMultilevel"/>
    <w:tmpl w:val="E7C27C90"/>
    <w:lvl w:ilvl="0" w:tplc="36F4B6A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F6688A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25EEA81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8C8D38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B50862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AA2C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1F2364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0220C2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65AD56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5BE162B"/>
    <w:multiLevelType w:val="multilevel"/>
    <w:tmpl w:val="2B3A987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DEF52AB"/>
    <w:multiLevelType w:val="multilevel"/>
    <w:tmpl w:val="3CFA9A1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E424DCD"/>
    <w:multiLevelType w:val="multilevel"/>
    <w:tmpl w:val="F65A6CD6"/>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E507D31"/>
    <w:multiLevelType w:val="hybridMultilevel"/>
    <w:tmpl w:val="3ED4AD48"/>
    <w:lvl w:ilvl="0" w:tplc="3D58A6D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0CED0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9EA425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FB84A3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2856C6A8">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7DAAEA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C44A8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444CD1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22EE7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7E76693"/>
    <w:multiLevelType w:val="multilevel"/>
    <w:tmpl w:val="AEE40CD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A905E64"/>
    <w:multiLevelType w:val="multilevel"/>
    <w:tmpl w:val="C4C69496"/>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B9451D7"/>
    <w:multiLevelType w:val="hybridMultilevel"/>
    <w:tmpl w:val="DCFC50C0"/>
    <w:lvl w:ilvl="0" w:tplc="2E26DB0C">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D96811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6689A7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6F4F20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E4831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276B5A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8C6BA1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5E8604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A60501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DF06499"/>
    <w:multiLevelType w:val="hybridMultilevel"/>
    <w:tmpl w:val="36BC1588"/>
    <w:lvl w:ilvl="0" w:tplc="443880D8">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4BC82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75808F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ADE983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470FDE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0A29B9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656D1B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5014985E">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A9635E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EAE612F"/>
    <w:multiLevelType w:val="hybridMultilevel"/>
    <w:tmpl w:val="0C14C4B6"/>
    <w:lvl w:ilvl="0" w:tplc="1102DB7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F02E94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386122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482155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7149E5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4A6A20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6A6F82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AB44E4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DEAB24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EED4791"/>
    <w:multiLevelType w:val="multilevel"/>
    <w:tmpl w:val="FCBC5FA2"/>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62E1815"/>
    <w:multiLevelType w:val="multilevel"/>
    <w:tmpl w:val="4630EFFC"/>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8937953"/>
    <w:multiLevelType w:val="hybridMultilevel"/>
    <w:tmpl w:val="742A0478"/>
    <w:lvl w:ilvl="0" w:tplc="C47424C4">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FE2870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DEC9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89E12F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9B2141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610B5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3A05D9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29C7F5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4840AB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11"/>
  </w:num>
  <w:num w:numId="3">
    <w:abstractNumId w:val="23"/>
  </w:num>
  <w:num w:numId="4">
    <w:abstractNumId w:val="12"/>
  </w:num>
  <w:num w:numId="5">
    <w:abstractNumId w:val="26"/>
  </w:num>
  <w:num w:numId="6">
    <w:abstractNumId w:val="19"/>
  </w:num>
  <w:num w:numId="7">
    <w:abstractNumId w:val="2"/>
  </w:num>
  <w:num w:numId="8">
    <w:abstractNumId w:val="24"/>
  </w:num>
  <w:num w:numId="9">
    <w:abstractNumId w:val="18"/>
  </w:num>
  <w:num w:numId="10">
    <w:abstractNumId w:val="15"/>
  </w:num>
  <w:num w:numId="11">
    <w:abstractNumId w:val="20"/>
  </w:num>
  <w:num w:numId="12">
    <w:abstractNumId w:val="25"/>
  </w:num>
  <w:num w:numId="13">
    <w:abstractNumId w:val="6"/>
  </w:num>
  <w:num w:numId="14">
    <w:abstractNumId w:val="22"/>
  </w:num>
  <w:num w:numId="15">
    <w:abstractNumId w:val="17"/>
  </w:num>
  <w:num w:numId="16">
    <w:abstractNumId w:val="16"/>
  </w:num>
  <w:num w:numId="17">
    <w:abstractNumId w:val="8"/>
  </w:num>
  <w:num w:numId="18">
    <w:abstractNumId w:val="1"/>
  </w:num>
  <w:num w:numId="19">
    <w:abstractNumId w:val="9"/>
  </w:num>
  <w:num w:numId="20">
    <w:abstractNumId w:val="5"/>
  </w:num>
  <w:num w:numId="21">
    <w:abstractNumId w:val="21"/>
  </w:num>
  <w:num w:numId="22">
    <w:abstractNumId w:val="14"/>
  </w:num>
  <w:num w:numId="23">
    <w:abstractNumId w:val="7"/>
  </w:num>
  <w:num w:numId="24">
    <w:abstractNumId w:val="0"/>
  </w:num>
  <w:num w:numId="25">
    <w:abstractNumId w:val="13"/>
  </w:num>
  <w:num w:numId="26">
    <w:abstractNumId w:val="4"/>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28D"/>
    <w:rsid w:val="00002D87"/>
    <w:rsid w:val="00014BAB"/>
    <w:rsid w:val="00055387"/>
    <w:rsid w:val="000869A2"/>
    <w:rsid w:val="0009028D"/>
    <w:rsid w:val="00093FEE"/>
    <w:rsid w:val="000A7279"/>
    <w:rsid w:val="00115F40"/>
    <w:rsid w:val="0013026B"/>
    <w:rsid w:val="00130F9D"/>
    <w:rsid w:val="00180823"/>
    <w:rsid w:val="00183F26"/>
    <w:rsid w:val="001A3D61"/>
    <w:rsid w:val="001D4FEE"/>
    <w:rsid w:val="001F355B"/>
    <w:rsid w:val="00213814"/>
    <w:rsid w:val="002274CB"/>
    <w:rsid w:val="00230D5A"/>
    <w:rsid w:val="0025169F"/>
    <w:rsid w:val="002B2D64"/>
    <w:rsid w:val="002F7C26"/>
    <w:rsid w:val="00332C1B"/>
    <w:rsid w:val="0033563B"/>
    <w:rsid w:val="00352A97"/>
    <w:rsid w:val="00375650"/>
    <w:rsid w:val="00377776"/>
    <w:rsid w:val="003B5B62"/>
    <w:rsid w:val="003B680D"/>
    <w:rsid w:val="003D037F"/>
    <w:rsid w:val="003D2DEA"/>
    <w:rsid w:val="003E63D9"/>
    <w:rsid w:val="003F5A3C"/>
    <w:rsid w:val="00430F4D"/>
    <w:rsid w:val="00431629"/>
    <w:rsid w:val="00443859"/>
    <w:rsid w:val="00461E58"/>
    <w:rsid w:val="004C19B4"/>
    <w:rsid w:val="004E4CF1"/>
    <w:rsid w:val="004E7F81"/>
    <w:rsid w:val="00513DCB"/>
    <w:rsid w:val="00522133"/>
    <w:rsid w:val="00541E5C"/>
    <w:rsid w:val="005674AA"/>
    <w:rsid w:val="00591163"/>
    <w:rsid w:val="005927D1"/>
    <w:rsid w:val="005970A3"/>
    <w:rsid w:val="005A5EEE"/>
    <w:rsid w:val="005A7247"/>
    <w:rsid w:val="005C6526"/>
    <w:rsid w:val="005F3569"/>
    <w:rsid w:val="005F5886"/>
    <w:rsid w:val="00665CC9"/>
    <w:rsid w:val="00677B67"/>
    <w:rsid w:val="006D04E9"/>
    <w:rsid w:val="006E5A87"/>
    <w:rsid w:val="006F0FBC"/>
    <w:rsid w:val="006F5646"/>
    <w:rsid w:val="0074246D"/>
    <w:rsid w:val="007616C8"/>
    <w:rsid w:val="007B7875"/>
    <w:rsid w:val="007E11FA"/>
    <w:rsid w:val="007E2678"/>
    <w:rsid w:val="00814295"/>
    <w:rsid w:val="00840132"/>
    <w:rsid w:val="00854661"/>
    <w:rsid w:val="00884CF4"/>
    <w:rsid w:val="008A4A5B"/>
    <w:rsid w:val="008E1592"/>
    <w:rsid w:val="008E65BD"/>
    <w:rsid w:val="008E6BA6"/>
    <w:rsid w:val="008E7659"/>
    <w:rsid w:val="00914781"/>
    <w:rsid w:val="00953A92"/>
    <w:rsid w:val="00962775"/>
    <w:rsid w:val="009C4F53"/>
    <w:rsid w:val="009C5390"/>
    <w:rsid w:val="009E6BCE"/>
    <w:rsid w:val="00A42E1B"/>
    <w:rsid w:val="00A85B52"/>
    <w:rsid w:val="00AB3F75"/>
    <w:rsid w:val="00AD7516"/>
    <w:rsid w:val="00B909DA"/>
    <w:rsid w:val="00BC6DF7"/>
    <w:rsid w:val="00BE0213"/>
    <w:rsid w:val="00BE4F1C"/>
    <w:rsid w:val="00BF62FF"/>
    <w:rsid w:val="00C265E4"/>
    <w:rsid w:val="00C51E32"/>
    <w:rsid w:val="00C76EF6"/>
    <w:rsid w:val="00CA6B4C"/>
    <w:rsid w:val="00CF5431"/>
    <w:rsid w:val="00D33ECD"/>
    <w:rsid w:val="00D52158"/>
    <w:rsid w:val="00D527B6"/>
    <w:rsid w:val="00D64378"/>
    <w:rsid w:val="00D66063"/>
    <w:rsid w:val="00D71796"/>
    <w:rsid w:val="00D75BE6"/>
    <w:rsid w:val="00DC52A7"/>
    <w:rsid w:val="00DD787B"/>
    <w:rsid w:val="00DF4CED"/>
    <w:rsid w:val="00E152F9"/>
    <w:rsid w:val="00E52F55"/>
    <w:rsid w:val="00E815BF"/>
    <w:rsid w:val="00EA2F82"/>
    <w:rsid w:val="00EA4B11"/>
    <w:rsid w:val="00EB2ADD"/>
    <w:rsid w:val="00EC5442"/>
    <w:rsid w:val="00EF3E1E"/>
    <w:rsid w:val="00F04B1F"/>
    <w:rsid w:val="00FA03A7"/>
    <w:rsid w:val="00FA550B"/>
    <w:rsid w:val="00FB4856"/>
    <w:rsid w:val="00FF2E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472CB"/>
  <w15:docId w15:val="{024B16B9-ED62-49B4-824F-A576798FA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10" w:right="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9" w:lineRule="auto"/>
      <w:ind w:left="10" w:right="6"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4" w:line="249" w:lineRule="auto"/>
      <w:ind w:left="10" w:right="6" w:hanging="10"/>
      <w:jc w:val="both"/>
      <w:outlineLvl w:val="1"/>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rPr>
  </w:style>
  <w:style w:type="character" w:customStyle="1" w:styleId="Ttulo2Char">
    <w:name w:val="Título 2 Char"/>
    <w:link w:val="Ttulo2"/>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grafodaLista">
    <w:name w:val="List Paragraph"/>
    <w:basedOn w:val="Normal"/>
    <w:uiPriority w:val="34"/>
    <w:qFormat/>
    <w:rsid w:val="00F04B1F"/>
    <w:pPr>
      <w:ind w:left="720"/>
      <w:contextualSpacing/>
    </w:pPr>
  </w:style>
  <w:style w:type="table" w:styleId="Tabelacomgrade">
    <w:name w:val="Table Grid"/>
    <w:basedOn w:val="Tabelanormal"/>
    <w:uiPriority w:val="39"/>
    <w:rsid w:val="006F5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nhideWhenUsed/>
    <w:rsid w:val="00093FEE"/>
    <w:pPr>
      <w:tabs>
        <w:tab w:val="center" w:pos="4252"/>
        <w:tab w:val="right" w:pos="8504"/>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CabealhoChar">
    <w:name w:val="Cabeçalho Char"/>
    <w:basedOn w:val="Fontepargpadro"/>
    <w:link w:val="Cabealho"/>
    <w:rsid w:val="00093FEE"/>
    <w:rPr>
      <w:rFonts w:ascii="Times New Roman" w:eastAsia="Times New Roman" w:hAnsi="Times New Roman" w:cs="Times New Roman"/>
      <w:sz w:val="24"/>
      <w:szCs w:val="20"/>
    </w:rPr>
  </w:style>
  <w:style w:type="paragraph" w:styleId="Corpodetexto">
    <w:name w:val="Body Text"/>
    <w:basedOn w:val="Normal"/>
    <w:link w:val="CorpodetextoChar"/>
    <w:unhideWhenUsed/>
    <w:rsid w:val="00093FEE"/>
    <w:pPr>
      <w:spacing w:after="0" w:line="240" w:lineRule="auto"/>
      <w:ind w:left="0" w:right="0" w:firstLine="0"/>
    </w:pPr>
    <w:rPr>
      <w:rFonts w:ascii="Arial Narrow" w:eastAsia="Times New Roman" w:hAnsi="Arial Narrow" w:cs="Times New Roman"/>
      <w:color w:val="auto"/>
      <w:sz w:val="28"/>
      <w:szCs w:val="20"/>
    </w:rPr>
  </w:style>
  <w:style w:type="character" w:customStyle="1" w:styleId="CorpodetextoChar">
    <w:name w:val="Corpo de texto Char"/>
    <w:basedOn w:val="Fontepargpadro"/>
    <w:link w:val="Corpodetexto"/>
    <w:rsid w:val="00093FEE"/>
    <w:rPr>
      <w:rFonts w:ascii="Arial Narrow" w:eastAsia="Times New Roman" w:hAnsi="Arial Narrow" w:cs="Times New Roman"/>
      <w:sz w:val="28"/>
      <w:szCs w:val="20"/>
    </w:rPr>
  </w:style>
  <w:style w:type="paragraph" w:customStyle="1" w:styleId="Default">
    <w:name w:val="Default"/>
    <w:rsid w:val="00093FEE"/>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54337A-7097-43F2-BE4E-D275FDAFE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6</Pages>
  <Words>2185</Words>
  <Characters>11800</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63</cp:revision>
  <dcterms:created xsi:type="dcterms:W3CDTF">2021-03-24T10:49:00Z</dcterms:created>
  <dcterms:modified xsi:type="dcterms:W3CDTF">2022-03-09T14:22:00Z</dcterms:modified>
</cp:coreProperties>
</file>