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4B4" w:rsidRPr="005901D1" w:rsidRDefault="0019641E" w:rsidP="000854B4">
      <w:pPr>
        <w:spacing w:after="134" w:line="256" w:lineRule="auto"/>
        <w:ind w:left="0" w:right="54" w:firstLine="0"/>
        <w:jc w:val="center"/>
        <w:rPr>
          <w:rFonts w:ascii="Times New Roman" w:hAnsi="Times New Roman" w:cs="Times New Roman"/>
          <w:color w:val="FF0000"/>
          <w:sz w:val="22"/>
        </w:rPr>
      </w:pPr>
      <w:r w:rsidRPr="005901D1">
        <w:rPr>
          <w:rFonts w:ascii="Times New Roman" w:hAnsi="Times New Roman" w:cs="Times New Roman"/>
          <w:b/>
          <w:sz w:val="22"/>
        </w:rPr>
        <w:t xml:space="preserve">PROCESSO LICITATÓRIO Nº </w:t>
      </w:r>
      <w:r w:rsidR="005644DE">
        <w:rPr>
          <w:rFonts w:ascii="Times New Roman" w:hAnsi="Times New Roman" w:cs="Times New Roman"/>
          <w:b/>
          <w:color w:val="FF0000"/>
          <w:sz w:val="22"/>
        </w:rPr>
        <w:t>171</w:t>
      </w:r>
      <w:r w:rsidR="000854B4" w:rsidRPr="005901D1">
        <w:rPr>
          <w:rFonts w:ascii="Times New Roman" w:hAnsi="Times New Roman" w:cs="Times New Roman"/>
          <w:b/>
          <w:color w:val="FF0000"/>
          <w:sz w:val="22"/>
        </w:rPr>
        <w:t>/2021</w:t>
      </w:r>
    </w:p>
    <w:p w:rsidR="000854B4" w:rsidRDefault="000854B4" w:rsidP="000854B4">
      <w:pPr>
        <w:spacing w:after="110"/>
        <w:ind w:left="1148" w:right="903"/>
        <w:jc w:val="center"/>
        <w:rPr>
          <w:rFonts w:ascii="Times New Roman" w:hAnsi="Times New Roman" w:cs="Times New Roman"/>
          <w:b/>
          <w:color w:val="FF0000"/>
          <w:sz w:val="22"/>
        </w:rPr>
      </w:pPr>
      <w:r w:rsidRPr="005901D1">
        <w:rPr>
          <w:rFonts w:ascii="Times New Roman" w:hAnsi="Times New Roman" w:cs="Times New Roman"/>
          <w:b/>
          <w:sz w:val="22"/>
        </w:rPr>
        <w:t>EDIT</w:t>
      </w:r>
      <w:r w:rsidR="0019641E" w:rsidRPr="005901D1">
        <w:rPr>
          <w:rFonts w:ascii="Times New Roman" w:hAnsi="Times New Roman" w:cs="Times New Roman"/>
          <w:b/>
          <w:sz w:val="22"/>
        </w:rPr>
        <w:t xml:space="preserve">AL DE PREGÃO ELETRÔNICO SRP Nº </w:t>
      </w:r>
      <w:r w:rsidR="005644DE">
        <w:rPr>
          <w:rFonts w:ascii="Times New Roman" w:hAnsi="Times New Roman" w:cs="Times New Roman"/>
          <w:b/>
          <w:color w:val="FF0000"/>
          <w:sz w:val="22"/>
        </w:rPr>
        <w:t>70</w:t>
      </w:r>
      <w:r w:rsidRPr="005901D1">
        <w:rPr>
          <w:rFonts w:ascii="Times New Roman" w:hAnsi="Times New Roman" w:cs="Times New Roman"/>
          <w:b/>
          <w:color w:val="FF0000"/>
          <w:sz w:val="22"/>
        </w:rPr>
        <w:t xml:space="preserve">/2021 </w:t>
      </w:r>
    </w:p>
    <w:p w:rsidR="005644DE" w:rsidRPr="005644DE" w:rsidRDefault="005644DE" w:rsidP="000854B4">
      <w:pPr>
        <w:spacing w:after="110"/>
        <w:ind w:left="1148" w:right="903"/>
        <w:jc w:val="center"/>
        <w:rPr>
          <w:rFonts w:ascii="Times New Roman" w:hAnsi="Times New Roman" w:cs="Times New Roman"/>
          <w:color w:val="FF0000"/>
          <w:sz w:val="22"/>
        </w:rPr>
      </w:pPr>
      <w:r w:rsidRPr="005644DE">
        <w:rPr>
          <w:rFonts w:ascii="Times New Roman" w:hAnsi="Times New Roman" w:cs="Times New Roman"/>
          <w:b/>
          <w:color w:val="FF0000"/>
          <w:sz w:val="22"/>
        </w:rPr>
        <w:t>Exclusivo para ME e EPP</w:t>
      </w:r>
    </w:p>
    <w:p w:rsidR="005901D1" w:rsidRDefault="005901D1">
      <w:pPr>
        <w:pStyle w:val="Ttulo1"/>
        <w:tabs>
          <w:tab w:val="center" w:pos="1238"/>
        </w:tabs>
        <w:ind w:left="-15" w:right="0" w:firstLine="0"/>
        <w:jc w:val="left"/>
        <w:rPr>
          <w:rFonts w:ascii="Times New Roman" w:hAnsi="Times New Roman" w:cs="Times New Roman"/>
          <w:sz w:val="22"/>
        </w:rPr>
      </w:pPr>
    </w:p>
    <w:p w:rsidR="00014FD8" w:rsidRPr="005901D1" w:rsidRDefault="00F65F4A">
      <w:pPr>
        <w:pStyle w:val="Ttulo1"/>
        <w:tabs>
          <w:tab w:val="center" w:pos="1238"/>
        </w:tabs>
        <w:ind w:left="-15" w:right="0" w:firstLine="0"/>
        <w:jc w:val="left"/>
        <w:rPr>
          <w:rFonts w:ascii="Times New Roman" w:hAnsi="Times New Roman" w:cs="Times New Roman"/>
          <w:sz w:val="22"/>
        </w:rPr>
      </w:pPr>
      <w:r w:rsidRPr="005901D1">
        <w:rPr>
          <w:rFonts w:ascii="Times New Roman" w:hAnsi="Times New Roman" w:cs="Times New Roman"/>
          <w:sz w:val="22"/>
        </w:rPr>
        <w:t>1.</w:t>
      </w:r>
      <w:r w:rsidRPr="005901D1">
        <w:rPr>
          <w:rFonts w:ascii="Times New Roman" w:eastAsia="Arial" w:hAnsi="Times New Roman" w:cs="Times New Roman"/>
          <w:sz w:val="22"/>
        </w:rPr>
        <w:t xml:space="preserve"> </w:t>
      </w:r>
      <w:r w:rsidRPr="005901D1">
        <w:rPr>
          <w:rFonts w:ascii="Times New Roman" w:eastAsia="Arial" w:hAnsi="Times New Roman" w:cs="Times New Roman"/>
          <w:sz w:val="22"/>
        </w:rPr>
        <w:tab/>
      </w:r>
      <w:r w:rsidRPr="005901D1">
        <w:rPr>
          <w:rFonts w:ascii="Times New Roman" w:hAnsi="Times New Roman" w:cs="Times New Roman"/>
          <w:sz w:val="22"/>
        </w:rPr>
        <w:t xml:space="preserve">PREÂMBULO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D57691" w:rsidRPr="005901D1" w:rsidRDefault="00D57691" w:rsidP="00D57691">
      <w:pPr>
        <w:spacing w:after="0"/>
        <w:ind w:right="110"/>
        <w:rPr>
          <w:rFonts w:ascii="Times New Roman" w:hAnsi="Times New Roman" w:cs="Times New Roman"/>
          <w:sz w:val="22"/>
        </w:rPr>
      </w:pPr>
      <w:r w:rsidRPr="005901D1">
        <w:rPr>
          <w:rFonts w:ascii="Times New Roman" w:hAnsi="Times New Roman" w:cs="Times New Roman"/>
          <w:sz w:val="22"/>
        </w:rPr>
        <w:t xml:space="preserve">1.1.O </w:t>
      </w:r>
      <w:r w:rsidRPr="005901D1">
        <w:rPr>
          <w:rFonts w:ascii="Times New Roman" w:hAnsi="Times New Roman" w:cs="Times New Roman"/>
          <w:b/>
          <w:sz w:val="22"/>
        </w:rPr>
        <w:t>MUNICÍPIO DE CORDILHEIRA ALTA</w:t>
      </w:r>
      <w:r w:rsidRPr="005901D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5644DE">
        <w:rPr>
          <w:rFonts w:ascii="Times New Roman" w:hAnsi="Times New Roman" w:cs="Times New Roman"/>
          <w:sz w:val="22"/>
        </w:rPr>
        <w:t>Secretário Municipal de Administração</w:t>
      </w:r>
      <w:r w:rsidRPr="005901D1">
        <w:rPr>
          <w:rFonts w:ascii="Times New Roman" w:hAnsi="Times New Roman" w:cs="Times New Roman"/>
          <w:sz w:val="22"/>
        </w:rPr>
        <w:t xml:space="preserve">, senhor </w:t>
      </w:r>
      <w:r w:rsidR="005644DE">
        <w:rPr>
          <w:rFonts w:ascii="Times New Roman" w:hAnsi="Times New Roman" w:cs="Times New Roman"/>
          <w:sz w:val="22"/>
        </w:rPr>
        <w:t>Rudimar Marafon</w:t>
      </w:r>
      <w:r w:rsidRPr="005901D1">
        <w:rPr>
          <w:rFonts w:ascii="Times New Roman" w:hAnsi="Times New Roman" w:cs="Times New Roman"/>
          <w:sz w:val="22"/>
        </w:rPr>
        <w:t>,</w:t>
      </w:r>
      <w:r w:rsidR="000E65DE" w:rsidRPr="005901D1">
        <w:rPr>
          <w:rFonts w:ascii="Times New Roman" w:hAnsi="Times New Roman" w:cs="Times New Roman"/>
          <w:sz w:val="22"/>
        </w:rPr>
        <w:t xml:space="preserve"> </w:t>
      </w:r>
      <w:r w:rsidRPr="005901D1">
        <w:rPr>
          <w:rFonts w:ascii="Times New Roman" w:hAnsi="Times New Roman" w:cs="Times New Roman"/>
          <w:b/>
          <w:sz w:val="22"/>
        </w:rPr>
        <w:t xml:space="preserve">TORNA PÚBLICO </w:t>
      </w:r>
      <w:r w:rsidRPr="005901D1">
        <w:rPr>
          <w:rFonts w:ascii="Times New Roman" w:hAnsi="Times New Roman" w:cs="Times New Roman"/>
          <w:sz w:val="22"/>
        </w:rPr>
        <w:t>que realizar</w:t>
      </w:r>
      <w:r w:rsidR="000615D0" w:rsidRPr="005901D1">
        <w:rPr>
          <w:rFonts w:ascii="Times New Roman" w:hAnsi="Times New Roman" w:cs="Times New Roman"/>
          <w:sz w:val="22"/>
        </w:rPr>
        <w:t xml:space="preserve">á </w:t>
      </w:r>
      <w:r w:rsidRPr="005901D1">
        <w:rPr>
          <w:rFonts w:ascii="Times New Roman" w:hAnsi="Times New Roman" w:cs="Times New Roman"/>
          <w:sz w:val="22"/>
        </w:rPr>
        <w:t xml:space="preserve">licitação na modalidade </w:t>
      </w:r>
      <w:r w:rsidRPr="005901D1">
        <w:rPr>
          <w:rFonts w:ascii="Times New Roman" w:hAnsi="Times New Roman" w:cs="Times New Roman"/>
          <w:b/>
          <w:sz w:val="22"/>
        </w:rPr>
        <w:t>PREGÃO</w:t>
      </w:r>
      <w:r w:rsidRPr="005901D1">
        <w:rPr>
          <w:rFonts w:ascii="Times New Roman" w:hAnsi="Times New Roman" w:cs="Times New Roman"/>
          <w:sz w:val="22"/>
        </w:rPr>
        <w:t xml:space="preserve">, sob a forma </w:t>
      </w:r>
      <w:r w:rsidRPr="005901D1">
        <w:rPr>
          <w:rFonts w:ascii="Times New Roman" w:hAnsi="Times New Roman" w:cs="Times New Roman"/>
          <w:b/>
          <w:sz w:val="22"/>
        </w:rPr>
        <w:t xml:space="preserve">ELETRÔNICA, </w:t>
      </w:r>
      <w:r w:rsidRPr="005901D1">
        <w:rPr>
          <w:rFonts w:ascii="Times New Roman" w:hAnsi="Times New Roman" w:cs="Times New Roman"/>
          <w:sz w:val="22"/>
        </w:rPr>
        <w:t xml:space="preserve">através do </w:t>
      </w:r>
      <w:r w:rsidRPr="005901D1">
        <w:rPr>
          <w:rFonts w:ascii="Times New Roman" w:hAnsi="Times New Roman" w:cs="Times New Roman"/>
          <w:b/>
          <w:sz w:val="22"/>
        </w:rPr>
        <w:t xml:space="preserve">SISTEMA DE REGISTRO DE PREÇO </w:t>
      </w:r>
      <w:r w:rsidRPr="005901D1">
        <w:rPr>
          <w:rFonts w:ascii="Times New Roman" w:hAnsi="Times New Roman" w:cs="Times New Roman"/>
          <w:sz w:val="22"/>
        </w:rPr>
        <w:t xml:space="preserve">do tipo </w:t>
      </w:r>
      <w:r w:rsidRPr="005901D1">
        <w:rPr>
          <w:rFonts w:ascii="Times New Roman" w:hAnsi="Times New Roman" w:cs="Times New Roman"/>
          <w:b/>
          <w:sz w:val="22"/>
        </w:rPr>
        <w:t xml:space="preserve">MENOR PREÇO POR </w:t>
      </w:r>
      <w:r w:rsidR="00D67021" w:rsidRPr="005901D1">
        <w:rPr>
          <w:rFonts w:ascii="Times New Roman" w:hAnsi="Times New Roman" w:cs="Times New Roman"/>
          <w:b/>
          <w:sz w:val="22"/>
        </w:rPr>
        <w:t>ITEM</w:t>
      </w:r>
      <w:r w:rsidRPr="005901D1">
        <w:rPr>
          <w:rFonts w:ascii="Times New Roman" w:hAnsi="Times New Roman" w:cs="Times New Roman"/>
          <w:sz w:val="22"/>
        </w:rPr>
        <w:t xml:space="preserve">, que será realizada por meio do site </w:t>
      </w:r>
      <w:hyperlink r:id="rId7" w:history="1">
        <w:r w:rsidRPr="005901D1">
          <w:rPr>
            <w:rStyle w:val="Hyperlink"/>
            <w:rFonts w:ascii="Times New Roman" w:hAnsi="Times New Roman" w:cs="Times New Roman"/>
            <w:sz w:val="22"/>
          </w:rPr>
          <w:t>www.bl</w:t>
        </w:r>
      </w:hyperlink>
      <w:r w:rsidRPr="005901D1">
        <w:rPr>
          <w:rFonts w:ascii="Times New Roman" w:hAnsi="Times New Roman" w:cs="Times New Roman"/>
          <w:color w:val="0000FF"/>
          <w:sz w:val="22"/>
          <w:u w:val="single" w:color="0000FF"/>
        </w:rPr>
        <w:t>l.org.br</w:t>
      </w:r>
      <w:r w:rsidRPr="005901D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D57691" w:rsidRPr="005901D1" w:rsidRDefault="00D57691" w:rsidP="00D57691">
      <w:pPr>
        <w:spacing w:after="99" w:line="256" w:lineRule="auto"/>
        <w:ind w:left="1071" w:firstLine="0"/>
        <w:jc w:val="left"/>
        <w:rPr>
          <w:rFonts w:ascii="Times New Roman" w:hAnsi="Times New Roman" w:cs="Times New Roman"/>
          <w:sz w:val="22"/>
        </w:rPr>
      </w:pPr>
      <w:r w:rsidRPr="005901D1">
        <w:rPr>
          <w:rFonts w:ascii="Times New Roman" w:hAnsi="Times New Roman" w:cs="Times New Roman"/>
          <w:sz w:val="22"/>
        </w:rPr>
        <w:t xml:space="preserve"> </w:t>
      </w:r>
    </w:p>
    <w:p w:rsidR="00D57691" w:rsidRPr="005901D1" w:rsidRDefault="00D57691" w:rsidP="00D57691">
      <w:pPr>
        <w:spacing w:after="113"/>
        <w:ind w:left="345" w:right="106" w:firstLine="0"/>
        <w:rPr>
          <w:rFonts w:ascii="Times New Roman" w:hAnsi="Times New Roman" w:cs="Times New Roman"/>
          <w:sz w:val="22"/>
        </w:rPr>
      </w:pPr>
      <w:r w:rsidRPr="005901D1">
        <w:rPr>
          <w:rFonts w:ascii="Times New Roman" w:hAnsi="Times New Roman" w:cs="Times New Roman"/>
          <w:b/>
          <w:sz w:val="22"/>
        </w:rPr>
        <w:t>1.2.</w:t>
      </w:r>
      <w:r w:rsidRPr="005901D1">
        <w:rPr>
          <w:rFonts w:ascii="Times New Roman" w:hAnsi="Times New Roman" w:cs="Times New Roman"/>
          <w:sz w:val="22"/>
        </w:rPr>
        <w:t xml:space="preserve"> </w:t>
      </w:r>
      <w:r w:rsidRPr="005901D1">
        <w:rPr>
          <w:rFonts w:ascii="Times New Roman" w:hAnsi="Times New Roman" w:cs="Times New Roman"/>
          <w:b/>
          <w:sz w:val="22"/>
        </w:rPr>
        <w:t xml:space="preserve">A SESSÃO PÚBLICA SERÁ REALIZADA NO SITE  </w:t>
      </w:r>
      <w:hyperlink r:id="rId8" w:history="1">
        <w:r w:rsidRPr="005901D1">
          <w:rPr>
            <w:rStyle w:val="Hyperlink"/>
            <w:rFonts w:ascii="Times New Roman" w:hAnsi="Times New Roman" w:cs="Times New Roman"/>
            <w:b/>
            <w:sz w:val="22"/>
          </w:rPr>
          <w:t>WWW.BL</w:t>
        </w:r>
      </w:hyperlink>
      <w:r w:rsidRPr="005901D1">
        <w:rPr>
          <w:rFonts w:ascii="Times New Roman" w:hAnsi="Times New Roman" w:cs="Times New Roman"/>
          <w:b/>
          <w:color w:val="0000FF"/>
          <w:sz w:val="22"/>
          <w:u w:val="single" w:color="0000FF"/>
        </w:rPr>
        <w:t>L.ORG.BR</w:t>
      </w:r>
      <w:r w:rsidRPr="005901D1">
        <w:rPr>
          <w:rFonts w:ascii="Times New Roman" w:hAnsi="Times New Roman" w:cs="Times New Roman"/>
          <w:b/>
          <w:sz w:val="22"/>
        </w:rPr>
        <w:t xml:space="preserve">, NO DIA </w:t>
      </w:r>
      <w:r w:rsidR="005644DE">
        <w:rPr>
          <w:rFonts w:ascii="Times New Roman" w:hAnsi="Times New Roman" w:cs="Times New Roman"/>
          <w:b/>
          <w:sz w:val="22"/>
          <w:highlight w:val="yellow"/>
        </w:rPr>
        <w:t>07/10</w:t>
      </w:r>
      <w:r w:rsidR="0019641E" w:rsidRPr="005901D1">
        <w:rPr>
          <w:rFonts w:ascii="Times New Roman" w:hAnsi="Times New Roman" w:cs="Times New Roman"/>
          <w:b/>
          <w:sz w:val="22"/>
          <w:highlight w:val="yellow"/>
        </w:rPr>
        <w:t>/2021, COM INÍCIO ÀS 09</w:t>
      </w:r>
      <w:r w:rsidRPr="005901D1">
        <w:rPr>
          <w:rFonts w:ascii="Times New Roman" w:hAnsi="Times New Roman" w:cs="Times New Roman"/>
          <w:b/>
          <w:sz w:val="22"/>
          <w:highlight w:val="yellow"/>
        </w:rPr>
        <w:t>:</w:t>
      </w:r>
      <w:r w:rsidR="0019641E" w:rsidRPr="005901D1">
        <w:rPr>
          <w:rFonts w:ascii="Times New Roman" w:hAnsi="Times New Roman" w:cs="Times New Roman"/>
          <w:b/>
          <w:sz w:val="22"/>
          <w:highlight w:val="yellow"/>
        </w:rPr>
        <w:t>0</w:t>
      </w:r>
      <w:r w:rsidRPr="005901D1">
        <w:rPr>
          <w:rFonts w:ascii="Times New Roman" w:hAnsi="Times New Roman" w:cs="Times New Roman"/>
          <w:b/>
          <w:sz w:val="22"/>
          <w:highlight w:val="yellow"/>
        </w:rPr>
        <w:t>0H</w:t>
      </w:r>
      <w:r w:rsidRPr="005901D1">
        <w:rPr>
          <w:rFonts w:ascii="Times New Roman" w:hAnsi="Times New Roman" w:cs="Times New Roman"/>
          <w:b/>
          <w:sz w:val="22"/>
        </w:rPr>
        <w:t xml:space="preserve">, HORÁRIO DE BRASÍLIA – DF.  </w:t>
      </w:r>
    </w:p>
    <w:p w:rsidR="00D57691" w:rsidRPr="005901D1" w:rsidRDefault="00D57691" w:rsidP="00D57691">
      <w:pPr>
        <w:ind w:left="345" w:right="110"/>
        <w:rPr>
          <w:rFonts w:ascii="Times New Roman" w:hAnsi="Times New Roman" w:cs="Times New Roman"/>
          <w:sz w:val="22"/>
        </w:rPr>
      </w:pPr>
      <w:r w:rsidRPr="005901D1">
        <w:rPr>
          <w:rFonts w:ascii="Times New Roman" w:hAnsi="Times New Roman" w:cs="Times New Roman"/>
          <w:sz w:val="22"/>
        </w:rPr>
        <w:t>1.3. Somente poderão participar da sessão pública as empresas que apresentarem propostas no site</w:t>
      </w:r>
      <w:hyperlink r:id="rId9" w:history="1">
        <w:r w:rsidRPr="005901D1">
          <w:rPr>
            <w:rStyle w:val="Hyperlink"/>
            <w:rFonts w:ascii="Times New Roman" w:hAnsi="Times New Roman" w:cs="Times New Roman"/>
            <w:sz w:val="22"/>
          </w:rPr>
          <w:t xml:space="preserve"> </w:t>
        </w:r>
      </w:hyperlink>
      <w:hyperlink r:id="rId10" w:history="1">
        <w:r w:rsidRPr="005901D1">
          <w:rPr>
            <w:rStyle w:val="Hyperlink"/>
            <w:rFonts w:ascii="Times New Roman" w:hAnsi="Times New Roman" w:cs="Times New Roman"/>
            <w:color w:val="0563C1"/>
            <w:sz w:val="22"/>
          </w:rPr>
          <w:t>www.bll.org.br</w:t>
        </w:r>
      </w:hyperlink>
      <w:hyperlink r:id="rId11" w:history="1">
        <w:r w:rsidRPr="005901D1">
          <w:rPr>
            <w:rStyle w:val="Hyperlink"/>
            <w:rFonts w:ascii="Times New Roman" w:hAnsi="Times New Roman" w:cs="Times New Roman"/>
            <w:sz w:val="22"/>
          </w:rPr>
          <w:t>,</w:t>
        </w:r>
      </w:hyperlink>
      <w:r w:rsidRPr="005901D1">
        <w:rPr>
          <w:rFonts w:ascii="Times New Roman" w:hAnsi="Times New Roman" w:cs="Times New Roman"/>
          <w:color w:val="0000FF"/>
          <w:sz w:val="22"/>
          <w:u w:val="single" w:color="0000FF"/>
        </w:rPr>
        <w:t xml:space="preserve"> </w:t>
      </w:r>
      <w:r w:rsidRPr="005901D1">
        <w:rPr>
          <w:rFonts w:ascii="Times New Roman" w:hAnsi="Times New Roman" w:cs="Times New Roman"/>
          <w:sz w:val="22"/>
        </w:rPr>
        <w:t xml:space="preserve"> nos termos a seguir: </w:t>
      </w:r>
    </w:p>
    <w:p w:rsidR="00D57691" w:rsidRPr="005901D1" w:rsidRDefault="00D57691" w:rsidP="00D57691">
      <w:pPr>
        <w:ind w:left="345" w:right="110"/>
        <w:rPr>
          <w:rFonts w:ascii="Times New Roman" w:hAnsi="Times New Roman" w:cs="Times New Roman"/>
          <w:sz w:val="22"/>
        </w:rPr>
      </w:pPr>
    </w:p>
    <w:p w:rsidR="00D57691" w:rsidRPr="005901D1" w:rsidRDefault="00D57691" w:rsidP="00D57691">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 xml:space="preserve">INÍCIO DO RECEBIMENTO DAS PROPOSTAS: </w:t>
      </w:r>
      <w:r w:rsidRPr="005901D1">
        <w:rPr>
          <w:rFonts w:ascii="Times New Roman" w:hAnsi="Times New Roman" w:cs="Times New Roman"/>
          <w:b/>
          <w:sz w:val="22"/>
          <w:highlight w:val="yellow"/>
        </w:rPr>
        <w:t>DIA</w:t>
      </w:r>
      <w:r w:rsidR="005644DE">
        <w:rPr>
          <w:rFonts w:ascii="Times New Roman" w:hAnsi="Times New Roman" w:cs="Times New Roman"/>
          <w:b/>
          <w:sz w:val="22"/>
          <w:highlight w:val="yellow"/>
        </w:rPr>
        <w:t xml:space="preserve"> 24</w:t>
      </w:r>
      <w:r w:rsidR="0019641E" w:rsidRPr="005901D1">
        <w:rPr>
          <w:rFonts w:ascii="Times New Roman" w:hAnsi="Times New Roman" w:cs="Times New Roman"/>
          <w:b/>
          <w:sz w:val="22"/>
          <w:highlight w:val="yellow"/>
        </w:rPr>
        <w:t>/09/2021, HORÁRIO: 16</w:t>
      </w:r>
      <w:r w:rsidRPr="005901D1">
        <w:rPr>
          <w:rFonts w:ascii="Times New Roman" w:hAnsi="Times New Roman" w:cs="Times New Roman"/>
          <w:b/>
          <w:sz w:val="22"/>
          <w:highlight w:val="yellow"/>
        </w:rPr>
        <w:t>h00.</w:t>
      </w:r>
      <w:r w:rsidRPr="005901D1">
        <w:rPr>
          <w:rFonts w:ascii="Times New Roman" w:hAnsi="Times New Roman" w:cs="Times New Roman"/>
          <w:b/>
          <w:sz w:val="22"/>
        </w:rPr>
        <w:t xml:space="preserve">  </w:t>
      </w:r>
    </w:p>
    <w:p w:rsidR="00D57691" w:rsidRPr="005901D1" w:rsidRDefault="00D57691" w:rsidP="00D57691">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 xml:space="preserve">FIM DO RECEBIMENTO DAS PROPOSTAS: </w:t>
      </w:r>
      <w:r w:rsidRPr="005901D1">
        <w:rPr>
          <w:rFonts w:ascii="Times New Roman" w:hAnsi="Times New Roman" w:cs="Times New Roman"/>
          <w:b/>
          <w:sz w:val="22"/>
          <w:highlight w:val="yellow"/>
        </w:rPr>
        <w:t xml:space="preserve">DIA: </w:t>
      </w:r>
      <w:r w:rsidR="005644DE">
        <w:rPr>
          <w:rFonts w:ascii="Times New Roman" w:hAnsi="Times New Roman" w:cs="Times New Roman"/>
          <w:b/>
          <w:sz w:val="22"/>
          <w:highlight w:val="yellow"/>
        </w:rPr>
        <w:t>07/10</w:t>
      </w:r>
      <w:r w:rsidR="0019641E" w:rsidRPr="005901D1">
        <w:rPr>
          <w:rFonts w:ascii="Times New Roman" w:hAnsi="Times New Roman" w:cs="Times New Roman"/>
          <w:b/>
          <w:sz w:val="22"/>
          <w:highlight w:val="yellow"/>
        </w:rPr>
        <w:t>/2021, HORÁRIO 08h30</w:t>
      </w:r>
      <w:r w:rsidRPr="005901D1">
        <w:rPr>
          <w:rFonts w:ascii="Times New Roman" w:hAnsi="Times New Roman" w:cs="Times New Roman"/>
          <w:b/>
          <w:sz w:val="22"/>
          <w:highlight w:val="yellow"/>
        </w:rPr>
        <w:t>.</w:t>
      </w:r>
      <w:r w:rsidRPr="005901D1">
        <w:rPr>
          <w:rFonts w:ascii="Times New Roman" w:hAnsi="Times New Roman" w:cs="Times New Roman"/>
          <w:b/>
          <w:sz w:val="22"/>
        </w:rPr>
        <w:t xml:space="preserve"> </w:t>
      </w:r>
    </w:p>
    <w:p w:rsidR="00014FD8" w:rsidRPr="005901D1" w:rsidRDefault="00F65F4A" w:rsidP="00D57691">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2. DO OBJETO </w:t>
      </w:r>
      <w:r w:rsidRPr="005901D1">
        <w:rPr>
          <w:rFonts w:ascii="Times New Roman" w:hAnsi="Times New Roman" w:cs="Times New Roman"/>
          <w:b w:val="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rsidP="00D57691">
      <w:pPr>
        <w:pStyle w:val="Ttulo2"/>
        <w:spacing w:after="4" w:line="248" w:lineRule="auto"/>
        <w:ind w:left="-5"/>
        <w:jc w:val="both"/>
        <w:rPr>
          <w:rFonts w:ascii="Times New Roman" w:hAnsi="Times New Roman" w:cs="Times New Roman"/>
          <w:sz w:val="22"/>
          <w:u w:val="none"/>
        </w:rPr>
      </w:pPr>
      <w:r w:rsidRPr="005901D1">
        <w:rPr>
          <w:rFonts w:ascii="Times New Roman" w:hAnsi="Times New Roman" w:cs="Times New Roman"/>
          <w:b w:val="0"/>
          <w:sz w:val="22"/>
          <w:u w:val="none"/>
        </w:rPr>
        <w:t xml:space="preserve">2.1. A presente licitação tem por objeto o </w:t>
      </w:r>
      <w:r w:rsidRPr="005901D1">
        <w:rPr>
          <w:rFonts w:ascii="Times New Roman" w:hAnsi="Times New Roman" w:cs="Times New Roman"/>
          <w:sz w:val="22"/>
          <w:u w:val="none"/>
        </w:rPr>
        <w:t>REGISTRO DE PREÇO PARA</w:t>
      </w:r>
      <w:r w:rsidR="0019641E" w:rsidRPr="005901D1">
        <w:rPr>
          <w:rFonts w:ascii="Times New Roman" w:hAnsi="Times New Roman" w:cs="Times New Roman"/>
          <w:sz w:val="22"/>
          <w:u w:val="none"/>
        </w:rPr>
        <w:t xml:space="preserve"> POSSÍVEL AQUISIÇÃO DE SEMENTE CAPIM SUDÃO (AVEIA DE VERÃO) EM ATENDIMENTO AS NECESSIDADES DA</w:t>
      </w:r>
      <w:r w:rsidRPr="005901D1">
        <w:rPr>
          <w:rFonts w:ascii="Times New Roman" w:hAnsi="Times New Roman" w:cs="Times New Roman"/>
          <w:sz w:val="22"/>
          <w:u w:val="none"/>
        </w:rPr>
        <w:t xml:space="preserve"> SECRETARIA DE AGRICULTURA DO MUNICÍPIO</w:t>
      </w:r>
      <w:r w:rsidR="0019641E" w:rsidRPr="005901D1">
        <w:rPr>
          <w:rFonts w:ascii="Times New Roman" w:hAnsi="Times New Roman" w:cs="Times New Roman"/>
          <w:sz w:val="22"/>
          <w:u w:val="none"/>
        </w:rPr>
        <w:t xml:space="preserve"> DE COR</w:t>
      </w:r>
      <w:r w:rsidR="00DF7D2F">
        <w:rPr>
          <w:rFonts w:ascii="Times New Roman" w:hAnsi="Times New Roman" w:cs="Times New Roman"/>
          <w:sz w:val="22"/>
          <w:u w:val="none"/>
        </w:rPr>
        <w:t>D</w:t>
      </w:r>
      <w:r w:rsidR="0019641E" w:rsidRPr="005901D1">
        <w:rPr>
          <w:rFonts w:ascii="Times New Roman" w:hAnsi="Times New Roman" w:cs="Times New Roman"/>
          <w:sz w:val="22"/>
          <w:u w:val="none"/>
        </w:rPr>
        <w:t>ILHEIRA ALTA/SC</w:t>
      </w:r>
      <w:r w:rsidRPr="005901D1">
        <w:rPr>
          <w:rFonts w:ascii="Times New Roman" w:hAnsi="Times New Roman" w:cs="Times New Roman"/>
          <w:sz w:val="22"/>
          <w:u w:val="none"/>
        </w:rPr>
        <w:t>,</w:t>
      </w:r>
      <w:r w:rsidR="00FB1A98" w:rsidRPr="005901D1">
        <w:rPr>
          <w:rFonts w:ascii="Times New Roman" w:hAnsi="Times New Roman" w:cs="Times New Roman"/>
          <w:sz w:val="22"/>
          <w:u w:val="none"/>
        </w:rPr>
        <w:t xml:space="preserve"> </w:t>
      </w:r>
      <w:r w:rsidRPr="005901D1">
        <w:rPr>
          <w:rFonts w:ascii="Times New Roman" w:hAnsi="Times New Roman" w:cs="Times New Roman"/>
          <w:sz w:val="22"/>
          <w:u w:val="none"/>
        </w:rPr>
        <w:t xml:space="preserve">conforme especificações constantes no anexo “A” 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2.2. O objeto social da empresa licitante deverá ser pertinente e compatível com o objeto disposto no item 2.1 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3. DAS CONDIÇÕES PARA PARTICIPAÇÃO NA LICITAÇÃO </w:t>
      </w:r>
      <w:r w:rsidRPr="005901D1">
        <w:rPr>
          <w:rFonts w:ascii="Times New Roman" w:hAnsi="Times New Roman" w:cs="Times New Roman"/>
          <w:b w:val="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4500F0">
      <w:pPr>
        <w:ind w:right="110"/>
        <w:rPr>
          <w:rFonts w:ascii="Times New Roman" w:hAnsi="Times New Roman" w:cs="Times New Roman"/>
          <w:sz w:val="22"/>
        </w:rPr>
      </w:pPr>
      <w:r w:rsidRPr="005901D1">
        <w:rPr>
          <w:rFonts w:ascii="Times New Roman" w:hAnsi="Times New Roman" w:cs="Times New Roman"/>
          <w:sz w:val="22"/>
        </w:rPr>
        <w:t xml:space="preserve">3.1 </w:t>
      </w:r>
      <w:r w:rsidRPr="005901D1">
        <w:rPr>
          <w:rFonts w:ascii="Times New Roman" w:hAnsi="Times New Roman" w:cs="Times New Roman"/>
          <w:b/>
          <w:sz w:val="22"/>
        </w:rPr>
        <w:t>Poderão participar do presente pregão eletrônico as Microempresas e Empresas de Pequeno Porte, nos termos da Lei Federal 123/06</w:t>
      </w:r>
      <w:r w:rsidRPr="005901D1">
        <w:rPr>
          <w:rFonts w:ascii="Times New Roman" w:hAnsi="Times New Roman" w:cs="Times New Roman"/>
          <w:sz w:val="22"/>
        </w:rPr>
        <w:t>,</w:t>
      </w:r>
      <w:r w:rsidR="005901D1">
        <w:rPr>
          <w:rFonts w:ascii="Times New Roman" w:hAnsi="Times New Roman" w:cs="Times New Roman"/>
          <w:sz w:val="22"/>
        </w:rPr>
        <w:t xml:space="preserve"> </w:t>
      </w:r>
      <w:r w:rsidRPr="005901D1">
        <w:rPr>
          <w:rFonts w:ascii="Times New Roman" w:hAnsi="Times New Roman" w:cs="Times New Roman"/>
          <w:sz w:val="22"/>
        </w:rPr>
        <w:t>interessadas pertencentes ao ramo de atividade relacionado ao objeto da licitação, conforme disposto nos respectivos atos constitutivos, que atenderem a todas as exigências</w:t>
      </w:r>
      <w:r w:rsidRPr="005901D1">
        <w:rPr>
          <w:rFonts w:ascii="Times New Roman" w:hAnsi="Times New Roman" w:cs="Times New Roman"/>
          <w:sz w:val="22"/>
          <w:u w:val="single" w:color="000000"/>
        </w:rPr>
        <w:t>, especialmente o disposto no Termo de</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Referência</w:t>
      </w:r>
      <w:r w:rsidRPr="005901D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history="1">
        <w:r w:rsidRPr="005901D1">
          <w:rPr>
            <w:rStyle w:val="Hyperlink"/>
            <w:rFonts w:ascii="Times New Roman" w:hAnsi="Times New Roman" w:cs="Times New Roman"/>
            <w:sz w:val="22"/>
          </w:rPr>
          <w:t>www.bll.org.b</w:t>
        </w:r>
      </w:hyperlink>
      <w:hyperlink r:id="rId13" w:history="1">
        <w:r w:rsidRPr="005901D1">
          <w:rPr>
            <w:rStyle w:val="Hyperlink"/>
            <w:rFonts w:ascii="Times New Roman" w:hAnsi="Times New Roman" w:cs="Times New Roman"/>
            <w:sz w:val="22"/>
          </w:rPr>
          <w:t>r</w:t>
        </w:r>
      </w:hyperlink>
      <w:hyperlink r:id="rId14" w:history="1">
        <w:r w:rsidRPr="005901D1">
          <w:rPr>
            <w:rStyle w:val="Hyperlink"/>
            <w:rFonts w:ascii="Times New Roman" w:hAnsi="Times New Roman" w:cs="Times New Roman"/>
            <w:sz w:val="22"/>
            <w:u w:val="none"/>
          </w:rPr>
          <w:t>.</w:t>
        </w:r>
      </w:hyperlink>
      <w:hyperlink r:id="rId15" w:history="1">
        <w:r w:rsidRPr="005901D1">
          <w:rPr>
            <w:rStyle w:val="Hyperlink"/>
            <w:rFonts w:ascii="Times New Roman" w:hAnsi="Times New Roman" w:cs="Times New Roman"/>
            <w:sz w:val="22"/>
            <w:u w:val="none"/>
          </w:rPr>
          <w:t xml:space="preserve"> </w:t>
        </w:r>
      </w:hyperlink>
      <w:r w:rsidRPr="005901D1">
        <w:rPr>
          <w:rFonts w:ascii="Times New Roman" w:eastAsia="Arial" w:hAnsi="Times New Roman" w:cs="Times New Roman"/>
          <w:b/>
          <w:sz w:val="22"/>
        </w:rPr>
        <w:t xml:space="preserve"> </w:t>
      </w:r>
    </w:p>
    <w:p w:rsidR="004500F0" w:rsidRDefault="004500F0" w:rsidP="004500F0">
      <w:pPr>
        <w:spacing w:after="113"/>
        <w:ind w:right="106"/>
        <w:rPr>
          <w:rFonts w:ascii="Times New Roman" w:hAnsi="Times New Roman" w:cs="Times New Roman"/>
          <w:b/>
          <w:sz w:val="22"/>
        </w:rPr>
      </w:pPr>
    </w:p>
    <w:p w:rsidR="00EE5929" w:rsidRPr="005901D1" w:rsidRDefault="00EE5929" w:rsidP="004500F0">
      <w:pPr>
        <w:spacing w:after="113"/>
        <w:ind w:right="106"/>
        <w:rPr>
          <w:rFonts w:ascii="Times New Roman" w:hAnsi="Times New Roman" w:cs="Times New Roman"/>
          <w:sz w:val="22"/>
        </w:rPr>
      </w:pPr>
      <w:bookmarkStart w:id="0" w:name="_GoBack"/>
      <w:bookmarkEnd w:id="0"/>
      <w:r w:rsidRPr="005901D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lastRenderedPageBreak/>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EE5929" w:rsidRPr="005901D1" w:rsidRDefault="00EE5929" w:rsidP="00EE5929">
      <w:pPr>
        <w:ind w:left="1071" w:right="110" w:firstLine="0"/>
        <w:rPr>
          <w:rFonts w:ascii="Times New Roman" w:hAnsi="Times New Roman" w:cs="Times New Roman"/>
          <w:sz w:val="22"/>
        </w:rPr>
      </w:pPr>
      <w:r w:rsidRPr="005901D1">
        <w:rPr>
          <w:rFonts w:ascii="Times New Roman" w:hAnsi="Times New Roman" w:cs="Times New Roman"/>
          <w:sz w:val="22"/>
        </w:rPr>
        <w:t xml:space="preserve">3.2.  Não será admitida nesta licitação a participação de: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3.2.1. Empresas cujo </w:t>
      </w:r>
      <w:r w:rsidRPr="005901D1">
        <w:rPr>
          <w:rFonts w:ascii="Times New Roman" w:hAnsi="Times New Roman" w:cs="Times New Roman"/>
          <w:sz w:val="22"/>
          <w:u w:val="single" w:color="000000"/>
        </w:rPr>
        <w:t>objeto social</w:t>
      </w:r>
      <w:r w:rsidRPr="005901D1">
        <w:rPr>
          <w:rFonts w:ascii="Times New Roman" w:hAnsi="Times New Roman" w:cs="Times New Roman"/>
          <w:sz w:val="22"/>
        </w:rPr>
        <w:t xml:space="preserve"> não seja pertinente e compatível com o objeto desta licitação;  </w:t>
      </w:r>
    </w:p>
    <w:p w:rsidR="00EE5929" w:rsidRPr="005901D1" w:rsidRDefault="00EE5929" w:rsidP="00EE5929">
      <w:pPr>
        <w:ind w:left="1071" w:right="110" w:firstLine="0"/>
        <w:rPr>
          <w:rFonts w:ascii="Times New Roman" w:hAnsi="Times New Roman" w:cs="Times New Roman"/>
          <w:sz w:val="22"/>
        </w:rPr>
      </w:pPr>
      <w:r w:rsidRPr="005901D1">
        <w:rPr>
          <w:rFonts w:ascii="Times New Roman" w:hAnsi="Times New Roman" w:cs="Times New Roman"/>
          <w:sz w:val="22"/>
        </w:rPr>
        <w:t xml:space="preserve">3.2.2. Empresas ou Sociedades Estrangeiras que não funcionem no país;  </w:t>
      </w:r>
    </w:p>
    <w:p w:rsidR="00EE5929" w:rsidRPr="005901D1" w:rsidRDefault="00EE5929" w:rsidP="00EE5929">
      <w:pPr>
        <w:ind w:left="1071" w:right="110" w:firstLine="0"/>
        <w:rPr>
          <w:rFonts w:ascii="Times New Roman" w:hAnsi="Times New Roman" w:cs="Times New Roman"/>
          <w:sz w:val="22"/>
        </w:rPr>
      </w:pPr>
      <w:r w:rsidRPr="005901D1">
        <w:rPr>
          <w:rFonts w:ascii="Times New Roman" w:hAnsi="Times New Roman" w:cs="Times New Roman"/>
          <w:sz w:val="22"/>
        </w:rPr>
        <w:t xml:space="preserve">3.2.3. Empresas que estejam reunidas em Consórcio;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3.2.4. Empresas </w:t>
      </w:r>
      <w:r w:rsidRPr="005901D1">
        <w:rPr>
          <w:rFonts w:ascii="Times New Roman" w:hAnsi="Times New Roman" w:cs="Times New Roman"/>
          <w:sz w:val="22"/>
          <w:u w:val="single" w:color="000000"/>
        </w:rPr>
        <w:t>impedidas de licitar ou contratar</w:t>
      </w:r>
      <w:r w:rsidRPr="005901D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3.2.5. Empresas </w:t>
      </w:r>
      <w:r w:rsidRPr="005901D1">
        <w:rPr>
          <w:rFonts w:ascii="Times New Roman" w:hAnsi="Times New Roman" w:cs="Times New Roman"/>
          <w:sz w:val="22"/>
          <w:u w:val="single" w:color="000000"/>
        </w:rPr>
        <w:t>proibidas de contratar</w:t>
      </w:r>
      <w:r w:rsidRPr="005901D1">
        <w:rPr>
          <w:rFonts w:ascii="Times New Roman" w:hAnsi="Times New Roman" w:cs="Times New Roman"/>
          <w:sz w:val="22"/>
        </w:rPr>
        <w:t xml:space="preserve"> com o Poder Público, nos termos do Art. 72, § 8º, V, da Lei 9.605/98;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3.2.6. Empresas </w:t>
      </w:r>
      <w:r w:rsidRPr="005901D1">
        <w:rPr>
          <w:rFonts w:ascii="Times New Roman" w:hAnsi="Times New Roman" w:cs="Times New Roman"/>
          <w:sz w:val="22"/>
          <w:u w:val="single" w:color="000000"/>
        </w:rPr>
        <w:t>declaradas inidôneas</w:t>
      </w:r>
      <w:r w:rsidRPr="005901D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EE5929" w:rsidRPr="005901D1" w:rsidRDefault="00EE5929" w:rsidP="00EE5929">
      <w:pPr>
        <w:ind w:left="1068" w:right="110" w:firstLine="0"/>
        <w:rPr>
          <w:rFonts w:ascii="Times New Roman" w:hAnsi="Times New Roman" w:cs="Times New Roman"/>
          <w:sz w:val="22"/>
        </w:rPr>
      </w:pPr>
      <w:r w:rsidRPr="005901D1">
        <w:rPr>
          <w:rFonts w:ascii="Times New Roman" w:hAnsi="Times New Roman" w:cs="Times New Roman"/>
          <w:sz w:val="22"/>
        </w:rPr>
        <w:t xml:space="preserve">3.2.7. Empresas cuja falência haja sido decretada;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3.2.8. Empresas </w:t>
      </w:r>
      <w:r w:rsidRPr="005901D1">
        <w:rPr>
          <w:rFonts w:ascii="Times New Roman" w:hAnsi="Times New Roman" w:cs="Times New Roman"/>
          <w:sz w:val="22"/>
          <w:u w:val="single" w:color="000000"/>
        </w:rPr>
        <w:t>proibidas de contratar</w:t>
      </w:r>
      <w:r w:rsidRPr="005901D1">
        <w:rPr>
          <w:rFonts w:ascii="Times New Roman" w:hAnsi="Times New Roman" w:cs="Times New Roman"/>
          <w:sz w:val="22"/>
        </w:rPr>
        <w:t xml:space="preserve"> com o Poder Público, nos termos do Art. 12 da Lei 8.429/92 (Lei de Improbidade Administrativa);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history="1">
        <w:r w:rsidRPr="005901D1">
          <w:rPr>
            <w:rStyle w:val="Hyperlink"/>
            <w:rFonts w:ascii="Times New Roman" w:hAnsi="Times New Roman" w:cs="Times New Roman"/>
            <w:sz w:val="22"/>
          </w:rPr>
          <w:t>www.bl</w:t>
        </w:r>
      </w:hyperlink>
      <w:r w:rsidRPr="005901D1">
        <w:rPr>
          <w:rFonts w:ascii="Times New Roman" w:hAnsi="Times New Roman" w:cs="Times New Roman"/>
          <w:color w:val="0000FF"/>
          <w:sz w:val="22"/>
          <w:u w:val="single" w:color="0000FF"/>
        </w:rPr>
        <w:t>l.org.br</w:t>
      </w:r>
      <w:r w:rsidRPr="005901D1">
        <w:rPr>
          <w:rFonts w:ascii="Times New Roman" w:hAnsi="Times New Roman" w:cs="Times New Roman"/>
          <w:sz w:val="22"/>
        </w:rPr>
        <w:t xml:space="preserve">, opção “Acesso Identificado”, observando a data e o horário limite estabelecido no Edital.  </w:t>
      </w:r>
    </w:p>
    <w:p w:rsidR="000854B4" w:rsidRPr="005901D1" w:rsidRDefault="000854B4">
      <w:pPr>
        <w:ind w:left="-5" w:right="0"/>
        <w:rPr>
          <w:rFonts w:ascii="Times New Roman" w:hAnsi="Times New Roman" w:cs="Times New Roman"/>
          <w:sz w:val="22"/>
        </w:rPr>
      </w:pPr>
    </w:p>
    <w:p w:rsidR="000615D0" w:rsidRPr="005901D1" w:rsidRDefault="000615D0">
      <w:pPr>
        <w:ind w:left="-5" w:right="0"/>
        <w:rPr>
          <w:rFonts w:ascii="Times New Roman" w:hAnsi="Times New Roman" w:cs="Times New Roman"/>
          <w:sz w:val="22"/>
        </w:rPr>
      </w:pPr>
    </w:p>
    <w:p w:rsidR="00EE5929" w:rsidRPr="005901D1" w:rsidRDefault="00EE5929" w:rsidP="00EE5929">
      <w:pPr>
        <w:pStyle w:val="Ttulo1"/>
        <w:spacing w:after="110"/>
        <w:ind w:left="355" w:right="106"/>
        <w:rPr>
          <w:rFonts w:ascii="Times New Roman" w:hAnsi="Times New Roman" w:cs="Times New Roman"/>
          <w:sz w:val="22"/>
        </w:rPr>
      </w:pPr>
      <w:r w:rsidRPr="005901D1">
        <w:rPr>
          <w:rFonts w:ascii="Times New Roman" w:hAnsi="Times New Roman" w:cs="Times New Roman"/>
          <w:sz w:val="22"/>
        </w:rPr>
        <w:t>4 -</w:t>
      </w:r>
      <w:r w:rsidRPr="005901D1">
        <w:rPr>
          <w:rFonts w:ascii="Times New Roman" w:hAnsi="Times New Roman" w:cs="Times New Roman"/>
          <w:b w:val="0"/>
          <w:sz w:val="22"/>
        </w:rPr>
        <w:t xml:space="preserve"> </w:t>
      </w:r>
      <w:r w:rsidRPr="005901D1">
        <w:rPr>
          <w:rFonts w:ascii="Times New Roman" w:hAnsi="Times New Roman" w:cs="Times New Roman"/>
          <w:sz w:val="22"/>
        </w:rPr>
        <w:t>DO CREDENCIAMENTO</w:t>
      </w:r>
      <w:r w:rsidRPr="005901D1">
        <w:rPr>
          <w:rFonts w:ascii="Times New Roman" w:hAnsi="Times New Roman" w:cs="Times New Roman"/>
          <w:b w:val="0"/>
          <w:sz w:val="22"/>
        </w:rPr>
        <w:t xml:space="preserve"> </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4.1 Para participar do pregão, o licitante deverá se credenciar através do site </w:t>
      </w:r>
      <w:hyperlink r:id="rId17" w:history="1">
        <w:r w:rsidRPr="005901D1">
          <w:rPr>
            <w:rStyle w:val="Hyperlink"/>
            <w:rFonts w:ascii="Times New Roman" w:hAnsi="Times New Roman" w:cs="Times New Roman"/>
            <w:color w:val="0563C1"/>
            <w:sz w:val="22"/>
          </w:rPr>
          <w:t>www.bll.org.br</w:t>
        </w:r>
      </w:hyperlink>
      <w:hyperlink r:id="rId18" w:history="1">
        <w:r w:rsidRPr="005901D1">
          <w:rPr>
            <w:rStyle w:val="Hyperlink"/>
            <w:rFonts w:ascii="Times New Roman" w:hAnsi="Times New Roman" w:cs="Times New Roman"/>
            <w:sz w:val="22"/>
          </w:rPr>
          <w:t>,</w:t>
        </w:r>
      </w:hyperlink>
      <w:r w:rsidRPr="005901D1">
        <w:rPr>
          <w:rFonts w:ascii="Times New Roman" w:hAnsi="Times New Roman" w:cs="Times New Roman"/>
          <w:sz w:val="22"/>
        </w:rPr>
        <w:t xml:space="preserve"> por meio de chave de identificação e senha pessoal e intransferível obtidos no site </w:t>
      </w:r>
      <w:hyperlink r:id="rId19" w:history="1">
        <w:r w:rsidRPr="005901D1">
          <w:rPr>
            <w:rStyle w:val="Hyperlink"/>
            <w:rFonts w:ascii="Times New Roman" w:hAnsi="Times New Roman" w:cs="Times New Roman"/>
            <w:sz w:val="22"/>
          </w:rPr>
          <w:t>www.bl</w:t>
        </w:r>
      </w:hyperlink>
      <w:r w:rsidRPr="005901D1">
        <w:rPr>
          <w:rFonts w:ascii="Times New Roman" w:hAnsi="Times New Roman" w:cs="Times New Roman"/>
          <w:color w:val="0000FF"/>
          <w:sz w:val="22"/>
          <w:u w:val="single" w:color="0000FF"/>
        </w:rPr>
        <w:t>l.org.br.</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4.1.1 O Pregão será realizado em sessão pública, por meio da </w:t>
      </w:r>
      <w:r w:rsidRPr="005901D1">
        <w:rPr>
          <w:rFonts w:ascii="Times New Roman" w:hAnsi="Times New Roman" w:cs="Times New Roman"/>
          <w:b/>
          <w:sz w:val="22"/>
        </w:rPr>
        <w:t>INTERNET</w:t>
      </w:r>
      <w:r w:rsidRPr="005901D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5901D1">
        <w:rPr>
          <w:rFonts w:ascii="Times New Roman" w:hAnsi="Times New Roman" w:cs="Times New Roman"/>
          <w:b/>
          <w:sz w:val="22"/>
          <w:u w:val="single" w:color="000000"/>
        </w:rPr>
        <w:t>41 – 3097 - 4600</w:t>
      </w:r>
      <w:r w:rsidRPr="005901D1">
        <w:rPr>
          <w:rFonts w:ascii="Times New Roman" w:hAnsi="Times New Roman" w:cs="Times New Roman"/>
          <w:sz w:val="22"/>
        </w:rPr>
        <w:t xml:space="preserve"> ou pelo e-mail </w:t>
      </w:r>
      <w:r w:rsidRPr="005901D1">
        <w:rPr>
          <w:rFonts w:ascii="Times New Roman" w:hAnsi="Times New Roman" w:cs="Times New Roman"/>
          <w:color w:val="0000FF"/>
          <w:sz w:val="22"/>
          <w:u w:val="single" w:color="0000FF"/>
        </w:rPr>
        <w:t>contato@bll.org.br</w:t>
      </w:r>
      <w:r w:rsidRPr="005901D1">
        <w:rPr>
          <w:rFonts w:ascii="Times New Roman" w:hAnsi="Times New Roman" w:cs="Times New Roman"/>
          <w:b/>
          <w:sz w:val="22"/>
        </w:rPr>
        <w:t>.</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5901D1">
        <w:rPr>
          <w:rFonts w:ascii="Times New Roman" w:hAnsi="Times New Roman" w:cs="Times New Roman"/>
          <w:b/>
          <w:sz w:val="22"/>
        </w:rPr>
        <w:t xml:space="preserve">. </w:t>
      </w:r>
    </w:p>
    <w:p w:rsidR="000854B4" w:rsidRPr="005901D1" w:rsidRDefault="000854B4">
      <w:pPr>
        <w:ind w:left="-5" w:right="0"/>
        <w:rPr>
          <w:rFonts w:ascii="Times New Roman" w:hAnsi="Times New Roman" w:cs="Times New Roman"/>
          <w:sz w:val="22"/>
        </w:rPr>
      </w:pPr>
    </w:p>
    <w:p w:rsidR="000615D0" w:rsidRPr="005901D1" w:rsidRDefault="000615D0">
      <w:pPr>
        <w:ind w:left="-5" w:right="0"/>
        <w:rPr>
          <w:rFonts w:ascii="Times New Roman" w:hAnsi="Times New Roman" w:cs="Times New Roman"/>
          <w:sz w:val="22"/>
        </w:rPr>
      </w:pPr>
    </w:p>
    <w:p w:rsidR="00EE5929" w:rsidRPr="005901D1" w:rsidRDefault="00EE5929" w:rsidP="005901D1">
      <w:pPr>
        <w:pStyle w:val="Ttulo1"/>
        <w:spacing w:after="110"/>
        <w:ind w:left="284" w:right="106" w:firstLine="0"/>
        <w:rPr>
          <w:rFonts w:ascii="Times New Roman" w:hAnsi="Times New Roman" w:cs="Times New Roman"/>
          <w:sz w:val="22"/>
        </w:rPr>
      </w:pPr>
      <w:r w:rsidRPr="005901D1">
        <w:rPr>
          <w:rFonts w:ascii="Times New Roman" w:hAnsi="Times New Roman" w:cs="Times New Roman"/>
          <w:sz w:val="22"/>
        </w:rPr>
        <w:t>5.</w:t>
      </w:r>
      <w:r w:rsidRPr="005901D1">
        <w:rPr>
          <w:rFonts w:ascii="Times New Roman" w:eastAsia="Arial" w:hAnsi="Times New Roman" w:cs="Times New Roman"/>
          <w:sz w:val="22"/>
        </w:rPr>
        <w:t xml:space="preserve"> </w:t>
      </w:r>
      <w:r w:rsidRPr="005901D1">
        <w:rPr>
          <w:rFonts w:ascii="Times New Roman" w:hAnsi="Times New Roman" w:cs="Times New Roman"/>
          <w:sz w:val="22"/>
        </w:rPr>
        <w:t xml:space="preserve">DA APRESENTAÇÃO DA PROPOSTA E DOS DOCUMENTOS DE HABILITAÇÃO </w:t>
      </w:r>
    </w:p>
    <w:p w:rsidR="00EE5929" w:rsidRPr="005901D1" w:rsidRDefault="00EE5929" w:rsidP="005901D1">
      <w:pPr>
        <w:spacing w:after="113"/>
        <w:ind w:left="345" w:right="106" w:firstLine="0"/>
        <w:rPr>
          <w:rFonts w:ascii="Times New Roman" w:hAnsi="Times New Roman" w:cs="Times New Roman"/>
          <w:sz w:val="22"/>
        </w:rPr>
      </w:pPr>
      <w:r w:rsidRPr="005901D1">
        <w:rPr>
          <w:rFonts w:ascii="Times New Roman" w:hAnsi="Times New Roman" w:cs="Times New Roman"/>
          <w:b/>
          <w:sz w:val="22"/>
        </w:rPr>
        <w:t>5.1.</w:t>
      </w:r>
      <w:r w:rsidRPr="005901D1">
        <w:rPr>
          <w:rFonts w:ascii="Times New Roman" w:hAnsi="Times New Roman" w:cs="Times New Roman"/>
          <w:sz w:val="22"/>
        </w:rPr>
        <w:t xml:space="preserve"> </w:t>
      </w:r>
      <w:r w:rsidRPr="005901D1">
        <w:rPr>
          <w:rFonts w:ascii="Times New Roman" w:hAnsi="Times New Roman" w:cs="Times New Roman"/>
          <w:b/>
          <w:sz w:val="22"/>
        </w:rPr>
        <w:t xml:space="preserve">Os licitantes encaminharão, exclusivamente por meio do sistema, </w:t>
      </w:r>
      <w:r w:rsidRPr="005901D1">
        <w:rPr>
          <w:rFonts w:ascii="Times New Roman" w:hAnsi="Times New Roman" w:cs="Times New Roman"/>
          <w:b/>
          <w:sz w:val="22"/>
          <w:u w:val="single" w:color="000000"/>
        </w:rPr>
        <w:t>concomitantemente</w:t>
      </w:r>
      <w:r w:rsidRPr="005901D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lastRenderedPageBreak/>
        <w:t xml:space="preserve">5.1.1. O envio da proposta, acompanhada dos documentos de habilitação exigidos neste Edital, ocorrerá por meio de chave de acesso e senha.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5.5. Os documentos que compõem a proposta e a habilitação do licitante melhor classificado somente serão disponibilizados para avaliação do</w:t>
      </w:r>
      <w:r w:rsidR="0019641E" w:rsidRPr="005901D1">
        <w:rPr>
          <w:rFonts w:ascii="Times New Roman" w:hAnsi="Times New Roman" w:cs="Times New Roman"/>
          <w:sz w:val="22"/>
        </w:rPr>
        <w:t xml:space="preserve"> </w:t>
      </w:r>
      <w:r w:rsidRPr="005901D1">
        <w:rPr>
          <w:rFonts w:ascii="Times New Roman" w:hAnsi="Times New Roman" w:cs="Times New Roman"/>
          <w:sz w:val="22"/>
        </w:rPr>
        <w:t>(a) pregoeiro</w:t>
      </w:r>
      <w:r w:rsidR="0019641E" w:rsidRPr="005901D1">
        <w:rPr>
          <w:rFonts w:ascii="Times New Roman" w:hAnsi="Times New Roman" w:cs="Times New Roman"/>
          <w:sz w:val="22"/>
        </w:rPr>
        <w:t xml:space="preserve"> </w:t>
      </w:r>
      <w:r w:rsidRPr="005901D1">
        <w:rPr>
          <w:rFonts w:ascii="Times New Roman" w:hAnsi="Times New Roman" w:cs="Times New Roman"/>
          <w:sz w:val="22"/>
        </w:rPr>
        <w:t xml:space="preserve">(a) e para acesso público após o encerramento do envio de lances. </w:t>
      </w:r>
    </w:p>
    <w:p w:rsidR="00EE5929" w:rsidRPr="005901D1" w:rsidRDefault="00EE5929" w:rsidP="00EE5929">
      <w:pPr>
        <w:ind w:left="345" w:right="106" w:firstLine="684"/>
        <w:rPr>
          <w:rFonts w:ascii="Times New Roman" w:hAnsi="Times New Roman" w:cs="Times New Roman"/>
          <w:sz w:val="22"/>
        </w:rPr>
      </w:pPr>
      <w:r w:rsidRPr="005901D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EE5929" w:rsidRPr="005901D1" w:rsidRDefault="00EE5929" w:rsidP="00EE5929">
      <w:pPr>
        <w:ind w:left="1044" w:right="110" w:firstLine="0"/>
        <w:rPr>
          <w:rFonts w:ascii="Times New Roman" w:hAnsi="Times New Roman" w:cs="Times New Roman"/>
          <w:sz w:val="22"/>
        </w:rPr>
      </w:pPr>
      <w:r w:rsidRPr="005901D1">
        <w:rPr>
          <w:rFonts w:ascii="Times New Roman" w:hAnsi="Times New Roman" w:cs="Times New Roman"/>
          <w:sz w:val="22"/>
        </w:rPr>
        <w:t xml:space="preserve">5.7.1. Para a proposta de preços será considerado obrigatoriamente: </w:t>
      </w:r>
    </w:p>
    <w:p w:rsidR="00EE5929" w:rsidRPr="005901D1" w:rsidRDefault="00EE5929" w:rsidP="00EE5929">
      <w:pPr>
        <w:numPr>
          <w:ilvl w:val="0"/>
          <w:numId w:val="21"/>
        </w:numPr>
        <w:spacing w:after="0" w:line="256" w:lineRule="auto"/>
        <w:ind w:right="106" w:hanging="365"/>
        <w:jc w:val="right"/>
        <w:rPr>
          <w:rFonts w:ascii="Times New Roman" w:hAnsi="Times New Roman" w:cs="Times New Roman"/>
          <w:sz w:val="22"/>
        </w:rPr>
      </w:pPr>
      <w:r w:rsidRPr="005901D1">
        <w:rPr>
          <w:rFonts w:ascii="Times New Roman" w:hAnsi="Times New Roman" w:cs="Times New Roman"/>
          <w:b/>
          <w:sz w:val="22"/>
        </w:rPr>
        <w:t xml:space="preserve">Valor unitário de cada item/lote, </w:t>
      </w:r>
      <w:r w:rsidRPr="005901D1">
        <w:rPr>
          <w:rFonts w:ascii="Times New Roman" w:hAnsi="Times New Roman" w:cs="Times New Roman"/>
          <w:sz w:val="22"/>
        </w:rPr>
        <w:t xml:space="preserve">em moeda corrente nacional, em algarismos e </w:t>
      </w:r>
    </w:p>
    <w:p w:rsidR="00EE5929" w:rsidRPr="005901D1" w:rsidRDefault="00EE5929" w:rsidP="00EE5929">
      <w:pPr>
        <w:ind w:left="345" w:right="110" w:firstLine="0"/>
        <w:rPr>
          <w:rFonts w:ascii="Times New Roman" w:hAnsi="Times New Roman" w:cs="Times New Roman"/>
          <w:sz w:val="22"/>
        </w:rPr>
      </w:pPr>
      <w:proofErr w:type="gramStart"/>
      <w:r w:rsidRPr="005901D1">
        <w:rPr>
          <w:rFonts w:ascii="Times New Roman" w:hAnsi="Times New Roman" w:cs="Times New Roman"/>
          <w:sz w:val="22"/>
        </w:rPr>
        <w:t>com</w:t>
      </w:r>
      <w:proofErr w:type="gramEnd"/>
      <w:r w:rsidRPr="005901D1">
        <w:rPr>
          <w:rFonts w:ascii="Times New Roman" w:hAnsi="Times New Roman" w:cs="Times New Roman"/>
          <w:sz w:val="22"/>
        </w:rPr>
        <w:t xml:space="preserve"> no máximo duas casas decimais após a vírgula; </w:t>
      </w:r>
    </w:p>
    <w:p w:rsidR="00EE5929" w:rsidRPr="005901D1" w:rsidRDefault="00EE5929" w:rsidP="00EE5929">
      <w:pPr>
        <w:numPr>
          <w:ilvl w:val="0"/>
          <w:numId w:val="21"/>
        </w:numPr>
        <w:spacing w:after="0" w:line="256" w:lineRule="auto"/>
        <w:ind w:left="0" w:right="106" w:hanging="142"/>
        <w:jc w:val="right"/>
        <w:rPr>
          <w:rFonts w:ascii="Times New Roman" w:hAnsi="Times New Roman" w:cs="Times New Roman"/>
          <w:sz w:val="22"/>
        </w:rPr>
      </w:pPr>
      <w:r w:rsidRPr="005901D1">
        <w:rPr>
          <w:rFonts w:ascii="Times New Roman" w:hAnsi="Times New Roman" w:cs="Times New Roman"/>
          <w:b/>
          <w:sz w:val="22"/>
        </w:rPr>
        <w:t xml:space="preserve">Marca/modelo, </w:t>
      </w:r>
      <w:r w:rsidRPr="005901D1">
        <w:rPr>
          <w:rFonts w:ascii="Times New Roman" w:hAnsi="Times New Roman" w:cs="Times New Roman"/>
          <w:sz w:val="22"/>
        </w:rPr>
        <w:t xml:space="preserve">e demais especificações necessárias para detalhar o objeto, </w:t>
      </w:r>
    </w:p>
    <w:p w:rsidR="00EE5929" w:rsidRPr="005901D1" w:rsidRDefault="00EE5929" w:rsidP="00EE5929">
      <w:pPr>
        <w:ind w:left="345" w:right="110" w:firstLine="0"/>
        <w:rPr>
          <w:rFonts w:ascii="Times New Roman" w:hAnsi="Times New Roman" w:cs="Times New Roman"/>
          <w:sz w:val="22"/>
        </w:rPr>
      </w:pPr>
      <w:proofErr w:type="gramStart"/>
      <w:r w:rsidRPr="005901D1">
        <w:rPr>
          <w:rFonts w:ascii="Times New Roman" w:hAnsi="Times New Roman" w:cs="Times New Roman"/>
          <w:sz w:val="22"/>
        </w:rPr>
        <w:t>consoante</w:t>
      </w:r>
      <w:proofErr w:type="gramEnd"/>
      <w:r w:rsidRPr="005901D1">
        <w:rPr>
          <w:rFonts w:ascii="Times New Roman" w:hAnsi="Times New Roman" w:cs="Times New Roman"/>
          <w:sz w:val="22"/>
        </w:rPr>
        <w:t xml:space="preserve"> às exigências editalícias.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5.7.1.1. Os licitantes poderão participar com uma única marca por item, sob pena de desclassificação.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5.7.1.2. Em não havendo campo especifico para digitação do modelo, esse poderá ser digitado no mesmo campo designado para marca.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5901D1">
        <w:rPr>
          <w:rFonts w:ascii="Times New Roman" w:hAnsi="Times New Roman" w:cs="Times New Roman"/>
          <w:b/>
          <w:sz w:val="22"/>
        </w:rPr>
        <w:t xml:space="preserve"> </w:t>
      </w:r>
      <w:r w:rsidRPr="005901D1">
        <w:rPr>
          <w:rFonts w:ascii="Times New Roman" w:hAnsi="Times New Roman" w:cs="Times New Roman"/>
          <w:sz w:val="22"/>
        </w:rPr>
        <w:t xml:space="preserve">deste Edital. Na contagem do prazo excluir-se-á o dia de início e incluir-se-á o dia de vencimento. </w:t>
      </w:r>
    </w:p>
    <w:p w:rsidR="00EE5929" w:rsidRPr="005901D1" w:rsidRDefault="00EE5929" w:rsidP="00EE5929">
      <w:pPr>
        <w:numPr>
          <w:ilvl w:val="1"/>
          <w:numId w:val="22"/>
        </w:numPr>
        <w:spacing w:after="113" w:line="247" w:lineRule="auto"/>
        <w:ind w:right="110" w:firstLine="700"/>
        <w:rPr>
          <w:rFonts w:ascii="Times New Roman" w:hAnsi="Times New Roman" w:cs="Times New Roman"/>
          <w:sz w:val="22"/>
        </w:rPr>
      </w:pPr>
      <w:r w:rsidRPr="005901D1">
        <w:rPr>
          <w:rFonts w:ascii="Times New Roman" w:hAnsi="Times New Roman" w:cs="Times New Roman"/>
          <w:b/>
          <w:sz w:val="22"/>
        </w:rPr>
        <w:t xml:space="preserve">A proposta de preços será formulada e enviada em formulário específico, exclusivamente por meio do Sistema Eletrônico.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Serão desconsideradas as propostas que apresentarem alternativas de preços ou qualquer outra condição não prevista neste Edital.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 O número do item ofertado deverá corresponder exatamente ao número do item do Anexo “A” deste Edital, com sua (s) respectiva (s) quantidade (s).  </w:t>
      </w:r>
    </w:p>
    <w:p w:rsidR="00EE5929" w:rsidRPr="005901D1" w:rsidRDefault="00EE5929" w:rsidP="00EE5929">
      <w:pPr>
        <w:numPr>
          <w:ilvl w:val="1"/>
          <w:numId w:val="22"/>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Poderão ser admitidos pelo</w:t>
      </w:r>
      <w:r w:rsidR="0019641E" w:rsidRPr="005901D1">
        <w:rPr>
          <w:rFonts w:ascii="Times New Roman" w:hAnsi="Times New Roman" w:cs="Times New Roman"/>
          <w:sz w:val="22"/>
        </w:rPr>
        <w:t xml:space="preserve"> </w:t>
      </w:r>
      <w:r w:rsidRPr="005901D1">
        <w:rPr>
          <w:rFonts w:ascii="Times New Roman" w:hAnsi="Times New Roman" w:cs="Times New Roman"/>
          <w:sz w:val="22"/>
        </w:rPr>
        <w:t>(a) Pregoeiro</w:t>
      </w:r>
      <w:r w:rsidR="0019641E" w:rsidRPr="005901D1">
        <w:rPr>
          <w:rFonts w:ascii="Times New Roman" w:hAnsi="Times New Roman" w:cs="Times New Roman"/>
          <w:sz w:val="22"/>
        </w:rPr>
        <w:t xml:space="preserve"> </w:t>
      </w:r>
      <w:r w:rsidRPr="005901D1">
        <w:rPr>
          <w:rFonts w:ascii="Times New Roman" w:hAnsi="Times New Roman" w:cs="Times New Roman"/>
          <w:sz w:val="22"/>
        </w:rPr>
        <w:t xml:space="preserve">(a) erros de naturezas formais, desde que não comprometam o interesse público e da Administração.  </w:t>
      </w:r>
    </w:p>
    <w:p w:rsidR="00EE5929" w:rsidRPr="005901D1" w:rsidRDefault="005901D1" w:rsidP="00EE5929">
      <w:pPr>
        <w:ind w:left="345" w:right="110"/>
        <w:rPr>
          <w:rFonts w:ascii="Times New Roman" w:hAnsi="Times New Roman" w:cs="Times New Roman"/>
          <w:sz w:val="22"/>
        </w:rPr>
      </w:pPr>
      <w:r w:rsidRPr="005901D1">
        <w:rPr>
          <w:rFonts w:ascii="Times New Roman" w:hAnsi="Times New Roman" w:cs="Times New Roman"/>
          <w:sz w:val="22"/>
        </w:rPr>
        <w:lastRenderedPageBreak/>
        <w:t>5.14.1. É</w:t>
      </w:r>
      <w:r w:rsidR="00EE5929" w:rsidRPr="005901D1">
        <w:rPr>
          <w:rFonts w:ascii="Times New Roman" w:hAnsi="Times New Roman" w:cs="Times New Roman"/>
          <w:sz w:val="22"/>
        </w:rPr>
        <w:t xml:space="preserve"> facultada ao pregoeiro a correção, diante de todos os participantes, de falhas formais</w:t>
      </w:r>
      <w:r w:rsidR="00EE5929" w:rsidRPr="005901D1">
        <w:rPr>
          <w:rFonts w:ascii="Times New Roman" w:hAnsi="Times New Roman" w:cs="Times New Roman"/>
          <w:b/>
          <w:sz w:val="22"/>
        </w:rPr>
        <w:t xml:space="preserve"> </w:t>
      </w:r>
      <w:r w:rsidR="00EE5929" w:rsidRPr="005901D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por exemplo, serão considerados os previstos no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5.14.1.1. Quaisquer inserções na proposta que visem modificar, extinguir, ou criar direitos, sem previsão expressa no edital, serão tidas como inexistentes, aproveitando-se a proposta que não for conflitante com o Edital. </w:t>
      </w:r>
    </w:p>
    <w:p w:rsidR="00EE5929" w:rsidRPr="005901D1" w:rsidRDefault="00EE5929" w:rsidP="00EE5929">
      <w:pPr>
        <w:spacing w:after="113"/>
        <w:ind w:left="345" w:right="106" w:firstLine="694"/>
        <w:rPr>
          <w:rFonts w:ascii="Times New Roman" w:hAnsi="Times New Roman" w:cs="Times New Roman"/>
          <w:sz w:val="22"/>
        </w:rPr>
      </w:pPr>
      <w:r w:rsidRPr="005901D1">
        <w:rPr>
          <w:rFonts w:ascii="Times New Roman" w:hAnsi="Times New Roman" w:cs="Times New Roman"/>
          <w:b/>
          <w:sz w:val="22"/>
        </w:rPr>
        <w:t xml:space="preserve">5.15.  </w:t>
      </w:r>
      <w:r w:rsidRPr="005901D1">
        <w:rPr>
          <w:rFonts w:ascii="Times New Roman" w:hAnsi="Times New Roman" w:cs="Times New Roman"/>
          <w:b/>
          <w:color w:val="FF0000"/>
          <w:sz w:val="22"/>
        </w:rPr>
        <w:t>A proposta final do licitante declarado vencedor deverá ser encaminhada no prazo de duas horas</w:t>
      </w:r>
      <w:r w:rsidRPr="005901D1">
        <w:rPr>
          <w:rFonts w:ascii="Times New Roman" w:hAnsi="Times New Roman" w:cs="Times New Roman"/>
          <w:b/>
          <w:sz w:val="22"/>
        </w:rPr>
        <w:t xml:space="preserve">, a contar da solicitação do Pregoeiro no sistema eletrônico, adequada ao último lance ofertado e deverá: </w:t>
      </w:r>
    </w:p>
    <w:p w:rsidR="00EE5929" w:rsidRPr="005901D1" w:rsidRDefault="00EE5929" w:rsidP="00EE5929">
      <w:pPr>
        <w:numPr>
          <w:ilvl w:val="2"/>
          <w:numId w:val="23"/>
        </w:numPr>
        <w:tabs>
          <w:tab w:val="left" w:pos="1134"/>
        </w:tabs>
        <w:spacing w:after="112" w:line="247" w:lineRule="auto"/>
        <w:ind w:left="426" w:right="110" w:firstLine="708"/>
        <w:rPr>
          <w:rFonts w:ascii="Times New Roman" w:hAnsi="Times New Roman" w:cs="Times New Roman"/>
          <w:sz w:val="22"/>
        </w:rPr>
      </w:pPr>
      <w:r w:rsidRPr="005901D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EE5929" w:rsidRPr="005901D1" w:rsidRDefault="00EE5929" w:rsidP="00EE5929">
      <w:pPr>
        <w:numPr>
          <w:ilvl w:val="2"/>
          <w:numId w:val="23"/>
        </w:numPr>
        <w:tabs>
          <w:tab w:val="left" w:pos="1134"/>
        </w:tabs>
        <w:spacing w:after="112" w:line="247" w:lineRule="auto"/>
        <w:ind w:left="426" w:right="110" w:firstLine="708"/>
        <w:rPr>
          <w:rFonts w:ascii="Times New Roman" w:hAnsi="Times New Roman" w:cs="Times New Roman"/>
          <w:sz w:val="22"/>
        </w:rPr>
      </w:pPr>
      <w:r w:rsidRPr="005901D1">
        <w:rPr>
          <w:rFonts w:ascii="Times New Roman" w:hAnsi="Times New Roman" w:cs="Times New Roman"/>
          <w:sz w:val="22"/>
        </w:rPr>
        <w:t xml:space="preserve">Conter a indicação do banco, número da conta e agência do licitante vencedor, para fins de pagamento. </w:t>
      </w:r>
    </w:p>
    <w:p w:rsidR="00EE5929" w:rsidRPr="005901D1" w:rsidRDefault="00EE5929" w:rsidP="00EE5929">
      <w:pPr>
        <w:numPr>
          <w:ilvl w:val="2"/>
          <w:numId w:val="23"/>
        </w:numPr>
        <w:tabs>
          <w:tab w:val="left" w:pos="1134"/>
        </w:tabs>
        <w:spacing w:after="112" w:line="247" w:lineRule="auto"/>
        <w:ind w:left="426" w:right="110" w:firstLine="708"/>
        <w:rPr>
          <w:rFonts w:ascii="Times New Roman" w:hAnsi="Times New Roman" w:cs="Times New Roman"/>
          <w:sz w:val="22"/>
        </w:rPr>
      </w:pPr>
      <w:r w:rsidRPr="005901D1">
        <w:rPr>
          <w:rFonts w:ascii="Times New Roman" w:hAnsi="Times New Roman" w:cs="Times New Roman"/>
          <w:sz w:val="22"/>
        </w:rPr>
        <w:t xml:space="preserve">Os preços deverão ser expressos em moeda corrente nacional, o valor unitário em algarismos e o valor global em algarismos e por extenso.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Todas as especificações do objeto contidas na proposta, tais como marca, modelo, tipo, fabricante e procedência, vinculam a Contratada.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EE5929" w:rsidRPr="005901D1" w:rsidRDefault="00EE5929" w:rsidP="00EE5929">
      <w:pPr>
        <w:numPr>
          <w:ilvl w:val="1"/>
          <w:numId w:val="24"/>
        </w:numPr>
        <w:spacing w:after="112" w:line="247" w:lineRule="auto"/>
        <w:ind w:right="110" w:firstLine="700"/>
        <w:rPr>
          <w:rFonts w:ascii="Times New Roman" w:hAnsi="Times New Roman" w:cs="Times New Roman"/>
          <w:sz w:val="22"/>
        </w:rPr>
      </w:pPr>
      <w:r w:rsidRPr="005901D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EE5929" w:rsidRPr="005901D1" w:rsidRDefault="00EE5929" w:rsidP="00EE5929">
      <w:pPr>
        <w:spacing w:after="101" w:line="256" w:lineRule="auto"/>
        <w:ind w:left="1071" w:firstLine="0"/>
        <w:jc w:val="left"/>
        <w:rPr>
          <w:rFonts w:ascii="Times New Roman" w:hAnsi="Times New Roman" w:cs="Times New Roman"/>
          <w:sz w:val="22"/>
        </w:rPr>
      </w:pPr>
      <w:r w:rsidRPr="005901D1">
        <w:rPr>
          <w:rFonts w:ascii="Times New Roman" w:hAnsi="Times New Roman" w:cs="Times New Roman"/>
          <w:b/>
          <w:sz w:val="22"/>
        </w:rPr>
        <w:t xml:space="preserve"> </w:t>
      </w:r>
    </w:p>
    <w:p w:rsidR="00EE5929" w:rsidRPr="005901D1" w:rsidRDefault="005901D1" w:rsidP="005901D1">
      <w:pPr>
        <w:pStyle w:val="Ttulo1"/>
        <w:spacing w:after="110"/>
        <w:ind w:left="284" w:right="106"/>
        <w:rPr>
          <w:rFonts w:ascii="Times New Roman" w:hAnsi="Times New Roman" w:cs="Times New Roman"/>
          <w:sz w:val="22"/>
        </w:rPr>
      </w:pPr>
      <w:r>
        <w:rPr>
          <w:rFonts w:ascii="Times New Roman" w:hAnsi="Times New Roman" w:cs="Times New Roman"/>
          <w:sz w:val="22"/>
        </w:rPr>
        <w:t xml:space="preserve">  </w:t>
      </w:r>
      <w:r w:rsidR="00EE5929" w:rsidRPr="005901D1">
        <w:rPr>
          <w:rFonts w:ascii="Times New Roman" w:hAnsi="Times New Roman" w:cs="Times New Roman"/>
          <w:sz w:val="22"/>
        </w:rPr>
        <w:t xml:space="preserve">6- DA DOCUMENTAÇÃO REFERENTE À HABILITAÇÃO </w:t>
      </w:r>
      <w:r w:rsidR="00EE5929" w:rsidRPr="005901D1">
        <w:rPr>
          <w:rFonts w:ascii="Times New Roman" w:hAnsi="Times New Roman" w:cs="Times New Roman"/>
          <w:b w:val="0"/>
          <w:sz w:val="22"/>
        </w:rPr>
        <w:t xml:space="preserve"> </w:t>
      </w:r>
    </w:p>
    <w:p w:rsidR="00EE5929" w:rsidRPr="005901D1" w:rsidRDefault="00EE5929" w:rsidP="005901D1">
      <w:pPr>
        <w:spacing w:after="0"/>
        <w:ind w:left="426" w:right="110"/>
        <w:rPr>
          <w:rFonts w:ascii="Times New Roman" w:hAnsi="Times New Roman" w:cs="Times New Roman"/>
          <w:sz w:val="22"/>
        </w:rPr>
      </w:pPr>
      <w:r w:rsidRPr="005901D1">
        <w:rPr>
          <w:rFonts w:ascii="Times New Roman" w:hAnsi="Times New Roman" w:cs="Times New Roman"/>
          <w:sz w:val="22"/>
        </w:rPr>
        <w:t xml:space="preserve">6.1. A Documentação de Habilitação da licitante deverá conter os documentos abaixo listados, os quais </w:t>
      </w:r>
      <w:r w:rsidRPr="005901D1">
        <w:rPr>
          <w:rFonts w:ascii="Times New Roman" w:hAnsi="Times New Roman" w:cs="Times New Roman"/>
          <w:b/>
          <w:sz w:val="22"/>
          <w:u w:val="single" w:color="000000"/>
        </w:rPr>
        <w:t>devem ser encaminhados conjuntamente à proposta</w:t>
      </w:r>
      <w:r w:rsidRPr="005901D1">
        <w:rPr>
          <w:rFonts w:ascii="Times New Roman" w:hAnsi="Times New Roman" w:cs="Times New Roman"/>
          <w:sz w:val="22"/>
        </w:rPr>
        <w:t xml:space="preserve">: </w:t>
      </w:r>
    </w:p>
    <w:p w:rsidR="0019641E" w:rsidRPr="005901D1" w:rsidRDefault="0019641E" w:rsidP="00EE5929">
      <w:pPr>
        <w:spacing w:after="0"/>
        <w:ind w:left="345" w:right="110"/>
        <w:rPr>
          <w:rFonts w:ascii="Times New Roman" w:hAnsi="Times New Roman" w:cs="Times New Roman"/>
          <w:sz w:val="22"/>
        </w:rPr>
      </w:pPr>
    </w:p>
    <w:p w:rsidR="0019641E"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19641E" w:rsidRPr="005901D1" w:rsidRDefault="0019641E" w:rsidP="0019641E">
      <w:pPr>
        <w:pStyle w:val="PargrafodaLista"/>
        <w:ind w:left="851" w:right="110" w:firstLine="0"/>
        <w:rPr>
          <w:rFonts w:ascii="Times New Roman" w:hAnsi="Times New Roman" w:cs="Times New Roman"/>
          <w:sz w:val="22"/>
        </w:rPr>
      </w:pPr>
    </w:p>
    <w:p w:rsidR="0019641E"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b) Ato Constitutivo, Contrato Social;  </w:t>
      </w:r>
    </w:p>
    <w:p w:rsidR="0019641E" w:rsidRPr="005901D1" w:rsidRDefault="0019641E" w:rsidP="0019641E">
      <w:pPr>
        <w:pStyle w:val="PargrafodaLista"/>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c) </w:t>
      </w:r>
      <w:r w:rsidR="00EE5929" w:rsidRPr="005901D1">
        <w:rPr>
          <w:rFonts w:ascii="Times New Roman" w:hAnsi="Times New Roman" w:cs="Times New Roman"/>
          <w:sz w:val="22"/>
        </w:rPr>
        <w:t>Certidão Conjunta Negativa (ou Positiva com Efeitos de Negativa) de Débitos relativos</w:t>
      </w:r>
      <w:r w:rsidR="00181D43" w:rsidRPr="005901D1">
        <w:rPr>
          <w:rFonts w:ascii="Times New Roman" w:hAnsi="Times New Roman" w:cs="Times New Roman"/>
          <w:sz w:val="22"/>
        </w:rPr>
        <w:t xml:space="preserve"> </w:t>
      </w:r>
      <w:r w:rsidR="00EE5929" w:rsidRPr="005901D1">
        <w:rPr>
          <w:rFonts w:ascii="Times New Roman" w:hAnsi="Times New Roman" w:cs="Times New Roman"/>
          <w:sz w:val="22"/>
        </w:rPr>
        <w:t>a Tributos Federais e à Dívida Ativa da União (ABRAN</w:t>
      </w:r>
      <w:r w:rsidR="00181D43" w:rsidRPr="005901D1">
        <w:rPr>
          <w:rFonts w:ascii="Times New Roman" w:hAnsi="Times New Roman" w:cs="Times New Roman"/>
          <w:sz w:val="22"/>
        </w:rPr>
        <w:t>GENDO AS CONTRIBUIÇÕES SOCIAIS);</w:t>
      </w:r>
    </w:p>
    <w:p w:rsidR="0019641E" w:rsidRPr="005901D1" w:rsidRDefault="0019641E" w:rsidP="0019641E">
      <w:pPr>
        <w:pStyle w:val="PargrafodaLista"/>
        <w:spacing w:after="9"/>
        <w:ind w:left="851" w:right="110" w:firstLine="0"/>
        <w:rPr>
          <w:rFonts w:ascii="Times New Roman" w:hAnsi="Times New Roman" w:cs="Times New Roman"/>
          <w:sz w:val="22"/>
        </w:rPr>
      </w:pPr>
    </w:p>
    <w:p w:rsidR="00181D43" w:rsidRPr="005901D1" w:rsidRDefault="0019641E" w:rsidP="0019641E">
      <w:pPr>
        <w:pStyle w:val="PargrafodaLista"/>
        <w:spacing w:after="9"/>
        <w:ind w:left="851" w:right="110" w:firstLine="0"/>
        <w:rPr>
          <w:rFonts w:ascii="Times New Roman" w:hAnsi="Times New Roman" w:cs="Times New Roman"/>
          <w:sz w:val="22"/>
        </w:rPr>
      </w:pPr>
      <w:r w:rsidRPr="005901D1">
        <w:rPr>
          <w:rFonts w:ascii="Times New Roman" w:hAnsi="Times New Roman" w:cs="Times New Roman"/>
          <w:sz w:val="22"/>
        </w:rPr>
        <w:lastRenderedPageBreak/>
        <w:t xml:space="preserve">d) </w:t>
      </w:r>
      <w:r w:rsidR="00181D43" w:rsidRPr="005901D1">
        <w:rPr>
          <w:rFonts w:ascii="Times New Roman" w:hAnsi="Times New Roman" w:cs="Times New Roman"/>
          <w:sz w:val="22"/>
        </w:rPr>
        <w:t>C</w:t>
      </w:r>
      <w:r w:rsidR="00EE5929" w:rsidRPr="005901D1">
        <w:rPr>
          <w:rFonts w:ascii="Times New Roman" w:hAnsi="Times New Roman" w:cs="Times New Roman"/>
          <w:sz w:val="22"/>
        </w:rPr>
        <w:t>ertidão Negativa (ou Positiva com Efeitos de Negativa) de Débitos Estaduais, relativa ao Estado da sede do licitante;</w:t>
      </w:r>
    </w:p>
    <w:p w:rsidR="0019641E" w:rsidRPr="005901D1" w:rsidRDefault="0019641E" w:rsidP="0019641E">
      <w:pPr>
        <w:pStyle w:val="PargrafodaLista"/>
        <w:spacing w:after="9"/>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e) </w:t>
      </w:r>
      <w:r w:rsidR="00181D43" w:rsidRPr="005901D1">
        <w:rPr>
          <w:rFonts w:ascii="Times New Roman" w:hAnsi="Times New Roman" w:cs="Times New Roman"/>
          <w:sz w:val="22"/>
        </w:rPr>
        <w:t>C</w:t>
      </w:r>
      <w:r w:rsidR="00EE5929" w:rsidRPr="005901D1">
        <w:rPr>
          <w:rFonts w:ascii="Times New Roman" w:hAnsi="Times New Roman" w:cs="Times New Roman"/>
          <w:sz w:val="22"/>
        </w:rPr>
        <w:t>ertidão Negativa (ou Positiva com Efeitos de Negativa) de Débitos Municipais, relativa ao Município da sede do licitante;</w:t>
      </w:r>
    </w:p>
    <w:p w:rsidR="0019641E" w:rsidRPr="005901D1" w:rsidRDefault="0019641E" w:rsidP="0019641E">
      <w:pPr>
        <w:pStyle w:val="PargrafodaLista"/>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f) </w:t>
      </w:r>
      <w:r w:rsidR="00EE5929" w:rsidRPr="005901D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19641E" w:rsidRPr="005901D1" w:rsidRDefault="0019641E" w:rsidP="0019641E">
      <w:pPr>
        <w:pStyle w:val="PargrafodaLista"/>
        <w:ind w:left="851" w:right="110" w:firstLine="0"/>
        <w:rPr>
          <w:rFonts w:ascii="Times New Roman" w:hAnsi="Times New Roman" w:cs="Times New Roman"/>
          <w:sz w:val="22"/>
        </w:rPr>
      </w:pPr>
    </w:p>
    <w:p w:rsidR="00181D43" w:rsidRPr="005901D1" w:rsidRDefault="0019641E"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g) </w:t>
      </w:r>
      <w:r w:rsidR="00EE5929" w:rsidRPr="005901D1">
        <w:rPr>
          <w:rFonts w:ascii="Times New Roman" w:hAnsi="Times New Roman" w:cs="Times New Roman"/>
          <w:sz w:val="22"/>
        </w:rPr>
        <w:t>Prova de inexistência de débitos inadimplentes perante a Justiça do Trabalho,</w:t>
      </w:r>
      <w:r w:rsidR="00181D43" w:rsidRPr="005901D1">
        <w:rPr>
          <w:rFonts w:ascii="Times New Roman" w:hAnsi="Times New Roman" w:cs="Times New Roman"/>
          <w:sz w:val="22"/>
        </w:rPr>
        <w:t xml:space="preserve"> </w:t>
      </w:r>
      <w:r w:rsidR="00EE5929" w:rsidRPr="005901D1">
        <w:rPr>
          <w:rFonts w:ascii="Times New Roman" w:hAnsi="Times New Roman" w:cs="Times New Roman"/>
          <w:sz w:val="22"/>
        </w:rPr>
        <w:t xml:space="preserve">mediante a apresentação de Certidão Negativa (ou Positiva com Efeitos de Negativa) de Débitos Trabalhistas (CNDT); </w:t>
      </w:r>
    </w:p>
    <w:p w:rsidR="000C0A04" w:rsidRPr="005901D1" w:rsidRDefault="000C0A04" w:rsidP="0019641E">
      <w:pPr>
        <w:pStyle w:val="PargrafodaLista"/>
        <w:ind w:left="851" w:right="110" w:firstLine="0"/>
        <w:rPr>
          <w:rFonts w:ascii="Times New Roman" w:hAnsi="Times New Roman" w:cs="Times New Roman"/>
          <w:sz w:val="22"/>
        </w:rPr>
      </w:pPr>
    </w:p>
    <w:p w:rsidR="000C0A04" w:rsidRPr="005901D1" w:rsidRDefault="000C0A04" w:rsidP="000C0A04">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h) </w:t>
      </w:r>
      <w:r w:rsidR="00EE5929" w:rsidRPr="005901D1">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EE5929" w:rsidRPr="005901D1">
        <w:rPr>
          <w:rFonts w:ascii="Times New Roman" w:hAnsi="Times New Roman" w:cs="Times New Roman"/>
          <w:sz w:val="22"/>
        </w:rPr>
        <w:t>e-SAJ</w:t>
      </w:r>
      <w:proofErr w:type="spellEnd"/>
      <w:r w:rsidR="00EE5929" w:rsidRPr="005901D1">
        <w:rPr>
          <w:rFonts w:ascii="Times New Roman" w:hAnsi="Times New Roman" w:cs="Times New Roman"/>
          <w:sz w:val="22"/>
        </w:rPr>
        <w:t>” e “</w:t>
      </w:r>
      <w:proofErr w:type="spellStart"/>
      <w:r w:rsidR="00EE5929" w:rsidRPr="005901D1">
        <w:rPr>
          <w:rFonts w:ascii="Times New Roman" w:hAnsi="Times New Roman" w:cs="Times New Roman"/>
          <w:sz w:val="22"/>
        </w:rPr>
        <w:t>eproc</w:t>
      </w:r>
      <w:proofErr w:type="spellEnd"/>
      <w:r w:rsidR="00EE5929" w:rsidRPr="005901D1">
        <w:rPr>
          <w:rFonts w:ascii="Times New Roman" w:hAnsi="Times New Roman" w:cs="Times New Roman"/>
          <w:sz w:val="22"/>
        </w:rPr>
        <w:t xml:space="preserve">” do Poder Judiciário de Santa Catarina, disponível respectivamente nos sites: https://esaj.tjsc.jus.br/sco/abrirCadastro.do e </w:t>
      </w:r>
      <w:hyperlink r:id="rId20" w:history="1">
        <w:r w:rsidR="00181D43" w:rsidRPr="005901D1">
          <w:rPr>
            <w:rStyle w:val="Hyperlink"/>
            <w:rFonts w:ascii="Times New Roman" w:hAnsi="Times New Roman" w:cs="Times New Roman"/>
            <w:sz w:val="22"/>
          </w:rPr>
          <w:t>https://certeproc1g.tjsc.jus.br/</w:t>
        </w:r>
      </w:hyperlink>
      <w:r w:rsidR="00181D43" w:rsidRPr="005901D1">
        <w:rPr>
          <w:rFonts w:ascii="Times New Roman" w:hAnsi="Times New Roman" w:cs="Times New Roman"/>
          <w:sz w:val="22"/>
        </w:rPr>
        <w:t>;</w:t>
      </w:r>
    </w:p>
    <w:p w:rsidR="000C0A04" w:rsidRPr="005901D1" w:rsidRDefault="000C0A04" w:rsidP="000C0A04">
      <w:pPr>
        <w:pStyle w:val="PargrafodaLista"/>
        <w:ind w:left="851" w:right="110" w:firstLine="0"/>
        <w:rPr>
          <w:rFonts w:ascii="Times New Roman" w:hAnsi="Times New Roman" w:cs="Times New Roman"/>
          <w:sz w:val="22"/>
        </w:rPr>
      </w:pPr>
    </w:p>
    <w:p w:rsidR="000C0A04" w:rsidRPr="005901D1" w:rsidRDefault="000C0A04" w:rsidP="000C0A04">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i) </w:t>
      </w:r>
      <w:r w:rsidR="00EE5929" w:rsidRPr="005901D1">
        <w:rPr>
          <w:rFonts w:ascii="Times New Roman" w:hAnsi="Times New Roman" w:cs="Times New Roman"/>
          <w:sz w:val="22"/>
        </w:rPr>
        <w:t>Declaração da proponente que atende ao inciso V do artigo 27 da Lei n. 8.666/93, que</w:t>
      </w:r>
      <w:r w:rsidR="00181D43" w:rsidRPr="005901D1">
        <w:rPr>
          <w:rFonts w:ascii="Times New Roman" w:hAnsi="Times New Roman" w:cs="Times New Roman"/>
          <w:sz w:val="22"/>
        </w:rPr>
        <w:t xml:space="preserve"> </w:t>
      </w:r>
      <w:r w:rsidR="00EE5929" w:rsidRPr="005901D1">
        <w:rPr>
          <w:rFonts w:ascii="Times New Roman" w:hAnsi="Times New Roman" w:cs="Times New Roman"/>
          <w:sz w:val="22"/>
        </w:rPr>
        <w:t>se refere ao inciso XXXIII do artigo 7º da Constituição Federal, que diz o seguinte: “Proibição de trabalho noturno, perigoso ou insalubre, aos menores de dezoito anos e de qualquer trabalho a menores de dezesseis anos, salvo na condição de aprendi</w:t>
      </w:r>
      <w:r w:rsidR="00181D43" w:rsidRPr="005901D1">
        <w:rPr>
          <w:rFonts w:ascii="Times New Roman" w:hAnsi="Times New Roman" w:cs="Times New Roman"/>
          <w:sz w:val="22"/>
        </w:rPr>
        <w:t>z, a partir de quatorze anos”;</w:t>
      </w:r>
    </w:p>
    <w:p w:rsidR="000C0A04" w:rsidRPr="005901D1" w:rsidRDefault="000C0A04" w:rsidP="000C0A04">
      <w:pPr>
        <w:pStyle w:val="PargrafodaLista"/>
        <w:ind w:left="851" w:right="110" w:firstLine="0"/>
        <w:rPr>
          <w:rFonts w:ascii="Times New Roman" w:hAnsi="Times New Roman" w:cs="Times New Roman"/>
          <w:sz w:val="22"/>
        </w:rPr>
      </w:pPr>
    </w:p>
    <w:p w:rsidR="00181D43" w:rsidRPr="005901D1" w:rsidRDefault="000C0A04" w:rsidP="000C0A04">
      <w:pPr>
        <w:pStyle w:val="PargrafodaLista"/>
        <w:ind w:left="851" w:right="110" w:firstLine="0"/>
        <w:rPr>
          <w:rStyle w:val="Hyperlink"/>
          <w:rFonts w:ascii="Times New Roman" w:hAnsi="Times New Roman" w:cs="Times New Roman"/>
          <w:sz w:val="22"/>
        </w:rPr>
      </w:pPr>
      <w:r w:rsidRPr="005901D1">
        <w:rPr>
          <w:rFonts w:ascii="Times New Roman" w:hAnsi="Times New Roman" w:cs="Times New Roman"/>
          <w:sz w:val="22"/>
        </w:rPr>
        <w:t xml:space="preserve">j) </w:t>
      </w:r>
      <w:r w:rsidR="00EE5929" w:rsidRPr="005901D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history="1">
        <w:r w:rsidR="00EE5929" w:rsidRPr="005901D1">
          <w:rPr>
            <w:rStyle w:val="Hyperlink"/>
            <w:rFonts w:ascii="Times New Roman" w:hAnsi="Times New Roman" w:cs="Times New Roman"/>
            <w:color w:val="0563C1"/>
            <w:sz w:val="22"/>
          </w:rPr>
          <w:t>https://certidoes</w:t>
        </w:r>
      </w:hyperlink>
      <w:hyperlink r:id="rId22" w:history="1">
        <w:r w:rsidR="00EE5929" w:rsidRPr="005901D1">
          <w:rPr>
            <w:rStyle w:val="Hyperlink"/>
            <w:rFonts w:ascii="Times New Roman" w:hAnsi="Times New Roman" w:cs="Times New Roman"/>
            <w:color w:val="0563C1"/>
            <w:sz w:val="22"/>
          </w:rPr>
          <w:t>-</w:t>
        </w:r>
      </w:hyperlink>
      <w:hyperlink r:id="rId23" w:history="1">
        <w:r w:rsidR="00EE5929" w:rsidRPr="005901D1">
          <w:rPr>
            <w:rStyle w:val="Hyperlink"/>
            <w:rFonts w:ascii="Times New Roman" w:hAnsi="Times New Roman" w:cs="Times New Roman"/>
            <w:color w:val="0563C1"/>
            <w:sz w:val="22"/>
          </w:rPr>
          <w:t>apf.apps.tcu.gov.br/</w:t>
        </w:r>
      </w:hyperlink>
      <w:hyperlink r:id="rId24" w:history="1">
        <w:r w:rsidR="00EE5929" w:rsidRPr="005901D1">
          <w:rPr>
            <w:rStyle w:val="Hyperlink"/>
            <w:rFonts w:ascii="Times New Roman" w:hAnsi="Times New Roman" w:cs="Times New Roman"/>
            <w:sz w:val="22"/>
          </w:rPr>
          <w:t>.</w:t>
        </w:r>
      </w:hyperlink>
    </w:p>
    <w:p w:rsidR="000C0A04" w:rsidRPr="005901D1" w:rsidRDefault="000C0A04" w:rsidP="000C0A04">
      <w:pPr>
        <w:pStyle w:val="PargrafodaLista"/>
        <w:ind w:left="851" w:right="110" w:firstLine="0"/>
        <w:rPr>
          <w:rFonts w:ascii="Times New Roman" w:hAnsi="Times New Roman" w:cs="Times New Roman"/>
          <w:sz w:val="22"/>
        </w:rPr>
      </w:pPr>
    </w:p>
    <w:p w:rsidR="00EE5929" w:rsidRPr="005901D1" w:rsidRDefault="000C0A04" w:rsidP="0019641E">
      <w:pPr>
        <w:pStyle w:val="PargrafodaLista"/>
        <w:ind w:left="851" w:right="110" w:firstLine="0"/>
        <w:rPr>
          <w:rFonts w:ascii="Times New Roman" w:hAnsi="Times New Roman" w:cs="Times New Roman"/>
          <w:sz w:val="22"/>
        </w:rPr>
      </w:pPr>
      <w:r w:rsidRPr="005901D1">
        <w:rPr>
          <w:rFonts w:ascii="Times New Roman" w:hAnsi="Times New Roman" w:cs="Times New Roman"/>
          <w:sz w:val="22"/>
        </w:rPr>
        <w:t xml:space="preserve">k) </w:t>
      </w:r>
      <w:r w:rsidR="00EE5929" w:rsidRPr="005901D1">
        <w:rPr>
          <w:rFonts w:ascii="Times New Roman" w:hAnsi="Times New Roman" w:cs="Times New Roman"/>
          <w:sz w:val="22"/>
        </w:rPr>
        <w:t xml:space="preserve">Declaração que não possui em seu quadro de pessoal servidor público do Município de Cordilheira Alta (modelo anexo “D” do edital).  </w:t>
      </w:r>
    </w:p>
    <w:p w:rsidR="00EE5929" w:rsidRPr="005901D1" w:rsidRDefault="00EE5929" w:rsidP="00EE5929">
      <w:pPr>
        <w:spacing w:after="0" w:line="256" w:lineRule="auto"/>
        <w:ind w:left="77"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spacing w:after="5"/>
        <w:ind w:left="345" w:right="106" w:firstLine="710"/>
        <w:rPr>
          <w:rFonts w:ascii="Times New Roman" w:hAnsi="Times New Roman" w:cs="Times New Roman"/>
          <w:sz w:val="22"/>
        </w:rPr>
      </w:pPr>
      <w:r w:rsidRPr="005901D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também a responsável pela assinatura da Ata de Registro de Preços, a licitante deverá obrigatoriamente apresentar procuração, com a indicação de poderes para a prática do ato.  </w:t>
      </w:r>
    </w:p>
    <w:p w:rsidR="00EE5929" w:rsidRPr="005901D1" w:rsidRDefault="00EE5929" w:rsidP="00EE5929">
      <w:pPr>
        <w:spacing w:after="101" w:line="256" w:lineRule="auto"/>
        <w:ind w:left="1071"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6.2. As </w:t>
      </w:r>
      <w:r w:rsidRPr="005901D1">
        <w:rPr>
          <w:rFonts w:ascii="Times New Roman" w:hAnsi="Times New Roman" w:cs="Times New Roman"/>
          <w:b/>
          <w:sz w:val="22"/>
        </w:rPr>
        <w:t xml:space="preserve">Microempresas e Empresas de Pequeno Porte </w:t>
      </w:r>
      <w:r w:rsidRPr="005901D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6.2.1. A proponente </w:t>
      </w:r>
      <w:r w:rsidRPr="005901D1">
        <w:rPr>
          <w:rFonts w:ascii="Times New Roman" w:hAnsi="Times New Roman" w:cs="Times New Roman"/>
          <w:b/>
          <w:color w:val="FF0000"/>
          <w:sz w:val="22"/>
        </w:rPr>
        <w:t>Microempresa (ME) ou Empresa de Pequeno Porte (EPP)</w:t>
      </w:r>
      <w:r w:rsidRPr="005901D1">
        <w:rPr>
          <w:rFonts w:ascii="Times New Roman" w:hAnsi="Times New Roman" w:cs="Times New Roman"/>
          <w:color w:val="FF0000"/>
          <w:sz w:val="22"/>
        </w:rPr>
        <w:t xml:space="preserve">, </w:t>
      </w:r>
      <w:r w:rsidRPr="005901D1">
        <w:rPr>
          <w:rFonts w:ascii="Times New Roman" w:hAnsi="Times New Roman" w:cs="Times New Roman"/>
          <w:b/>
          <w:color w:val="FF0000"/>
          <w:sz w:val="22"/>
          <w:u w:val="single" w:color="000000"/>
        </w:rPr>
        <w:t>deverá</w:t>
      </w:r>
      <w:r w:rsidRPr="005901D1">
        <w:rPr>
          <w:rFonts w:ascii="Times New Roman" w:hAnsi="Times New Roman" w:cs="Times New Roman"/>
          <w:b/>
          <w:color w:val="FF0000"/>
          <w:sz w:val="22"/>
        </w:rPr>
        <w:t xml:space="preserve"> </w:t>
      </w:r>
      <w:r w:rsidRPr="005901D1">
        <w:rPr>
          <w:rFonts w:ascii="Times New Roman" w:hAnsi="Times New Roman" w:cs="Times New Roman"/>
          <w:b/>
          <w:color w:val="FF0000"/>
          <w:sz w:val="22"/>
          <w:u w:val="single" w:color="000000"/>
        </w:rPr>
        <w:t>apresentar OBRIGATORIAMENTE Certidão de enquadramento no Estatuto Nacional da</w:t>
      </w:r>
      <w:r w:rsidRPr="005901D1">
        <w:rPr>
          <w:rFonts w:ascii="Times New Roman" w:hAnsi="Times New Roman" w:cs="Times New Roman"/>
          <w:b/>
          <w:color w:val="FF0000"/>
          <w:sz w:val="22"/>
        </w:rPr>
        <w:t xml:space="preserve"> </w:t>
      </w:r>
      <w:r w:rsidRPr="005901D1">
        <w:rPr>
          <w:rFonts w:ascii="Times New Roman" w:hAnsi="Times New Roman" w:cs="Times New Roman"/>
          <w:b/>
          <w:color w:val="FF0000"/>
          <w:sz w:val="22"/>
          <w:u w:val="single" w:color="000000"/>
        </w:rPr>
        <w:t>Microempresa e Empresa de Pequeno Porte fornecida pela Junta Comercial da sede da</w:t>
      </w:r>
      <w:r w:rsidRPr="005901D1">
        <w:rPr>
          <w:rFonts w:ascii="Times New Roman" w:hAnsi="Times New Roman" w:cs="Times New Roman"/>
          <w:b/>
          <w:color w:val="FF0000"/>
          <w:sz w:val="22"/>
        </w:rPr>
        <w:t xml:space="preserve"> </w:t>
      </w:r>
      <w:r w:rsidRPr="005901D1">
        <w:rPr>
          <w:rFonts w:ascii="Times New Roman" w:hAnsi="Times New Roman" w:cs="Times New Roman"/>
          <w:b/>
          <w:color w:val="FF0000"/>
          <w:sz w:val="22"/>
          <w:u w:val="single" w:color="000000"/>
        </w:rPr>
        <w:t>licitante</w:t>
      </w:r>
      <w:r w:rsidRPr="005901D1">
        <w:rPr>
          <w:rFonts w:ascii="Times New Roman" w:hAnsi="Times New Roman" w:cs="Times New Roman"/>
          <w:sz w:val="22"/>
        </w:rPr>
        <w:t xml:space="preserve">, de acordo com o artigo 8º da Instrução Normativa DRNC n° 103/2007, </w:t>
      </w:r>
      <w:r w:rsidRPr="005901D1">
        <w:rPr>
          <w:rFonts w:ascii="Times New Roman" w:hAnsi="Times New Roman" w:cs="Times New Roman"/>
          <w:b/>
          <w:sz w:val="22"/>
        </w:rPr>
        <w:t>com data de emissão não superior a 90 (noventa) dias, da abertura das propostas</w:t>
      </w:r>
      <w:r w:rsidRPr="005901D1">
        <w:rPr>
          <w:rFonts w:ascii="Times New Roman" w:hAnsi="Times New Roman" w:cs="Times New Roman"/>
          <w:sz w:val="22"/>
        </w:rPr>
        <w:t xml:space="preserve"> indicada no subitem n° 1.2. As sociedades simples, que não registrarem seus atos na Junta Comercial, deverão apresentar Certidão de Registro Civil de Pessoas Jurídicas, atestando seu enquadramento nas hipóteses do Art. 3° da Lei Complementar n. 123/2006.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lastRenderedPageBreak/>
        <w:t xml:space="preserve">6.3. Todo benefício previsto na Lei Complementar 123/2006 e aplicável à Microempresa e/ou Empresa de Pequeno Porte, estende-se ao MEI, conforme determina o § 2° do artigo 18-E.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6.4. As microempresas e empresas de pequeno porte deverão apresentar toda a documentação exigida no item 6.1</w:t>
      </w:r>
      <w:r w:rsidRPr="005901D1">
        <w:rPr>
          <w:rFonts w:ascii="Times New Roman" w:hAnsi="Times New Roman" w:cs="Times New Roman"/>
          <w:b/>
          <w:sz w:val="22"/>
        </w:rPr>
        <w:t xml:space="preserve">, </w:t>
      </w:r>
      <w:r w:rsidRPr="005901D1">
        <w:rPr>
          <w:rFonts w:ascii="Times New Roman" w:hAnsi="Times New Roman" w:cs="Times New Roman"/>
          <w:sz w:val="22"/>
        </w:rPr>
        <w:t xml:space="preserve">mesmo que os documentos </w:t>
      </w:r>
      <w:r w:rsidRPr="005901D1">
        <w:rPr>
          <w:rFonts w:ascii="Times New Roman" w:hAnsi="Times New Roman" w:cs="Times New Roman"/>
          <w:b/>
          <w:sz w:val="22"/>
        </w:rPr>
        <w:t>relativos à regularidade fiscal apresentem</w:t>
      </w:r>
      <w:r w:rsidRPr="005901D1">
        <w:rPr>
          <w:rFonts w:ascii="Times New Roman" w:hAnsi="Times New Roman" w:cs="Times New Roman"/>
          <w:sz w:val="22"/>
        </w:rPr>
        <w:t xml:space="preserve"> alguma restrição.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5901D1">
        <w:rPr>
          <w:rFonts w:ascii="Times New Roman" w:hAnsi="Times New Roman" w:cs="Times New Roman"/>
          <w:sz w:val="22"/>
        </w:rPr>
        <w:t xml:space="preserve"> </w:t>
      </w:r>
      <w:r w:rsidRPr="005901D1">
        <w:rPr>
          <w:rFonts w:ascii="Times New Roman" w:hAnsi="Times New Roman" w:cs="Times New Roman"/>
          <w:sz w:val="22"/>
        </w:rPr>
        <w:t xml:space="preserve">(a).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6.5. Quando as certidões apresentadas não tiverem prazo de validade estabelecido pelo competente órgão expedidor, será adotada a vigência de </w:t>
      </w:r>
      <w:r w:rsidRPr="005901D1">
        <w:rPr>
          <w:rFonts w:ascii="Times New Roman" w:hAnsi="Times New Roman" w:cs="Times New Roman"/>
          <w:b/>
          <w:sz w:val="22"/>
        </w:rPr>
        <w:t xml:space="preserve">90 (noventa) dias consecutivos, </w:t>
      </w:r>
      <w:r w:rsidRPr="005901D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EE5929" w:rsidRPr="005901D1" w:rsidRDefault="00EE5929" w:rsidP="000C0A04">
      <w:pPr>
        <w:ind w:left="345" w:right="110"/>
        <w:rPr>
          <w:rFonts w:ascii="Times New Roman" w:hAnsi="Times New Roman" w:cs="Times New Roman"/>
          <w:sz w:val="22"/>
        </w:rPr>
      </w:pPr>
      <w:r w:rsidRPr="005901D1">
        <w:rPr>
          <w:rFonts w:ascii="Times New Roman" w:hAnsi="Times New Roman" w:cs="Times New Roman"/>
          <w:sz w:val="22"/>
        </w:rPr>
        <w:t>6.6.1. Se a licitante for a matriz, todos os documentos dev</w:t>
      </w:r>
      <w:r w:rsidR="000C0A04" w:rsidRPr="005901D1">
        <w:rPr>
          <w:rFonts w:ascii="Times New Roman" w:hAnsi="Times New Roman" w:cs="Times New Roman"/>
          <w:sz w:val="22"/>
        </w:rPr>
        <w:t xml:space="preserve">erão estar em nome da matriz; </w:t>
      </w:r>
      <w:r w:rsidRPr="005901D1">
        <w:rPr>
          <w:rFonts w:ascii="Times New Roman" w:hAnsi="Times New Roman" w:cs="Times New Roman"/>
          <w:sz w:val="22"/>
        </w:rPr>
        <w:t xml:space="preserve">6.6.2. Se a licitante for a filial, todos os documentos deverão estar em nome da filial.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C0A04" w:rsidRPr="005901D1" w:rsidRDefault="00EE5929" w:rsidP="000C0A04">
      <w:pPr>
        <w:ind w:left="345" w:right="110"/>
        <w:rPr>
          <w:rFonts w:ascii="Times New Roman" w:hAnsi="Times New Roman" w:cs="Times New Roman"/>
          <w:sz w:val="22"/>
        </w:rPr>
      </w:pPr>
      <w:r w:rsidRPr="005901D1">
        <w:rPr>
          <w:rFonts w:ascii="Times New Roman" w:hAnsi="Times New Roman" w:cs="Times New Roman"/>
          <w:sz w:val="22"/>
        </w:rPr>
        <w:t xml:space="preserve">6.9. Os documentos, certidões e certificados exigidos como condição de habilitação, emitidos </w:t>
      </w:r>
      <w:r w:rsidRPr="005901D1">
        <w:rPr>
          <w:rFonts w:ascii="Times New Roman" w:hAnsi="Times New Roman" w:cs="Times New Roman"/>
          <w:i/>
          <w:sz w:val="22"/>
        </w:rPr>
        <w:t>online</w:t>
      </w:r>
      <w:r w:rsidRPr="005901D1">
        <w:rPr>
          <w:rFonts w:ascii="Times New Roman" w:hAnsi="Times New Roman" w:cs="Times New Roman"/>
          <w:sz w:val="22"/>
        </w:rPr>
        <w:t>, ficam, nesse caso, a aceitação condicionada à verificação da sua veracidade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e/ou sua Equipe de Apoio, no respectivo </w:t>
      </w:r>
      <w:r w:rsidRPr="005901D1">
        <w:rPr>
          <w:rFonts w:ascii="Times New Roman" w:hAnsi="Times New Roman" w:cs="Times New Roman"/>
          <w:i/>
          <w:sz w:val="22"/>
        </w:rPr>
        <w:t>site</w:t>
      </w:r>
      <w:r w:rsidR="000C0A04" w:rsidRPr="005901D1">
        <w:rPr>
          <w:rFonts w:ascii="Times New Roman" w:hAnsi="Times New Roman" w:cs="Times New Roman"/>
          <w:sz w:val="22"/>
        </w:rPr>
        <w:t xml:space="preserve"> do órgão emissor. </w:t>
      </w:r>
    </w:p>
    <w:p w:rsidR="000C0A04" w:rsidRPr="005901D1" w:rsidRDefault="00EE5929" w:rsidP="000C0A04">
      <w:pPr>
        <w:ind w:left="345" w:right="110"/>
        <w:rPr>
          <w:rFonts w:ascii="Times New Roman" w:hAnsi="Times New Roman" w:cs="Times New Roman"/>
          <w:sz w:val="22"/>
        </w:rPr>
      </w:pPr>
      <w:r w:rsidRPr="005901D1">
        <w:rPr>
          <w:rFonts w:ascii="Times New Roman" w:hAnsi="Times New Roman" w:cs="Times New Roman"/>
          <w:sz w:val="22"/>
        </w:rPr>
        <w:t>6.10. Será inabilitado o licitante que não comprovar sua habilitação, seja por não apresentar quaisquer dos documentos exigidos, ou apresentá-los em desacordo com o estabelecido neste Edital, podendo o pregoeiro diligenciar para esclarecer quaisquer dúvidas ou omissões que possam ser supridas, principalmente, através de consulta online, vedada a inclusão posterior de documento ou informação que deveria cons</w:t>
      </w:r>
      <w:r w:rsidR="000C0A04" w:rsidRPr="005901D1">
        <w:rPr>
          <w:rFonts w:ascii="Times New Roman" w:hAnsi="Times New Roman" w:cs="Times New Roman"/>
          <w:sz w:val="22"/>
        </w:rPr>
        <w:t xml:space="preserve">tar originalmente da proposta. </w:t>
      </w:r>
    </w:p>
    <w:p w:rsidR="00EE5929" w:rsidRPr="005901D1" w:rsidRDefault="00EE5929" w:rsidP="00EE5929">
      <w:pPr>
        <w:spacing w:after="101" w:line="256" w:lineRule="auto"/>
        <w:ind w:left="1071" w:firstLine="0"/>
        <w:jc w:val="left"/>
        <w:rPr>
          <w:rFonts w:ascii="Times New Roman" w:hAnsi="Times New Roman" w:cs="Times New Roman"/>
          <w:sz w:val="22"/>
        </w:rPr>
      </w:pPr>
    </w:p>
    <w:p w:rsidR="00EE5929" w:rsidRPr="005901D1" w:rsidRDefault="00EE5929" w:rsidP="005901D1">
      <w:pPr>
        <w:pStyle w:val="Ttulo1"/>
        <w:spacing w:after="113"/>
        <w:ind w:left="426" w:right="106" w:firstLine="0"/>
        <w:rPr>
          <w:rFonts w:ascii="Times New Roman" w:hAnsi="Times New Roman" w:cs="Times New Roman"/>
          <w:sz w:val="22"/>
        </w:rPr>
      </w:pPr>
      <w:r w:rsidRPr="005901D1">
        <w:rPr>
          <w:rFonts w:ascii="Times New Roman" w:hAnsi="Times New Roman" w:cs="Times New Roman"/>
          <w:sz w:val="22"/>
        </w:rPr>
        <w:t xml:space="preserve">7 - DA ABERTURA DA SESSÃO, DA FORMULAÇÃO DE LANCES E DA CLASSIFICAÇÃO DAS PROPOSTAS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 A partir do horário previsto neste edital (item n° 1), a sessão pública na internet será aberta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com a utilização de sua chave de acesso e senha.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7.2. Os licitantes poderão participar da sessão pública na internet, mediante a utilização de sua chave de acesso e senha.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7.3.  O sistema disponibilizará campo próprio para troca de mensagens entre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 as licitantes. </w:t>
      </w:r>
    </w:p>
    <w:p w:rsidR="00EE5929" w:rsidRPr="005901D1" w:rsidRDefault="00EE5929" w:rsidP="00EE5929">
      <w:pPr>
        <w:spacing w:after="181"/>
        <w:ind w:left="345" w:right="110"/>
        <w:rPr>
          <w:rFonts w:ascii="Times New Roman" w:hAnsi="Times New Roman" w:cs="Times New Roman"/>
          <w:sz w:val="22"/>
        </w:rPr>
      </w:pPr>
      <w:r w:rsidRPr="005901D1">
        <w:rPr>
          <w:rFonts w:ascii="Times New Roman" w:hAnsi="Times New Roman" w:cs="Times New Roman"/>
          <w:sz w:val="22"/>
        </w:rPr>
        <w:t>7.4.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verificará as propostas apresentadas e desclassificará aquelas que não estejam em conformidade com os requisitos estabelecidos no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lastRenderedPageBreak/>
        <w:t>7.4.1.</w:t>
      </w:r>
      <w:r w:rsidRPr="005901D1">
        <w:rPr>
          <w:rFonts w:ascii="Times New Roman" w:eastAsia="Times New Roman" w:hAnsi="Times New Roman" w:cs="Times New Roman"/>
          <w:sz w:val="22"/>
        </w:rPr>
        <w:t xml:space="preserve"> </w:t>
      </w:r>
      <w:r w:rsidRPr="005901D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5901D1">
        <w:rPr>
          <w:rFonts w:ascii="Times New Roman" w:hAnsi="Times New Roman" w:cs="Times New Roman"/>
          <w:i/>
          <w:color w:val="FF0000"/>
          <w:sz w:val="22"/>
        </w:rPr>
        <w:t xml:space="preserve"> </w:t>
      </w:r>
      <w:r w:rsidRPr="005901D1">
        <w:rPr>
          <w:rFonts w:ascii="Times New Roman" w:hAnsi="Times New Roman" w:cs="Times New Roman"/>
          <w:b/>
          <w:color w:val="7030A0"/>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7.5. A desclassificação da proposta será fundamentada e registrada no sistema, acompanhado em tempo real por todos os participantes.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7.6. A não desclassificação da proposta não impede o seu julgamento definitivo em sentido contrário, levado a efeito na fase de aceitação.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7.7. O sistema ordenará automaticamente as propostas classificadas, sendo que somente estas participarão da fase de lances. </w:t>
      </w:r>
    </w:p>
    <w:p w:rsidR="00EE5929" w:rsidRPr="005901D1" w:rsidRDefault="00EE5929" w:rsidP="00EE5929">
      <w:pPr>
        <w:spacing w:after="144"/>
        <w:ind w:left="345" w:right="110"/>
        <w:rPr>
          <w:rFonts w:ascii="Times New Roman" w:hAnsi="Times New Roman" w:cs="Times New Roman"/>
          <w:sz w:val="22"/>
        </w:rPr>
      </w:pPr>
      <w:r w:rsidRPr="005901D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7.9. As licitantes poderão oferecer lances sucessivos, pelo </w:t>
      </w:r>
      <w:r w:rsidRPr="005901D1">
        <w:rPr>
          <w:rFonts w:ascii="Times New Roman" w:hAnsi="Times New Roman" w:cs="Times New Roman"/>
          <w:b/>
          <w:sz w:val="22"/>
          <w:highlight w:val="yellow"/>
        </w:rPr>
        <w:t xml:space="preserve">VALOR POR </w:t>
      </w:r>
      <w:r w:rsidR="007171DE" w:rsidRPr="005901D1">
        <w:rPr>
          <w:rFonts w:ascii="Times New Roman" w:hAnsi="Times New Roman" w:cs="Times New Roman"/>
          <w:b/>
          <w:sz w:val="22"/>
          <w:highlight w:val="yellow"/>
        </w:rPr>
        <w:t>ITEM</w:t>
      </w:r>
      <w:r w:rsidRPr="005901D1">
        <w:rPr>
          <w:rFonts w:ascii="Times New Roman" w:hAnsi="Times New Roman" w:cs="Times New Roman"/>
          <w:sz w:val="22"/>
        </w:rPr>
        <w:t xml:space="preserve">, observando-se as regras estabelecidas no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7.10. Só serão aceitos lances cujos valores forem inferiores ao último lance que tenha sido anteriormente registrado no sistema.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7.11. Não serão aceitos dois ou mais lances de mesmo valor, prevalecendo aquele que for recebido e registrado em primeiro lugar.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7.13. A disputa de lances se dará no </w:t>
      </w:r>
      <w:r w:rsidRPr="005901D1">
        <w:rPr>
          <w:rFonts w:ascii="Times New Roman" w:hAnsi="Times New Roman" w:cs="Times New Roman"/>
          <w:b/>
          <w:sz w:val="22"/>
          <w:highlight w:val="yellow"/>
        </w:rPr>
        <w:t>modo aberto</w:t>
      </w:r>
      <w:r w:rsidRPr="005901D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7.13.2. Na hipótese de não haver novos lances na forma previsto no subitem 7.13.1, a sessão pública será encerrada automaticamente.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7.14. Encerrada a sessão pública sem prorrogação automática pelo sistema,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poderá, assessorado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pela equipe de apoio, admitir o reinício da etapa de envio de lances, em prol da consecução do melhor preço.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7.14.1. Neste caso,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5901D1">
        <w:rPr>
          <w:rFonts w:ascii="Times New Roman" w:hAnsi="Times New Roman" w:cs="Times New Roman"/>
          <w:i/>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7.14.2.A negociação será realizada por meio do sistema e poderá ser acompanhada pelos demais licitantes.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7.15. No caso de desconexão com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no decorrer da etapa competitiva do Pregão, o sistema eletrônico poderá permanecer acessível aos proponentes para a recepção dos lances, retornando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quando possível, sua atuação no certame, sem prejuízo dos atos realizados.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 xml:space="preserve">7.17. O proponente deverá comunicar imediatamente a </w:t>
      </w:r>
      <w:r w:rsidRPr="005901D1">
        <w:rPr>
          <w:rFonts w:ascii="Times New Roman" w:hAnsi="Times New Roman" w:cs="Times New Roman"/>
          <w:b/>
          <w:sz w:val="22"/>
        </w:rPr>
        <w:t>BLL</w:t>
      </w:r>
      <w:r w:rsidRPr="005901D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EE5929" w:rsidRPr="005901D1" w:rsidRDefault="00EE5929" w:rsidP="00EE5929">
      <w:pPr>
        <w:spacing w:after="101" w:line="256" w:lineRule="auto"/>
        <w:ind w:left="1068"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pStyle w:val="Ttulo1"/>
        <w:spacing w:after="107"/>
        <w:ind w:left="87" w:right="106"/>
        <w:rPr>
          <w:rFonts w:ascii="Times New Roman" w:hAnsi="Times New Roman" w:cs="Times New Roman"/>
          <w:sz w:val="22"/>
        </w:rPr>
      </w:pPr>
      <w:r w:rsidRPr="005901D1">
        <w:rPr>
          <w:rFonts w:ascii="Times New Roman" w:hAnsi="Times New Roman" w:cs="Times New Roman"/>
          <w:sz w:val="22"/>
        </w:rPr>
        <w:lastRenderedPageBreak/>
        <w:t xml:space="preserve">    8 - DO JULGAMENTO DAS PROPOSTAS E HABILITAÇÃO</w:t>
      </w:r>
      <w:r w:rsidRPr="005901D1">
        <w:rPr>
          <w:rFonts w:ascii="Times New Roman" w:hAnsi="Times New Roman" w:cs="Times New Roman"/>
          <w:b w:val="0"/>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8.1.   Encerrada a etapa de negociação,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8.2.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efetuará o julgamento das propostas pelo critério do </w:t>
      </w:r>
      <w:r w:rsidRPr="005901D1">
        <w:rPr>
          <w:rFonts w:ascii="Times New Roman" w:hAnsi="Times New Roman" w:cs="Times New Roman"/>
          <w:b/>
          <w:sz w:val="22"/>
          <w:highlight w:val="yellow"/>
        </w:rPr>
        <w:t xml:space="preserve">MENOR PREÇO POR </w:t>
      </w:r>
      <w:r w:rsidR="007171DE" w:rsidRPr="005901D1">
        <w:rPr>
          <w:rFonts w:ascii="Times New Roman" w:hAnsi="Times New Roman" w:cs="Times New Roman"/>
          <w:b/>
          <w:sz w:val="22"/>
          <w:highlight w:val="yellow"/>
        </w:rPr>
        <w:t>ITEM</w:t>
      </w:r>
      <w:r w:rsidRPr="005901D1">
        <w:rPr>
          <w:rFonts w:ascii="Times New Roman" w:hAnsi="Times New Roman" w:cs="Times New Roman"/>
          <w:b/>
          <w:sz w:val="22"/>
          <w:highlight w:val="yellow"/>
        </w:rPr>
        <w:t>.</w:t>
      </w:r>
      <w:r w:rsidRPr="005901D1">
        <w:rPr>
          <w:rFonts w:ascii="Times New Roman" w:hAnsi="Times New Roman" w:cs="Times New Roman"/>
          <w:i/>
          <w:sz w:val="22"/>
        </w:rPr>
        <w:t xml:space="preserve"> </w:t>
      </w:r>
      <w:r w:rsidRPr="005901D1">
        <w:rPr>
          <w:rFonts w:ascii="Times New Roman" w:hAnsi="Times New Roman" w:cs="Times New Roman"/>
          <w:b/>
          <w:color w:val="FF0000"/>
          <w:sz w:val="22"/>
        </w:rPr>
        <w:t xml:space="preserve"> </w:t>
      </w:r>
      <w:r w:rsidRPr="005901D1">
        <w:rPr>
          <w:rFonts w:ascii="Times New Roman" w:hAnsi="Times New Roman" w:cs="Times New Roman"/>
          <w:sz w:val="22"/>
        </w:rPr>
        <w:t xml:space="preserve">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8.3</w:t>
      </w:r>
      <w:r w:rsidRPr="005901D1">
        <w:rPr>
          <w:rFonts w:ascii="Times New Roman" w:hAnsi="Times New Roman" w:cs="Times New Roman"/>
          <w:b/>
          <w:sz w:val="22"/>
        </w:rPr>
        <w:t xml:space="preserve">. </w:t>
      </w:r>
      <w:r w:rsidRPr="005901D1">
        <w:rPr>
          <w:rFonts w:ascii="Times New Roman" w:hAnsi="Times New Roman" w:cs="Times New Roman"/>
          <w:sz w:val="22"/>
        </w:rPr>
        <w:t>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EE5929" w:rsidRPr="005901D1" w:rsidRDefault="00EE5929" w:rsidP="00EE5929">
      <w:pPr>
        <w:spacing w:after="76"/>
        <w:ind w:left="345" w:right="110"/>
        <w:rPr>
          <w:rFonts w:ascii="Times New Roman" w:hAnsi="Times New Roman" w:cs="Times New Roman"/>
          <w:sz w:val="22"/>
        </w:rPr>
      </w:pPr>
      <w:r w:rsidRPr="005901D1">
        <w:rPr>
          <w:rFonts w:ascii="Times New Roman" w:hAnsi="Times New Roman" w:cs="Times New Roman"/>
          <w:sz w:val="22"/>
        </w:rPr>
        <w:t xml:space="preserve">8.4.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8.5.  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Pregoeiro (a) no sistema, sob pena de não aceitação da proposta. </w:t>
      </w:r>
    </w:p>
    <w:p w:rsidR="00EE5929" w:rsidRPr="005901D1" w:rsidRDefault="00EE5929" w:rsidP="00EE5929">
      <w:pPr>
        <w:ind w:left="345" w:right="110"/>
        <w:rPr>
          <w:rFonts w:ascii="Times New Roman" w:hAnsi="Times New Roman" w:cs="Times New Roman"/>
          <w:sz w:val="22"/>
        </w:rPr>
      </w:pPr>
      <w:r w:rsidRPr="005901D1">
        <w:rPr>
          <w:rFonts w:ascii="Times New Roman" w:hAnsi="Times New Roman" w:cs="Times New Roman"/>
          <w:sz w:val="22"/>
        </w:rPr>
        <w:t>8.5.1. Dentre os documentos passíveis de solicitação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sem prejuízo do seu ulterior envio pelo sistema eletrônico, sob pena de não aceitação da proposta. </w:t>
      </w:r>
    </w:p>
    <w:p w:rsidR="00EE5929" w:rsidRPr="005901D1" w:rsidRDefault="00EE5929" w:rsidP="00EE5929">
      <w:pPr>
        <w:spacing w:after="101" w:line="256" w:lineRule="auto"/>
        <w:ind w:left="1071" w:firstLine="0"/>
        <w:jc w:val="left"/>
        <w:rPr>
          <w:rFonts w:ascii="Times New Roman" w:hAnsi="Times New Roman" w:cs="Times New Roman"/>
          <w:sz w:val="22"/>
        </w:rPr>
      </w:pPr>
      <w:r w:rsidRPr="005901D1">
        <w:rPr>
          <w:rFonts w:ascii="Times New Roman" w:hAnsi="Times New Roman" w:cs="Times New Roman"/>
          <w:sz w:val="22"/>
        </w:rPr>
        <w:t xml:space="preserve"> </w:t>
      </w:r>
    </w:p>
    <w:p w:rsidR="00EE5929" w:rsidRPr="005901D1" w:rsidRDefault="00EE5929" w:rsidP="00EE5929">
      <w:pPr>
        <w:pStyle w:val="Ttulo1"/>
        <w:spacing w:after="110"/>
        <w:ind w:right="106"/>
        <w:rPr>
          <w:rFonts w:ascii="Times New Roman" w:hAnsi="Times New Roman" w:cs="Times New Roman"/>
          <w:sz w:val="22"/>
        </w:rPr>
      </w:pPr>
      <w:r w:rsidRPr="005901D1">
        <w:rPr>
          <w:rFonts w:ascii="Times New Roman" w:hAnsi="Times New Roman" w:cs="Times New Roman"/>
          <w:sz w:val="22"/>
        </w:rPr>
        <w:t xml:space="preserve">9 – DA ADJUDICAÇÃO E HOMOLOGAÇÃO </w:t>
      </w:r>
    </w:p>
    <w:p w:rsidR="00EE5929" w:rsidRPr="005901D1" w:rsidRDefault="00EE5929" w:rsidP="00EE5929">
      <w:pPr>
        <w:ind w:right="110"/>
        <w:rPr>
          <w:rFonts w:ascii="Times New Roman" w:hAnsi="Times New Roman" w:cs="Times New Roman"/>
          <w:sz w:val="22"/>
        </w:rPr>
      </w:pPr>
      <w:r w:rsidRPr="005901D1">
        <w:rPr>
          <w:rFonts w:ascii="Times New Roman" w:hAnsi="Times New Roman" w:cs="Times New Roman"/>
          <w:sz w:val="22"/>
        </w:rPr>
        <w:t>9.1. A adjudicação do objeto deste pregão será formalizada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pelo </w:t>
      </w:r>
      <w:r w:rsidRPr="005901D1">
        <w:rPr>
          <w:rFonts w:ascii="Times New Roman" w:hAnsi="Times New Roman" w:cs="Times New Roman"/>
          <w:b/>
          <w:sz w:val="22"/>
          <w:highlight w:val="yellow"/>
        </w:rPr>
        <w:t xml:space="preserve">MENOR PREÇO POR </w:t>
      </w:r>
      <w:r w:rsidR="007171DE" w:rsidRPr="005901D1">
        <w:rPr>
          <w:rFonts w:ascii="Times New Roman" w:hAnsi="Times New Roman" w:cs="Times New Roman"/>
          <w:b/>
          <w:sz w:val="22"/>
          <w:highlight w:val="yellow"/>
        </w:rPr>
        <w:t>ITEM</w:t>
      </w:r>
      <w:r w:rsidRPr="005901D1">
        <w:rPr>
          <w:rFonts w:ascii="Times New Roman" w:hAnsi="Times New Roman" w:cs="Times New Roman"/>
          <w:sz w:val="22"/>
        </w:rPr>
        <w:t>, à</w:t>
      </w:r>
      <w:r w:rsidR="000C0A04" w:rsidRPr="005901D1">
        <w:rPr>
          <w:rFonts w:ascii="Times New Roman" w:hAnsi="Times New Roman" w:cs="Times New Roman"/>
          <w:sz w:val="22"/>
        </w:rPr>
        <w:t xml:space="preserve"> </w:t>
      </w:r>
      <w:r w:rsidRPr="005901D1">
        <w:rPr>
          <w:rFonts w:ascii="Times New Roman" w:hAnsi="Times New Roman" w:cs="Times New Roman"/>
          <w:sz w:val="22"/>
        </w:rPr>
        <w:t>(s) licitante</w:t>
      </w:r>
      <w:r w:rsidR="000C0A04" w:rsidRPr="005901D1">
        <w:rPr>
          <w:rFonts w:ascii="Times New Roman" w:hAnsi="Times New Roman" w:cs="Times New Roman"/>
          <w:sz w:val="22"/>
        </w:rPr>
        <w:t xml:space="preserve"> </w:t>
      </w:r>
      <w:r w:rsidRPr="005901D1">
        <w:rPr>
          <w:rFonts w:ascii="Times New Roman" w:hAnsi="Times New Roman" w:cs="Times New Roman"/>
          <w:sz w:val="22"/>
        </w:rPr>
        <w:t>(s) cuja</w:t>
      </w:r>
      <w:r w:rsidR="000C0A04" w:rsidRPr="005901D1">
        <w:rPr>
          <w:rFonts w:ascii="Times New Roman" w:hAnsi="Times New Roman" w:cs="Times New Roman"/>
          <w:sz w:val="22"/>
        </w:rPr>
        <w:t xml:space="preserve"> </w:t>
      </w:r>
      <w:r w:rsidRPr="005901D1">
        <w:rPr>
          <w:rFonts w:ascii="Times New Roman" w:hAnsi="Times New Roman" w:cs="Times New Roman"/>
          <w:sz w:val="22"/>
        </w:rPr>
        <w:t>(s) proposta</w:t>
      </w:r>
      <w:r w:rsidR="000C0A04" w:rsidRPr="005901D1">
        <w:rPr>
          <w:rFonts w:ascii="Times New Roman" w:hAnsi="Times New Roman" w:cs="Times New Roman"/>
          <w:sz w:val="22"/>
        </w:rPr>
        <w:t xml:space="preserve"> </w:t>
      </w:r>
      <w:r w:rsidRPr="005901D1">
        <w:rPr>
          <w:rFonts w:ascii="Times New Roman" w:hAnsi="Times New Roman" w:cs="Times New Roman"/>
          <w:sz w:val="22"/>
        </w:rPr>
        <w:t>(s) seja</w:t>
      </w:r>
      <w:r w:rsidR="000C0A04" w:rsidRPr="005901D1">
        <w:rPr>
          <w:rFonts w:ascii="Times New Roman" w:hAnsi="Times New Roman" w:cs="Times New Roman"/>
          <w:sz w:val="22"/>
        </w:rPr>
        <w:t xml:space="preserve"> </w:t>
      </w:r>
      <w:r w:rsidRPr="005901D1">
        <w:rPr>
          <w:rFonts w:ascii="Times New Roman" w:hAnsi="Times New Roman" w:cs="Times New Roman"/>
          <w:sz w:val="22"/>
        </w:rPr>
        <w:t>(m) considerada</w:t>
      </w:r>
      <w:r w:rsidR="000C0A04" w:rsidRPr="005901D1">
        <w:rPr>
          <w:rFonts w:ascii="Times New Roman" w:hAnsi="Times New Roman" w:cs="Times New Roman"/>
          <w:sz w:val="22"/>
        </w:rPr>
        <w:t xml:space="preserve"> </w:t>
      </w:r>
      <w:r w:rsidRPr="005901D1">
        <w:rPr>
          <w:rFonts w:ascii="Times New Roman" w:hAnsi="Times New Roman" w:cs="Times New Roman"/>
          <w:sz w:val="22"/>
        </w:rPr>
        <w:t>(s) vencedora</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(s).  </w:t>
      </w:r>
    </w:p>
    <w:p w:rsidR="00EE5929" w:rsidRPr="005901D1" w:rsidRDefault="00EE5929" w:rsidP="00EE5929">
      <w:pPr>
        <w:ind w:right="110"/>
        <w:rPr>
          <w:rFonts w:ascii="Times New Roman" w:hAnsi="Times New Roman" w:cs="Times New Roman"/>
          <w:sz w:val="22"/>
        </w:rPr>
      </w:pPr>
    </w:p>
    <w:p w:rsidR="00EE5929" w:rsidRPr="005901D1" w:rsidRDefault="00EE5929" w:rsidP="00EE5929">
      <w:pPr>
        <w:ind w:right="110"/>
        <w:rPr>
          <w:rFonts w:ascii="Times New Roman" w:hAnsi="Times New Roman" w:cs="Times New Roman"/>
          <w:sz w:val="22"/>
        </w:rPr>
      </w:pPr>
      <w:r w:rsidRPr="005901D1">
        <w:rPr>
          <w:rFonts w:ascii="Times New Roman" w:hAnsi="Times New Roman" w:cs="Times New Roman"/>
          <w:sz w:val="22"/>
        </w:rPr>
        <w:t>9.</w:t>
      </w:r>
      <w:r w:rsidR="00A521E7" w:rsidRPr="005901D1">
        <w:rPr>
          <w:rFonts w:ascii="Times New Roman" w:hAnsi="Times New Roman" w:cs="Times New Roman"/>
          <w:sz w:val="22"/>
        </w:rPr>
        <w:t>2</w:t>
      </w:r>
      <w:r w:rsidRPr="005901D1">
        <w:rPr>
          <w:rFonts w:ascii="Times New Roman" w:hAnsi="Times New Roman" w:cs="Times New Roman"/>
          <w:sz w:val="22"/>
        </w:rPr>
        <w:t>. O resultado da licitação será homologado pela Autoridade Competente, e só poderá ser realizada depois da adjudicação do objeto ao proponente vencedor, pelo</w:t>
      </w:r>
      <w:r w:rsidR="000C0A04" w:rsidRPr="005901D1">
        <w:rPr>
          <w:rFonts w:ascii="Times New Roman" w:hAnsi="Times New Roman" w:cs="Times New Roman"/>
          <w:sz w:val="22"/>
        </w:rPr>
        <w:t xml:space="preserve"> </w:t>
      </w:r>
      <w:r w:rsidRPr="005901D1">
        <w:rPr>
          <w:rFonts w:ascii="Times New Roman" w:hAnsi="Times New Roman" w:cs="Times New Roman"/>
          <w:sz w:val="22"/>
        </w:rPr>
        <w:t>(a) pregoeiro</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(a), ou, quando houver recurso, pela própria autoridade competente. </w:t>
      </w:r>
    </w:p>
    <w:p w:rsidR="00EE5929" w:rsidRPr="005901D1" w:rsidRDefault="00EE5929">
      <w:pPr>
        <w:spacing w:after="0" w:line="259" w:lineRule="auto"/>
        <w:ind w:left="0" w:right="0" w:firstLine="0"/>
        <w:jc w:val="left"/>
        <w:rPr>
          <w:rFonts w:ascii="Times New Roman" w:hAnsi="Times New Roman" w:cs="Times New Roman"/>
          <w:sz w:val="22"/>
        </w:rPr>
      </w:pPr>
    </w:p>
    <w:p w:rsidR="00EE5929" w:rsidRPr="005901D1" w:rsidRDefault="00EE5929">
      <w:pPr>
        <w:spacing w:after="0" w:line="259" w:lineRule="auto"/>
        <w:ind w:left="0" w:right="0" w:firstLine="0"/>
        <w:jc w:val="left"/>
        <w:rPr>
          <w:rFonts w:ascii="Times New Roman" w:hAnsi="Times New Roman" w:cs="Times New Roman"/>
          <w:sz w:val="22"/>
        </w:rPr>
      </w:pPr>
    </w:p>
    <w:p w:rsidR="00014FD8" w:rsidRPr="005901D1" w:rsidRDefault="00EE5929">
      <w:pPr>
        <w:pStyle w:val="Ttulo1"/>
        <w:ind w:left="-5" w:right="0"/>
        <w:rPr>
          <w:rFonts w:ascii="Times New Roman" w:hAnsi="Times New Roman" w:cs="Times New Roman"/>
          <w:sz w:val="22"/>
        </w:rPr>
      </w:pPr>
      <w:r w:rsidRPr="005901D1">
        <w:rPr>
          <w:rFonts w:ascii="Times New Roman" w:hAnsi="Times New Roman" w:cs="Times New Roman"/>
          <w:sz w:val="22"/>
        </w:rPr>
        <w:t>10</w:t>
      </w:r>
      <w:r w:rsidR="00F65F4A" w:rsidRPr="005901D1">
        <w:rPr>
          <w:rFonts w:ascii="Times New Roman" w:hAnsi="Times New Roman" w:cs="Times New Roman"/>
          <w:sz w:val="22"/>
        </w:rPr>
        <w:t xml:space="preserve">. DO PRAZO, FORMA DE RECEBIMENTO E LOCAL DE ENTREGA DO OBJETO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10</w:t>
      </w:r>
      <w:r w:rsidR="005901D1">
        <w:rPr>
          <w:rFonts w:ascii="Times New Roman" w:hAnsi="Times New Roman" w:cs="Times New Roman"/>
          <w:sz w:val="22"/>
        </w:rPr>
        <w:t>.1</w:t>
      </w:r>
      <w:r w:rsidR="00F65F4A" w:rsidRPr="005901D1">
        <w:rPr>
          <w:rFonts w:ascii="Times New Roman" w:hAnsi="Times New Roman" w:cs="Times New Roman"/>
          <w:sz w:val="22"/>
        </w:rPr>
        <w:t>. A contratada deverá observar os prazos, a forma e local de entrega do</w:t>
      </w:r>
      <w:r w:rsidR="000C0A04" w:rsidRPr="005901D1">
        <w:rPr>
          <w:rFonts w:ascii="Times New Roman" w:hAnsi="Times New Roman" w:cs="Times New Roman"/>
          <w:sz w:val="22"/>
        </w:rPr>
        <w:t xml:space="preserve"> </w:t>
      </w:r>
      <w:r w:rsidR="00F65F4A" w:rsidRPr="005901D1">
        <w:rPr>
          <w:rFonts w:ascii="Times New Roman" w:hAnsi="Times New Roman" w:cs="Times New Roman"/>
          <w:sz w:val="22"/>
        </w:rPr>
        <w:t>(s) objeto</w:t>
      </w:r>
      <w:r w:rsidR="000C0A04" w:rsidRPr="005901D1">
        <w:rPr>
          <w:rFonts w:ascii="Times New Roman" w:hAnsi="Times New Roman" w:cs="Times New Roman"/>
          <w:sz w:val="22"/>
        </w:rPr>
        <w:t xml:space="preserve"> </w:t>
      </w:r>
      <w:r w:rsidR="00F65F4A" w:rsidRPr="005901D1">
        <w:rPr>
          <w:rFonts w:ascii="Times New Roman" w:hAnsi="Times New Roman" w:cs="Times New Roman"/>
          <w:sz w:val="22"/>
        </w:rPr>
        <w:t>(s) licitado</w:t>
      </w:r>
      <w:r w:rsidR="000C0A04" w:rsidRPr="005901D1">
        <w:rPr>
          <w:rFonts w:ascii="Times New Roman" w:hAnsi="Times New Roman" w:cs="Times New Roman"/>
          <w:sz w:val="22"/>
        </w:rPr>
        <w:t xml:space="preserve"> </w:t>
      </w:r>
      <w:r w:rsidR="00F65F4A" w:rsidRPr="005901D1">
        <w:rPr>
          <w:rFonts w:ascii="Times New Roman" w:hAnsi="Times New Roman" w:cs="Times New Roman"/>
          <w:sz w:val="22"/>
        </w:rPr>
        <w:t>(s), de acordo com as especificações do termo de referência constante no anexo “A”</w:t>
      </w:r>
      <w:r w:rsidR="00F65F4A" w:rsidRPr="005901D1">
        <w:rPr>
          <w:rFonts w:ascii="Times New Roman" w:hAnsi="Times New Roman" w:cs="Times New Roman"/>
          <w:b/>
          <w:sz w:val="22"/>
        </w:rPr>
        <w:t xml:space="preserve"> </w:t>
      </w:r>
      <w:r w:rsidR="00F65F4A" w:rsidRPr="005901D1">
        <w:rPr>
          <w:rFonts w:ascii="Times New Roman" w:hAnsi="Times New Roman" w:cs="Times New Roman"/>
          <w:sz w:val="22"/>
        </w:rPr>
        <w:t xml:space="preserve">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1</w:t>
      </w:r>
      <w:r w:rsidRPr="005901D1">
        <w:rPr>
          <w:rFonts w:ascii="Times New Roman" w:hAnsi="Times New Roman" w:cs="Times New Roman"/>
          <w:sz w:val="22"/>
        </w:rPr>
        <w:t xml:space="preserve">. DOS PREÇOS MÁXIMOS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1</w:t>
      </w:r>
      <w:r w:rsidRPr="005901D1">
        <w:rPr>
          <w:rFonts w:ascii="Times New Roman" w:hAnsi="Times New Roman" w:cs="Times New Roman"/>
          <w:sz w:val="22"/>
        </w:rPr>
        <w:t>.1 Os preços máximos a serem admitidos pela Administração Municipal são os previstos na tabela de itens constantes no Anexo “A”</w:t>
      </w:r>
      <w:r w:rsidRPr="005901D1">
        <w:rPr>
          <w:rFonts w:ascii="Times New Roman" w:hAnsi="Times New Roman" w:cs="Times New Roman"/>
          <w:b/>
          <w:sz w:val="22"/>
        </w:rPr>
        <w:t xml:space="preserve"> </w:t>
      </w:r>
      <w:r w:rsidRPr="005901D1">
        <w:rPr>
          <w:rFonts w:ascii="Times New Roman" w:hAnsi="Times New Roman" w:cs="Times New Roman"/>
          <w:sz w:val="22"/>
        </w:rPr>
        <w:t>deste edital, sob pena de desclassificação.</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 DAS CONDIÇÕES DE PAGAMENTO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.1 O pagamento será realizado conforme disposto na Cláusula Quinta da minuta da Ata de Registro de Preço constante no anexo “G”</w:t>
      </w:r>
      <w:r w:rsidRPr="005901D1">
        <w:rPr>
          <w:rFonts w:ascii="Times New Roman" w:hAnsi="Times New Roman" w:cs="Times New Roman"/>
          <w:b/>
          <w:sz w:val="22"/>
        </w:rPr>
        <w:t xml:space="preserve"> </w:t>
      </w:r>
      <w:r w:rsidRPr="005901D1">
        <w:rPr>
          <w:rFonts w:ascii="Times New Roman" w:hAnsi="Times New Roman" w:cs="Times New Roman"/>
          <w:sz w:val="22"/>
        </w:rPr>
        <w:t xml:space="preserve">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lastRenderedPageBreak/>
        <w:t>1</w:t>
      </w:r>
      <w:r w:rsidR="000E65DE" w:rsidRPr="005901D1">
        <w:rPr>
          <w:rFonts w:ascii="Times New Roman" w:hAnsi="Times New Roman" w:cs="Times New Roman"/>
          <w:sz w:val="22"/>
        </w:rPr>
        <w:t>2</w:t>
      </w:r>
      <w:r w:rsidRPr="005901D1">
        <w:rPr>
          <w:rFonts w:ascii="Times New Roman" w:hAnsi="Times New Roman" w:cs="Times New Roman"/>
          <w:sz w:val="22"/>
        </w:rPr>
        <w:t xml:space="preserve">.2. As despesas decorrentes da prestação dos serviços objeto deste edital correrá a cargo da dotação: </w:t>
      </w:r>
      <w:r w:rsidRPr="005901D1">
        <w:rPr>
          <w:rFonts w:ascii="Times New Roman" w:hAnsi="Times New Roman" w:cs="Times New Roman"/>
          <w:sz w:val="22"/>
          <w:highlight w:val="yellow"/>
        </w:rPr>
        <w:t xml:space="preserve">(Projeto Atividade </w:t>
      </w:r>
      <w:r w:rsidRPr="005901D1">
        <w:rPr>
          <w:rFonts w:ascii="Times New Roman" w:hAnsi="Times New Roman" w:cs="Times New Roman"/>
          <w:b/>
          <w:sz w:val="22"/>
          <w:highlight w:val="yellow"/>
        </w:rPr>
        <w:t>2.073</w:t>
      </w:r>
      <w:r w:rsidR="00886D89" w:rsidRPr="005901D1">
        <w:rPr>
          <w:rFonts w:ascii="Times New Roman" w:hAnsi="Times New Roman" w:cs="Times New Roman"/>
          <w:b/>
          <w:sz w:val="22"/>
          <w:highlight w:val="yellow"/>
        </w:rPr>
        <w:t xml:space="preserve"> </w:t>
      </w:r>
      <w:r w:rsidRPr="005901D1">
        <w:rPr>
          <w:rFonts w:ascii="Times New Roman" w:hAnsi="Times New Roman" w:cs="Times New Roman"/>
          <w:b/>
          <w:sz w:val="22"/>
          <w:highlight w:val="yellow"/>
        </w:rPr>
        <w:t>– Elemento 3.3.90</w:t>
      </w:r>
      <w:r w:rsidR="000C0A04" w:rsidRPr="005901D1">
        <w:rPr>
          <w:rFonts w:ascii="Times New Roman" w:hAnsi="Times New Roman" w:cs="Times New Roman"/>
          <w:b/>
          <w:sz w:val="22"/>
          <w:highlight w:val="yellow"/>
        </w:rPr>
        <w:t xml:space="preserve"> – Despesa 84</w:t>
      </w:r>
      <w:r w:rsidRPr="005901D1">
        <w:rPr>
          <w:rFonts w:ascii="Times New Roman" w:hAnsi="Times New Roman" w:cs="Times New Roman"/>
          <w:sz w:val="22"/>
        </w:rPr>
        <w:t>), prevista na Lei Orçamentária do Exercício de 202</w:t>
      </w:r>
      <w:r w:rsidR="00886D89"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.3. Os recursos para pagamento do objeto desta licitação correrão por conta de recursos próprios da Prefeitura Municipal de Cordilheira Alta.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.4. O pagamento será efetuado, mediante depósito bancário, em conta corrente de titularidade da contratada.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2</w:t>
      </w:r>
      <w:r w:rsidRPr="005901D1">
        <w:rPr>
          <w:rFonts w:ascii="Times New Roman" w:hAnsi="Times New Roman" w:cs="Times New Roman"/>
          <w:sz w:val="22"/>
        </w:rPr>
        <w:t xml:space="preserve">.5. As notas fiscais/notas fiscais eletrônicas deverão ser emitidas conforme informações prestadas pelos integrantes do Setor de Compras.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 xml:space="preserve">. DAS AMOSTRAS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 xml:space="preserve">.1.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.1.2 A hipótese de “aprovação com ressalvas” somente ocorrerá caso as citadas ressalvas refiram</w:t>
      </w:r>
      <w:r w:rsidRPr="005901D1">
        <w:rPr>
          <w:rFonts w:ascii="Times New Roman" w:eastAsia="Times New Roman" w:hAnsi="Times New Roman" w:cs="Times New Roman"/>
          <w:sz w:val="22"/>
        </w:rPr>
        <w:t>‐</w:t>
      </w:r>
      <w:r w:rsidRPr="005901D1">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 xml:space="preserve">.1.2.1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14FD8" w:rsidRPr="005901D1" w:rsidRDefault="00F65F4A">
      <w:pPr>
        <w:spacing w:after="19"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13.2</w:t>
      </w:r>
      <w:r w:rsidRPr="005901D1">
        <w:rPr>
          <w:rFonts w:ascii="Times New Roman" w:eastAsia="Arial" w:hAnsi="Times New Roman" w:cs="Times New Roman"/>
          <w:sz w:val="22"/>
        </w:rPr>
        <w:t>. Em</w:t>
      </w:r>
      <w:r w:rsidR="00F65F4A" w:rsidRPr="005901D1">
        <w:rPr>
          <w:rFonts w:ascii="Times New Roman" w:hAnsi="Times New Roman" w:cs="Times New Roman"/>
          <w:sz w:val="22"/>
        </w:rPr>
        <w:t xml:space="preserve"> sendo aprovada, a amostra não será contada como unidade entregue. </w:t>
      </w:r>
    </w:p>
    <w:p w:rsidR="00014FD8" w:rsidRPr="005901D1" w:rsidRDefault="00F65F4A">
      <w:pPr>
        <w:spacing w:after="19"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13.3</w:t>
      </w:r>
      <w:r w:rsidRPr="005901D1">
        <w:rPr>
          <w:rFonts w:ascii="Times New Roman" w:eastAsia="Arial" w:hAnsi="Times New Roman" w:cs="Times New Roman"/>
          <w:sz w:val="22"/>
        </w:rPr>
        <w:t>. Não</w:t>
      </w:r>
      <w:r w:rsidR="00F65F4A" w:rsidRPr="005901D1">
        <w:rPr>
          <w:rFonts w:ascii="Times New Roman" w:hAnsi="Times New Roman" w:cs="Times New Roman"/>
          <w:sz w:val="22"/>
        </w:rPr>
        <w:t xml:space="preserve"> será devida ao licitante nenhuma indenização ou reparação de qualquer espécie por conta do envio de amostra (s).  </w:t>
      </w:r>
    </w:p>
    <w:p w:rsidR="00014FD8" w:rsidRPr="005901D1" w:rsidRDefault="00F65F4A">
      <w:pPr>
        <w:spacing w:after="19"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.4</w:t>
      </w:r>
      <w:r w:rsidRPr="005901D1">
        <w:rPr>
          <w:rFonts w:ascii="Times New Roman" w:eastAsia="Arial" w:hAnsi="Times New Roman" w:cs="Times New Roman"/>
          <w:sz w:val="22"/>
        </w:rPr>
        <w:t xml:space="preserve"> </w:t>
      </w:r>
      <w:r w:rsidRPr="005901D1">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0C0A04" w:rsidRPr="005901D1">
        <w:rPr>
          <w:rFonts w:ascii="Times New Roman" w:hAnsi="Times New Roman" w:cs="Times New Roman"/>
          <w:sz w:val="22"/>
        </w:rPr>
        <w:t>-</w:t>
      </w:r>
      <w:r w:rsidRPr="005901D1">
        <w:rPr>
          <w:rFonts w:ascii="Times New Roman" w:hAnsi="Times New Roman" w:cs="Times New Roman"/>
          <w:sz w:val="22"/>
        </w:rPr>
        <w:t xml:space="preserve">estabelecidas, o licitante é desclassificado, e o próximo é convocado, na ordem de classificação (art. 4º, inciso XVI, Lei nº 10.520/2002). </w:t>
      </w:r>
    </w:p>
    <w:p w:rsidR="00014FD8" w:rsidRPr="005901D1" w:rsidRDefault="00F65F4A">
      <w:pPr>
        <w:spacing w:after="0" w:line="259" w:lineRule="auto"/>
        <w:ind w:left="128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.5</w:t>
      </w:r>
      <w:r w:rsidRPr="005901D1">
        <w:rPr>
          <w:rFonts w:ascii="Times New Roman" w:eastAsia="Arial" w:hAnsi="Times New Roman" w:cs="Times New Roman"/>
          <w:sz w:val="22"/>
        </w:rPr>
        <w:t xml:space="preserve"> </w:t>
      </w:r>
      <w:r w:rsidRPr="005901D1">
        <w:rPr>
          <w:rFonts w:ascii="Times New Roman" w:hAnsi="Times New Roman" w:cs="Times New Roman"/>
          <w:sz w:val="22"/>
        </w:rPr>
        <w:t>O Pregoeiro examinará a proposta subsequente e assim sucessivamente, na ordem de classificação, até a seleção da proposta que melhor atenda a este Edital.</w:t>
      </w:r>
      <w:r w:rsidRPr="005901D1">
        <w:rPr>
          <w:rFonts w:ascii="Times New Roman" w:hAnsi="Times New Roman" w:cs="Times New Roman"/>
          <w:b/>
          <w:sz w:val="22"/>
        </w:rPr>
        <w:t xml:space="preserve"> </w:t>
      </w:r>
    </w:p>
    <w:p w:rsidR="00014FD8" w:rsidRPr="005901D1" w:rsidRDefault="00F65F4A">
      <w:pPr>
        <w:spacing w:after="19"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3</w:t>
      </w:r>
      <w:r w:rsidRPr="005901D1">
        <w:rPr>
          <w:rFonts w:ascii="Times New Roman" w:hAnsi="Times New Roman" w:cs="Times New Roman"/>
          <w:sz w:val="22"/>
        </w:rPr>
        <w:t>.6</w:t>
      </w:r>
      <w:r w:rsidRPr="005901D1">
        <w:rPr>
          <w:rFonts w:ascii="Times New Roman" w:eastAsia="Arial" w:hAnsi="Times New Roman" w:cs="Times New Roman"/>
          <w:sz w:val="22"/>
        </w:rPr>
        <w:t xml:space="preserve"> </w:t>
      </w:r>
      <w:r w:rsidRPr="005901D1">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 DA IMPUGNAÇÃO DO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14.1. Qualquer</w:t>
      </w:r>
      <w:r w:rsidR="00F65F4A" w:rsidRPr="005901D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w:t>
      </w:r>
      <w:r w:rsidR="00F65F4A" w:rsidRPr="005901D1">
        <w:rPr>
          <w:rFonts w:ascii="Times New Roman" w:hAnsi="Times New Roman" w:cs="Times New Roman"/>
          <w:sz w:val="22"/>
        </w:rPr>
        <w:lastRenderedPageBreak/>
        <w:t xml:space="preserve">abertura da Sessão Pública, no endereço discriminado no preâmbulo deste Edital, devendo a Administração julgar e responder à impugnação em até três dias úteis.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.1.1. Só serão admitidas as impugnações que forem protocoladas no Setor de Compras da Prefeitura de Cordilheira Alta, no endereço indicado no subitem 1.1.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.3. A impugnação feita tempestivamente pela LICITANTE não a impedirá de participar do processo licitatório, ao menos até o trânsito em julgado da decisão a ela pertinente.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.4. Acolhida impugnação contra o edital será designada nova data para a realização do certame, reabrindo-se o prazo inicialmente estabelecido, exceto quando, inquestionavelmente, a alteração não afetar a formulação das propostas.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.5. A impugnação deverá ser dirigida ao Setor de Compras desta Prefeitura, que a encaminhará, devidamente informada, à Autoridade Competente para apreciação e decisão.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4</w:t>
      </w:r>
      <w:r w:rsidRPr="005901D1">
        <w:rPr>
          <w:rFonts w:ascii="Times New Roman" w:hAnsi="Times New Roman" w:cs="Times New Roman"/>
          <w:sz w:val="22"/>
        </w:rPr>
        <w:t xml:space="preserve">.6. A Administração julgará e responderá à impugnação, após sua protocolização.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5</w:t>
      </w:r>
      <w:r w:rsidRPr="005901D1">
        <w:rPr>
          <w:rFonts w:ascii="Times New Roman" w:hAnsi="Times New Roman" w:cs="Times New Roman"/>
          <w:sz w:val="22"/>
        </w:rPr>
        <w:t xml:space="preserve">. DOS RECURSOS ADMINISTRATIVOS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15.1. Tendo</w:t>
      </w:r>
      <w:r w:rsidR="00F65F4A" w:rsidRPr="005901D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5</w:t>
      </w:r>
      <w:r w:rsidRPr="005901D1">
        <w:rPr>
          <w:rFonts w:ascii="Times New Roman" w:hAnsi="Times New Roman" w:cs="Times New Roman"/>
          <w:sz w:val="22"/>
        </w:rPr>
        <w:t xml:space="preserve">.2 O recurso deverá ser dirigido ao Pregoeiro que poderá reconsiderar sua decisão, ou, fazê-lo subir, devidamente </w:t>
      </w:r>
      <w:proofErr w:type="spellStart"/>
      <w:r w:rsidRPr="005901D1">
        <w:rPr>
          <w:rFonts w:ascii="Times New Roman" w:hAnsi="Times New Roman" w:cs="Times New Roman"/>
          <w:sz w:val="22"/>
        </w:rPr>
        <w:t>informado</w:t>
      </w:r>
      <w:proofErr w:type="spellEnd"/>
      <w:r w:rsidRPr="005901D1">
        <w:rPr>
          <w:rFonts w:ascii="Times New Roman" w:hAnsi="Times New Roman" w:cs="Times New Roman"/>
          <w:sz w:val="22"/>
        </w:rPr>
        <w:t xml:space="preserve">, para apreciação e decisão da autoridade superior.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15.3. As</w:t>
      </w:r>
      <w:r w:rsidR="00F65F4A" w:rsidRPr="005901D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5</w:t>
      </w:r>
      <w:r w:rsidRPr="005901D1">
        <w:rPr>
          <w:rFonts w:ascii="Times New Roman" w:hAnsi="Times New Roman" w:cs="Times New Roman"/>
          <w:sz w:val="22"/>
        </w:rPr>
        <w:t xml:space="preserve">.4 A manifestação e a motivação da intenção recursal deverá ser </w:t>
      </w:r>
      <w:proofErr w:type="gramStart"/>
      <w:r w:rsidRPr="005901D1">
        <w:rPr>
          <w:rFonts w:ascii="Times New Roman" w:hAnsi="Times New Roman" w:cs="Times New Roman"/>
          <w:sz w:val="22"/>
        </w:rPr>
        <w:t>feita</w:t>
      </w:r>
      <w:proofErr w:type="gramEnd"/>
      <w:r w:rsidRPr="005901D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15.5. Decididos</w:t>
      </w:r>
      <w:r w:rsidR="00F65F4A" w:rsidRPr="005901D1">
        <w:rPr>
          <w:rFonts w:ascii="Times New Roman" w:hAnsi="Times New Roman" w:cs="Times New Roman"/>
          <w:sz w:val="22"/>
        </w:rPr>
        <w:t xml:space="preserve"> os recursos, o Pregoeiro fará a adjudicação do objeto do certame à licitante vencedora.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 DO REGISTRO DOS PREÇOS  </w:t>
      </w:r>
    </w:p>
    <w:p w:rsidR="000C0A04" w:rsidRPr="005901D1" w:rsidRDefault="000C0A04" w:rsidP="000C0A04">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0C0A04" w:rsidRPr="005901D1">
        <w:rPr>
          <w:rFonts w:ascii="Times New Roman" w:hAnsi="Times New Roman" w:cs="Times New Roman"/>
          <w:sz w:val="22"/>
        </w:rPr>
        <w:t xml:space="preserve"> </w:t>
      </w:r>
      <w:r w:rsidRPr="005901D1">
        <w:rPr>
          <w:rFonts w:ascii="Times New Roman" w:hAnsi="Times New Roman" w:cs="Times New Roman"/>
          <w:sz w:val="22"/>
        </w:rPr>
        <w:t>(s) licitante</w:t>
      </w:r>
      <w:r w:rsidR="000C0A04" w:rsidRPr="005901D1">
        <w:rPr>
          <w:rFonts w:ascii="Times New Roman" w:hAnsi="Times New Roman" w:cs="Times New Roman"/>
          <w:sz w:val="22"/>
        </w:rPr>
        <w:t xml:space="preserve"> </w:t>
      </w:r>
      <w:r w:rsidRPr="005901D1">
        <w:rPr>
          <w:rFonts w:ascii="Times New Roman" w:hAnsi="Times New Roman" w:cs="Times New Roman"/>
          <w:sz w:val="22"/>
        </w:rPr>
        <w:t>(s) vencedora</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(s) do certame, ficando vedada à transferência ou cessão da Ata de Registro de Preços a terceiros.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.1.1 É facultado à Administração, quando a(s) proponente(s) vencedora(s) não atender(em) à convocação para assinatura da Ata de Registro de Preços, a ser realizada até 5 (cinco) dias após a </w:t>
      </w:r>
      <w:r w:rsidRPr="005901D1">
        <w:rPr>
          <w:rFonts w:ascii="Times New Roman" w:hAnsi="Times New Roman" w:cs="Times New Roman"/>
          <w:sz w:val="22"/>
        </w:rPr>
        <w:lastRenderedPageBreak/>
        <w:t xml:space="preserve">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5901D1">
        <w:rPr>
          <w:rFonts w:ascii="Times New Roman" w:hAnsi="Times New Roman" w:cs="Times New Roman"/>
          <w:b/>
          <w:sz w:val="22"/>
        </w:rPr>
        <w:t xml:space="preserve"> </w:t>
      </w:r>
      <w:r w:rsidRPr="005901D1">
        <w:rPr>
          <w:rFonts w:ascii="Times New Roman" w:hAnsi="Times New Roman" w:cs="Times New Roman"/>
          <w:sz w:val="22"/>
        </w:rPr>
        <w:t xml:space="preserve">deste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.3. A efetivação da contratação de fornecimento se caracterizará pela assinatura da Ata de Registro de Preços que terá validade de 12 meses.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.4. O fornecedor terá seu registro cancelado quando descumprir as condições da Ata de Registro de Preços ou não reduzir o preço registrado quando esse se tornar superior àqueles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 xml:space="preserve">.5.1. A Ata poderá sofrer alterações de acordo com as condições estabelecidas no art. 65 da Lei Federal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6</w:t>
      </w:r>
      <w:r w:rsidRPr="005901D1">
        <w:rPr>
          <w:rFonts w:ascii="Times New Roman" w:hAnsi="Times New Roman" w:cs="Times New Roman"/>
          <w:sz w:val="22"/>
        </w:rPr>
        <w:t>.6. Durante o prazo de validade do Registro de Preços, a Administração Municipal poderá ou não contratar todo ou quantidades parciais do objeto deste Pregão, ficando reduzido, automaticamente, o saldo remanescente no término de validade da</w:t>
      </w:r>
      <w:r w:rsidR="000C0A04" w:rsidRPr="005901D1">
        <w:rPr>
          <w:rFonts w:ascii="Times New Roman" w:hAnsi="Times New Roman" w:cs="Times New Roman"/>
          <w:sz w:val="22"/>
        </w:rPr>
        <w:t xml:space="preserve"> </w:t>
      </w:r>
      <w:r w:rsidRPr="005901D1">
        <w:rPr>
          <w:rFonts w:ascii="Times New Roman" w:hAnsi="Times New Roman" w:cs="Times New Roman"/>
          <w:sz w:val="22"/>
        </w:rPr>
        <w:t>(s) Ata</w:t>
      </w:r>
      <w:r w:rsidR="000C0A04" w:rsidRPr="005901D1">
        <w:rPr>
          <w:rFonts w:ascii="Times New Roman" w:hAnsi="Times New Roman" w:cs="Times New Roman"/>
          <w:sz w:val="22"/>
        </w:rPr>
        <w:t xml:space="preserve"> </w:t>
      </w:r>
      <w:r w:rsidRPr="005901D1">
        <w:rPr>
          <w:rFonts w:ascii="Times New Roman" w:hAnsi="Times New Roman" w:cs="Times New Roman"/>
          <w:sz w:val="22"/>
        </w:rPr>
        <w:t xml:space="preserv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 DAS PENALIDADES </w:t>
      </w:r>
      <w:r w:rsidRPr="005901D1">
        <w:rPr>
          <w:rFonts w:ascii="Times New Roman" w:hAnsi="Times New Roman" w:cs="Times New Roman"/>
          <w:b w:val="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.2. Entende-se por valor total da Ata de Registro de Preços o montante dos preços totais finais oferecidos pela licitante após a etapa de lances, considerando os itens do objeto que lhe tenham sido adjudicados.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.3. A penalidade de multa, prevista no item 16.1 deste edital, poderá ser aplicada, cumulativamente, com as penalidades dispostas na Lei nº 10.520/2002, conforme o art. 7, do mesmo diploma legal.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5901D1">
        <w:rPr>
          <w:rFonts w:ascii="Times New Roman" w:hAnsi="Times New Roman" w:cs="Times New Roman"/>
          <w:sz w:val="22"/>
        </w:rPr>
        <w:t>c</w:t>
      </w:r>
      <w:proofErr w:type="gramEnd"/>
      <w:r w:rsidRPr="005901D1">
        <w:rPr>
          <w:rFonts w:ascii="Times New Roman" w:hAnsi="Times New Roman" w:cs="Times New Roman"/>
          <w:sz w:val="22"/>
        </w:rPr>
        <w:t xml:space="preserve"> artigo 81, e artigo 87, “caput”, da Lei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lastRenderedPageBreak/>
        <w:t>1</w:t>
      </w:r>
      <w:r w:rsidR="000E65DE" w:rsidRPr="005901D1">
        <w:rPr>
          <w:rFonts w:ascii="Times New Roman" w:hAnsi="Times New Roman" w:cs="Times New Roman"/>
          <w:sz w:val="22"/>
        </w:rPr>
        <w:t>7</w:t>
      </w:r>
      <w:r w:rsidRPr="005901D1">
        <w:rPr>
          <w:rFonts w:ascii="Times New Roman" w:hAnsi="Times New Roman" w:cs="Times New Roman"/>
          <w:sz w:val="22"/>
        </w:rPr>
        <w:t xml:space="preserve">.5. Sem prejuízo das sanções previstas nos artigos. 86 e 87 da Lei 8.666/1993, a empresa contratada ficará sujeita às seguintes penalidades, assegurada a prévia defesa: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.6. Pelo atraso injustificado na execução do contrato, sujeita-se a CONTRATADA à penalidade de multa de 0,33% (trinta e três centésimos por cento) sobre o valor total da obrigação não cumprida, por dia de atraso, limitada ao total de 20% (vinte por cento).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.8. Multa correspondente à diferença de preço resultante de nova licitação realizada para complementação ou realização da obrigação não cumprida.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1</w:t>
      </w:r>
      <w:r w:rsidR="000E65DE" w:rsidRPr="005901D1">
        <w:rPr>
          <w:rFonts w:ascii="Times New Roman" w:hAnsi="Times New Roman" w:cs="Times New Roman"/>
          <w:sz w:val="22"/>
        </w:rPr>
        <w:t>7</w:t>
      </w:r>
      <w:r w:rsidRPr="005901D1">
        <w:rPr>
          <w:rFonts w:ascii="Times New Roman" w:hAnsi="Times New Roman" w:cs="Times New Roman"/>
          <w:sz w:val="22"/>
        </w:rPr>
        <w:t xml:space="preserve">.9. O valor a servir de base para o cálculo das multas referidas nos subitens 16.6 e 16.7 será o valor inicial do Contrato.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.11. Sem prejuízo das penalidades de multa fica a contratada que não cumprir as cláusulas contratuais, sujeitas ainda: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.11.1 Suspensão temporária de participação em licitação e impedimento de contratar com a Administração, por prazo não superior a dois anos.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17</w:t>
      </w:r>
      <w:r w:rsidR="00F65F4A" w:rsidRPr="005901D1">
        <w:rPr>
          <w:rFonts w:ascii="Times New Roman" w:hAnsi="Times New Roman" w:cs="Times New Roman"/>
          <w:sz w:val="22"/>
        </w:rPr>
        <w:t xml:space="preserve">.11.2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pStyle w:val="Ttulo1"/>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 DA ATA DE REGITRO DE PREÇOS E DOS PREÇOS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.1 A contratação do objeto licitado será efetivada mediante Ordem de Compra e assinatura da Ata de Registro de Preços.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.3 O Contratado fica obrigado a aceitar, nas mesmas condições contratuais, os acréscimos dos itens licitados, respeitados os limites legais, conforme estabelece o §1°, artigo 65 da Lei 8.666/93.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lastRenderedPageBreak/>
        <w:t>18</w:t>
      </w:r>
      <w:r w:rsidR="00F65F4A" w:rsidRPr="005901D1">
        <w:rPr>
          <w:rFonts w:ascii="Times New Roman" w:hAnsi="Times New Roman" w:cs="Times New Roman"/>
          <w:sz w:val="22"/>
        </w:rPr>
        <w:t xml:space="preserve">.4.2 A repactuação poderá ser registrada por simples termo de </w:t>
      </w:r>
      <w:proofErr w:type="spellStart"/>
      <w:r w:rsidR="00F65F4A" w:rsidRPr="005901D1">
        <w:rPr>
          <w:rFonts w:ascii="Times New Roman" w:hAnsi="Times New Roman" w:cs="Times New Roman"/>
          <w:sz w:val="22"/>
        </w:rPr>
        <w:t>apostilamento</w:t>
      </w:r>
      <w:proofErr w:type="spellEnd"/>
      <w:r w:rsidR="00F65F4A" w:rsidRPr="005901D1">
        <w:rPr>
          <w:rFonts w:ascii="Times New Roman" w:hAnsi="Times New Roman" w:cs="Times New Roman"/>
          <w:sz w:val="22"/>
        </w:rPr>
        <w:t xml:space="preserve"> ao contrato inicial.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.4.3 A Ata poderá sofrer alterações de acordo com as condições estabelecidas no artigo 65 da Lei Federal nº 8.666/93.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.5 Mesmo comprovada a ocorrência da situação prevista na alínea “d”, inciso II do artigo 65 da Lei Federal nº 8.666/93, a Administração, se julgar conveniente, poderá optar por cancelar a Ata e iniciar outro processo licitatório.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18</w:t>
      </w:r>
      <w:r w:rsidR="00F65F4A" w:rsidRPr="005901D1">
        <w:rPr>
          <w:rFonts w:ascii="Times New Roman" w:hAnsi="Times New Roman" w:cs="Times New Roman"/>
          <w:sz w:val="22"/>
        </w:rPr>
        <w:t xml:space="preserve">.6 O presente Edital e seus Anexos, bem como a proposta do licitante vencedor deste certame, farão parte integrante da Ata de Registro de Preços, independente de transcrição.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pStyle w:val="Ttulo1"/>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 DO CANCELAMENTO DA ATA DE REGISTRO DE PREÇOS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 A Ata de Registro de Preços poderá ser cancelada pela Administração: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19.1.1. Automaticamente</w:t>
      </w:r>
      <w:r w:rsidR="00F65F4A"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.1.1.1 Por decurso do prazo de vigência;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.1.1.2 Quando não restarem fornecedores registrados;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.1.1.3 Pela Administração Municipal, quando caracterizado o interesse público.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 O Proponente terá o seu registro de preços cancelado na Ata, por intermédio de processo administrativo específico, assegurado o contraditório e a ampla defesa: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.2.1 A pedido, quando: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.2.1.1 Comprovar estar impossibilitado de cumprir as exigências da Ata, por ocorrência de casos fortuitos ou de força maior;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.2.1.2 O seu preço registrado se tornar, comprovadamente, inexequível em função da elevação dos preços de mercado dos insumos que compõem o custo do serviço.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19.2.3. Por</w:t>
      </w:r>
      <w:r w:rsidR="00F65F4A" w:rsidRPr="005901D1">
        <w:rPr>
          <w:rFonts w:ascii="Times New Roman" w:hAnsi="Times New Roman" w:cs="Times New Roman"/>
          <w:sz w:val="22"/>
        </w:rPr>
        <w:t xml:space="preserve"> iniciativa da Administração Municipal, quando: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.2.3.1 O fornecedor perder qualquer condição de habilitação exigida no processo licitatório, ou seja, não cumprir o estabelecido no item 6.1</w:t>
      </w:r>
      <w:r w:rsidR="00F65F4A" w:rsidRPr="005901D1">
        <w:rPr>
          <w:rFonts w:ascii="Times New Roman" w:hAnsi="Times New Roman" w:cs="Times New Roman"/>
          <w:b/>
          <w:sz w:val="22"/>
        </w:rPr>
        <w:t xml:space="preserve"> </w:t>
      </w:r>
      <w:r w:rsidR="00F65F4A" w:rsidRPr="005901D1">
        <w:rPr>
          <w:rFonts w:ascii="Times New Roman" w:hAnsi="Times New Roman" w:cs="Times New Roman"/>
          <w:sz w:val="22"/>
        </w:rPr>
        <w:t xml:space="preserve">do Edital;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.2.3.2 Por razões de interesse públicos devidamente motivados e justificados;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.2.3.3 O fornecedor não cumprir as obrigações decorrentes desta Ata de Registro de Preços;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.2.3.4 O fornecedor não comparecer ou se recusar a retirar, no prazo estabelecido, os pedidos decorrentes desta Ata de Registro de Preços;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.2.3.5 Caracterizada qualquer hipótese de inexecução total ou parcial das condições estabelecidas nesta Ata de Registro de Preço ou nos pedidos dela decorrentes;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.2.3.6 Não aceitar reduzir seu preço registrado, na hipótese de este se tornar superior àqueles praticados no mercado.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19</w:t>
      </w:r>
      <w:r w:rsidR="00F65F4A" w:rsidRPr="005901D1">
        <w:rPr>
          <w:rFonts w:ascii="Times New Roman" w:hAnsi="Times New Roman" w:cs="Times New Roman"/>
          <w:sz w:val="22"/>
        </w:rPr>
        <w:t xml:space="preserve">.3 A comunicação do cancelamento do preço registrado, nos casos previstos, será feita pessoalmente, por meio de documento oficial ou através de publicação no Diário Oficial dos Municípios de Estado de Santa Catarina – DOM/SC, através do sítio </w:t>
      </w:r>
      <w:hyperlink r:id="rId25">
        <w:r w:rsidR="00F65F4A" w:rsidRPr="005901D1">
          <w:rPr>
            <w:rFonts w:ascii="Times New Roman" w:hAnsi="Times New Roman" w:cs="Times New Roman"/>
            <w:sz w:val="22"/>
            <w:u w:val="single" w:color="000000"/>
          </w:rPr>
          <w:t>www.diariomunicipal.sc.gov.br</w:t>
        </w:r>
      </w:hyperlink>
      <w:hyperlink r:id="rId26">
        <w:r w:rsidR="00F65F4A" w:rsidRPr="005901D1">
          <w:rPr>
            <w:rFonts w:ascii="Times New Roman" w:hAnsi="Times New Roman" w:cs="Times New Roman"/>
            <w:sz w:val="22"/>
          </w:rPr>
          <w:t>.</w:t>
        </w:r>
      </w:hyperlink>
      <w:r w:rsidR="00F65F4A"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pStyle w:val="Ttulo1"/>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 - DAS DISPOSIÇÕES GERAIS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w:t>
      </w:r>
      <w:r w:rsidR="00F65F4A" w:rsidRPr="005901D1">
        <w:rPr>
          <w:rFonts w:ascii="Times New Roman" w:hAnsi="Times New Roman" w:cs="Times New Roman"/>
          <w:sz w:val="22"/>
        </w:rPr>
        <w:lastRenderedPageBreak/>
        <w:t xml:space="preserve">ou através do telefone (0**49) 3358-9100, de segunda à sexta-feira, das 07:30 às 11:30 e das 13:00 às 17:00.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C0A04">
      <w:pPr>
        <w:ind w:left="-5" w:right="0"/>
        <w:rPr>
          <w:rFonts w:ascii="Times New Roman" w:hAnsi="Times New Roman" w:cs="Times New Roman"/>
          <w:sz w:val="22"/>
        </w:rPr>
      </w:pPr>
      <w:r w:rsidRPr="005901D1">
        <w:rPr>
          <w:rFonts w:ascii="Times New Roman" w:hAnsi="Times New Roman" w:cs="Times New Roman"/>
          <w:sz w:val="22"/>
        </w:rPr>
        <w:t>20.2. Para</w:t>
      </w:r>
      <w:r w:rsidR="00F65F4A" w:rsidRPr="005901D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.3 A Administração Municipal de Cordilheira Alta reserva-se o direito de filmar e/ou gravar as Sessões Públicas deste Pregão.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.4. Informações verbais prestadas por integrantes da Administração Municipal de Cordilheira Alta não serão consideradas como motivos para impugnações.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.5.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.6. Todos os documentos exigidos nesta Licitação poderão ser apresentados em original ou por qualquer processo de cópia autenticada.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.6.1. Os documentos, certidões e certificados apresentados nesta licitação, emitidos </w:t>
      </w:r>
      <w:r w:rsidR="00F65F4A" w:rsidRPr="005901D1">
        <w:rPr>
          <w:rFonts w:ascii="Times New Roman" w:hAnsi="Times New Roman" w:cs="Times New Roman"/>
          <w:i/>
          <w:sz w:val="22"/>
        </w:rPr>
        <w:t>online</w:t>
      </w:r>
      <w:r w:rsidR="00F65F4A" w:rsidRPr="005901D1">
        <w:rPr>
          <w:rFonts w:ascii="Times New Roman" w:hAnsi="Times New Roman" w:cs="Times New Roman"/>
          <w:sz w:val="22"/>
        </w:rPr>
        <w:t xml:space="preserve">, ficam, nesse caso, a aceitação condicionada à verificação da sua veracidade pelo Pregoeiro e/ou sua Equipe de Apoio, no respectivo </w:t>
      </w:r>
      <w:r w:rsidR="00F65F4A" w:rsidRPr="005901D1">
        <w:rPr>
          <w:rFonts w:ascii="Times New Roman" w:hAnsi="Times New Roman" w:cs="Times New Roman"/>
          <w:i/>
          <w:sz w:val="22"/>
        </w:rPr>
        <w:t xml:space="preserve">site </w:t>
      </w:r>
      <w:r w:rsidR="00F65F4A" w:rsidRPr="005901D1">
        <w:rPr>
          <w:rFonts w:ascii="Times New Roman" w:hAnsi="Times New Roman" w:cs="Times New Roman"/>
          <w:sz w:val="22"/>
        </w:rPr>
        <w:t xml:space="preserve">do órgão emissor.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.7. É facultado ao Pregoeiro e/ou sua Equipe de Apoio, em qualquer fase da licitação, a promoção de diligência destinada a esclarecer ou complementar a instrução do processo.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.8. No interesse da Administração, e sem que caiba às participantes qualquer reclamação ou indenização, poderá ser:  </w:t>
      </w:r>
    </w:p>
    <w:p w:rsidR="00014FD8" w:rsidRPr="005901D1" w:rsidRDefault="000C0A04">
      <w:pPr>
        <w:numPr>
          <w:ilvl w:val="0"/>
          <w:numId w:val="17"/>
        </w:numPr>
        <w:ind w:right="0" w:hanging="247"/>
        <w:rPr>
          <w:rFonts w:ascii="Times New Roman" w:hAnsi="Times New Roman" w:cs="Times New Roman"/>
          <w:sz w:val="22"/>
        </w:rPr>
      </w:pPr>
      <w:r w:rsidRPr="005901D1">
        <w:rPr>
          <w:rFonts w:ascii="Times New Roman" w:hAnsi="Times New Roman" w:cs="Times New Roman"/>
          <w:sz w:val="22"/>
        </w:rPr>
        <w:t>Adiada</w:t>
      </w:r>
      <w:r w:rsidR="00F65F4A" w:rsidRPr="005901D1">
        <w:rPr>
          <w:rFonts w:ascii="Times New Roman" w:hAnsi="Times New Roman" w:cs="Times New Roman"/>
          <w:sz w:val="22"/>
        </w:rPr>
        <w:t xml:space="preserve"> a abertura da licitação;  </w:t>
      </w:r>
    </w:p>
    <w:p w:rsidR="00014FD8" w:rsidRPr="005901D1" w:rsidRDefault="000C0A04">
      <w:pPr>
        <w:numPr>
          <w:ilvl w:val="0"/>
          <w:numId w:val="17"/>
        </w:numPr>
        <w:ind w:right="0" w:hanging="247"/>
        <w:rPr>
          <w:rFonts w:ascii="Times New Roman" w:hAnsi="Times New Roman" w:cs="Times New Roman"/>
          <w:sz w:val="22"/>
        </w:rPr>
      </w:pPr>
      <w:r w:rsidRPr="005901D1">
        <w:rPr>
          <w:rFonts w:ascii="Times New Roman" w:hAnsi="Times New Roman" w:cs="Times New Roman"/>
          <w:sz w:val="22"/>
        </w:rPr>
        <w:t>Alterados</w:t>
      </w:r>
      <w:r w:rsidR="00F65F4A" w:rsidRPr="005901D1">
        <w:rPr>
          <w:rFonts w:ascii="Times New Roman" w:hAnsi="Times New Roman" w:cs="Times New Roman"/>
          <w:sz w:val="22"/>
        </w:rPr>
        <w:t xml:space="preserve"> os termos do Edital, obedecendo ao disposto no § 4º do art. 21 da Lei 8.666/93.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.9. As licitantes participantes deste certame licitatório desde já declaram:  </w:t>
      </w:r>
    </w:p>
    <w:p w:rsidR="00014FD8" w:rsidRPr="005901D1" w:rsidRDefault="00F65F4A">
      <w:pPr>
        <w:numPr>
          <w:ilvl w:val="2"/>
          <w:numId w:val="18"/>
        </w:numPr>
        <w:spacing w:after="1" w:line="239" w:lineRule="auto"/>
        <w:ind w:right="-5"/>
        <w:rPr>
          <w:rFonts w:ascii="Times New Roman" w:hAnsi="Times New Roman" w:cs="Times New Roman"/>
          <w:sz w:val="22"/>
        </w:rPr>
      </w:pPr>
      <w:r w:rsidRPr="005901D1">
        <w:rPr>
          <w:rFonts w:ascii="Times New Roman" w:hAnsi="Times New Roman" w:cs="Times New Roman"/>
          <w:sz w:val="22"/>
          <w:u w:val="single" w:color="000000"/>
        </w:rPr>
        <w:t>Sob pena prevista no parágrafo único do artigo 97 da Lei Federal nº 8.666/1993,</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não estarem declaradas inidôneas ou suspensas de participação em licitações pelo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Município de Cordilheira Alta, SC, nos termos dos incisos III e IV do artigo 87 do referido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diploma legal;</w:t>
      </w:r>
      <w:r w:rsidRPr="005901D1">
        <w:rPr>
          <w:rFonts w:ascii="Times New Roman" w:hAnsi="Times New Roman" w:cs="Times New Roman"/>
          <w:sz w:val="22"/>
        </w:rPr>
        <w:t xml:space="preserve">  </w:t>
      </w:r>
    </w:p>
    <w:p w:rsidR="00014FD8" w:rsidRPr="005901D1" w:rsidRDefault="00F65F4A">
      <w:pPr>
        <w:numPr>
          <w:ilvl w:val="2"/>
          <w:numId w:val="18"/>
        </w:numPr>
        <w:spacing w:after="1" w:line="239" w:lineRule="auto"/>
        <w:ind w:right="-5"/>
        <w:rPr>
          <w:rFonts w:ascii="Times New Roman" w:hAnsi="Times New Roman" w:cs="Times New Roman"/>
          <w:sz w:val="22"/>
        </w:rPr>
      </w:pPr>
      <w:r w:rsidRPr="005901D1">
        <w:rPr>
          <w:rFonts w:ascii="Times New Roman" w:hAnsi="Times New Roman" w:cs="Times New Roman"/>
          <w:sz w:val="22"/>
          <w:u w:val="single" w:color="000000"/>
        </w:rPr>
        <w:t>Para fins do disposto no inciso V do artigo 27 da Lei Federal nº 8.666, de 21 de</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junho de 1993, acrescido pela Lei Federal nº 9.854, de 27 de outubro de 1999, que não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empregam menores de dezoito anos em trabalho noturno, perigoso ou insalubre e não</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emprega menor de dezesseis anos, ressalvados os casos de menor a partir de quatorze anos</w:t>
      </w:r>
      <w:r w:rsidRPr="005901D1">
        <w:rPr>
          <w:rFonts w:ascii="Times New Roman" w:hAnsi="Times New Roman" w:cs="Times New Roman"/>
          <w:sz w:val="22"/>
        </w:rPr>
        <w:t xml:space="preserve"> </w:t>
      </w:r>
      <w:r w:rsidRPr="005901D1">
        <w:rPr>
          <w:rFonts w:ascii="Times New Roman" w:hAnsi="Times New Roman" w:cs="Times New Roman"/>
          <w:sz w:val="22"/>
          <w:u w:val="single" w:color="000000"/>
        </w:rPr>
        <w:t>na condição de aprendiz.</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E65DE">
      <w:pPr>
        <w:ind w:left="-5" w:right="0"/>
        <w:rPr>
          <w:rFonts w:ascii="Times New Roman" w:hAnsi="Times New Roman" w:cs="Times New Roman"/>
          <w:sz w:val="22"/>
        </w:rPr>
      </w:pPr>
      <w:r w:rsidRPr="005901D1">
        <w:rPr>
          <w:rFonts w:ascii="Times New Roman" w:hAnsi="Times New Roman" w:cs="Times New Roman"/>
          <w:sz w:val="22"/>
        </w:rPr>
        <w:t>20</w:t>
      </w:r>
      <w:r w:rsidR="00F65F4A" w:rsidRPr="005901D1">
        <w:rPr>
          <w:rFonts w:ascii="Times New Roman" w:hAnsi="Times New Roman" w:cs="Times New Roman"/>
          <w:sz w:val="22"/>
        </w:rPr>
        <w:t xml:space="preserve">.10. O foro competente para dirimir possíveis dúvidas e/ou litígios pertinentes ao objeto da presente licitação é o da Comarca de Chapecó, SC, excluído qualquer outro.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Cordilheira Alta, SC, </w:t>
      </w:r>
      <w:r w:rsidR="005644DE">
        <w:rPr>
          <w:rFonts w:ascii="Times New Roman" w:hAnsi="Times New Roman" w:cs="Times New Roman"/>
          <w:color w:val="FF0000"/>
          <w:sz w:val="22"/>
        </w:rPr>
        <w:t>23</w:t>
      </w:r>
      <w:r w:rsidR="00FB1A98" w:rsidRPr="005901D1">
        <w:rPr>
          <w:rFonts w:ascii="Times New Roman" w:hAnsi="Times New Roman" w:cs="Times New Roman"/>
          <w:color w:val="FF0000"/>
          <w:sz w:val="22"/>
        </w:rPr>
        <w:t xml:space="preserve"> de setembro</w:t>
      </w:r>
      <w:r w:rsidRPr="005901D1">
        <w:rPr>
          <w:rFonts w:ascii="Times New Roman" w:hAnsi="Times New Roman" w:cs="Times New Roman"/>
          <w:color w:val="FF0000"/>
          <w:sz w:val="22"/>
        </w:rPr>
        <w:t xml:space="preserve"> de 202</w:t>
      </w:r>
      <w:r w:rsidR="000E65DE" w:rsidRPr="005901D1">
        <w:rPr>
          <w:rFonts w:ascii="Times New Roman" w:hAnsi="Times New Roman" w:cs="Times New Roman"/>
          <w:color w:val="FF0000"/>
          <w:sz w:val="22"/>
        </w:rPr>
        <w:t>1</w:t>
      </w:r>
      <w:r w:rsidRPr="005901D1">
        <w:rPr>
          <w:rFonts w:ascii="Times New Roman" w:hAnsi="Times New Roman" w:cs="Times New Roman"/>
          <w:sz w:val="22"/>
        </w:rPr>
        <w:t>.</w:t>
      </w:r>
      <w:r w:rsidRPr="005901D1">
        <w:rPr>
          <w:rFonts w:ascii="Times New Roman" w:hAnsi="Times New Roman" w:cs="Times New Roman"/>
          <w:color w:val="FF000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5644DE" w:rsidRPr="005644DE" w:rsidRDefault="005644DE" w:rsidP="005644DE">
      <w:pPr>
        <w:spacing w:line="250" w:lineRule="auto"/>
        <w:ind w:left="572" w:right="571"/>
        <w:jc w:val="center"/>
        <w:rPr>
          <w:rFonts w:ascii="Times New Roman" w:hAnsi="Times New Roman" w:cs="Times New Roman"/>
          <w:b/>
          <w:sz w:val="22"/>
        </w:rPr>
      </w:pPr>
      <w:r w:rsidRPr="005644DE">
        <w:rPr>
          <w:rFonts w:ascii="Times New Roman" w:hAnsi="Times New Roman" w:cs="Times New Roman"/>
          <w:b/>
          <w:sz w:val="22"/>
        </w:rPr>
        <w:t>RUDIMAR MARAFON</w:t>
      </w:r>
    </w:p>
    <w:p w:rsidR="00014FD8" w:rsidRPr="005901D1" w:rsidRDefault="005644DE" w:rsidP="005901D1">
      <w:pPr>
        <w:spacing w:line="250" w:lineRule="auto"/>
        <w:ind w:left="567" w:right="567"/>
        <w:jc w:val="center"/>
        <w:rPr>
          <w:rFonts w:ascii="Times New Roman" w:hAnsi="Times New Roman" w:cs="Times New Roman"/>
          <w:sz w:val="22"/>
        </w:rPr>
      </w:pPr>
      <w:r>
        <w:rPr>
          <w:rFonts w:ascii="Times New Roman" w:hAnsi="Times New Roman" w:cs="Times New Roman"/>
          <w:sz w:val="22"/>
        </w:rPr>
        <w:t>Secretário Municipal de Administração</w:t>
      </w:r>
    </w:p>
    <w:p w:rsidR="005644DE" w:rsidRDefault="005644DE" w:rsidP="00886D89">
      <w:pPr>
        <w:spacing w:after="0" w:line="259" w:lineRule="auto"/>
        <w:ind w:left="58" w:right="0" w:firstLine="0"/>
        <w:jc w:val="center"/>
        <w:rPr>
          <w:rFonts w:ascii="Times New Roman" w:hAnsi="Times New Roman" w:cs="Times New Roman"/>
          <w:sz w:val="22"/>
        </w:rPr>
      </w:pPr>
    </w:p>
    <w:p w:rsidR="00014FD8" w:rsidRPr="005901D1" w:rsidRDefault="00F65F4A" w:rsidP="00886D89">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lastRenderedPageBreak/>
        <w:t xml:space="preserve"> </w:t>
      </w:r>
      <w:r w:rsidRPr="005901D1">
        <w:rPr>
          <w:rFonts w:ascii="Times New Roman" w:hAnsi="Times New Roman" w:cs="Times New Roman"/>
          <w:b/>
          <w:sz w:val="22"/>
          <w:u w:val="single" w:color="000000"/>
        </w:rPr>
        <w:t>ANEXO A</w:t>
      </w:r>
      <w:r w:rsidR="005901D1">
        <w:rPr>
          <w:rFonts w:ascii="Times New Roman" w:hAnsi="Times New Roman" w:cs="Times New Roman"/>
          <w:b/>
          <w:sz w:val="22"/>
          <w:u w:val="single" w:color="000000"/>
        </w:rPr>
        <w:t xml:space="preserve"> -</w:t>
      </w:r>
      <w:r w:rsidRPr="005901D1">
        <w:rPr>
          <w:rFonts w:ascii="Times New Roman" w:hAnsi="Times New Roman" w:cs="Times New Roman"/>
          <w:b/>
          <w:sz w:val="22"/>
        </w:rPr>
        <w:t xml:space="preserve"> </w:t>
      </w:r>
      <w:r w:rsidRPr="005901D1">
        <w:rPr>
          <w:rFonts w:ascii="Times New Roman" w:hAnsi="Times New Roman" w:cs="Times New Roman"/>
          <w:b/>
          <w:sz w:val="22"/>
          <w:u w:val="single" w:color="000000"/>
        </w:rPr>
        <w:t>TERMO DE REFERÊNCIA</w:t>
      </w:r>
      <w:r w:rsidRPr="005901D1">
        <w:rPr>
          <w:rFonts w:ascii="Times New Roman" w:hAnsi="Times New Roman" w:cs="Times New Roman"/>
          <w:b/>
          <w:sz w:val="22"/>
        </w:rPr>
        <w:t xml:space="preserve"> </w:t>
      </w:r>
    </w:p>
    <w:p w:rsidR="00014FD8" w:rsidRPr="005901D1" w:rsidRDefault="00F65F4A">
      <w:pPr>
        <w:spacing w:after="0" w:line="259" w:lineRule="auto"/>
        <w:ind w:left="628"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0"/>
        <w:jc w:val="center"/>
        <w:rPr>
          <w:rFonts w:ascii="Times New Roman" w:hAnsi="Times New Roman" w:cs="Times New Roman"/>
          <w:sz w:val="22"/>
        </w:rPr>
      </w:pPr>
      <w:r w:rsidRPr="005901D1">
        <w:rPr>
          <w:rFonts w:ascii="Times New Roman" w:hAnsi="Times New Roman" w:cs="Times New Roman"/>
          <w:b/>
          <w:sz w:val="22"/>
        </w:rPr>
        <w:t xml:space="preserve">          PROCESSO ADMINISTRATIVO Nº </w:t>
      </w:r>
      <w:r w:rsidR="005644DE">
        <w:rPr>
          <w:rFonts w:ascii="Times New Roman" w:hAnsi="Times New Roman" w:cs="Times New Roman"/>
          <w:b/>
          <w:color w:val="FF0000"/>
          <w:sz w:val="22"/>
        </w:rPr>
        <w:t>171</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b/>
          <w:color w:val="FF0000"/>
          <w:sz w:val="22"/>
        </w:rPr>
        <w:t xml:space="preserve"> </w:t>
      </w:r>
    </w:p>
    <w:p w:rsidR="00014FD8" w:rsidRPr="005901D1" w:rsidRDefault="00F65F4A">
      <w:pPr>
        <w:ind w:left="742" w:right="0"/>
        <w:rPr>
          <w:rFonts w:ascii="Times New Roman" w:hAnsi="Times New Roman" w:cs="Times New Roman"/>
          <w:sz w:val="22"/>
        </w:rPr>
      </w:pPr>
      <w:r w:rsidRPr="005901D1">
        <w:rPr>
          <w:rFonts w:ascii="Times New Roman" w:hAnsi="Times New Roman" w:cs="Times New Roman"/>
          <w:b/>
          <w:sz w:val="22"/>
        </w:rPr>
        <w:t xml:space="preserve">     EDITAL DE PREGÃO </w:t>
      </w:r>
      <w:r w:rsidR="00886D89" w:rsidRPr="005901D1">
        <w:rPr>
          <w:rFonts w:ascii="Times New Roman" w:hAnsi="Times New Roman" w:cs="Times New Roman"/>
          <w:b/>
          <w:sz w:val="22"/>
        </w:rPr>
        <w:t xml:space="preserve">ELETRÔNICO </w:t>
      </w:r>
      <w:r w:rsidRPr="005901D1">
        <w:rPr>
          <w:rFonts w:ascii="Times New Roman" w:hAnsi="Times New Roman" w:cs="Times New Roman"/>
          <w:b/>
          <w:sz w:val="22"/>
        </w:rPr>
        <w:t>PARA REGISTRO DE PREÇO Nº</w:t>
      </w:r>
      <w:r w:rsidRPr="005901D1">
        <w:rPr>
          <w:rFonts w:ascii="Times New Roman" w:hAnsi="Times New Roman" w:cs="Times New Roman"/>
          <w:b/>
          <w:color w:val="FF0000"/>
          <w:sz w:val="22"/>
        </w:rPr>
        <w:t xml:space="preserve"> </w:t>
      </w:r>
      <w:r w:rsidR="005644DE">
        <w:rPr>
          <w:rFonts w:ascii="Times New Roman" w:hAnsi="Times New Roman" w:cs="Times New Roman"/>
          <w:b/>
          <w:color w:val="FF0000"/>
          <w:sz w:val="22"/>
        </w:rPr>
        <w:t>70</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b/>
          <w:color w:val="FF0000"/>
          <w:sz w:val="22"/>
        </w:rPr>
        <w:t xml:space="preserve"> </w:t>
      </w:r>
    </w:p>
    <w:p w:rsidR="00014FD8" w:rsidRPr="005901D1" w:rsidRDefault="00F65F4A">
      <w:pPr>
        <w:spacing w:after="17"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pStyle w:val="Ttulo1"/>
        <w:ind w:left="577" w:right="0"/>
        <w:rPr>
          <w:rFonts w:ascii="Times New Roman" w:hAnsi="Times New Roman" w:cs="Times New Roman"/>
          <w:sz w:val="22"/>
        </w:rPr>
      </w:pPr>
      <w:r w:rsidRPr="005901D1">
        <w:rPr>
          <w:rFonts w:ascii="Times New Roman" w:hAnsi="Times New Roman" w:cs="Times New Roman"/>
          <w:sz w:val="22"/>
        </w:rPr>
        <w:t>1.</w:t>
      </w:r>
      <w:r w:rsidRPr="005901D1">
        <w:rPr>
          <w:rFonts w:ascii="Times New Roman" w:eastAsia="Arial" w:hAnsi="Times New Roman" w:cs="Times New Roman"/>
          <w:sz w:val="22"/>
        </w:rPr>
        <w:t xml:space="preserve"> </w:t>
      </w:r>
      <w:r w:rsidRPr="005901D1">
        <w:rPr>
          <w:rFonts w:ascii="Times New Roman" w:hAnsi="Times New Roman" w:cs="Times New Roman"/>
          <w:sz w:val="22"/>
        </w:rPr>
        <w:t xml:space="preserve">OBJETO </w:t>
      </w:r>
    </w:p>
    <w:p w:rsidR="00014FD8" w:rsidRPr="005901D1" w:rsidRDefault="00FB1A98">
      <w:pPr>
        <w:ind w:left="577" w:right="0"/>
        <w:rPr>
          <w:rFonts w:ascii="Times New Roman" w:hAnsi="Times New Roman" w:cs="Times New Roman"/>
          <w:sz w:val="22"/>
        </w:rPr>
      </w:pPr>
      <w:r w:rsidRPr="005901D1">
        <w:rPr>
          <w:rFonts w:ascii="Times New Roman" w:hAnsi="Times New Roman" w:cs="Times New Roman"/>
          <w:b/>
          <w:sz w:val="22"/>
        </w:rPr>
        <w:t>REGISTRO DE PREÇO PARA POSSÍVEL AQUISIÇÃO DE SEMENTE CAPIM SUDÃO (AVEIA DE VERÃO) EM ATENDIMENTO AS NECESSIDADES DA SECRETARIA DE AGRICULTURA DO MUNICÍPIO DE COR</w:t>
      </w:r>
      <w:r w:rsidR="00DF7D2F">
        <w:rPr>
          <w:rFonts w:ascii="Times New Roman" w:hAnsi="Times New Roman" w:cs="Times New Roman"/>
          <w:b/>
          <w:sz w:val="22"/>
        </w:rPr>
        <w:t>D</w:t>
      </w:r>
      <w:r w:rsidRPr="005901D1">
        <w:rPr>
          <w:rFonts w:ascii="Times New Roman" w:hAnsi="Times New Roman" w:cs="Times New Roman"/>
          <w:b/>
          <w:sz w:val="22"/>
        </w:rPr>
        <w:t>ILHEIRA ALTA/SC</w:t>
      </w:r>
      <w:r w:rsidR="00F65F4A" w:rsidRPr="005901D1">
        <w:rPr>
          <w:rFonts w:ascii="Times New Roman" w:hAnsi="Times New Roman" w:cs="Times New Roman"/>
          <w:b/>
          <w:sz w:val="22"/>
        </w:rPr>
        <w:t xml:space="preserve">. </w:t>
      </w:r>
    </w:p>
    <w:p w:rsidR="00014FD8" w:rsidRPr="005901D1" w:rsidRDefault="00F65F4A">
      <w:pPr>
        <w:spacing w:after="0" w:line="259" w:lineRule="auto"/>
        <w:ind w:left="567" w:right="0" w:firstLine="0"/>
        <w:jc w:val="left"/>
        <w:rPr>
          <w:rFonts w:ascii="Times New Roman" w:hAnsi="Times New Roman" w:cs="Times New Roman"/>
          <w:b/>
          <w:sz w:val="22"/>
        </w:rPr>
      </w:pPr>
      <w:r w:rsidRPr="005901D1">
        <w:rPr>
          <w:rFonts w:ascii="Times New Roman" w:hAnsi="Times New Roman" w:cs="Times New Roman"/>
          <w:b/>
          <w:sz w:val="22"/>
        </w:rPr>
        <w:t xml:space="preserve"> </w:t>
      </w:r>
    </w:p>
    <w:tbl>
      <w:tblPr>
        <w:tblStyle w:val="Tabelacomgrade"/>
        <w:tblW w:w="0" w:type="auto"/>
        <w:tblInd w:w="567" w:type="dxa"/>
        <w:tblLook w:val="04A0" w:firstRow="1" w:lastRow="0" w:firstColumn="1" w:lastColumn="0" w:noHBand="0" w:noVBand="1"/>
      </w:tblPr>
      <w:tblGrid>
        <w:gridCol w:w="803"/>
        <w:gridCol w:w="3213"/>
        <w:gridCol w:w="1066"/>
        <w:gridCol w:w="834"/>
        <w:gridCol w:w="1219"/>
        <w:gridCol w:w="1363"/>
      </w:tblGrid>
      <w:tr w:rsidR="00FB1A98" w:rsidRPr="005901D1" w:rsidTr="00FB1A98">
        <w:tc>
          <w:tcPr>
            <w:tcW w:w="737"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ITEM</w:t>
            </w:r>
          </w:p>
        </w:tc>
        <w:tc>
          <w:tcPr>
            <w:tcW w:w="3369"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DESCRIÇÃO DO ITEM</w:t>
            </w:r>
          </w:p>
        </w:tc>
        <w:tc>
          <w:tcPr>
            <w:tcW w:w="954"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QUANT.</w:t>
            </w:r>
          </w:p>
        </w:tc>
        <w:tc>
          <w:tcPr>
            <w:tcW w:w="812"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UNID.</w:t>
            </w:r>
          </w:p>
        </w:tc>
        <w:tc>
          <w:tcPr>
            <w:tcW w:w="1238"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VALOR UNIT. (R$)</w:t>
            </w:r>
          </w:p>
        </w:tc>
        <w:tc>
          <w:tcPr>
            <w:tcW w:w="1388" w:type="dxa"/>
          </w:tcPr>
          <w:p w:rsidR="00FB1A98" w:rsidRPr="005901D1" w:rsidRDefault="00FB1A98">
            <w:pPr>
              <w:spacing w:after="0" w:line="259" w:lineRule="auto"/>
              <w:ind w:left="0" w:right="0" w:firstLine="0"/>
              <w:jc w:val="left"/>
              <w:rPr>
                <w:rFonts w:ascii="Times New Roman" w:hAnsi="Times New Roman" w:cs="Times New Roman"/>
                <w:b/>
                <w:sz w:val="22"/>
              </w:rPr>
            </w:pPr>
            <w:r w:rsidRPr="005901D1">
              <w:rPr>
                <w:rFonts w:ascii="Times New Roman" w:hAnsi="Times New Roman" w:cs="Times New Roman"/>
                <w:b/>
                <w:sz w:val="22"/>
              </w:rPr>
              <w:t>VALOR TOTAL (R$)</w:t>
            </w:r>
          </w:p>
        </w:tc>
      </w:tr>
      <w:tr w:rsidR="00FB1A98" w:rsidRPr="005901D1" w:rsidTr="00FB1A98">
        <w:tc>
          <w:tcPr>
            <w:tcW w:w="737"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w:t>
            </w:r>
          </w:p>
        </w:tc>
        <w:tc>
          <w:tcPr>
            <w:tcW w:w="3369"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CAPIM SUDÃO (AVEIA DE VERÃO)</w:t>
            </w:r>
          </w:p>
        </w:tc>
        <w:tc>
          <w:tcPr>
            <w:tcW w:w="954" w:type="dxa"/>
          </w:tcPr>
          <w:p w:rsidR="00FB1A98" w:rsidRPr="005901D1" w:rsidRDefault="005644DE" w:rsidP="00FB1A9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10</w:t>
            </w:r>
            <w:r w:rsidR="00FB1A98" w:rsidRPr="005901D1">
              <w:rPr>
                <w:rFonts w:ascii="Times New Roman" w:hAnsi="Times New Roman" w:cs="Times New Roman"/>
                <w:sz w:val="22"/>
              </w:rPr>
              <w:t>.000</w:t>
            </w:r>
          </w:p>
        </w:tc>
        <w:tc>
          <w:tcPr>
            <w:tcW w:w="812" w:type="dxa"/>
          </w:tcPr>
          <w:p w:rsidR="00FB1A98" w:rsidRPr="005901D1" w:rsidRDefault="00FB1A98">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KG</w:t>
            </w:r>
          </w:p>
        </w:tc>
        <w:tc>
          <w:tcPr>
            <w:tcW w:w="1238" w:type="dxa"/>
          </w:tcPr>
          <w:p w:rsidR="00FB1A98" w:rsidRPr="005901D1" w:rsidRDefault="005644DE">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6</w:t>
            </w:r>
            <w:r w:rsidR="00FB1A98" w:rsidRPr="005901D1">
              <w:rPr>
                <w:rFonts w:ascii="Times New Roman" w:hAnsi="Times New Roman" w:cs="Times New Roman"/>
                <w:sz w:val="22"/>
              </w:rPr>
              <w:t>,85</w:t>
            </w:r>
          </w:p>
        </w:tc>
        <w:tc>
          <w:tcPr>
            <w:tcW w:w="1388" w:type="dxa"/>
          </w:tcPr>
          <w:p w:rsidR="00FB1A98" w:rsidRPr="005901D1" w:rsidRDefault="005644DE">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68.500,00</w:t>
            </w:r>
          </w:p>
        </w:tc>
      </w:tr>
    </w:tbl>
    <w:p w:rsidR="0040478C" w:rsidRPr="005901D1" w:rsidRDefault="0040478C">
      <w:pPr>
        <w:spacing w:after="0" w:line="259" w:lineRule="auto"/>
        <w:ind w:left="567" w:right="0" w:firstLine="0"/>
        <w:jc w:val="left"/>
        <w:rPr>
          <w:rFonts w:ascii="Times New Roman" w:hAnsi="Times New Roman" w:cs="Times New Roman"/>
          <w:sz w:val="22"/>
        </w:rPr>
      </w:pP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b/>
          <w:sz w:val="22"/>
        </w:rPr>
      </w:pPr>
      <w:r w:rsidRPr="005901D1">
        <w:rPr>
          <w:rFonts w:ascii="Times New Roman" w:hAnsi="Times New Roman" w:cs="Times New Roman"/>
          <w:b/>
          <w:sz w:val="22"/>
        </w:rPr>
        <w:t xml:space="preserve">2. JUSTIFICATIVA DA LICITAÇÃO: </w:t>
      </w:r>
    </w:p>
    <w:p w:rsidR="004B227A" w:rsidRPr="005901D1" w:rsidRDefault="004B227A">
      <w:pPr>
        <w:ind w:left="577" w:right="0"/>
        <w:rPr>
          <w:rFonts w:ascii="Times New Roman" w:hAnsi="Times New Roman" w:cs="Times New Roman"/>
          <w:sz w:val="22"/>
        </w:rPr>
      </w:pPr>
    </w:p>
    <w:p w:rsidR="00A55DB7" w:rsidRPr="005901D1" w:rsidRDefault="00F65F4A" w:rsidP="00A55DB7">
      <w:pPr>
        <w:ind w:left="577" w:right="0"/>
        <w:rPr>
          <w:rFonts w:ascii="Times New Roman" w:hAnsi="Times New Roman" w:cs="Times New Roman"/>
          <w:sz w:val="22"/>
        </w:rPr>
      </w:pPr>
      <w:r w:rsidRPr="005901D1">
        <w:rPr>
          <w:rFonts w:ascii="Times New Roman" w:hAnsi="Times New Roman" w:cs="Times New Roman"/>
          <w:sz w:val="22"/>
        </w:rPr>
        <w:t xml:space="preserve">Para atendimento às necessidades da Secretaria de Agricultura, visando corresponder à demanda do Programa </w:t>
      </w:r>
      <w:r w:rsidR="00A55DB7" w:rsidRPr="005901D1">
        <w:rPr>
          <w:rFonts w:ascii="Times New Roman" w:hAnsi="Times New Roman" w:cs="Times New Roman"/>
          <w:sz w:val="22"/>
        </w:rPr>
        <w:t xml:space="preserve">Sanidade animal e melhoramento </w:t>
      </w:r>
      <w:r w:rsidR="005901D1" w:rsidRPr="005901D1">
        <w:rPr>
          <w:rFonts w:ascii="Times New Roman" w:hAnsi="Times New Roman" w:cs="Times New Roman"/>
          <w:sz w:val="22"/>
        </w:rPr>
        <w:t>genético</w:t>
      </w:r>
      <w:r w:rsidRPr="005901D1">
        <w:rPr>
          <w:rFonts w:ascii="Times New Roman" w:hAnsi="Times New Roman" w:cs="Times New Roman"/>
          <w:sz w:val="22"/>
        </w:rPr>
        <w:t>, que visa incentivar e auxiliar os agricultores locais em suas plantações, valorizando, assim, as características de clima e solo da nossa região e consequentement</w:t>
      </w:r>
      <w:r w:rsidR="00A55DB7" w:rsidRPr="005901D1">
        <w:rPr>
          <w:rFonts w:ascii="Times New Roman" w:hAnsi="Times New Roman" w:cs="Times New Roman"/>
          <w:sz w:val="22"/>
        </w:rPr>
        <w:t>e agregar valor aos produtores de leite, pois com a aquisição de sementes de pastagem de verão para promover a impulsionar a atividade leiteira no município e aumentar a economia das famílias e do município.</w:t>
      </w:r>
    </w:p>
    <w:p w:rsidR="00A55DB7" w:rsidRPr="005901D1" w:rsidRDefault="00A55DB7">
      <w:pPr>
        <w:ind w:left="577" w:right="0"/>
        <w:rPr>
          <w:rFonts w:ascii="Times New Roman" w:hAnsi="Times New Roman" w:cs="Times New Roman"/>
          <w:sz w:val="22"/>
        </w:rPr>
      </w:pP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77" w:right="0"/>
        <w:rPr>
          <w:rFonts w:ascii="Times New Roman" w:hAnsi="Times New Roman" w:cs="Times New Roman"/>
          <w:sz w:val="22"/>
        </w:rPr>
      </w:pPr>
      <w:r w:rsidRPr="005901D1">
        <w:rPr>
          <w:rFonts w:ascii="Times New Roman" w:hAnsi="Times New Roman" w:cs="Times New Roman"/>
          <w:sz w:val="22"/>
        </w:rPr>
        <w:t xml:space="preserve">3. PRAZO DE ENTREGA/EXECUÇÃO  </w:t>
      </w:r>
    </w:p>
    <w:p w:rsidR="004F1ABE" w:rsidRPr="005901D1" w:rsidRDefault="004F1ABE" w:rsidP="004F1ABE">
      <w:pPr>
        <w:rPr>
          <w:rFonts w:ascii="Times New Roman" w:hAnsi="Times New Roman" w:cs="Times New Roman"/>
          <w:sz w:val="22"/>
        </w:rPr>
      </w:pP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 xml:space="preserve">3.1. A entrega das sementes deverá ocorrer em até 10 (dez) dias do envio da Autorização de Fornecimento, sendo que as mesmas deverão conter em sua embalagem o carimbo de fiscalização da CIDASC ou órgão fiscalizador do Estado, com validade mínima de 01(um) ano; </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 xml:space="preserve">3.1.1 – As sementes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3.2 – As sementes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rsidR="004F1ABE" w:rsidRPr="005901D1" w:rsidRDefault="00F65F4A" w:rsidP="004F1ABE">
      <w:pPr>
        <w:ind w:left="577" w:right="0"/>
        <w:rPr>
          <w:rFonts w:ascii="Times New Roman" w:hAnsi="Times New Roman" w:cs="Times New Roman"/>
          <w:b/>
          <w:sz w:val="22"/>
        </w:rPr>
      </w:pPr>
      <w:r w:rsidRPr="005901D1">
        <w:rPr>
          <w:rFonts w:ascii="Times New Roman" w:hAnsi="Times New Roman" w:cs="Times New Roman"/>
          <w:b/>
          <w:sz w:val="22"/>
        </w:rPr>
        <w:t xml:space="preserve">3.3. No caso de a empresa realizar a entrega de sementes que eventualmente não germinem e havendo a devolução pelos munícipes, a contratada deverá realizar a troca das mesmas, no prazo máximo de 05 dias. </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3.4 – As sementes serão recebidos definitivamente no prazo de 05 (cinco) dias, contados do recebimento provisório, após a verificação da qualidade e quantidade do material e consequente aceitação mediante termo circunstanciado.</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3.4.1 -  Na hipótese de a verificação a que se refere o subitem anterior não ser procedida dentro do prazo fixado, reputar-se-á como realizada, consumando-se o recebimento definitivo no dia do esgotamento do prazo.</w:t>
      </w:r>
    </w:p>
    <w:p w:rsidR="004F1ABE" w:rsidRPr="005901D1" w:rsidRDefault="004F1ABE" w:rsidP="004F1ABE">
      <w:pPr>
        <w:ind w:left="577" w:right="0"/>
        <w:rPr>
          <w:rFonts w:ascii="Times New Roman" w:hAnsi="Times New Roman" w:cs="Times New Roman"/>
          <w:sz w:val="22"/>
        </w:rPr>
      </w:pPr>
      <w:r w:rsidRPr="005901D1">
        <w:rPr>
          <w:rFonts w:ascii="Times New Roman" w:hAnsi="Times New Roman" w:cs="Times New Roman"/>
          <w:sz w:val="22"/>
        </w:rPr>
        <w:t>3.5 - O recebimento provisório ou definitivo do objeto não exclui a responsabilidade da contratada pelos prejuízos resultantes da incorreta execução do contrato.</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b/>
          <w:sz w:val="22"/>
        </w:rPr>
        <w:lastRenderedPageBreak/>
        <w:t xml:space="preserve"> </w:t>
      </w:r>
    </w:p>
    <w:p w:rsidR="005901D1" w:rsidRDefault="007B4295">
      <w:pPr>
        <w:pStyle w:val="Ttulo1"/>
        <w:ind w:left="577" w:right="0"/>
        <w:rPr>
          <w:rFonts w:ascii="Times New Roman" w:hAnsi="Times New Roman" w:cs="Times New Roman"/>
          <w:sz w:val="22"/>
        </w:rPr>
      </w:pPr>
      <w:r w:rsidRPr="005901D1">
        <w:rPr>
          <w:rFonts w:ascii="Times New Roman" w:hAnsi="Times New Roman" w:cs="Times New Roman"/>
          <w:sz w:val="22"/>
        </w:rPr>
        <w:t>4</w:t>
      </w:r>
      <w:r w:rsidR="00F65F4A" w:rsidRPr="005901D1">
        <w:rPr>
          <w:rFonts w:ascii="Times New Roman" w:hAnsi="Times New Roman" w:cs="Times New Roman"/>
          <w:sz w:val="22"/>
        </w:rPr>
        <w:t>. PROPOSTA</w:t>
      </w:r>
    </w:p>
    <w:p w:rsidR="00014FD8" w:rsidRPr="005901D1" w:rsidRDefault="00F65F4A">
      <w:pPr>
        <w:pStyle w:val="Ttulo1"/>
        <w:ind w:left="577" w:right="0"/>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5901D1">
      <w:pPr>
        <w:ind w:left="577" w:right="0"/>
        <w:rPr>
          <w:rFonts w:ascii="Times New Roman" w:hAnsi="Times New Roman" w:cs="Times New Roman"/>
          <w:sz w:val="22"/>
        </w:rPr>
      </w:pPr>
      <w:r>
        <w:rPr>
          <w:rFonts w:ascii="Times New Roman" w:hAnsi="Times New Roman" w:cs="Times New Roman"/>
          <w:sz w:val="22"/>
        </w:rPr>
        <w:t xml:space="preserve">4.1. </w:t>
      </w:r>
      <w:r w:rsidR="00F65F4A" w:rsidRPr="005901D1">
        <w:rPr>
          <w:rFonts w:ascii="Times New Roman" w:hAnsi="Times New Roman" w:cs="Times New Roman"/>
          <w:sz w:val="22"/>
        </w:rPr>
        <w:t xml:space="preserve">Serão desclassificadas as propostas que descumprirem o estabelecido no edital, bem como com valores acima do valor máximo previsto. </w:t>
      </w:r>
    </w:p>
    <w:p w:rsidR="007B4295" w:rsidRPr="005901D1" w:rsidRDefault="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b/>
          <w:sz w:val="22"/>
        </w:rPr>
      </w:pPr>
      <w:r w:rsidRPr="005901D1">
        <w:rPr>
          <w:rFonts w:ascii="Times New Roman" w:hAnsi="Times New Roman" w:cs="Times New Roman"/>
          <w:b/>
          <w:sz w:val="22"/>
        </w:rPr>
        <w:t>5 - DAS OBRIGAÇÕES DA CONTRATANTE</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u w:val="single"/>
        </w:rPr>
        <w:t>5.1 - São obrigações da Contratante</w:t>
      </w:r>
      <w:r w:rsidRPr="005901D1">
        <w:rPr>
          <w:rFonts w:ascii="Times New Roman" w:hAnsi="Times New Roman" w:cs="Times New Roman"/>
          <w:sz w:val="22"/>
        </w:rPr>
        <w:t>:</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5.1.1 - Receber o objeto no prazo e condições estabelecidas no Edital e seus anexos;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5.1.2 - Verificar minuciosamente, no prazo fixado, a conformidade dos bens recebidos provisoriamente com as especificações constantes do Edital e da proposta, para fins de aceitação e recebimento definitivo;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5.1.3 - Comunicar à Contratada, por escrito, sobre imperfeições, falhas ou irregularidades verificadas no objeto fornecido, para que seja substituído, reparado ou corrigido;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5.1.4 - Acompanhar e fiscalizar o cumprimento das obrigações da Contratada, através de comissão/servidor especialmente designado;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5.1.5 - Efetuar o pagamento à Contratada no valor correspondente ao fornecimento do objeto, no prazo e forma estabelecidos no Edital e seus anexos;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5.1.7 - A Administração realizará pesquisa de preços periodicamente, em prazo não superior a 180 (cento e oitenta) dias, a fim de verificar a </w:t>
      </w:r>
      <w:proofErr w:type="spellStart"/>
      <w:r w:rsidRPr="005901D1">
        <w:rPr>
          <w:rFonts w:ascii="Times New Roman" w:hAnsi="Times New Roman" w:cs="Times New Roman"/>
          <w:sz w:val="22"/>
        </w:rPr>
        <w:t>vantajosidade</w:t>
      </w:r>
      <w:proofErr w:type="spellEnd"/>
      <w:r w:rsidRPr="005901D1">
        <w:rPr>
          <w:rFonts w:ascii="Times New Roman" w:hAnsi="Times New Roman" w:cs="Times New Roman"/>
          <w:sz w:val="22"/>
        </w:rPr>
        <w:t xml:space="preserve"> dos preços registrados em Ata.</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u w:val="single"/>
        </w:rPr>
      </w:pPr>
      <w:r w:rsidRPr="005901D1">
        <w:rPr>
          <w:rFonts w:ascii="Times New Roman" w:hAnsi="Times New Roman" w:cs="Times New Roman"/>
          <w:sz w:val="22"/>
          <w:u w:val="single"/>
        </w:rPr>
        <w:t>5.2 – São obrigações da Contratada: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5.2.1 - A Contratada deve cumprir todas as obrigações constantes no Edital, seus anexos e sua proposta, assumindo como exclusivamente seus os riscos e as despesas decorrentes da boa e perfeita execução do objeto e, ainda: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5.2.1.1.1 - O objeto deve estar acompanhado do manual do usuário, com uma versão em português e da relação da rede de assistência técnica autorizada;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5.2.2 - Responsabilizar-se pelos vícios e danos decorrentes do objeto, de acordo com os artigos 12, 13 e 17 a 27, do Código de Defesa do Consumidor (Lei nº 8.078, de 1990);</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5.2.3 - Substituir, reparar ou corrigir, às suas expensas, no prazo fixado neste Termo de Referência, o objeto com avarias ou defeitos;</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5.2.4 - Comunicar à Contratante, no prazo máximo de 24 (vinte e quatro) horas que antecede a data da entrega, os motivos que impossibilitem o cumprimento do prazo previsto, com a devida comprovação;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5.2.5 - Manter, durante toda a execução do contrato, em compatibilidade com as obrigações assumidas, todas as condições de habilitação e qualificação exigidas na licitação;</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5.2.6- Indicar preposto para representá-la durante a execução do contrato.</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b/>
          <w:sz w:val="22"/>
        </w:rPr>
      </w:pPr>
      <w:r w:rsidRPr="005901D1">
        <w:rPr>
          <w:rFonts w:ascii="Times New Roman" w:hAnsi="Times New Roman" w:cs="Times New Roman"/>
          <w:b/>
          <w:sz w:val="22"/>
        </w:rPr>
        <w:t>6 - ALTERAÇÃO SUBJETIVA</w:t>
      </w:r>
    </w:p>
    <w:p w:rsidR="007B4295" w:rsidRPr="005901D1" w:rsidRDefault="007B4295" w:rsidP="007B4295">
      <w:pPr>
        <w:ind w:left="577" w:right="0"/>
        <w:rPr>
          <w:rFonts w:ascii="Times New Roman" w:hAnsi="Times New Roman" w:cs="Times New Roman"/>
          <w:b/>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lastRenderedPageBreak/>
        <w:t>6.1 -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b/>
          <w:sz w:val="22"/>
        </w:rPr>
      </w:pPr>
      <w:r w:rsidRPr="005901D1">
        <w:rPr>
          <w:rFonts w:ascii="Times New Roman" w:hAnsi="Times New Roman" w:cs="Times New Roman"/>
          <w:b/>
          <w:sz w:val="22"/>
        </w:rPr>
        <w:t>7. GARANTIA</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b/>
          <w:sz w:val="22"/>
        </w:rPr>
        <w:t xml:space="preserve"> </w:t>
      </w:r>
      <w:r w:rsidRPr="005901D1">
        <w:rPr>
          <w:rFonts w:ascii="Times New Roman" w:hAnsi="Times New Roman" w:cs="Times New Roman"/>
          <w:sz w:val="22"/>
        </w:rPr>
        <w:t xml:space="preserve"> </w:t>
      </w: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7.1. Não haverá prestação de garantia.  </w:t>
      </w:r>
    </w:p>
    <w:p w:rsidR="007B4295" w:rsidRPr="005901D1" w:rsidRDefault="007B4295" w:rsidP="007B4295">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B4295" w:rsidRPr="005901D1" w:rsidRDefault="007B4295" w:rsidP="007B4295">
      <w:pPr>
        <w:pStyle w:val="Ttulo1"/>
        <w:ind w:left="577" w:right="0"/>
        <w:rPr>
          <w:rFonts w:ascii="Times New Roman" w:hAnsi="Times New Roman" w:cs="Times New Roman"/>
          <w:b w:val="0"/>
          <w:sz w:val="22"/>
        </w:rPr>
      </w:pPr>
      <w:r w:rsidRPr="005901D1">
        <w:rPr>
          <w:rFonts w:ascii="Times New Roman" w:hAnsi="Times New Roman" w:cs="Times New Roman"/>
          <w:sz w:val="22"/>
        </w:rPr>
        <w:t xml:space="preserve">8. AMOSTRA </w:t>
      </w:r>
      <w:r w:rsidRPr="005901D1">
        <w:rPr>
          <w:rFonts w:ascii="Times New Roman" w:hAnsi="Times New Roman" w:cs="Times New Roman"/>
          <w:b w:val="0"/>
          <w:sz w:val="22"/>
        </w:rPr>
        <w:t xml:space="preserve"> </w:t>
      </w:r>
    </w:p>
    <w:p w:rsidR="007B4295" w:rsidRPr="005901D1" w:rsidRDefault="007B4295" w:rsidP="007B4295">
      <w:pPr>
        <w:rPr>
          <w:rFonts w:ascii="Times New Roman" w:hAnsi="Times New Roman" w:cs="Times New Roman"/>
          <w:sz w:val="22"/>
        </w:rPr>
      </w:pPr>
    </w:p>
    <w:p w:rsidR="007B4295" w:rsidRPr="005901D1" w:rsidRDefault="007B4295" w:rsidP="007B4295">
      <w:pPr>
        <w:ind w:left="577" w:right="112"/>
        <w:rPr>
          <w:rFonts w:ascii="Times New Roman" w:hAnsi="Times New Roman" w:cs="Times New Roman"/>
          <w:sz w:val="22"/>
        </w:rPr>
      </w:pPr>
      <w:r w:rsidRPr="005901D1">
        <w:rPr>
          <w:rFonts w:ascii="Times New Roman" w:hAnsi="Times New Roman" w:cs="Times New Roman"/>
          <w:sz w:val="22"/>
        </w:rPr>
        <w:t xml:space="preserve">8.1.1 A licitante vencedora deverá apresentar em até 05 dias (úteis) a contar da emissão da ata que o declarou vencedor, amostra da semente a ser entregue, com todas as especificações necessárias para a identificação da semente, tais como: lote, marca, data de fabricação e outros, para realização do teste germinativo;  </w:t>
      </w:r>
    </w:p>
    <w:p w:rsidR="007B4295" w:rsidRPr="005901D1" w:rsidRDefault="007B4295" w:rsidP="007B4295">
      <w:pPr>
        <w:ind w:left="577" w:right="112"/>
        <w:rPr>
          <w:rFonts w:ascii="Times New Roman" w:hAnsi="Times New Roman" w:cs="Times New Roman"/>
          <w:sz w:val="22"/>
        </w:rPr>
      </w:pPr>
    </w:p>
    <w:p w:rsidR="007B4295" w:rsidRPr="005901D1" w:rsidRDefault="007B4295" w:rsidP="007B4295">
      <w:pPr>
        <w:ind w:left="577" w:right="112"/>
        <w:rPr>
          <w:rFonts w:ascii="Times New Roman" w:hAnsi="Times New Roman" w:cs="Times New Roman"/>
          <w:b/>
          <w:sz w:val="22"/>
        </w:rPr>
      </w:pPr>
      <w:r w:rsidRPr="005901D1">
        <w:rPr>
          <w:rFonts w:ascii="Times New Roman" w:hAnsi="Times New Roman" w:cs="Times New Roman"/>
          <w:b/>
          <w:sz w:val="22"/>
        </w:rPr>
        <w:t>9 - CONTROLE DA EXECUÇÃO/FISCALIZAÇÃO</w:t>
      </w:r>
    </w:p>
    <w:p w:rsidR="007B4295" w:rsidRPr="005901D1" w:rsidRDefault="007B4295" w:rsidP="007B4295">
      <w:pPr>
        <w:ind w:left="577" w:right="112"/>
        <w:rPr>
          <w:rFonts w:ascii="Times New Roman" w:hAnsi="Times New Roman" w:cs="Times New Roman"/>
          <w:b/>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9.1.1 - A execução do contrato será acompanhada e fiscalizada pelo </w:t>
      </w:r>
      <w:r w:rsidR="005901D1">
        <w:rPr>
          <w:rFonts w:ascii="Times New Roman" w:hAnsi="Times New Roman" w:cs="Times New Roman"/>
          <w:color w:val="FF0000"/>
          <w:sz w:val="22"/>
        </w:rPr>
        <w:t>Secretário Alexandre Bergamin</w:t>
      </w:r>
      <w:r w:rsidRPr="005901D1">
        <w:rPr>
          <w:rFonts w:ascii="Times New Roman" w:hAnsi="Times New Roman" w:cs="Times New Roman"/>
          <w:color w:val="FF0000"/>
          <w:sz w:val="22"/>
        </w:rPr>
        <w:t xml:space="preserve">, matrícula nº </w:t>
      </w:r>
      <w:r w:rsidR="005901D1">
        <w:rPr>
          <w:rFonts w:ascii="Times New Roman" w:hAnsi="Times New Roman" w:cs="Times New Roman"/>
          <w:color w:val="FF0000"/>
          <w:sz w:val="22"/>
        </w:rPr>
        <w:t>13729/01</w:t>
      </w:r>
      <w:r w:rsidRPr="005901D1">
        <w:rPr>
          <w:rFonts w:ascii="Times New Roman" w:hAnsi="Times New Roman" w:cs="Times New Roman"/>
          <w:sz w:val="22"/>
        </w:rPr>
        <w:t>, que atuará como representante institucional, nos termos do artigo 67 da Lei 8666/93.</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901D1">
        <w:rPr>
          <w:rFonts w:ascii="Times New Roman" w:hAnsi="Times New Roman" w:cs="Times New Roman"/>
          <w:sz w:val="22"/>
        </w:rPr>
        <w:t>co-responsabilidade</w:t>
      </w:r>
      <w:proofErr w:type="spellEnd"/>
      <w:r w:rsidRPr="005901D1">
        <w:rPr>
          <w:rFonts w:ascii="Times New Roman" w:hAnsi="Times New Roman" w:cs="Times New Roman"/>
          <w:sz w:val="22"/>
        </w:rPr>
        <w:t xml:space="preserve"> da Administração ou de seus agentes e prepostos, de conformidade com o art. 70 da Lei nº 8.666, de 1993.</w:t>
      </w:r>
    </w:p>
    <w:p w:rsidR="007B4295" w:rsidRPr="005901D1" w:rsidRDefault="007B4295" w:rsidP="007B4295">
      <w:pPr>
        <w:ind w:left="577" w:right="0"/>
        <w:rPr>
          <w:rFonts w:ascii="Times New Roman" w:hAnsi="Times New Roman" w:cs="Times New Roman"/>
          <w:sz w:val="22"/>
        </w:rPr>
      </w:pPr>
    </w:p>
    <w:p w:rsidR="007B4295" w:rsidRPr="005901D1" w:rsidRDefault="007B4295" w:rsidP="007B4295">
      <w:pPr>
        <w:ind w:left="577" w:right="0"/>
        <w:rPr>
          <w:rFonts w:ascii="Times New Roman" w:hAnsi="Times New Roman" w:cs="Times New Roman"/>
          <w:sz w:val="22"/>
        </w:rPr>
      </w:pPr>
      <w:r w:rsidRPr="005901D1">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pPr>
        <w:spacing w:after="0" w:line="259" w:lineRule="auto"/>
        <w:ind w:left="567" w:right="0" w:firstLine="0"/>
        <w:jc w:val="left"/>
        <w:rPr>
          <w:rFonts w:ascii="Times New Roman" w:hAnsi="Times New Roman" w:cs="Times New Roman"/>
          <w:sz w:val="22"/>
        </w:rPr>
      </w:pPr>
    </w:p>
    <w:p w:rsidR="00014FD8" w:rsidRPr="005901D1" w:rsidRDefault="00014FD8">
      <w:pPr>
        <w:spacing w:after="0" w:line="259" w:lineRule="auto"/>
        <w:ind w:left="567" w:right="0" w:firstLine="0"/>
        <w:jc w:val="left"/>
        <w:rPr>
          <w:rFonts w:ascii="Times New Roman" w:hAnsi="Times New Roman" w:cs="Times New Roman"/>
          <w:sz w:val="22"/>
        </w:rPr>
      </w:pP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sz w:val="22"/>
          <w:vertAlign w:val="subscript"/>
        </w:rPr>
        <w:t xml:space="preserve"> </w:t>
      </w:r>
    </w:p>
    <w:p w:rsidR="00014FD8" w:rsidRPr="005901D1" w:rsidRDefault="00014FD8">
      <w:pPr>
        <w:spacing w:after="0" w:line="259" w:lineRule="auto"/>
        <w:ind w:left="58" w:right="0" w:firstLine="0"/>
        <w:jc w:val="center"/>
        <w:rPr>
          <w:rFonts w:ascii="Times New Roman" w:hAnsi="Times New Roman" w:cs="Times New Roman"/>
          <w:sz w:val="22"/>
        </w:rPr>
      </w:pP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7B4295" w:rsidP="007B4295">
      <w:pPr>
        <w:spacing w:after="0" w:line="259" w:lineRule="auto"/>
        <w:ind w:left="0" w:right="0" w:firstLine="0"/>
        <w:jc w:val="center"/>
        <w:rPr>
          <w:rFonts w:ascii="Times New Roman" w:hAnsi="Times New Roman" w:cs="Times New Roman"/>
          <w:sz w:val="22"/>
        </w:rPr>
      </w:pPr>
      <w:r w:rsidRPr="005901D1">
        <w:rPr>
          <w:rFonts w:ascii="Times New Roman" w:hAnsi="Times New Roman" w:cs="Times New Roman"/>
          <w:sz w:val="22"/>
        </w:rPr>
        <w:t>__________________________________________</w:t>
      </w:r>
    </w:p>
    <w:p w:rsidR="00014FD8" w:rsidRPr="005901D1" w:rsidRDefault="00886D89">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ALEXANDRE BERGAMIN</w:t>
      </w:r>
    </w:p>
    <w:p w:rsidR="00014FD8" w:rsidRPr="005901D1" w:rsidRDefault="00F65F4A">
      <w:pPr>
        <w:spacing w:line="250" w:lineRule="auto"/>
        <w:ind w:left="567" w:right="565"/>
        <w:jc w:val="center"/>
        <w:rPr>
          <w:rFonts w:ascii="Times New Roman" w:hAnsi="Times New Roman" w:cs="Times New Roman"/>
          <w:sz w:val="22"/>
        </w:rPr>
      </w:pPr>
      <w:r w:rsidRPr="005901D1">
        <w:rPr>
          <w:rFonts w:ascii="Times New Roman" w:hAnsi="Times New Roman" w:cs="Times New Roman"/>
          <w:sz w:val="22"/>
        </w:rPr>
        <w:t xml:space="preserve">Secretário de Agricultura, Ind. E Comércio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rsidP="005901D1">
      <w:pPr>
        <w:spacing w:after="0" w:line="259" w:lineRule="auto"/>
        <w:ind w:left="58" w:right="0" w:firstLine="0"/>
        <w:rPr>
          <w:rFonts w:ascii="Times New Roman" w:hAnsi="Times New Roman" w:cs="Times New Roman"/>
          <w:sz w:val="22"/>
        </w:rPr>
      </w:pP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lastRenderedPageBreak/>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rsidP="00E6252E">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b/>
          <w:sz w:val="22"/>
        </w:rPr>
        <w:t xml:space="preserve">PREGÃO </w:t>
      </w:r>
      <w:r w:rsidR="00886D89" w:rsidRPr="005901D1">
        <w:rPr>
          <w:rFonts w:ascii="Times New Roman" w:hAnsi="Times New Roman" w:cs="Times New Roman"/>
          <w:b/>
          <w:sz w:val="22"/>
        </w:rPr>
        <w:t xml:space="preserve">ELETRÔNICO </w:t>
      </w:r>
      <w:r w:rsidRPr="005901D1">
        <w:rPr>
          <w:rFonts w:ascii="Times New Roman" w:hAnsi="Times New Roman" w:cs="Times New Roman"/>
          <w:b/>
          <w:sz w:val="22"/>
        </w:rPr>
        <w:t>PARA REGISTRO DE PREÇO</w:t>
      </w:r>
      <w:r w:rsidRPr="005901D1">
        <w:rPr>
          <w:rFonts w:ascii="Times New Roman" w:hAnsi="Times New Roman" w:cs="Times New Roman"/>
          <w:b/>
          <w:color w:val="FF0000"/>
          <w:sz w:val="22"/>
        </w:rPr>
        <w:t xml:space="preserve"> Nº </w:t>
      </w:r>
      <w:r w:rsidR="005644DE">
        <w:rPr>
          <w:rFonts w:ascii="Times New Roman" w:hAnsi="Times New Roman" w:cs="Times New Roman"/>
          <w:b/>
          <w:color w:val="FF0000"/>
          <w:sz w:val="22"/>
        </w:rPr>
        <w:t>70</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2"/>
        <w:jc w:val="center"/>
        <w:rPr>
          <w:rFonts w:ascii="Times New Roman" w:hAnsi="Times New Roman" w:cs="Times New Roman"/>
          <w:sz w:val="22"/>
        </w:rPr>
      </w:pPr>
      <w:r w:rsidRPr="005901D1">
        <w:rPr>
          <w:rFonts w:ascii="Times New Roman" w:hAnsi="Times New Roman" w:cs="Times New Roman"/>
          <w:b/>
          <w:sz w:val="22"/>
        </w:rPr>
        <w:t xml:space="preserve">ANEXO “B”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8"/>
        <w:jc w:val="center"/>
        <w:rPr>
          <w:rFonts w:ascii="Times New Roman" w:hAnsi="Times New Roman" w:cs="Times New Roman"/>
          <w:sz w:val="22"/>
        </w:rPr>
      </w:pPr>
      <w:r w:rsidRPr="005901D1">
        <w:rPr>
          <w:rFonts w:ascii="Times New Roman" w:hAnsi="Times New Roman" w:cs="Times New Roman"/>
          <w:b/>
          <w:sz w:val="22"/>
        </w:rPr>
        <w:t xml:space="preserve">MODELO DA PROPOSTA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Razão Social: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Endereço: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Cidade/Estado: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CNPJ: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7B4295" w:rsidRPr="005901D1" w:rsidRDefault="007B4295" w:rsidP="007B4295">
      <w:pPr>
        <w:ind w:left="-5" w:right="0"/>
        <w:rPr>
          <w:rFonts w:ascii="Times New Roman" w:hAnsi="Times New Roman" w:cs="Times New Roman"/>
          <w:sz w:val="22"/>
        </w:rPr>
      </w:pPr>
    </w:p>
    <w:p w:rsidR="007B4295" w:rsidRPr="005901D1" w:rsidRDefault="007B4295" w:rsidP="007B4295">
      <w:pPr>
        <w:ind w:left="-5" w:right="0"/>
        <w:rPr>
          <w:rFonts w:ascii="Times New Roman" w:hAnsi="Times New Roman" w:cs="Times New Roman"/>
          <w:sz w:val="22"/>
        </w:rPr>
      </w:pPr>
      <w:r w:rsidRPr="005901D1">
        <w:rPr>
          <w:rFonts w:ascii="Times New Roman" w:hAnsi="Times New Roman" w:cs="Times New Roman"/>
          <w:sz w:val="22"/>
        </w:rPr>
        <w:t xml:space="preserve">Apresentamos nossa proposta, acatando todas as estipulações consignadas, conforme abaixo:  </w:t>
      </w:r>
    </w:p>
    <w:p w:rsidR="00E6252E" w:rsidRPr="005901D1" w:rsidRDefault="00E6252E">
      <w:pPr>
        <w:spacing w:after="0" w:line="259" w:lineRule="auto"/>
        <w:ind w:left="0" w:right="0" w:firstLine="0"/>
        <w:jc w:val="left"/>
        <w:rPr>
          <w:rFonts w:ascii="Times New Roman" w:hAnsi="Times New Roman" w:cs="Times New Roman"/>
          <w:sz w:val="22"/>
        </w:rPr>
      </w:pPr>
    </w:p>
    <w:p w:rsidR="00E6252E" w:rsidRPr="005901D1" w:rsidRDefault="00E6252E" w:rsidP="00E6252E">
      <w:pPr>
        <w:spacing w:after="0" w:line="259" w:lineRule="auto"/>
        <w:ind w:left="567" w:right="0" w:firstLine="0"/>
        <w:jc w:val="left"/>
        <w:rPr>
          <w:rFonts w:ascii="Times New Roman" w:hAnsi="Times New Roman" w:cs="Times New Roman"/>
          <w:b/>
          <w:sz w:val="22"/>
        </w:rPr>
      </w:pPr>
    </w:p>
    <w:tbl>
      <w:tblPr>
        <w:tblStyle w:val="Tabelacomgrade"/>
        <w:tblW w:w="0" w:type="auto"/>
        <w:tblInd w:w="567" w:type="dxa"/>
        <w:tblLook w:val="04A0" w:firstRow="1" w:lastRow="0" w:firstColumn="1" w:lastColumn="0" w:noHBand="0" w:noVBand="1"/>
      </w:tblPr>
      <w:tblGrid>
        <w:gridCol w:w="754"/>
        <w:gridCol w:w="3286"/>
        <w:gridCol w:w="1041"/>
        <w:gridCol w:w="821"/>
        <w:gridCol w:w="1226"/>
        <w:gridCol w:w="1370"/>
      </w:tblGrid>
      <w:tr w:rsidR="007B4295" w:rsidRPr="005901D1" w:rsidTr="00F22E4D">
        <w:tc>
          <w:tcPr>
            <w:tcW w:w="737"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ITEM</w:t>
            </w:r>
          </w:p>
        </w:tc>
        <w:tc>
          <w:tcPr>
            <w:tcW w:w="3369"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DESCRIÇÃO DO ITEM</w:t>
            </w:r>
          </w:p>
        </w:tc>
        <w:tc>
          <w:tcPr>
            <w:tcW w:w="954"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QUANT.</w:t>
            </w:r>
          </w:p>
        </w:tc>
        <w:tc>
          <w:tcPr>
            <w:tcW w:w="812"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UNID.</w:t>
            </w:r>
          </w:p>
        </w:tc>
        <w:tc>
          <w:tcPr>
            <w:tcW w:w="1238"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VALOR UNIT. (R$)</w:t>
            </w:r>
          </w:p>
        </w:tc>
        <w:tc>
          <w:tcPr>
            <w:tcW w:w="1388"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VALOR TOTAL (R$)</w:t>
            </w:r>
          </w:p>
        </w:tc>
      </w:tr>
      <w:tr w:rsidR="007B4295" w:rsidRPr="005901D1" w:rsidTr="00F22E4D">
        <w:tc>
          <w:tcPr>
            <w:tcW w:w="737"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w:t>
            </w:r>
          </w:p>
        </w:tc>
        <w:tc>
          <w:tcPr>
            <w:tcW w:w="3369"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CAPIM SUDÃO (AVEIA DE VERÃO)</w:t>
            </w:r>
          </w:p>
        </w:tc>
        <w:tc>
          <w:tcPr>
            <w:tcW w:w="954" w:type="dxa"/>
          </w:tcPr>
          <w:p w:rsidR="007B4295" w:rsidRPr="005901D1" w:rsidRDefault="007B4295" w:rsidP="005644DE">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1</w:t>
            </w:r>
            <w:r w:rsidR="005644DE">
              <w:rPr>
                <w:rFonts w:ascii="Times New Roman" w:hAnsi="Times New Roman" w:cs="Times New Roman"/>
                <w:sz w:val="22"/>
              </w:rPr>
              <w:t>0</w:t>
            </w:r>
            <w:r w:rsidRPr="005901D1">
              <w:rPr>
                <w:rFonts w:ascii="Times New Roman" w:hAnsi="Times New Roman" w:cs="Times New Roman"/>
                <w:sz w:val="22"/>
              </w:rPr>
              <w:t>.000</w:t>
            </w:r>
          </w:p>
        </w:tc>
        <w:tc>
          <w:tcPr>
            <w:tcW w:w="812" w:type="dxa"/>
          </w:tcPr>
          <w:p w:rsidR="007B4295" w:rsidRPr="005901D1" w:rsidRDefault="007B4295" w:rsidP="00F22E4D">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KG</w:t>
            </w:r>
          </w:p>
        </w:tc>
        <w:tc>
          <w:tcPr>
            <w:tcW w:w="1238" w:type="dxa"/>
          </w:tcPr>
          <w:p w:rsidR="007B4295" w:rsidRPr="005901D1" w:rsidRDefault="007B4295" w:rsidP="00F22E4D">
            <w:pPr>
              <w:spacing w:after="0" w:line="259" w:lineRule="auto"/>
              <w:ind w:left="0" w:right="0" w:firstLine="0"/>
              <w:jc w:val="left"/>
              <w:rPr>
                <w:rFonts w:ascii="Times New Roman" w:hAnsi="Times New Roman" w:cs="Times New Roman"/>
                <w:sz w:val="22"/>
              </w:rPr>
            </w:pPr>
          </w:p>
        </w:tc>
        <w:tc>
          <w:tcPr>
            <w:tcW w:w="1388" w:type="dxa"/>
          </w:tcPr>
          <w:p w:rsidR="007B4295" w:rsidRPr="005901D1" w:rsidRDefault="007B4295" w:rsidP="00F22E4D">
            <w:pPr>
              <w:spacing w:after="0" w:line="259" w:lineRule="auto"/>
              <w:ind w:left="0" w:right="0" w:firstLine="0"/>
              <w:jc w:val="left"/>
              <w:rPr>
                <w:rFonts w:ascii="Times New Roman" w:hAnsi="Times New Roman" w:cs="Times New Roman"/>
                <w:sz w:val="22"/>
              </w:rPr>
            </w:pPr>
          </w:p>
        </w:tc>
      </w:tr>
    </w:tbl>
    <w:p w:rsidR="00E6252E" w:rsidRPr="005901D1" w:rsidRDefault="00E6252E" w:rsidP="00E6252E">
      <w:pPr>
        <w:spacing w:after="0" w:line="259" w:lineRule="auto"/>
        <w:ind w:left="0" w:right="0" w:firstLine="0"/>
        <w:jc w:val="left"/>
        <w:rPr>
          <w:rFonts w:ascii="Times New Roman" w:hAnsi="Times New Roman" w:cs="Times New Roman"/>
          <w:sz w:val="22"/>
        </w:rPr>
      </w:pPr>
    </w:p>
    <w:p w:rsidR="00014FD8" w:rsidRPr="005901D1" w:rsidRDefault="00014FD8">
      <w:pPr>
        <w:spacing w:after="0" w:line="259" w:lineRule="auto"/>
        <w:ind w:left="0" w:right="0" w:firstLine="0"/>
        <w:jc w:val="left"/>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Valor total da proposta (por extenso): R$ ________ (__________________________).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proofErr w:type="spellStart"/>
      <w:r w:rsidRPr="005901D1">
        <w:rPr>
          <w:rFonts w:ascii="Times New Roman" w:hAnsi="Times New Roman" w:cs="Times New Roman"/>
          <w:sz w:val="22"/>
        </w:rPr>
        <w:t>Obs</w:t>
      </w:r>
      <w:proofErr w:type="spellEnd"/>
      <w:r w:rsidRPr="005901D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Declaramos que os itens ofertados atendem a todas as especificações descritas no edital.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 xml:space="preserve">Dados Bancários: </w:t>
      </w:r>
    </w:p>
    <w:p w:rsidR="007B4295" w:rsidRPr="005901D1" w:rsidRDefault="00F65F4A">
      <w:pPr>
        <w:ind w:left="-5" w:right="2642"/>
        <w:rPr>
          <w:rFonts w:ascii="Times New Roman" w:hAnsi="Times New Roman" w:cs="Times New Roman"/>
          <w:sz w:val="22"/>
        </w:rPr>
      </w:pPr>
      <w:r w:rsidRPr="005901D1">
        <w:rPr>
          <w:rFonts w:ascii="Times New Roman" w:hAnsi="Times New Roman" w:cs="Times New Roman"/>
          <w:sz w:val="22"/>
        </w:rPr>
        <w:t xml:space="preserve">Razão Social: (Pessoa Jurídica / em nome da Proponente)  </w:t>
      </w:r>
    </w:p>
    <w:p w:rsidR="00014FD8" w:rsidRPr="005901D1" w:rsidRDefault="00F65F4A">
      <w:pPr>
        <w:ind w:left="-5" w:right="2642"/>
        <w:rPr>
          <w:rFonts w:ascii="Times New Roman" w:hAnsi="Times New Roman" w:cs="Times New Roman"/>
          <w:sz w:val="22"/>
        </w:rPr>
      </w:pPr>
      <w:r w:rsidRPr="005901D1">
        <w:rPr>
          <w:rFonts w:ascii="Times New Roman" w:hAnsi="Times New Roman" w:cs="Times New Roman"/>
          <w:sz w:val="22"/>
        </w:rPr>
        <w:t xml:space="preserve">Banco: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Agência: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Conta Corrente: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VALIDADE DA PROPOSTA COMERCIAL</w:t>
      </w:r>
      <w:r w:rsidRPr="005901D1">
        <w:rPr>
          <w:rFonts w:ascii="Times New Roman" w:hAnsi="Times New Roman" w:cs="Times New Roman"/>
          <w:sz w:val="22"/>
        </w:rPr>
        <w:t xml:space="preserve">: no mínimo 60 (sessenta) dias a contar da abertura da sessão presencial. </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886D89"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line="250" w:lineRule="auto"/>
        <w:ind w:left="567" w:right="564"/>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E6252E" w:rsidRPr="005901D1" w:rsidRDefault="00F65F4A" w:rsidP="005901D1">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lastRenderedPageBreak/>
        <w:t xml:space="preserve"> </w:t>
      </w:r>
    </w:p>
    <w:p w:rsidR="00014FD8" w:rsidRPr="005901D1" w:rsidRDefault="00014FD8" w:rsidP="007B4295">
      <w:pPr>
        <w:spacing w:after="0" w:line="259" w:lineRule="auto"/>
        <w:ind w:left="0" w:right="0" w:firstLine="0"/>
        <w:rPr>
          <w:rFonts w:ascii="Times New Roman" w:hAnsi="Times New Roman" w:cs="Times New Roman"/>
          <w:sz w:val="22"/>
        </w:rPr>
      </w:pP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PREGÃO </w:t>
      </w:r>
      <w:r w:rsidR="00886D89" w:rsidRPr="005901D1">
        <w:rPr>
          <w:rFonts w:ascii="Times New Roman" w:hAnsi="Times New Roman" w:cs="Times New Roman"/>
          <w:b/>
          <w:sz w:val="22"/>
        </w:rPr>
        <w:t xml:space="preserve">ELETRÔNICO </w:t>
      </w:r>
      <w:r w:rsidRPr="005901D1">
        <w:rPr>
          <w:rFonts w:ascii="Times New Roman" w:hAnsi="Times New Roman" w:cs="Times New Roman"/>
          <w:b/>
          <w:sz w:val="22"/>
        </w:rPr>
        <w:t xml:space="preserve">PARA REGISTRO DE PREÇO </w:t>
      </w:r>
      <w:r w:rsidRPr="005901D1">
        <w:rPr>
          <w:rFonts w:ascii="Times New Roman" w:hAnsi="Times New Roman" w:cs="Times New Roman"/>
          <w:b/>
          <w:color w:val="FF0000"/>
          <w:sz w:val="22"/>
        </w:rPr>
        <w:t xml:space="preserve">Nº </w:t>
      </w:r>
      <w:r w:rsidR="005644DE">
        <w:rPr>
          <w:rFonts w:ascii="Times New Roman" w:hAnsi="Times New Roman" w:cs="Times New Roman"/>
          <w:b/>
          <w:color w:val="FF0000"/>
          <w:sz w:val="22"/>
        </w:rPr>
        <w:t>70</w:t>
      </w:r>
      <w:r w:rsidRPr="005901D1">
        <w:rPr>
          <w:rFonts w:ascii="Times New Roman" w:hAnsi="Times New Roman" w:cs="Times New Roman"/>
          <w:b/>
          <w:color w:val="FF0000"/>
          <w:sz w:val="22"/>
        </w:rPr>
        <w:t>/202</w:t>
      </w:r>
      <w:r w:rsidR="00886D89" w:rsidRPr="005901D1">
        <w:rPr>
          <w:rFonts w:ascii="Times New Roman" w:hAnsi="Times New Roman" w:cs="Times New Roman"/>
          <w:b/>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ANEXO “C”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MODELO DE TERMO DE CREDENCIAMENTO</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Razão Social: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Endereço: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Cidade/Estado: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CNPJ: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À Prefeitura Municipal de Cordilheira alta, SC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do </w:t>
      </w:r>
      <w:r w:rsidR="007B4295" w:rsidRPr="005901D1">
        <w:rPr>
          <w:rFonts w:ascii="Times New Roman" w:hAnsi="Times New Roman" w:cs="Times New Roman"/>
          <w:sz w:val="22"/>
        </w:rPr>
        <w:t>licitante) _</w:t>
      </w:r>
      <w:r w:rsidRPr="005901D1">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i/>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i/>
          <w:sz w:val="22"/>
        </w:rPr>
        <w:t xml:space="preserve"> </w:t>
      </w:r>
    </w:p>
    <w:p w:rsidR="00014FD8" w:rsidRPr="005901D1" w:rsidRDefault="00F65F4A">
      <w:pPr>
        <w:pStyle w:val="Ttulo2"/>
        <w:ind w:left="571" w:right="573"/>
        <w:rPr>
          <w:rFonts w:ascii="Times New Roman" w:hAnsi="Times New Roman" w:cs="Times New Roman"/>
          <w:sz w:val="22"/>
        </w:rPr>
      </w:pPr>
      <w:r w:rsidRPr="005901D1">
        <w:rPr>
          <w:rFonts w:ascii="Times New Roman" w:hAnsi="Times New Roman" w:cs="Times New Roman"/>
          <w:sz w:val="22"/>
        </w:rPr>
        <w:t>“COM FIRMA RECONHECIDA”</w:t>
      </w:r>
      <w:r w:rsidRPr="005901D1">
        <w:rPr>
          <w:rFonts w:ascii="Times New Roman" w:hAnsi="Times New Roman" w:cs="Times New Roman"/>
          <w:sz w:val="22"/>
          <w:u w:val="none"/>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line="250" w:lineRule="auto"/>
        <w:ind w:left="567" w:right="569"/>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lastRenderedPageBreak/>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14FD8" w:rsidP="005901D1">
      <w:pPr>
        <w:spacing w:after="0" w:line="259" w:lineRule="auto"/>
        <w:ind w:left="62" w:right="0" w:firstLine="0"/>
        <w:jc w:val="center"/>
        <w:rPr>
          <w:rFonts w:ascii="Times New Roman" w:hAnsi="Times New Roman" w:cs="Times New Roman"/>
          <w:sz w:val="22"/>
        </w:rPr>
      </w:pP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PREGÃO PRESENC</w:t>
      </w:r>
      <w:r w:rsidR="007B4295" w:rsidRPr="005901D1">
        <w:rPr>
          <w:rFonts w:ascii="Times New Roman" w:hAnsi="Times New Roman" w:cs="Times New Roman"/>
          <w:b/>
          <w:sz w:val="22"/>
        </w:rPr>
        <w:t xml:space="preserve">IAL PARA REGISTRO DE PREÇO </w:t>
      </w:r>
      <w:r w:rsidR="005644DE">
        <w:rPr>
          <w:rFonts w:ascii="Times New Roman" w:hAnsi="Times New Roman" w:cs="Times New Roman"/>
          <w:b/>
          <w:color w:val="FF0000"/>
          <w:sz w:val="22"/>
        </w:rPr>
        <w:t>Nº 70</w:t>
      </w:r>
      <w:r w:rsidRPr="005901D1">
        <w:rPr>
          <w:rFonts w:ascii="Times New Roman" w:hAnsi="Times New Roman" w:cs="Times New Roman"/>
          <w:b/>
          <w:color w:val="FF0000"/>
          <w:sz w:val="22"/>
        </w:rPr>
        <w:t>/202</w:t>
      </w:r>
      <w:r w:rsidR="00005650" w:rsidRPr="005901D1">
        <w:rPr>
          <w:rFonts w:ascii="Times New Roman" w:hAnsi="Times New Roman" w:cs="Times New Roman"/>
          <w:b/>
          <w:color w:val="FF0000"/>
          <w:sz w:val="22"/>
        </w:rPr>
        <w:t>1</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270" w:line="250" w:lineRule="auto"/>
        <w:ind w:left="572" w:right="569"/>
        <w:jc w:val="center"/>
        <w:rPr>
          <w:rFonts w:ascii="Times New Roman" w:hAnsi="Times New Roman" w:cs="Times New Roman"/>
          <w:sz w:val="22"/>
        </w:rPr>
      </w:pPr>
      <w:r w:rsidRPr="005901D1">
        <w:rPr>
          <w:rFonts w:ascii="Times New Roman" w:hAnsi="Times New Roman" w:cs="Times New Roman"/>
          <w:b/>
          <w:sz w:val="22"/>
        </w:rPr>
        <w:t>ANEXO “D”</w:t>
      </w:r>
      <w:r w:rsidRPr="005901D1">
        <w:rPr>
          <w:rFonts w:ascii="Times New Roman" w:hAnsi="Times New Roman" w:cs="Times New Roman"/>
          <w:sz w:val="22"/>
        </w:rPr>
        <w:t xml:space="preserve"> </w:t>
      </w:r>
    </w:p>
    <w:p w:rsidR="00014FD8" w:rsidRPr="005901D1" w:rsidRDefault="00F65F4A">
      <w:pPr>
        <w:spacing w:after="0" w:line="259" w:lineRule="auto"/>
        <w:ind w:left="0" w:right="12" w:firstLine="0"/>
        <w:jc w:val="right"/>
        <w:rPr>
          <w:rFonts w:ascii="Times New Roman" w:hAnsi="Times New Roman" w:cs="Times New Roman"/>
          <w:sz w:val="22"/>
        </w:rPr>
      </w:pPr>
      <w:r w:rsidRPr="005901D1">
        <w:rPr>
          <w:rFonts w:ascii="Times New Roman" w:hAnsi="Times New Roman" w:cs="Times New Roman"/>
          <w:b/>
          <w:sz w:val="22"/>
        </w:rPr>
        <w:t xml:space="preserve">MODELO DE DECLARAÇÃO DE ATENDIMENTO AO INCISO V, DO ART. 27, DA LEI </w:t>
      </w:r>
    </w:p>
    <w:p w:rsidR="00014FD8" w:rsidRPr="005901D1" w:rsidRDefault="00F65F4A">
      <w:pPr>
        <w:spacing w:line="250" w:lineRule="auto"/>
        <w:ind w:left="572"/>
        <w:jc w:val="center"/>
        <w:rPr>
          <w:rFonts w:ascii="Times New Roman" w:hAnsi="Times New Roman" w:cs="Times New Roman"/>
          <w:sz w:val="22"/>
        </w:rPr>
      </w:pPr>
      <w:r w:rsidRPr="005901D1">
        <w:rPr>
          <w:rFonts w:ascii="Times New Roman" w:hAnsi="Times New Roman" w:cs="Times New Roman"/>
          <w:b/>
          <w:sz w:val="22"/>
        </w:rPr>
        <w:t xml:space="preserve">8.666/93 </w:t>
      </w:r>
    </w:p>
    <w:p w:rsidR="00014FD8" w:rsidRPr="005901D1" w:rsidRDefault="00F65F4A">
      <w:pPr>
        <w:spacing w:after="0" w:line="259" w:lineRule="auto"/>
        <w:ind w:left="624"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19" w:line="259" w:lineRule="auto"/>
        <w:ind w:left="628"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233"/>
        <w:ind w:left="-5" w:right="0"/>
        <w:rPr>
          <w:rFonts w:ascii="Times New Roman" w:hAnsi="Times New Roman" w:cs="Times New Roman"/>
          <w:sz w:val="22"/>
        </w:rPr>
      </w:pPr>
      <w:r w:rsidRPr="005901D1">
        <w:rPr>
          <w:rFonts w:ascii="Times New Roman" w:hAnsi="Times New Roman" w:cs="Times New Roman"/>
          <w:sz w:val="22"/>
        </w:rPr>
        <w:t xml:space="preserve">_______________________(Razão Social), inscrita no CNPJ sob o n° _______________, por intermédio de seu representante legal </w:t>
      </w:r>
      <w:proofErr w:type="spellStart"/>
      <w:r w:rsidRPr="005901D1">
        <w:rPr>
          <w:rFonts w:ascii="Times New Roman" w:hAnsi="Times New Roman" w:cs="Times New Roman"/>
          <w:sz w:val="22"/>
        </w:rPr>
        <w:t>Sr</w:t>
      </w:r>
      <w:proofErr w:type="spellEnd"/>
      <w:r w:rsidRPr="005901D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30"/>
        <w:ind w:left="-5" w:right="0"/>
        <w:rPr>
          <w:rFonts w:ascii="Times New Roman" w:hAnsi="Times New Roman" w:cs="Times New Roman"/>
          <w:sz w:val="22"/>
        </w:rPr>
      </w:pPr>
      <w:r w:rsidRPr="005901D1">
        <w:rPr>
          <w:rFonts w:ascii="Times New Roman" w:hAnsi="Times New Roman" w:cs="Times New Roman"/>
          <w:sz w:val="22"/>
        </w:rPr>
        <w:t xml:space="preserve">Ressalva: emprega menor, a partir de quatorze anos, na condição de menor aprendiz. (   ) </w:t>
      </w:r>
    </w:p>
    <w:p w:rsidR="00014FD8" w:rsidRPr="005901D1" w:rsidRDefault="00F65F4A">
      <w:pPr>
        <w:spacing w:after="219"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62"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27" w:line="250" w:lineRule="auto"/>
        <w:ind w:left="567" w:right="565"/>
        <w:jc w:val="center"/>
        <w:rPr>
          <w:rFonts w:ascii="Times New Roman" w:hAnsi="Times New Roman" w:cs="Times New Roman"/>
          <w:sz w:val="22"/>
        </w:rPr>
      </w:pPr>
      <w:r w:rsidRPr="005901D1">
        <w:rPr>
          <w:rFonts w:ascii="Times New Roman" w:hAnsi="Times New Roman" w:cs="Times New Roman"/>
          <w:sz w:val="22"/>
        </w:rPr>
        <w:t xml:space="preserve">__________________________________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 xml:space="preserve"> (</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after="270" w:line="250" w:lineRule="auto"/>
        <w:ind w:left="567" w:right="569"/>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262"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2"/>
        <w:spacing w:after="263"/>
        <w:ind w:left="571" w:right="571"/>
        <w:rPr>
          <w:rFonts w:ascii="Times New Roman" w:hAnsi="Times New Roman" w:cs="Times New Roman"/>
          <w:sz w:val="22"/>
        </w:rPr>
      </w:pPr>
      <w:r w:rsidRPr="005901D1">
        <w:rPr>
          <w:rFonts w:ascii="Times New Roman" w:hAnsi="Times New Roman" w:cs="Times New Roman"/>
          <w:sz w:val="22"/>
        </w:rPr>
        <w:t>(Observação: em caso afirmativo, assinalar a ressalva acima)</w:t>
      </w:r>
      <w:r w:rsidRPr="005901D1">
        <w:rPr>
          <w:rFonts w:ascii="Times New Roman" w:hAnsi="Times New Roman" w:cs="Times New Roman"/>
          <w:sz w:val="22"/>
          <w:u w:val="none"/>
        </w:rPr>
        <w:t xml:space="preserve"> </w:t>
      </w:r>
    </w:p>
    <w:p w:rsidR="00014FD8" w:rsidRPr="005901D1" w:rsidRDefault="00F65F4A">
      <w:pPr>
        <w:spacing w:after="219"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16"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216"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014FD8" w:rsidP="005901D1">
      <w:pPr>
        <w:spacing w:after="0" w:line="259" w:lineRule="auto"/>
        <w:ind w:left="0" w:right="0" w:firstLine="0"/>
        <w:rPr>
          <w:rFonts w:ascii="Times New Roman" w:hAnsi="Times New Roman" w:cs="Times New Roman"/>
          <w:sz w:val="22"/>
        </w:rPr>
      </w:pP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PREGÃO </w:t>
      </w:r>
      <w:r w:rsidR="00005650" w:rsidRPr="005901D1">
        <w:rPr>
          <w:rFonts w:ascii="Times New Roman" w:hAnsi="Times New Roman" w:cs="Times New Roman"/>
          <w:b/>
          <w:sz w:val="22"/>
        </w:rPr>
        <w:t xml:space="preserve">ELETRÔNICO </w:t>
      </w:r>
      <w:r w:rsidRPr="005901D1">
        <w:rPr>
          <w:rFonts w:ascii="Times New Roman" w:hAnsi="Times New Roman" w:cs="Times New Roman"/>
          <w:b/>
          <w:sz w:val="22"/>
        </w:rPr>
        <w:t>PARA REG</w:t>
      </w:r>
      <w:r w:rsidR="007B4295" w:rsidRPr="005901D1">
        <w:rPr>
          <w:rFonts w:ascii="Times New Roman" w:hAnsi="Times New Roman" w:cs="Times New Roman"/>
          <w:b/>
          <w:sz w:val="22"/>
        </w:rPr>
        <w:t xml:space="preserve">ISTRO DE PREÇO </w:t>
      </w:r>
      <w:r w:rsidR="005644DE">
        <w:rPr>
          <w:rFonts w:ascii="Times New Roman" w:hAnsi="Times New Roman" w:cs="Times New Roman"/>
          <w:b/>
          <w:color w:val="FF0000"/>
          <w:sz w:val="22"/>
        </w:rPr>
        <w:t>Nº 70</w:t>
      </w:r>
      <w:r w:rsidRPr="005901D1">
        <w:rPr>
          <w:rFonts w:ascii="Times New Roman" w:hAnsi="Times New Roman" w:cs="Times New Roman"/>
          <w:b/>
          <w:color w:val="FF0000"/>
          <w:sz w:val="22"/>
        </w:rPr>
        <w:t>/202</w:t>
      </w:r>
      <w:r w:rsidR="00005650" w:rsidRPr="005901D1">
        <w:rPr>
          <w:rFonts w:ascii="Times New Roman" w:hAnsi="Times New Roman" w:cs="Times New Roman"/>
          <w:b/>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ANEXO “E”</w:t>
      </w: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rsidP="007B4295">
      <w:pPr>
        <w:pStyle w:val="Ttulo1"/>
        <w:ind w:left="166" w:right="0"/>
        <w:rPr>
          <w:rFonts w:ascii="Times New Roman" w:hAnsi="Times New Roman" w:cs="Times New Roman"/>
          <w:sz w:val="22"/>
        </w:rPr>
      </w:pPr>
      <w:r w:rsidRPr="005901D1">
        <w:rPr>
          <w:rFonts w:ascii="Times New Roman" w:hAnsi="Times New Roman" w:cs="Times New Roman"/>
          <w:sz w:val="22"/>
        </w:rPr>
        <w:t xml:space="preserve">MODELO DE DECLARAÇÃO DE ATENDIMENTO AO </w:t>
      </w:r>
      <w:r w:rsidR="007B4295" w:rsidRPr="005901D1">
        <w:rPr>
          <w:rFonts w:ascii="Times New Roman" w:hAnsi="Times New Roman" w:cs="Times New Roman"/>
          <w:sz w:val="22"/>
        </w:rPr>
        <w:t>INCISO VII DO ART. 4º DA LEI Nº</w:t>
      </w:r>
      <w:r w:rsidRPr="005901D1">
        <w:rPr>
          <w:rFonts w:ascii="Times New Roman" w:hAnsi="Times New Roman" w:cs="Times New Roman"/>
          <w:sz w:val="22"/>
        </w:rPr>
        <w:t>10.520/2002 (*)</w:t>
      </w:r>
      <w:r w:rsidRPr="005901D1">
        <w:rPr>
          <w:rFonts w:ascii="Times New Roman" w:hAnsi="Times New Roman" w:cs="Times New Roman"/>
          <w:b w:val="0"/>
          <w:sz w:val="22"/>
        </w:rPr>
        <w:t xml:space="preserve"> </w:t>
      </w:r>
    </w:p>
    <w:p w:rsidR="00014FD8" w:rsidRPr="005901D1" w:rsidRDefault="00F65F4A">
      <w:pPr>
        <w:spacing w:after="0" w:line="240" w:lineRule="auto"/>
        <w:ind w:left="0" w:right="4473"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do </w:t>
      </w:r>
      <w:r w:rsidR="007B4295" w:rsidRPr="005901D1">
        <w:rPr>
          <w:rFonts w:ascii="Times New Roman" w:hAnsi="Times New Roman" w:cs="Times New Roman"/>
          <w:sz w:val="22"/>
        </w:rPr>
        <w:t>licitante) _</w:t>
      </w:r>
      <w:r w:rsidRPr="005901D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Local, ______ de ____________________ </w:t>
      </w:r>
      <w:proofErr w:type="spellStart"/>
      <w:r w:rsidRPr="005901D1">
        <w:rPr>
          <w:rFonts w:ascii="Times New Roman" w:hAnsi="Times New Roman" w:cs="Times New Roman"/>
          <w:sz w:val="22"/>
        </w:rPr>
        <w:t>de</w:t>
      </w:r>
      <w:proofErr w:type="spellEnd"/>
      <w:r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71" w:right="575"/>
        <w:jc w:val="center"/>
        <w:rPr>
          <w:rFonts w:ascii="Times New Roman" w:hAnsi="Times New Roman" w:cs="Times New Roman"/>
          <w:sz w:val="22"/>
        </w:rPr>
      </w:pPr>
      <w:r w:rsidRPr="005901D1">
        <w:rPr>
          <w:rFonts w:ascii="Times New Roman" w:hAnsi="Times New Roman" w:cs="Times New Roman"/>
          <w:b/>
          <w:sz w:val="22"/>
          <w:u w:val="single" w:color="000000"/>
        </w:rPr>
        <w:t>Entregar fora dos envelopes de nº 01 e 02, logo após o credenciamento.</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Nome</w:t>
      </w:r>
      <w:r w:rsidRPr="005901D1">
        <w:rPr>
          <w:rFonts w:ascii="Times New Roman" w:hAnsi="Times New Roman" w:cs="Times New Roman"/>
          <w:sz w:val="22"/>
        </w:rPr>
        <w:t xml:space="preserve"> e assinatura do responsável legal) </w:t>
      </w:r>
    </w:p>
    <w:p w:rsidR="00014FD8" w:rsidRPr="005901D1" w:rsidRDefault="00F65F4A">
      <w:pPr>
        <w:spacing w:line="250" w:lineRule="auto"/>
        <w:ind w:left="567" w:right="568"/>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da carteira de identidade e órgão emissor)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lastRenderedPageBreak/>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014FD8">
      <w:pPr>
        <w:spacing w:after="0" w:line="259" w:lineRule="auto"/>
        <w:ind w:left="0" w:right="0" w:firstLine="0"/>
        <w:jc w:val="left"/>
        <w:rPr>
          <w:rFonts w:ascii="Times New Roman" w:hAnsi="Times New Roman" w:cs="Times New Roman"/>
          <w:sz w:val="22"/>
        </w:rPr>
      </w:pP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rsidP="00005650">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PREGÃO ELETRÔN</w:t>
      </w:r>
      <w:r w:rsidR="007B4295" w:rsidRPr="005901D1">
        <w:rPr>
          <w:rFonts w:ascii="Times New Roman" w:hAnsi="Times New Roman" w:cs="Times New Roman"/>
          <w:b/>
          <w:sz w:val="22"/>
        </w:rPr>
        <w:t xml:space="preserve">ICO PARA REGISTRO DE PREÇO </w:t>
      </w:r>
      <w:r w:rsidR="005644DE">
        <w:rPr>
          <w:rFonts w:ascii="Times New Roman" w:hAnsi="Times New Roman" w:cs="Times New Roman"/>
          <w:b/>
          <w:color w:val="FF0000"/>
          <w:sz w:val="22"/>
        </w:rPr>
        <w:t>Nº 70</w:t>
      </w:r>
      <w:r w:rsidRPr="005901D1">
        <w:rPr>
          <w:rFonts w:ascii="Times New Roman" w:hAnsi="Times New Roman" w:cs="Times New Roman"/>
          <w:b/>
          <w:color w:val="FF0000"/>
          <w:sz w:val="22"/>
        </w:rPr>
        <w:t>/2021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1"/>
        <w:jc w:val="center"/>
        <w:rPr>
          <w:rFonts w:ascii="Times New Roman" w:hAnsi="Times New Roman" w:cs="Times New Roman"/>
          <w:sz w:val="22"/>
        </w:rPr>
      </w:pPr>
      <w:r w:rsidRPr="005901D1">
        <w:rPr>
          <w:rFonts w:ascii="Times New Roman" w:hAnsi="Times New Roman" w:cs="Times New Roman"/>
          <w:b/>
          <w:sz w:val="22"/>
        </w:rPr>
        <w:t>ANEXO “F”</w:t>
      </w:r>
      <w:r w:rsidRPr="005901D1">
        <w:rPr>
          <w:rFonts w:ascii="Times New Roman" w:hAnsi="Times New Roman" w:cs="Times New Roman"/>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67" w:right="0"/>
        <w:jc w:val="center"/>
        <w:rPr>
          <w:rFonts w:ascii="Times New Roman" w:hAnsi="Times New Roman" w:cs="Times New Roman"/>
          <w:sz w:val="22"/>
        </w:rPr>
      </w:pPr>
      <w:r w:rsidRPr="005901D1">
        <w:rPr>
          <w:rFonts w:ascii="Times New Roman" w:hAnsi="Times New Roman" w:cs="Times New Roman"/>
          <w:b/>
          <w:sz w:val="22"/>
        </w:rPr>
        <w:t xml:space="preserve">MODELO DE DECLARAÇÃO DE QUE NÃO POSSUI EM SEU QUADRO DE PESSOAL SERVIDOR PÚBLICO.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 xml:space="preserve">Referente: Pregão Presencial para registro de preço nº _______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77" w:right="0"/>
        <w:rPr>
          <w:rFonts w:ascii="Times New Roman" w:hAnsi="Times New Roman" w:cs="Times New Roman"/>
          <w:sz w:val="22"/>
        </w:rPr>
      </w:pPr>
      <w:r w:rsidRPr="005901D1">
        <w:rPr>
          <w:rFonts w:ascii="Times New Roman" w:hAnsi="Times New Roman" w:cs="Times New Roman"/>
          <w:sz w:val="22"/>
        </w:rPr>
        <w:t>Local e data, _______________, ___ de ____________de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567"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2410" w:right="1776"/>
        <w:jc w:val="center"/>
        <w:rPr>
          <w:rFonts w:ascii="Times New Roman" w:hAnsi="Times New Roman" w:cs="Times New Roman"/>
          <w:sz w:val="22"/>
        </w:rPr>
      </w:pPr>
      <w:r w:rsidRPr="005901D1">
        <w:rPr>
          <w:rFonts w:ascii="Times New Roman" w:hAnsi="Times New Roman" w:cs="Times New Roman"/>
          <w:sz w:val="22"/>
        </w:rPr>
        <w:t xml:space="preserve">___________________________________________ nome e assinatura do responsável legal </w:t>
      </w:r>
    </w:p>
    <w:p w:rsidR="00014FD8" w:rsidRPr="005901D1" w:rsidRDefault="00F65F4A">
      <w:pPr>
        <w:spacing w:line="250" w:lineRule="auto"/>
        <w:ind w:left="567" w:right="0"/>
        <w:jc w:val="center"/>
        <w:rPr>
          <w:rFonts w:ascii="Times New Roman" w:hAnsi="Times New Roman" w:cs="Times New Roman"/>
          <w:sz w:val="22"/>
        </w:rPr>
      </w:pPr>
      <w:r w:rsidRPr="005901D1">
        <w:rPr>
          <w:rFonts w:ascii="Times New Roman" w:hAnsi="Times New Roman" w:cs="Times New Roman"/>
          <w:sz w:val="22"/>
        </w:rPr>
        <w:t>(</w:t>
      </w:r>
      <w:r w:rsidR="007B4295" w:rsidRPr="005901D1">
        <w:rPr>
          <w:rFonts w:ascii="Times New Roman" w:hAnsi="Times New Roman" w:cs="Times New Roman"/>
          <w:sz w:val="22"/>
        </w:rPr>
        <w:t>Número</w:t>
      </w:r>
      <w:r w:rsidRPr="005901D1">
        <w:rPr>
          <w:rFonts w:ascii="Times New Roman" w:hAnsi="Times New Roman" w:cs="Times New Roman"/>
          <w:sz w:val="22"/>
        </w:rPr>
        <w:t xml:space="preserve"> CPF)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rsidP="00005650">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lastRenderedPageBreak/>
        <w:t>PREGÃO ELETRÔN</w:t>
      </w:r>
      <w:r w:rsidR="007B4295" w:rsidRPr="005901D1">
        <w:rPr>
          <w:rFonts w:ascii="Times New Roman" w:hAnsi="Times New Roman" w:cs="Times New Roman"/>
          <w:b/>
          <w:sz w:val="22"/>
        </w:rPr>
        <w:t xml:space="preserve">ICO PARA REGISTRO DE PREÇO </w:t>
      </w:r>
      <w:r w:rsidR="005644DE">
        <w:rPr>
          <w:rFonts w:ascii="Times New Roman" w:hAnsi="Times New Roman" w:cs="Times New Roman"/>
          <w:b/>
          <w:color w:val="FF0000"/>
          <w:sz w:val="22"/>
        </w:rPr>
        <w:t>Nº 70</w:t>
      </w:r>
      <w:r w:rsidRPr="005901D1">
        <w:rPr>
          <w:rFonts w:ascii="Times New Roman" w:hAnsi="Times New Roman" w:cs="Times New Roman"/>
          <w:b/>
          <w:color w:val="FF0000"/>
          <w:sz w:val="22"/>
        </w:rPr>
        <w:t>/2021</w:t>
      </w:r>
      <w:r w:rsidRPr="005901D1">
        <w:rPr>
          <w:rFonts w:ascii="Times New Roman" w:hAnsi="Times New Roman" w:cs="Times New Roman"/>
          <w:color w:val="FF0000"/>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69"/>
        <w:jc w:val="center"/>
        <w:rPr>
          <w:rFonts w:ascii="Times New Roman" w:hAnsi="Times New Roman" w:cs="Times New Roman"/>
          <w:sz w:val="22"/>
        </w:rPr>
      </w:pPr>
      <w:r w:rsidRPr="005901D1">
        <w:rPr>
          <w:rFonts w:ascii="Times New Roman" w:hAnsi="Times New Roman" w:cs="Times New Roman"/>
          <w:b/>
          <w:sz w:val="22"/>
        </w:rPr>
        <w:t xml:space="preserve">ANEXO “G” </w:t>
      </w:r>
    </w:p>
    <w:p w:rsidR="00014FD8" w:rsidRPr="005901D1" w:rsidRDefault="00F65F4A">
      <w:pPr>
        <w:spacing w:after="0" w:line="259" w:lineRule="auto"/>
        <w:ind w:left="58" w:right="0" w:firstLine="0"/>
        <w:jc w:val="center"/>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line="250" w:lineRule="auto"/>
        <w:ind w:left="572" w:right="566"/>
        <w:jc w:val="center"/>
        <w:rPr>
          <w:rFonts w:ascii="Times New Roman" w:hAnsi="Times New Roman" w:cs="Times New Roman"/>
          <w:sz w:val="22"/>
        </w:rPr>
      </w:pPr>
      <w:r w:rsidRPr="005901D1">
        <w:rPr>
          <w:rFonts w:ascii="Times New Roman" w:hAnsi="Times New Roman" w:cs="Times New Roman"/>
          <w:b/>
          <w:sz w:val="22"/>
        </w:rPr>
        <w:t>ATA DE REGISTRO DE PREÇO Nº ___/202</w:t>
      </w:r>
      <w:r w:rsidR="00005650" w:rsidRPr="005901D1">
        <w:rPr>
          <w:rFonts w:ascii="Times New Roman" w:hAnsi="Times New Roman" w:cs="Times New Roman"/>
          <w:b/>
          <w:sz w:val="22"/>
        </w:rPr>
        <w:t>1</w:t>
      </w:r>
      <w:r w:rsidRPr="005901D1">
        <w:rPr>
          <w:rFonts w:ascii="Times New Roman" w:hAnsi="Times New Roman" w:cs="Times New Roman"/>
          <w:b/>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EC6EF6"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PREGÃO </w:t>
      </w:r>
      <w:r w:rsidR="00005650" w:rsidRPr="005901D1">
        <w:rPr>
          <w:rFonts w:ascii="Times New Roman" w:hAnsi="Times New Roman" w:cs="Times New Roman"/>
          <w:sz w:val="22"/>
        </w:rPr>
        <w:t xml:space="preserve">ELETRÔNICO </w:t>
      </w:r>
      <w:r w:rsidRPr="005901D1">
        <w:rPr>
          <w:rFonts w:ascii="Times New Roman" w:hAnsi="Times New Roman" w:cs="Times New Roman"/>
          <w:sz w:val="22"/>
        </w:rPr>
        <w:t>PARA REGISTRO DE PREÇO Nº</w:t>
      </w:r>
      <w:r w:rsidR="00005650" w:rsidRPr="005901D1">
        <w:rPr>
          <w:rFonts w:ascii="Times New Roman" w:hAnsi="Times New Roman" w:cs="Times New Roman"/>
          <w:sz w:val="22"/>
        </w:rPr>
        <w:t xml:space="preserve"> </w:t>
      </w:r>
      <w:r w:rsidR="005644DE">
        <w:rPr>
          <w:rFonts w:ascii="Times New Roman" w:hAnsi="Times New Roman" w:cs="Times New Roman"/>
          <w:color w:val="FF0000"/>
          <w:sz w:val="22"/>
        </w:rPr>
        <w:t>70</w:t>
      </w:r>
      <w:r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b w:val="0"/>
          <w:sz w:val="22"/>
        </w:rPr>
        <w:t xml:space="preserve"> </w:t>
      </w:r>
      <w:r w:rsidRPr="005901D1">
        <w:rPr>
          <w:rFonts w:ascii="Times New Roman" w:hAnsi="Times New Roman" w:cs="Times New Roman"/>
          <w:sz w:val="22"/>
        </w:rPr>
        <w:t xml:space="preserve">PROCESSO LICITATÓRIO N° </w:t>
      </w:r>
      <w:r w:rsidR="005644DE">
        <w:rPr>
          <w:rFonts w:ascii="Times New Roman" w:hAnsi="Times New Roman" w:cs="Times New Roman"/>
          <w:color w:val="FF0000"/>
          <w:sz w:val="22"/>
        </w:rPr>
        <w:t>1671</w:t>
      </w:r>
      <w:r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r w:rsidRPr="005901D1">
        <w:rPr>
          <w:rFonts w:ascii="Times New Roman" w:hAnsi="Times New Roman" w:cs="Times New Roman"/>
          <w:color w:val="FF0000"/>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O </w:t>
      </w:r>
      <w:r w:rsidRPr="005901D1">
        <w:rPr>
          <w:rFonts w:ascii="Times New Roman" w:hAnsi="Times New Roman" w:cs="Times New Roman"/>
          <w:b/>
          <w:sz w:val="22"/>
        </w:rPr>
        <w:t>MUNICÍPIO DE CORDILHEIRA ALTA</w:t>
      </w:r>
      <w:r w:rsidRPr="005901D1">
        <w:rPr>
          <w:rFonts w:ascii="Times New Roman" w:hAnsi="Times New Roman" w:cs="Times New Roman"/>
          <w:sz w:val="22"/>
        </w:rPr>
        <w:t xml:space="preserve">, pessoa jurídica de direito público interno, situado na Rua Celso Tozzo, 27, Centro, Cordilheira Alta, SC, por seu </w:t>
      </w:r>
      <w:r w:rsidR="005644DE">
        <w:rPr>
          <w:rFonts w:ascii="Times New Roman" w:hAnsi="Times New Roman" w:cs="Times New Roman"/>
          <w:sz w:val="22"/>
        </w:rPr>
        <w:t>Secretário Municipal de Administração, Sr. Rudimar Marafon</w:t>
      </w:r>
      <w:r w:rsidRPr="005901D1">
        <w:rPr>
          <w:rFonts w:ascii="Times New Roman" w:hAnsi="Times New Roman" w:cs="Times New Roman"/>
          <w:sz w:val="22"/>
        </w:rPr>
        <w:t xml:space="preserve">, e a(s) empresa(s) </w:t>
      </w:r>
      <w:r w:rsidRPr="005901D1">
        <w:rPr>
          <w:rFonts w:ascii="Times New Roman" w:hAnsi="Times New Roman" w:cs="Times New Roman"/>
          <w:b/>
          <w:sz w:val="22"/>
        </w:rPr>
        <w:t>___________________</w:t>
      </w:r>
      <w:r w:rsidRPr="005901D1">
        <w:rPr>
          <w:rFonts w:ascii="Times New Roman" w:hAnsi="Times New Roman" w:cs="Times New Roman"/>
          <w:sz w:val="22"/>
        </w:rPr>
        <w:t>, inscrita no CNPJ sob nº ____________________, com sede na ___________________, representada neste ato, pelo seu(</w:t>
      </w:r>
      <w:proofErr w:type="spellStart"/>
      <w:r w:rsidRPr="005901D1">
        <w:rPr>
          <w:rFonts w:ascii="Times New Roman" w:hAnsi="Times New Roman" w:cs="Times New Roman"/>
          <w:sz w:val="22"/>
        </w:rPr>
        <w:t>ua</w:t>
      </w:r>
      <w:proofErr w:type="spellEnd"/>
      <w:r w:rsidRPr="005901D1">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A empresa com preços registrados passará a ser denominada DETENTORA da Ata de Registro de Preços após a assinatura desta.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PRIMEIRA - DO OBJETO </w:t>
      </w:r>
      <w:r w:rsidRPr="005901D1">
        <w:rPr>
          <w:rFonts w:ascii="Times New Roman" w:hAnsi="Times New Roman" w:cs="Times New Roman"/>
          <w:b w:val="0"/>
          <w:sz w:val="22"/>
        </w:rPr>
        <w:t xml:space="preserve"> </w:t>
      </w:r>
    </w:p>
    <w:p w:rsidR="005901D1" w:rsidRPr="005901D1" w:rsidRDefault="005901D1" w:rsidP="005901D1"/>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1.1. A presente Ata tem por objeto </w:t>
      </w:r>
      <w:r w:rsidR="007B4295" w:rsidRPr="005901D1">
        <w:rPr>
          <w:rFonts w:ascii="Times New Roman" w:hAnsi="Times New Roman" w:cs="Times New Roman"/>
          <w:b/>
          <w:sz w:val="22"/>
        </w:rPr>
        <w:t>REGISTRO DE PREÇO PARA POSSÍVEL AQUISIÇÃO DE SEMENTE CAPIM SUDÃO (AVEIA DE VERÃO) EM ATENDIMENTO AS NECESSIDADES DA SECRETARIA DE AGRICULTURA DO MUNICÍPIO DE COR</w:t>
      </w:r>
      <w:r w:rsidR="00DF7D2F">
        <w:rPr>
          <w:rFonts w:ascii="Times New Roman" w:hAnsi="Times New Roman" w:cs="Times New Roman"/>
          <w:b/>
          <w:sz w:val="22"/>
        </w:rPr>
        <w:t>D</w:t>
      </w:r>
      <w:r w:rsidR="007B4295" w:rsidRPr="005901D1">
        <w:rPr>
          <w:rFonts w:ascii="Times New Roman" w:hAnsi="Times New Roman" w:cs="Times New Roman"/>
          <w:b/>
          <w:sz w:val="22"/>
        </w:rPr>
        <w:t>ILHEIRA ALTA/SC</w:t>
      </w:r>
      <w:r w:rsidRPr="005901D1">
        <w:rPr>
          <w:rFonts w:ascii="Times New Roman" w:hAnsi="Times New Roman" w:cs="Times New Roman"/>
          <w:sz w:val="22"/>
        </w:rPr>
        <w:t>, conforme especificações constantes no anexo “A”</w:t>
      </w:r>
      <w:r w:rsidRPr="005901D1">
        <w:rPr>
          <w:rFonts w:ascii="Times New Roman" w:hAnsi="Times New Roman" w:cs="Times New Roman"/>
          <w:b/>
          <w:sz w:val="22"/>
        </w:rPr>
        <w:t xml:space="preserve"> </w:t>
      </w:r>
      <w:r w:rsidRPr="005901D1">
        <w:rPr>
          <w:rFonts w:ascii="Times New Roman" w:hAnsi="Times New Roman" w:cs="Times New Roman"/>
          <w:sz w:val="22"/>
        </w:rPr>
        <w:t xml:space="preserve">do edital e proposta comercial da empresa Detentora desta Ata.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color w:val="FF0000"/>
          <w:sz w:val="22"/>
        </w:rPr>
        <w:t xml:space="preserve"> </w:t>
      </w: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SEGUNDA - DA VALIDADE DA ATA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2.1. A presente Ata de Registro de Preços terá validade de </w:t>
      </w:r>
      <w:r w:rsidRPr="005901D1">
        <w:rPr>
          <w:rFonts w:ascii="Times New Roman" w:hAnsi="Times New Roman" w:cs="Times New Roman"/>
          <w:b/>
          <w:sz w:val="22"/>
        </w:rPr>
        <w:t>doze meses</w:t>
      </w:r>
      <w:r w:rsidRPr="005901D1">
        <w:rPr>
          <w:rFonts w:ascii="Times New Roman" w:hAnsi="Times New Roman" w:cs="Times New Roman"/>
          <w:sz w:val="22"/>
        </w:rPr>
        <w:t xml:space="preserve">, a contar da data de sua assinatura.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74158C" w:rsidRPr="005901D1">
        <w:rPr>
          <w:rFonts w:ascii="Times New Roman" w:hAnsi="Times New Roman" w:cs="Times New Roman"/>
          <w:sz w:val="22"/>
        </w:rPr>
        <w:t xml:space="preserve"> </w:t>
      </w:r>
      <w:r w:rsidRPr="005901D1">
        <w:rPr>
          <w:rFonts w:ascii="Times New Roman" w:hAnsi="Times New Roman" w:cs="Times New Roman"/>
          <w:sz w:val="22"/>
        </w:rPr>
        <w:t>(s) beneficiário</w:t>
      </w:r>
      <w:r w:rsidR="0074158C" w:rsidRPr="005901D1">
        <w:rPr>
          <w:rFonts w:ascii="Times New Roman" w:hAnsi="Times New Roman" w:cs="Times New Roman"/>
          <w:sz w:val="22"/>
        </w:rPr>
        <w:t xml:space="preserve"> </w:t>
      </w:r>
      <w:r w:rsidRPr="005901D1">
        <w:rPr>
          <w:rFonts w:ascii="Times New Roman" w:hAnsi="Times New Roman" w:cs="Times New Roman"/>
          <w:sz w:val="22"/>
        </w:rPr>
        <w:t xml:space="preserve">(s) do registro preferência de fornecimento em igualdade de condições.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2.4. A Ata poderá sofrer alterações de acordo com as condições estabelecidas no artigo 65 da Lei Federal nº 8.666/1993.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CLÁUSULA TERCEIRA – DOS ITENS E DOS PREÇOS</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 </w:t>
      </w:r>
      <w:r w:rsidRPr="005901D1">
        <w:rPr>
          <w:rFonts w:ascii="Times New Roman" w:hAnsi="Times New Roman" w:cs="Times New Roman"/>
          <w:b w:val="0"/>
          <w:sz w:val="22"/>
        </w:rPr>
        <w:t xml:space="preserve"> </w:t>
      </w:r>
    </w:p>
    <w:p w:rsidR="0074158C"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3.1. </w:t>
      </w:r>
      <w:r w:rsidR="0074158C" w:rsidRPr="005901D1">
        <w:rPr>
          <w:rFonts w:ascii="Times New Roman" w:hAnsi="Times New Roman" w:cs="Times New Roman"/>
          <w:sz w:val="22"/>
        </w:rPr>
        <w:t xml:space="preserve">O valor total global estimado com o presente registro de preços é de </w:t>
      </w:r>
      <w:r w:rsidR="0074158C" w:rsidRPr="005901D1">
        <w:rPr>
          <w:rFonts w:ascii="Times New Roman" w:hAnsi="Times New Roman" w:cs="Times New Roman"/>
          <w:color w:val="FF0000"/>
          <w:sz w:val="22"/>
        </w:rPr>
        <w:t>R$ ......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3.1.1. Os preços descritos no anexo serão pagos na possível aquisição dos produtos.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lastRenderedPageBreak/>
        <w:t xml:space="preserve">3.3. Os materiais deverão estar de acordo com a descrição constante no anexo “A” do edital e da proposta comercial da DETENTORA.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005650">
      <w:pPr>
        <w:pStyle w:val="Ttulo1"/>
        <w:ind w:left="-5" w:right="0"/>
        <w:rPr>
          <w:rFonts w:ascii="Times New Roman" w:hAnsi="Times New Roman" w:cs="Times New Roman"/>
          <w:sz w:val="22"/>
        </w:rPr>
      </w:pP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CLÁUSULA QUARTA - DO LOCAL E PRAZO DE ENTREGA  </w:t>
      </w:r>
    </w:p>
    <w:p w:rsidR="0074158C" w:rsidRPr="005901D1" w:rsidRDefault="0074158C" w:rsidP="0074158C">
      <w:pPr>
        <w:spacing w:after="0" w:line="259" w:lineRule="auto"/>
        <w:ind w:left="0" w:right="0" w:firstLine="0"/>
        <w:rPr>
          <w:rFonts w:ascii="Times New Roman" w:hAnsi="Times New Roman" w:cs="Times New Roman"/>
          <w:sz w:val="22"/>
        </w:rPr>
      </w:pP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4.1. A entrega das sementes deverá ocorrer em até 10 (dez) dias do envio da Autorização de Fornecimento, sendo que as mesmas deverão conter em sua embalagem o carimbo de fiscalização da CIDASC ou órgão fiscalizador do Estado, com validade mínima de 01(um) ano;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4.1.1 – As sementes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4.2 – As sementes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 xml:space="preserve">4.3. No caso de a empresa realizar a entrega de sementes que eventualmente não germinem e havendo a devolução pelos munícipes, a contratada deverá realizar a troca das mesmas, no prazo máximo de 05 dias. </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4.4 – As sementes serão recebidos definitivamente no prazo de 05 (cinco) dias, contados do recebimento provisório, após a verificação da qualidade e quantidade do material e consequente aceitação mediante termo circunstanciado.</w:t>
      </w:r>
    </w:p>
    <w:p w:rsidR="0074158C"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4.4.1 -  Na hipótese de a verificação a que se refere o subitem anterior não ser procedida dentro do prazo fixado, reputar-se-á como realizada, consumando-se o recebimento definitivo no dia do esgotamento do prazo.</w:t>
      </w:r>
    </w:p>
    <w:p w:rsidR="00014FD8" w:rsidRPr="005901D1" w:rsidRDefault="0074158C" w:rsidP="0074158C">
      <w:pPr>
        <w:spacing w:after="0" w:line="259" w:lineRule="auto"/>
        <w:ind w:left="0" w:right="0" w:firstLine="0"/>
        <w:rPr>
          <w:rFonts w:ascii="Times New Roman" w:hAnsi="Times New Roman" w:cs="Times New Roman"/>
          <w:sz w:val="22"/>
        </w:rPr>
      </w:pPr>
      <w:r w:rsidRPr="005901D1">
        <w:rPr>
          <w:rFonts w:ascii="Times New Roman" w:hAnsi="Times New Roman" w:cs="Times New Roman"/>
          <w:sz w:val="22"/>
        </w:rPr>
        <w:t>4.5 - O recebimento provisório ou definitivo do objeto não exclui a responsabilidade da contratada pelos prejuízos resultantes da incorreta execução do contrato.</w:t>
      </w:r>
      <w:r w:rsidR="00F65F4A" w:rsidRPr="005901D1">
        <w:rPr>
          <w:rFonts w:ascii="Times New Roman" w:hAnsi="Times New Roman" w:cs="Times New Roman"/>
          <w:sz w:val="22"/>
        </w:rPr>
        <w:t xml:space="preserve"> </w:t>
      </w:r>
    </w:p>
    <w:p w:rsidR="0074158C" w:rsidRPr="005901D1" w:rsidRDefault="0074158C">
      <w:pPr>
        <w:pStyle w:val="Ttulo1"/>
        <w:ind w:left="-5" w:right="0"/>
        <w:rPr>
          <w:rFonts w:ascii="Times New Roman" w:hAnsi="Times New Roman" w:cs="Times New Roman"/>
          <w:sz w:val="22"/>
        </w:rPr>
      </w:pP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QUINTA – DO PAGAMENTO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5.2. O pagamento será efetuado mediante depósito bancário em conta corrente de titularidade da licitante vencedora.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5.3. As despesas decorrentes do fornecimento do objeto desta ata correrão à dotação: (</w:t>
      </w:r>
      <w:r w:rsidRPr="005901D1">
        <w:rPr>
          <w:rFonts w:ascii="Times New Roman" w:hAnsi="Times New Roman" w:cs="Times New Roman"/>
          <w:sz w:val="22"/>
          <w:highlight w:val="yellow"/>
        </w:rPr>
        <w:t>Projeto Atividade 2.073</w:t>
      </w:r>
      <w:r w:rsidR="0074158C" w:rsidRPr="005901D1">
        <w:rPr>
          <w:rFonts w:ascii="Times New Roman" w:hAnsi="Times New Roman" w:cs="Times New Roman"/>
          <w:sz w:val="22"/>
          <w:highlight w:val="yellow"/>
        </w:rPr>
        <w:t xml:space="preserve"> </w:t>
      </w:r>
      <w:r w:rsidRPr="005901D1">
        <w:rPr>
          <w:rFonts w:ascii="Times New Roman" w:hAnsi="Times New Roman" w:cs="Times New Roman"/>
          <w:sz w:val="22"/>
          <w:highlight w:val="yellow"/>
        </w:rPr>
        <w:t>– Elemento 3.3.90</w:t>
      </w:r>
      <w:r w:rsidR="0074158C" w:rsidRPr="005901D1">
        <w:rPr>
          <w:rFonts w:ascii="Times New Roman" w:hAnsi="Times New Roman" w:cs="Times New Roman"/>
          <w:sz w:val="22"/>
          <w:highlight w:val="yellow"/>
        </w:rPr>
        <w:t xml:space="preserve"> – Despesa 84</w:t>
      </w:r>
      <w:r w:rsidRPr="005901D1">
        <w:rPr>
          <w:rFonts w:ascii="Times New Roman" w:hAnsi="Times New Roman" w:cs="Times New Roman"/>
          <w:sz w:val="22"/>
        </w:rPr>
        <w:t>), previstas na Lei Orçamentária Anual prevista para o Exercício de 202</w:t>
      </w:r>
      <w:r w:rsidR="00005650" w:rsidRPr="005901D1">
        <w:rPr>
          <w:rFonts w:ascii="Times New Roman" w:hAnsi="Times New Roman" w:cs="Times New Roman"/>
          <w:sz w:val="22"/>
        </w:rPr>
        <w:t>1</w:t>
      </w: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SEXTA - DOS REAJUSTES </w:t>
      </w:r>
      <w:r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6.1.2. A CONTRATADA deverá apresentar planilhas de custos que demonstrem os seus gastos, comprovando a quebra do equilíbrio econômico-financeiro.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ind w:left="-5" w:right="0"/>
        <w:rPr>
          <w:rFonts w:ascii="Times New Roman" w:hAnsi="Times New Roman" w:cs="Times New Roman"/>
          <w:b/>
          <w:sz w:val="22"/>
        </w:rPr>
      </w:pPr>
      <w:r w:rsidRPr="005901D1">
        <w:rPr>
          <w:rFonts w:ascii="Times New Roman" w:hAnsi="Times New Roman" w:cs="Times New Roman"/>
          <w:b/>
          <w:sz w:val="22"/>
        </w:rPr>
        <w:t>CLÁUSULA SÉTIMA – DA GARANTIA</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b/>
          <w:sz w:val="22"/>
        </w:rPr>
        <w:t xml:space="preserve"> </w:t>
      </w:r>
      <w:r w:rsidRPr="005901D1">
        <w:rPr>
          <w:rFonts w:ascii="Times New Roman" w:hAnsi="Times New Roman" w:cs="Times New Roman"/>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lastRenderedPageBreak/>
        <w:t xml:space="preserve">7.1. Não haverá prestação de garantia.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74158C" w:rsidRPr="005901D1" w:rsidRDefault="00F65F4A">
      <w:pPr>
        <w:pStyle w:val="Ttulo1"/>
        <w:ind w:left="-5" w:right="0"/>
        <w:rPr>
          <w:rFonts w:ascii="Times New Roman" w:hAnsi="Times New Roman" w:cs="Times New Roman"/>
          <w:sz w:val="22"/>
        </w:rPr>
      </w:pPr>
      <w:r w:rsidRPr="005901D1">
        <w:rPr>
          <w:rFonts w:ascii="Times New Roman" w:hAnsi="Times New Roman" w:cs="Times New Roman"/>
          <w:sz w:val="22"/>
        </w:rPr>
        <w:t xml:space="preserve">CLÁUSULA OITAVA – DAS PENALIDADES </w:t>
      </w:r>
    </w:p>
    <w:p w:rsidR="00014FD8" w:rsidRPr="005901D1" w:rsidRDefault="00F65F4A">
      <w:pPr>
        <w:pStyle w:val="Ttulo1"/>
        <w:ind w:left="-5" w:right="0"/>
        <w:rPr>
          <w:rFonts w:ascii="Times New Roman" w:hAnsi="Times New Roman" w:cs="Times New Roman"/>
          <w:sz w:val="22"/>
        </w:rPr>
      </w:pPr>
      <w:r w:rsidRPr="005901D1">
        <w:rPr>
          <w:rFonts w:ascii="Times New Roman" w:hAnsi="Times New Roman" w:cs="Times New Roman"/>
          <w:b w:val="0"/>
          <w:sz w:val="22"/>
        </w:rPr>
        <w:t xml:space="preserve">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5901D1">
        <w:rPr>
          <w:rFonts w:ascii="Times New Roman" w:hAnsi="Times New Roman" w:cs="Times New Roman"/>
          <w:sz w:val="22"/>
        </w:rPr>
        <w:t>c</w:t>
      </w:r>
      <w:proofErr w:type="gramEnd"/>
      <w:r w:rsidRPr="005901D1">
        <w:rPr>
          <w:rFonts w:ascii="Times New Roman" w:hAnsi="Times New Roman" w:cs="Times New Roman"/>
          <w:sz w:val="22"/>
        </w:rPr>
        <w:t xml:space="preserve"> artigo 81, e artigo 87, “caput”, da Lei nº 8.666/1993.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8.9. O valor a servir de base para o cálculo das multas referidas nos subitens 8.6 e 8.7 será o valor inicial do Contrato.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 Sem prejuízo das penalidades de multa, fica a contratada que não cumprir as cláusulas contratuais, sujeitas ainda: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8.11.1. Suspensão temporária de participação em licitação e impedimento de contratar com a Administração, por prazo não superior a dois anos.  </w:t>
      </w: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05650" w:rsidRPr="005901D1" w:rsidRDefault="00F65F4A">
      <w:pPr>
        <w:ind w:left="-5" w:right="4649"/>
        <w:rPr>
          <w:rFonts w:ascii="Times New Roman" w:hAnsi="Times New Roman" w:cs="Times New Roman"/>
          <w:sz w:val="22"/>
        </w:rPr>
      </w:pPr>
      <w:r w:rsidRPr="005901D1">
        <w:rPr>
          <w:rFonts w:ascii="Times New Roman" w:hAnsi="Times New Roman" w:cs="Times New Roman"/>
          <w:b/>
          <w:sz w:val="22"/>
        </w:rPr>
        <w:t xml:space="preserve">CLÁUSULA NONA - DAS OBRIGAÇÕES </w:t>
      </w:r>
      <w:r w:rsidRPr="005901D1">
        <w:rPr>
          <w:rFonts w:ascii="Times New Roman" w:hAnsi="Times New Roman" w:cs="Times New Roman"/>
          <w:sz w:val="22"/>
        </w:rPr>
        <w:t xml:space="preserve"> </w:t>
      </w:r>
    </w:p>
    <w:p w:rsidR="0074158C" w:rsidRPr="005901D1" w:rsidRDefault="0074158C">
      <w:pPr>
        <w:ind w:left="-5" w:right="4649"/>
        <w:rPr>
          <w:rFonts w:ascii="Times New Roman" w:hAnsi="Times New Roman" w:cs="Times New Roman"/>
          <w:sz w:val="22"/>
        </w:rPr>
      </w:pPr>
    </w:p>
    <w:p w:rsidR="0074158C" w:rsidRPr="005901D1" w:rsidRDefault="0074158C" w:rsidP="0074158C">
      <w:pPr>
        <w:spacing w:after="0" w:line="259" w:lineRule="auto"/>
        <w:ind w:left="0" w:right="0" w:firstLine="0"/>
        <w:jc w:val="left"/>
        <w:rPr>
          <w:rFonts w:ascii="Times New Roman" w:hAnsi="Times New Roman" w:cs="Times New Roman"/>
          <w:sz w:val="22"/>
          <w:u w:val="single"/>
        </w:rPr>
      </w:pPr>
      <w:r w:rsidRPr="005901D1">
        <w:rPr>
          <w:rFonts w:ascii="Times New Roman" w:hAnsi="Times New Roman" w:cs="Times New Roman"/>
          <w:sz w:val="22"/>
          <w:u w:val="single"/>
        </w:rPr>
        <w:t>9.1 - São obrigações da Contratante:</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9.1.1 - Receber o objeto no prazo e condições estabelecidas no Edital e seus anexos;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9.1.2 - Verificar minuciosamente, no prazo fixado, a conformidade dos bens recebidos provisoriamente com as especificações constantes do Edital e da proposta, para fins de aceitação e recebimento definitivo;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9.1.3 - Comunicar à Contratada, por escrito, sobre imperfeições, falhas ou irregularidades verificadas no objeto fornecido, para que seja substituído, reparado ou corrigido;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lastRenderedPageBreak/>
        <w:t>9.1.4 - Acompanhar e fiscalizar o cumprimento das obrigações da Contratada, através de comissão/servidor especialmente designado;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9.1.5 - Efetuar o pagamento à Contratada no valor correspondente ao fornecimento do objeto, no prazo e forma estabelecidos no Edital e seus anexos;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5901D1">
        <w:rPr>
          <w:rFonts w:ascii="Times New Roman" w:hAnsi="Times New Roman" w:cs="Times New Roman"/>
          <w:sz w:val="22"/>
        </w:rPr>
        <w:t>vantajosidade</w:t>
      </w:r>
      <w:proofErr w:type="spellEnd"/>
      <w:r w:rsidRPr="005901D1">
        <w:rPr>
          <w:rFonts w:ascii="Times New Roman" w:hAnsi="Times New Roman" w:cs="Times New Roman"/>
          <w:sz w:val="22"/>
        </w:rPr>
        <w:t xml:space="preserve"> dos preços registrados em Ata.</w:t>
      </w:r>
    </w:p>
    <w:p w:rsidR="0074158C" w:rsidRPr="005901D1" w:rsidRDefault="0074158C" w:rsidP="0074158C">
      <w:pPr>
        <w:spacing w:after="0" w:line="259" w:lineRule="auto"/>
        <w:ind w:left="0" w:right="0" w:firstLine="0"/>
        <w:jc w:val="left"/>
        <w:rPr>
          <w:rFonts w:ascii="Times New Roman" w:hAnsi="Times New Roman" w:cs="Times New Roman"/>
          <w:sz w:val="22"/>
        </w:rPr>
      </w:pPr>
    </w:p>
    <w:p w:rsidR="0074158C" w:rsidRPr="005901D1" w:rsidRDefault="0074158C" w:rsidP="0074158C">
      <w:pPr>
        <w:spacing w:after="0" w:line="259" w:lineRule="auto"/>
        <w:ind w:left="0" w:right="0" w:firstLine="0"/>
        <w:jc w:val="left"/>
        <w:rPr>
          <w:rFonts w:ascii="Times New Roman" w:hAnsi="Times New Roman" w:cs="Times New Roman"/>
          <w:sz w:val="22"/>
          <w:u w:val="single"/>
        </w:rPr>
      </w:pPr>
      <w:r w:rsidRPr="005901D1">
        <w:rPr>
          <w:rFonts w:ascii="Times New Roman" w:hAnsi="Times New Roman" w:cs="Times New Roman"/>
          <w:sz w:val="22"/>
          <w:u w:val="single"/>
        </w:rPr>
        <w:t>9.2 – São obrigações da Contratada: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9.2.1.1.1 - O objeto deve estar acompanhado do manual do usuário, com uma versão em português e da relação da rede de assistência técnica autorizada;</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9.2.2 - Responsabilizar-se pelos vícios e danos decorrentes do objeto, de acordo com os artigos 12, 13 e 17 a 27, do Código de Defesa do Consumidor (Lei nº 8.078, de 1990);</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9.2.3 - Substituir, reparar ou corrigir, às suas expensas, no prazo fixado neste Termo de Referência, o objeto com avarias ou defeitos;</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9.2.4 - Comunicar à Contratante, no prazo máximo de 24 (vinte e quatro) horas que antecede a data da entrega, os motivos que impossibilitem o cumprimento do prazo previsto, com a devida comprovação;</w:t>
      </w:r>
    </w:p>
    <w:p w:rsidR="0074158C"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9.2.5 - Manter, durante toda a execução do contrato, em compatibilidade com as obrigações assumidas, todas as condições de habilitação e qualificação exigidas na licitação;</w:t>
      </w:r>
    </w:p>
    <w:p w:rsidR="00014FD8" w:rsidRPr="005901D1" w:rsidRDefault="0074158C" w:rsidP="0074158C">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9.2.6- Indicar preposto para representá-la durante a execução do contrato</w:t>
      </w:r>
      <w:r w:rsidR="00F65F4A" w:rsidRPr="005901D1">
        <w:rPr>
          <w:rFonts w:ascii="Times New Roman" w:hAnsi="Times New Roman" w:cs="Times New Roman"/>
          <w:sz w:val="22"/>
        </w:rPr>
        <w:t xml:space="preserve"> </w:t>
      </w:r>
    </w:p>
    <w:p w:rsidR="0074158C" w:rsidRPr="005901D1" w:rsidRDefault="0074158C">
      <w:pPr>
        <w:pStyle w:val="Ttulo1"/>
        <w:ind w:left="-5" w:right="0"/>
        <w:rPr>
          <w:rFonts w:ascii="Times New Roman" w:hAnsi="Times New Roman" w:cs="Times New Roman"/>
          <w:sz w:val="22"/>
        </w:rPr>
      </w:pPr>
    </w:p>
    <w:p w:rsidR="004172E1" w:rsidRPr="005901D1" w:rsidRDefault="00F65F4A" w:rsidP="004172E1">
      <w:pPr>
        <w:ind w:right="112"/>
        <w:rPr>
          <w:rFonts w:ascii="Times New Roman" w:hAnsi="Times New Roman" w:cs="Times New Roman"/>
          <w:b/>
          <w:sz w:val="22"/>
        </w:rPr>
      </w:pPr>
      <w:r w:rsidRPr="005901D1">
        <w:rPr>
          <w:rFonts w:ascii="Times New Roman" w:hAnsi="Times New Roman" w:cs="Times New Roman"/>
          <w:b/>
          <w:sz w:val="22"/>
        </w:rPr>
        <w:t xml:space="preserve">CLÁUSULA DÉCIMA – </w:t>
      </w:r>
      <w:r w:rsidR="004172E1" w:rsidRPr="005901D1">
        <w:rPr>
          <w:rFonts w:ascii="Times New Roman" w:hAnsi="Times New Roman" w:cs="Times New Roman"/>
          <w:b/>
          <w:sz w:val="22"/>
        </w:rPr>
        <w:t>CONTROLE DA EXECUÇÃO/FISCALIZAÇÃO</w:t>
      </w:r>
    </w:p>
    <w:p w:rsidR="004172E1" w:rsidRPr="005901D1" w:rsidRDefault="004172E1" w:rsidP="004172E1">
      <w:pPr>
        <w:ind w:left="577" w:right="112"/>
        <w:rPr>
          <w:rFonts w:ascii="Times New Roman" w:hAnsi="Times New Roman" w:cs="Times New Roman"/>
          <w:b/>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 xml:space="preserve">10.1.1 - </w:t>
      </w:r>
      <w:r w:rsidR="005901D1" w:rsidRPr="005901D1">
        <w:rPr>
          <w:rFonts w:ascii="Times New Roman" w:hAnsi="Times New Roman" w:cs="Times New Roman"/>
          <w:sz w:val="22"/>
        </w:rPr>
        <w:t xml:space="preserve">A execução do contrato será acompanhada e fiscalizada pelo </w:t>
      </w:r>
      <w:r w:rsidR="005901D1">
        <w:rPr>
          <w:rFonts w:ascii="Times New Roman" w:hAnsi="Times New Roman" w:cs="Times New Roman"/>
          <w:color w:val="FF0000"/>
          <w:sz w:val="22"/>
        </w:rPr>
        <w:t>Secretário Alexandre Bergamin</w:t>
      </w:r>
      <w:r w:rsidR="005901D1" w:rsidRPr="005901D1">
        <w:rPr>
          <w:rFonts w:ascii="Times New Roman" w:hAnsi="Times New Roman" w:cs="Times New Roman"/>
          <w:color w:val="FF0000"/>
          <w:sz w:val="22"/>
        </w:rPr>
        <w:t xml:space="preserve">, matrícula nº </w:t>
      </w:r>
      <w:r w:rsidR="005901D1">
        <w:rPr>
          <w:rFonts w:ascii="Times New Roman" w:hAnsi="Times New Roman" w:cs="Times New Roman"/>
          <w:color w:val="FF0000"/>
          <w:sz w:val="22"/>
        </w:rPr>
        <w:t>13729/01</w:t>
      </w:r>
      <w:r w:rsidR="005901D1" w:rsidRPr="005901D1">
        <w:rPr>
          <w:rFonts w:ascii="Times New Roman" w:hAnsi="Times New Roman" w:cs="Times New Roman"/>
          <w:sz w:val="22"/>
        </w:rPr>
        <w:t>, que atuará como representante institucional, nos termos do artigo 67 da Lei 8666/93</w:t>
      </w:r>
      <w:r w:rsidRPr="005901D1">
        <w:rPr>
          <w:rFonts w:ascii="Times New Roman" w:hAnsi="Times New Roman" w:cs="Times New Roman"/>
          <w:sz w:val="22"/>
        </w:rPr>
        <w:t>.</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901D1">
        <w:rPr>
          <w:rFonts w:ascii="Times New Roman" w:hAnsi="Times New Roman" w:cs="Times New Roman"/>
          <w:sz w:val="22"/>
        </w:rPr>
        <w:t>co-responsabilidade</w:t>
      </w:r>
      <w:proofErr w:type="spellEnd"/>
      <w:r w:rsidRPr="005901D1">
        <w:rPr>
          <w:rFonts w:ascii="Times New Roman" w:hAnsi="Times New Roman" w:cs="Times New Roman"/>
          <w:sz w:val="22"/>
        </w:rPr>
        <w:t xml:space="preserve"> da Administração ou de seus agentes e prepostos, de conformidade com o art. 70 da Lei nº 8.666, de 1993.</w:t>
      </w:r>
    </w:p>
    <w:p w:rsidR="004172E1" w:rsidRPr="005901D1" w:rsidRDefault="004172E1" w:rsidP="004172E1">
      <w:pPr>
        <w:ind w:left="577" w:right="0"/>
        <w:rPr>
          <w:rFonts w:ascii="Times New Roman" w:hAnsi="Times New Roman" w:cs="Times New Roman"/>
          <w:sz w:val="22"/>
        </w:rPr>
      </w:pPr>
    </w:p>
    <w:p w:rsidR="004172E1" w:rsidRPr="005901D1" w:rsidRDefault="004172E1" w:rsidP="004172E1">
      <w:pPr>
        <w:ind w:right="0"/>
        <w:rPr>
          <w:rFonts w:ascii="Times New Roman" w:hAnsi="Times New Roman" w:cs="Times New Roman"/>
          <w:sz w:val="22"/>
        </w:rPr>
      </w:pPr>
      <w:r w:rsidRPr="005901D1">
        <w:rPr>
          <w:rFonts w:ascii="Times New Roman" w:hAnsi="Times New Roman" w:cs="Times New Roman"/>
          <w:sz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172E1" w:rsidRPr="005901D1" w:rsidRDefault="004172E1">
      <w:pPr>
        <w:pStyle w:val="Ttulo1"/>
        <w:ind w:left="-5" w:right="0"/>
        <w:rPr>
          <w:rFonts w:ascii="Times New Roman" w:hAnsi="Times New Roman" w:cs="Times New Roman"/>
          <w:sz w:val="22"/>
        </w:rPr>
      </w:pPr>
    </w:p>
    <w:p w:rsidR="00014FD8" w:rsidRPr="005901D1" w:rsidRDefault="004172E1">
      <w:pPr>
        <w:pStyle w:val="Ttulo1"/>
        <w:ind w:left="-5" w:right="0"/>
        <w:rPr>
          <w:rFonts w:ascii="Times New Roman" w:hAnsi="Times New Roman" w:cs="Times New Roman"/>
          <w:b w:val="0"/>
          <w:sz w:val="22"/>
        </w:rPr>
      </w:pPr>
      <w:r w:rsidRPr="005901D1">
        <w:rPr>
          <w:rFonts w:ascii="Times New Roman" w:hAnsi="Times New Roman" w:cs="Times New Roman"/>
          <w:sz w:val="22"/>
        </w:rPr>
        <w:t xml:space="preserve">CLÁUSULA DÉCIMA PRIMEIRA - </w:t>
      </w:r>
      <w:r w:rsidR="00F65F4A" w:rsidRPr="005901D1">
        <w:rPr>
          <w:rFonts w:ascii="Times New Roman" w:hAnsi="Times New Roman" w:cs="Times New Roman"/>
          <w:sz w:val="22"/>
        </w:rPr>
        <w:t xml:space="preserve">DAS DISPOSIÇÕES FINAIS E DO FORO </w:t>
      </w:r>
      <w:r w:rsidR="00F65F4A" w:rsidRPr="005901D1">
        <w:rPr>
          <w:rFonts w:ascii="Times New Roman" w:hAnsi="Times New Roman" w:cs="Times New Roman"/>
          <w:b w:val="0"/>
          <w:sz w:val="22"/>
        </w:rPr>
        <w:t xml:space="preserve"> </w:t>
      </w:r>
    </w:p>
    <w:p w:rsidR="0074158C" w:rsidRPr="005901D1" w:rsidRDefault="0074158C" w:rsidP="0074158C">
      <w:pPr>
        <w:rPr>
          <w:rFonts w:ascii="Times New Roman" w:hAnsi="Times New Roman" w:cs="Times New Roman"/>
          <w:sz w:val="22"/>
        </w:rPr>
      </w:pP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.1. Integram esta Ata, o edital do Pregão Presencial para Registro de Preço nº </w:t>
      </w:r>
      <w:r w:rsidR="005644DE">
        <w:rPr>
          <w:rFonts w:ascii="Times New Roman" w:hAnsi="Times New Roman" w:cs="Times New Roman"/>
          <w:color w:val="FF0000"/>
          <w:sz w:val="22"/>
        </w:rPr>
        <w:t>70</w:t>
      </w:r>
      <w:r w:rsidR="00F65F4A" w:rsidRPr="005901D1">
        <w:rPr>
          <w:rFonts w:ascii="Times New Roman" w:hAnsi="Times New Roman" w:cs="Times New Roman"/>
          <w:color w:val="FF0000"/>
          <w:sz w:val="22"/>
        </w:rPr>
        <w:t>/202</w:t>
      </w:r>
      <w:r w:rsidR="00005650" w:rsidRPr="005901D1">
        <w:rPr>
          <w:rFonts w:ascii="Times New Roman" w:hAnsi="Times New Roman" w:cs="Times New Roman"/>
          <w:color w:val="FF0000"/>
          <w:sz w:val="22"/>
        </w:rPr>
        <w:t>1</w:t>
      </w:r>
      <w:r w:rsidR="00F65F4A" w:rsidRPr="005901D1">
        <w:rPr>
          <w:rFonts w:ascii="Times New Roman" w:hAnsi="Times New Roman" w:cs="Times New Roman"/>
          <w:color w:val="FF0000"/>
          <w:sz w:val="22"/>
        </w:rPr>
        <w:t xml:space="preserve"> </w:t>
      </w:r>
      <w:r w:rsidR="00F65F4A" w:rsidRPr="005901D1">
        <w:rPr>
          <w:rFonts w:ascii="Times New Roman" w:hAnsi="Times New Roman" w:cs="Times New Roman"/>
          <w:sz w:val="22"/>
        </w:rPr>
        <w:t xml:space="preserve">e a proposta da empresa acima relacionada.  </w:t>
      </w: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4172E1">
      <w:pPr>
        <w:ind w:left="-5" w:right="0"/>
        <w:rPr>
          <w:rFonts w:ascii="Times New Roman" w:hAnsi="Times New Roman" w:cs="Times New Roman"/>
          <w:sz w:val="22"/>
        </w:rPr>
      </w:pPr>
      <w:r w:rsidRPr="005901D1">
        <w:rPr>
          <w:rFonts w:ascii="Times New Roman" w:hAnsi="Times New Roman" w:cs="Times New Roman"/>
          <w:sz w:val="22"/>
        </w:rPr>
        <w:t>11</w:t>
      </w:r>
      <w:r w:rsidR="00F65F4A" w:rsidRPr="005901D1">
        <w:rPr>
          <w:rFonts w:ascii="Times New Roman" w:hAnsi="Times New Roman" w:cs="Times New Roman"/>
          <w:sz w:val="22"/>
        </w:rPr>
        <w:t xml:space="preserve">.3. Fica eleito o Foro da Comarca de Chapecó - SC para dirimir quaisquer questões decorrentes da utilização da presente ata.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5644DE">
      <w:pPr>
        <w:ind w:left="-5" w:right="0"/>
        <w:rPr>
          <w:rFonts w:ascii="Times New Roman" w:hAnsi="Times New Roman" w:cs="Times New Roman"/>
          <w:sz w:val="22"/>
        </w:rPr>
      </w:pPr>
      <w:r>
        <w:rPr>
          <w:rFonts w:ascii="Times New Roman" w:hAnsi="Times New Roman" w:cs="Times New Roman"/>
          <w:sz w:val="22"/>
        </w:rPr>
        <w:t>Cordilheira Alta/</w:t>
      </w:r>
      <w:r w:rsidR="00F65F4A" w:rsidRPr="005901D1">
        <w:rPr>
          <w:rFonts w:ascii="Times New Roman" w:hAnsi="Times New Roman" w:cs="Times New Roman"/>
          <w:sz w:val="22"/>
        </w:rPr>
        <w:t xml:space="preserve">SC, __ de __________ </w:t>
      </w:r>
      <w:proofErr w:type="spellStart"/>
      <w:r w:rsidR="00F65F4A" w:rsidRPr="005901D1">
        <w:rPr>
          <w:rFonts w:ascii="Times New Roman" w:hAnsi="Times New Roman" w:cs="Times New Roman"/>
          <w:sz w:val="22"/>
        </w:rPr>
        <w:t>de</w:t>
      </w:r>
      <w:proofErr w:type="spellEnd"/>
      <w:r w:rsidR="00F65F4A" w:rsidRPr="005901D1">
        <w:rPr>
          <w:rFonts w:ascii="Times New Roman" w:hAnsi="Times New Roman" w:cs="Times New Roman"/>
          <w:sz w:val="22"/>
        </w:rPr>
        <w:t xml:space="preserve"> 202</w:t>
      </w:r>
      <w:r w:rsidR="00005650" w:rsidRPr="005901D1">
        <w:rPr>
          <w:rFonts w:ascii="Times New Roman" w:hAnsi="Times New Roman" w:cs="Times New Roman"/>
          <w:sz w:val="22"/>
        </w:rPr>
        <w:t>1</w:t>
      </w:r>
      <w:r w:rsidR="00F65F4A"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014FD8" w:rsidRPr="005901D1" w:rsidRDefault="00F65F4A">
      <w:pPr>
        <w:spacing w:after="0" w:line="259" w:lineRule="auto"/>
        <w:ind w:left="0" w:right="0" w:firstLine="0"/>
        <w:jc w:val="left"/>
        <w:rPr>
          <w:rFonts w:ascii="Times New Roman" w:hAnsi="Times New Roman" w:cs="Times New Roman"/>
          <w:sz w:val="22"/>
        </w:rPr>
      </w:pPr>
      <w:r w:rsidRPr="005901D1">
        <w:rPr>
          <w:rFonts w:ascii="Times New Roman" w:hAnsi="Times New Roman" w:cs="Times New Roman"/>
          <w:sz w:val="22"/>
        </w:rPr>
        <w:t xml:space="preserve"> </w:t>
      </w:r>
    </w:p>
    <w:p w:rsidR="005644DE" w:rsidRDefault="005644DE">
      <w:pPr>
        <w:spacing w:line="250" w:lineRule="auto"/>
        <w:ind w:left="572" w:right="571"/>
        <w:jc w:val="center"/>
        <w:rPr>
          <w:rFonts w:ascii="Times New Roman" w:hAnsi="Times New Roman" w:cs="Times New Roman"/>
          <w:b/>
          <w:sz w:val="22"/>
        </w:rPr>
      </w:pPr>
    </w:p>
    <w:p w:rsidR="005644DE" w:rsidRDefault="005644DE">
      <w:pPr>
        <w:spacing w:line="250" w:lineRule="auto"/>
        <w:ind w:left="572" w:right="571"/>
        <w:jc w:val="center"/>
        <w:rPr>
          <w:rFonts w:ascii="Times New Roman" w:hAnsi="Times New Roman" w:cs="Times New Roman"/>
          <w:b/>
          <w:sz w:val="22"/>
        </w:rPr>
      </w:pPr>
    </w:p>
    <w:p w:rsidR="005644DE" w:rsidRDefault="005644DE">
      <w:pPr>
        <w:spacing w:line="250" w:lineRule="auto"/>
        <w:ind w:left="572" w:right="571"/>
        <w:jc w:val="center"/>
        <w:rPr>
          <w:rFonts w:ascii="Times New Roman" w:hAnsi="Times New Roman" w:cs="Times New Roman"/>
          <w:b/>
          <w:sz w:val="22"/>
        </w:rPr>
      </w:pPr>
      <w:r>
        <w:rPr>
          <w:rFonts w:ascii="Times New Roman" w:hAnsi="Times New Roman" w:cs="Times New Roman"/>
          <w:b/>
          <w:sz w:val="22"/>
        </w:rPr>
        <w:t>___________________________________</w:t>
      </w:r>
    </w:p>
    <w:p w:rsidR="00014FD8" w:rsidRPr="005901D1" w:rsidRDefault="005644DE">
      <w:pPr>
        <w:spacing w:line="250" w:lineRule="auto"/>
        <w:ind w:left="572" w:right="571"/>
        <w:jc w:val="center"/>
        <w:rPr>
          <w:rFonts w:ascii="Times New Roman" w:hAnsi="Times New Roman" w:cs="Times New Roman"/>
          <w:sz w:val="22"/>
        </w:rPr>
      </w:pPr>
      <w:r>
        <w:rPr>
          <w:rFonts w:ascii="Times New Roman" w:hAnsi="Times New Roman" w:cs="Times New Roman"/>
          <w:b/>
          <w:sz w:val="22"/>
        </w:rPr>
        <w:t>RUDIMAR MARAFON</w:t>
      </w:r>
    </w:p>
    <w:p w:rsidR="00014FD8" w:rsidRPr="005901D1" w:rsidRDefault="005644DE">
      <w:pPr>
        <w:spacing w:line="250" w:lineRule="auto"/>
        <w:ind w:left="572" w:right="570"/>
        <w:jc w:val="center"/>
        <w:rPr>
          <w:rFonts w:ascii="Times New Roman" w:hAnsi="Times New Roman" w:cs="Times New Roman"/>
          <w:sz w:val="22"/>
        </w:rPr>
      </w:pPr>
      <w:r>
        <w:rPr>
          <w:rFonts w:ascii="Times New Roman" w:hAnsi="Times New Roman" w:cs="Times New Roman"/>
          <w:b/>
          <w:sz w:val="22"/>
        </w:rPr>
        <w:t>Secretário Municipal de Administração</w:t>
      </w:r>
    </w:p>
    <w:p w:rsidR="00014FD8" w:rsidRDefault="00F65F4A">
      <w:pPr>
        <w:spacing w:after="0" w:line="259" w:lineRule="auto"/>
        <w:ind w:left="62" w:right="0" w:firstLine="0"/>
        <w:jc w:val="center"/>
        <w:rPr>
          <w:rFonts w:ascii="Times New Roman" w:hAnsi="Times New Roman" w:cs="Times New Roman"/>
          <w:b/>
          <w:sz w:val="22"/>
        </w:rPr>
      </w:pPr>
      <w:r w:rsidRPr="005901D1">
        <w:rPr>
          <w:rFonts w:ascii="Times New Roman" w:hAnsi="Times New Roman" w:cs="Times New Roman"/>
          <w:b/>
          <w:sz w:val="22"/>
        </w:rPr>
        <w:t xml:space="preserve"> </w:t>
      </w:r>
    </w:p>
    <w:p w:rsidR="005644DE" w:rsidRDefault="005644DE">
      <w:pPr>
        <w:spacing w:after="0" w:line="259" w:lineRule="auto"/>
        <w:ind w:left="62" w:right="0" w:firstLine="0"/>
        <w:jc w:val="center"/>
        <w:rPr>
          <w:rFonts w:ascii="Times New Roman" w:hAnsi="Times New Roman" w:cs="Times New Roman"/>
          <w:b/>
          <w:sz w:val="22"/>
        </w:rPr>
      </w:pPr>
    </w:p>
    <w:p w:rsidR="005644DE" w:rsidRDefault="005644DE">
      <w:pPr>
        <w:spacing w:after="0" w:line="259" w:lineRule="auto"/>
        <w:ind w:left="62" w:right="0" w:firstLine="0"/>
        <w:jc w:val="center"/>
        <w:rPr>
          <w:rFonts w:ascii="Times New Roman" w:hAnsi="Times New Roman" w:cs="Times New Roman"/>
          <w:b/>
          <w:sz w:val="22"/>
        </w:rPr>
      </w:pPr>
    </w:p>
    <w:p w:rsidR="005644DE" w:rsidRPr="005901D1" w:rsidRDefault="005644DE">
      <w:pPr>
        <w:spacing w:after="0" w:line="259" w:lineRule="auto"/>
        <w:ind w:left="62" w:right="0" w:firstLine="0"/>
        <w:jc w:val="center"/>
        <w:rPr>
          <w:rFonts w:ascii="Times New Roman" w:hAnsi="Times New Roman" w:cs="Times New Roman"/>
          <w:sz w:val="22"/>
        </w:rPr>
      </w:pP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line="250" w:lineRule="auto"/>
        <w:ind w:left="572" w:right="572"/>
        <w:jc w:val="center"/>
        <w:rPr>
          <w:rFonts w:ascii="Times New Roman" w:hAnsi="Times New Roman" w:cs="Times New Roman"/>
          <w:sz w:val="22"/>
        </w:rPr>
      </w:pPr>
      <w:r w:rsidRPr="005901D1">
        <w:rPr>
          <w:rFonts w:ascii="Times New Roman" w:hAnsi="Times New Roman" w:cs="Times New Roman"/>
          <w:b/>
          <w:sz w:val="22"/>
        </w:rPr>
        <w:t xml:space="preserve">_________________________ </w:t>
      </w:r>
    </w:p>
    <w:p w:rsidR="00014FD8" w:rsidRPr="005901D1" w:rsidRDefault="00F65F4A">
      <w:pPr>
        <w:spacing w:line="250" w:lineRule="auto"/>
        <w:ind w:left="572" w:right="568"/>
        <w:jc w:val="center"/>
        <w:rPr>
          <w:rFonts w:ascii="Times New Roman" w:hAnsi="Times New Roman" w:cs="Times New Roman"/>
          <w:sz w:val="22"/>
        </w:rPr>
      </w:pPr>
      <w:r w:rsidRPr="005901D1">
        <w:rPr>
          <w:rFonts w:ascii="Times New Roman" w:hAnsi="Times New Roman" w:cs="Times New Roman"/>
          <w:b/>
          <w:sz w:val="22"/>
        </w:rPr>
        <w:t xml:space="preserve">Contratada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014FD8" w:rsidRPr="005901D1" w:rsidRDefault="00F65F4A">
      <w:pPr>
        <w:spacing w:after="0" w:line="259" w:lineRule="auto"/>
        <w:ind w:left="62" w:right="0" w:firstLine="0"/>
        <w:jc w:val="center"/>
        <w:rPr>
          <w:rFonts w:ascii="Times New Roman" w:hAnsi="Times New Roman" w:cs="Times New Roman"/>
          <w:sz w:val="22"/>
        </w:rPr>
      </w:pPr>
      <w:r w:rsidRPr="005901D1">
        <w:rPr>
          <w:rFonts w:ascii="Times New Roman" w:hAnsi="Times New Roman" w:cs="Times New Roman"/>
          <w:b/>
          <w:sz w:val="22"/>
        </w:rPr>
        <w:t xml:space="preserve"> </w:t>
      </w:r>
    </w:p>
    <w:p w:rsidR="004172E1" w:rsidRPr="005901D1" w:rsidRDefault="004172E1" w:rsidP="004172E1">
      <w:pPr>
        <w:rPr>
          <w:rFonts w:ascii="Times New Roman" w:hAnsi="Times New Roman" w:cs="Times New Roman"/>
          <w:b/>
          <w:bCs/>
          <w:sz w:val="22"/>
        </w:rPr>
      </w:pP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Testemunhas:</w:t>
      </w: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_____________________</w:t>
      </w:r>
      <w:r w:rsidRPr="005901D1">
        <w:rPr>
          <w:rFonts w:ascii="Times New Roman" w:hAnsi="Times New Roman" w:cs="Times New Roman"/>
          <w:sz w:val="22"/>
        </w:rPr>
        <w:tab/>
      </w:r>
      <w:r w:rsidRPr="005901D1">
        <w:rPr>
          <w:rFonts w:ascii="Times New Roman" w:hAnsi="Times New Roman" w:cs="Times New Roman"/>
          <w:sz w:val="22"/>
        </w:rPr>
        <w:tab/>
      </w:r>
      <w:r w:rsidRPr="005901D1">
        <w:rPr>
          <w:rFonts w:ascii="Times New Roman" w:hAnsi="Times New Roman" w:cs="Times New Roman"/>
          <w:sz w:val="22"/>
        </w:rPr>
        <w:tab/>
        <w:t xml:space="preserve"> </w:t>
      </w:r>
      <w:r w:rsidR="005644DE">
        <w:rPr>
          <w:rFonts w:ascii="Times New Roman" w:hAnsi="Times New Roman" w:cs="Times New Roman"/>
          <w:sz w:val="22"/>
        </w:rPr>
        <w:tab/>
      </w:r>
      <w:r w:rsidR="005644DE">
        <w:rPr>
          <w:rFonts w:ascii="Times New Roman" w:hAnsi="Times New Roman" w:cs="Times New Roman"/>
          <w:sz w:val="22"/>
        </w:rPr>
        <w:tab/>
      </w:r>
      <w:r w:rsidRPr="005901D1">
        <w:rPr>
          <w:rFonts w:ascii="Times New Roman" w:hAnsi="Times New Roman" w:cs="Times New Roman"/>
          <w:sz w:val="22"/>
        </w:rPr>
        <w:t>___________</w:t>
      </w:r>
      <w:r w:rsidR="005901D1">
        <w:rPr>
          <w:rFonts w:ascii="Times New Roman" w:hAnsi="Times New Roman" w:cs="Times New Roman"/>
          <w:sz w:val="22"/>
        </w:rPr>
        <w:t>__</w:t>
      </w:r>
      <w:r w:rsidRPr="005901D1">
        <w:rPr>
          <w:rFonts w:ascii="Times New Roman" w:hAnsi="Times New Roman" w:cs="Times New Roman"/>
          <w:sz w:val="22"/>
        </w:rPr>
        <w:t>_______</w:t>
      </w:r>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Angelita Gabriel</w:t>
      </w:r>
      <w:r w:rsidRPr="005901D1">
        <w:rPr>
          <w:rFonts w:ascii="Times New Roman" w:hAnsi="Times New Roman" w:cs="Times New Roman"/>
          <w:sz w:val="22"/>
        </w:rPr>
        <w:tab/>
      </w:r>
      <w:r w:rsidRPr="005901D1">
        <w:rPr>
          <w:rFonts w:ascii="Times New Roman" w:hAnsi="Times New Roman" w:cs="Times New Roman"/>
          <w:sz w:val="22"/>
        </w:rPr>
        <w:tab/>
        <w:t xml:space="preserve">          </w:t>
      </w:r>
      <w:r w:rsidRPr="005901D1">
        <w:rPr>
          <w:rFonts w:ascii="Times New Roman" w:hAnsi="Times New Roman" w:cs="Times New Roman"/>
          <w:sz w:val="22"/>
        </w:rPr>
        <w:tab/>
      </w:r>
      <w:r w:rsidRPr="005901D1">
        <w:rPr>
          <w:rFonts w:ascii="Times New Roman" w:hAnsi="Times New Roman" w:cs="Times New Roman"/>
          <w:sz w:val="22"/>
        </w:rPr>
        <w:tab/>
      </w:r>
      <w:r w:rsidR="005644DE">
        <w:rPr>
          <w:rFonts w:ascii="Times New Roman" w:hAnsi="Times New Roman" w:cs="Times New Roman"/>
          <w:sz w:val="22"/>
        </w:rPr>
        <w:tab/>
      </w:r>
      <w:r w:rsidR="005644DE">
        <w:rPr>
          <w:rFonts w:ascii="Times New Roman" w:hAnsi="Times New Roman" w:cs="Times New Roman"/>
          <w:sz w:val="22"/>
        </w:rPr>
        <w:tab/>
      </w:r>
      <w:r w:rsidRPr="005901D1">
        <w:rPr>
          <w:rFonts w:ascii="Times New Roman" w:hAnsi="Times New Roman" w:cs="Times New Roman"/>
          <w:sz w:val="22"/>
        </w:rPr>
        <w:t xml:space="preserve"> Kelly Cristina </w:t>
      </w:r>
      <w:proofErr w:type="spellStart"/>
      <w:r w:rsidRPr="005901D1">
        <w:rPr>
          <w:rFonts w:ascii="Times New Roman" w:hAnsi="Times New Roman" w:cs="Times New Roman"/>
          <w:sz w:val="22"/>
        </w:rPr>
        <w:t>Ranzan</w:t>
      </w:r>
      <w:proofErr w:type="spellEnd"/>
    </w:p>
    <w:p w:rsidR="004172E1" w:rsidRPr="005901D1" w:rsidRDefault="004172E1" w:rsidP="004172E1">
      <w:pPr>
        <w:rPr>
          <w:rFonts w:ascii="Times New Roman" w:hAnsi="Times New Roman" w:cs="Times New Roman"/>
          <w:sz w:val="22"/>
        </w:rPr>
      </w:pPr>
      <w:r w:rsidRPr="005901D1">
        <w:rPr>
          <w:rFonts w:ascii="Times New Roman" w:hAnsi="Times New Roman" w:cs="Times New Roman"/>
          <w:sz w:val="22"/>
        </w:rPr>
        <w:t>CPF: 022.893.109-64</w:t>
      </w:r>
      <w:r w:rsidRPr="005901D1">
        <w:rPr>
          <w:rFonts w:ascii="Times New Roman" w:hAnsi="Times New Roman" w:cs="Times New Roman"/>
          <w:sz w:val="22"/>
        </w:rPr>
        <w:tab/>
        <w:t xml:space="preserve"> </w:t>
      </w:r>
      <w:r w:rsidRPr="005901D1">
        <w:rPr>
          <w:rFonts w:ascii="Times New Roman" w:hAnsi="Times New Roman" w:cs="Times New Roman"/>
          <w:sz w:val="22"/>
        </w:rPr>
        <w:tab/>
      </w:r>
      <w:proofErr w:type="gramStart"/>
      <w:r w:rsidRPr="005901D1">
        <w:rPr>
          <w:rFonts w:ascii="Times New Roman" w:hAnsi="Times New Roman" w:cs="Times New Roman"/>
          <w:sz w:val="22"/>
        </w:rPr>
        <w:tab/>
        <w:t xml:space="preserve">  </w:t>
      </w:r>
      <w:r w:rsidR="005901D1">
        <w:rPr>
          <w:rFonts w:ascii="Times New Roman" w:hAnsi="Times New Roman" w:cs="Times New Roman"/>
          <w:sz w:val="22"/>
        </w:rPr>
        <w:tab/>
      </w:r>
      <w:proofErr w:type="gramEnd"/>
      <w:r w:rsidR="005901D1">
        <w:rPr>
          <w:rFonts w:ascii="Times New Roman" w:hAnsi="Times New Roman" w:cs="Times New Roman"/>
          <w:sz w:val="22"/>
        </w:rPr>
        <w:t xml:space="preserve"> </w:t>
      </w:r>
      <w:r w:rsidR="005644DE">
        <w:rPr>
          <w:rFonts w:ascii="Times New Roman" w:hAnsi="Times New Roman" w:cs="Times New Roman"/>
          <w:sz w:val="22"/>
        </w:rPr>
        <w:tab/>
      </w:r>
      <w:r w:rsidR="005644DE">
        <w:rPr>
          <w:rFonts w:ascii="Times New Roman" w:hAnsi="Times New Roman" w:cs="Times New Roman"/>
          <w:sz w:val="22"/>
        </w:rPr>
        <w:tab/>
        <w:t xml:space="preserve"> </w:t>
      </w:r>
      <w:r w:rsidRPr="005901D1">
        <w:rPr>
          <w:rFonts w:ascii="Times New Roman" w:hAnsi="Times New Roman" w:cs="Times New Roman"/>
          <w:sz w:val="22"/>
        </w:rPr>
        <w:t>CPF: 773.189.001-53</w:t>
      </w:r>
    </w:p>
    <w:p w:rsidR="004172E1" w:rsidRPr="005901D1" w:rsidRDefault="004172E1" w:rsidP="004172E1">
      <w:pPr>
        <w:rPr>
          <w:rFonts w:ascii="Times New Roman" w:hAnsi="Times New Roman" w:cs="Times New Roman"/>
          <w:sz w:val="22"/>
        </w:rPr>
      </w:pPr>
    </w:p>
    <w:p w:rsidR="00014FD8" w:rsidRPr="005901D1" w:rsidRDefault="00F65F4A">
      <w:pPr>
        <w:ind w:left="-5" w:right="0"/>
        <w:rPr>
          <w:rFonts w:ascii="Times New Roman" w:hAnsi="Times New Roman" w:cs="Times New Roman"/>
          <w:sz w:val="22"/>
        </w:rPr>
      </w:pPr>
      <w:r w:rsidRPr="005901D1">
        <w:rPr>
          <w:rFonts w:ascii="Times New Roman" w:hAnsi="Times New Roman" w:cs="Times New Roman"/>
          <w:sz w:val="22"/>
        </w:rPr>
        <w:t xml:space="preserve"> </w:t>
      </w:r>
    </w:p>
    <w:sectPr w:rsidR="00014FD8" w:rsidRPr="005901D1">
      <w:headerReference w:type="even" r:id="rId27"/>
      <w:headerReference w:type="default" r:id="rId28"/>
      <w:footerReference w:type="even" r:id="rId29"/>
      <w:footerReference w:type="default" r:id="rId30"/>
      <w:headerReference w:type="first" r:id="rId31"/>
      <w:footerReference w:type="first" r:id="rId32"/>
      <w:pgSz w:w="11906" w:h="16838"/>
      <w:pgMar w:top="1967" w:right="1696" w:bottom="1509"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78C" w:rsidRDefault="00F2278C">
      <w:pPr>
        <w:spacing w:after="0" w:line="240" w:lineRule="auto"/>
      </w:pPr>
      <w:r>
        <w:separator/>
      </w:r>
    </w:p>
  </w:endnote>
  <w:endnote w:type="continuationSeparator" w:id="0">
    <w:p w:rsidR="00F2278C" w:rsidRDefault="00F22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53" w:line="240" w:lineRule="auto"/>
      <w:ind w:left="0" w:right="0" w:firstLine="0"/>
      <w:jc w:val="center"/>
    </w:pPr>
    <w:r>
      <w:rPr>
        <w:b/>
        <w:sz w:val="16"/>
      </w:rPr>
      <w:t xml:space="preserve">RUA CELSO TOZZO, 27 CEP: 89.819-000 – FONE: (49) 3358-9100 – CORDILHEIRA ALTA – SC www.pmcordi.sc.gov.br </w:t>
    </w:r>
  </w:p>
  <w:p w:rsidR="004B227A" w:rsidRDefault="004B227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78C" w:rsidRDefault="00F2278C">
      <w:pPr>
        <w:spacing w:after="0" w:line="240" w:lineRule="auto"/>
      </w:pPr>
      <w:r>
        <w:separator/>
      </w:r>
    </w:p>
  </w:footnote>
  <w:footnote w:type="continuationSeparator" w:id="0">
    <w:p w:rsidR="00F2278C" w:rsidRDefault="00F22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58240"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5926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1"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7A" w:rsidRDefault="004B227A">
    <w:pPr>
      <w:spacing w:after="0" w:line="259" w:lineRule="auto"/>
      <w:ind w:left="0" w:right="565" w:firstLine="0"/>
      <w:jc w:val="right"/>
    </w:pPr>
    <w:r>
      <w:rPr>
        <w:noProof/>
      </w:rPr>
      <w:drawing>
        <wp:anchor distT="0" distB="0" distL="114300" distR="114300" simplePos="0" relativeHeight="25166028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2"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3547"/>
    <w:multiLevelType w:val="multilevel"/>
    <w:tmpl w:val="34EE1B5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D728A1"/>
    <w:multiLevelType w:val="multilevel"/>
    <w:tmpl w:val="CACA64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225C5F"/>
    <w:multiLevelType w:val="hybridMultilevel"/>
    <w:tmpl w:val="86D2B8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F663D"/>
    <w:multiLevelType w:val="hybridMultilevel"/>
    <w:tmpl w:val="01B2517E"/>
    <w:lvl w:ilvl="0" w:tplc="CA7221B2">
      <w:start w:val="1"/>
      <w:numFmt w:val="lowerLetter"/>
      <w:lvlText w:val="%1."/>
      <w:lvlJc w:val="left"/>
      <w:pPr>
        <w:ind w:left="23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0D41A3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61CAFC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DD21D6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EE49A6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108DDE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1F2FBD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EDA0930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9AAB9A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8B504A"/>
    <w:multiLevelType w:val="hybridMultilevel"/>
    <w:tmpl w:val="BEC6551A"/>
    <w:lvl w:ilvl="0" w:tplc="252C6B74">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8421D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B2B5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A0CA4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D74475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508E8F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B101FC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E101B6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7622DC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FBA6128"/>
    <w:multiLevelType w:val="hybridMultilevel"/>
    <w:tmpl w:val="0FE4DE7A"/>
    <w:lvl w:ilvl="0" w:tplc="823836F4">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8ECC39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70CB0F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FC696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69A4D2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23CB40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1EA535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BDEC29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C26AC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260722F"/>
    <w:multiLevelType w:val="multilevel"/>
    <w:tmpl w:val="953A3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AC6B67"/>
    <w:multiLevelType w:val="multilevel"/>
    <w:tmpl w:val="2C540EDE"/>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15"/>
      <w:numFmt w:val="decimal"/>
      <w:lvlText w:val="%1.%2"/>
      <w:lvlJc w:val="left"/>
      <w:pPr>
        <w:ind w:left="85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decimal"/>
      <w:lvlRestart w:val="0"/>
      <w:lvlText w:val="%1.%2.%3."/>
      <w:lvlJc w:val="left"/>
      <w:pPr>
        <w:ind w:left="121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0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27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51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23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495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56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2BE76D3B"/>
    <w:multiLevelType w:val="hybridMultilevel"/>
    <w:tmpl w:val="76DA0B1E"/>
    <w:lvl w:ilvl="0" w:tplc="0204C8B4">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FE4232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5045F9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F645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404BFD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1B00DF2">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372816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2AE46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C86551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5C25D0A"/>
    <w:multiLevelType w:val="multilevel"/>
    <w:tmpl w:val="3DFC74B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79C68FB"/>
    <w:multiLevelType w:val="hybridMultilevel"/>
    <w:tmpl w:val="5C7685DC"/>
    <w:lvl w:ilvl="0" w:tplc="D1BA8068">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71EAF1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10042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4884A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81E981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592542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FDE103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0900A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920D0D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B2461B8"/>
    <w:multiLevelType w:val="multilevel"/>
    <w:tmpl w:val="3F74D52C"/>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0F101B5"/>
    <w:multiLevelType w:val="hybridMultilevel"/>
    <w:tmpl w:val="36862C6C"/>
    <w:lvl w:ilvl="0" w:tplc="AB02E52C">
      <w:start w:val="1"/>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826CE87E">
      <w:start w:val="1"/>
      <w:numFmt w:val="lowerLetter"/>
      <w:lvlText w:val="%2"/>
      <w:lvlJc w:val="left"/>
      <w:pPr>
        <w:ind w:left="71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E6E6A39E">
      <w:start w:val="1"/>
      <w:numFmt w:val="lowerLetter"/>
      <w:lvlRestart w:val="0"/>
      <w:lvlText w:val="%3)"/>
      <w:lvlJc w:val="left"/>
      <w:pPr>
        <w:ind w:left="132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8F50593C">
      <w:start w:val="1"/>
      <w:numFmt w:val="decimal"/>
      <w:lvlText w:val="%4"/>
      <w:lvlJc w:val="left"/>
      <w:pPr>
        <w:ind w:left="17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A6348850">
      <w:start w:val="1"/>
      <w:numFmt w:val="lowerLetter"/>
      <w:lvlText w:val="%5"/>
      <w:lvlJc w:val="left"/>
      <w:pPr>
        <w:ind w:left="251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DD84899C">
      <w:start w:val="1"/>
      <w:numFmt w:val="lowerRoman"/>
      <w:lvlText w:val="%6"/>
      <w:lvlJc w:val="left"/>
      <w:pPr>
        <w:ind w:left="323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945860AC">
      <w:start w:val="1"/>
      <w:numFmt w:val="decimal"/>
      <w:lvlText w:val="%7"/>
      <w:lvlJc w:val="left"/>
      <w:pPr>
        <w:ind w:left="395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FF4A6134">
      <w:start w:val="1"/>
      <w:numFmt w:val="lowerLetter"/>
      <w:lvlText w:val="%8"/>
      <w:lvlJc w:val="left"/>
      <w:pPr>
        <w:ind w:left="467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8676F196">
      <w:start w:val="1"/>
      <w:numFmt w:val="lowerRoman"/>
      <w:lvlText w:val="%9"/>
      <w:lvlJc w:val="left"/>
      <w:pPr>
        <w:ind w:left="539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3" w15:restartNumberingAfterBreak="0">
    <w:nsid w:val="547E34EF"/>
    <w:multiLevelType w:val="multilevel"/>
    <w:tmpl w:val="04F6A8B8"/>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8"/>
      <w:numFmt w:val="decimal"/>
      <w:lvlRestart w:val="0"/>
      <w:lvlText w:val="%1.%2."/>
      <w:lvlJc w:val="left"/>
      <w:pPr>
        <w:ind w:left="34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178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50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322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94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66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38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610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56FA7B80"/>
    <w:multiLevelType w:val="hybridMultilevel"/>
    <w:tmpl w:val="70A8713C"/>
    <w:lvl w:ilvl="0" w:tplc="ADE250B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4960A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492CBE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56E059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F8C90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A7C84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8181D2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A005A7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69CA99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AC32665"/>
    <w:multiLevelType w:val="multilevel"/>
    <w:tmpl w:val="6180E02E"/>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274D4F"/>
    <w:multiLevelType w:val="hybridMultilevel"/>
    <w:tmpl w:val="505C322A"/>
    <w:lvl w:ilvl="0" w:tplc="BB2C3F08">
      <w:start w:val="1"/>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6AB4E696">
      <w:start w:val="1"/>
      <w:numFmt w:val="lowerLetter"/>
      <w:lvlText w:val="%2"/>
      <w:lvlJc w:val="left"/>
      <w:pPr>
        <w:ind w:left="691"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CD1C579E">
      <w:start w:val="1"/>
      <w:numFmt w:val="lowerRoman"/>
      <w:lvlText w:val="%3"/>
      <w:lvlJc w:val="left"/>
      <w:pPr>
        <w:ind w:left="1021"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C8E20DB6">
      <w:start w:val="2"/>
      <w:numFmt w:val="lowerLetter"/>
      <w:lvlRestart w:val="0"/>
      <w:lvlText w:val="%4)"/>
      <w:lvlJc w:val="left"/>
      <w:pPr>
        <w:ind w:left="1068"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6B229450">
      <w:start w:val="1"/>
      <w:numFmt w:val="lowerLetter"/>
      <w:lvlText w:val="%5"/>
      <w:lvlJc w:val="left"/>
      <w:pPr>
        <w:ind w:left="207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4A0AAE4C">
      <w:start w:val="1"/>
      <w:numFmt w:val="lowerRoman"/>
      <w:lvlText w:val="%6"/>
      <w:lvlJc w:val="left"/>
      <w:pPr>
        <w:ind w:left="279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38F68412">
      <w:start w:val="1"/>
      <w:numFmt w:val="decimal"/>
      <w:lvlText w:val="%7"/>
      <w:lvlJc w:val="left"/>
      <w:pPr>
        <w:ind w:left="351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1BF857C6">
      <w:start w:val="1"/>
      <w:numFmt w:val="lowerLetter"/>
      <w:lvlText w:val="%8"/>
      <w:lvlJc w:val="left"/>
      <w:pPr>
        <w:ind w:left="423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C29A3570">
      <w:start w:val="1"/>
      <w:numFmt w:val="lowerRoman"/>
      <w:lvlText w:val="%9"/>
      <w:lvlJc w:val="left"/>
      <w:pPr>
        <w:ind w:left="4952"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7" w15:restartNumberingAfterBreak="0">
    <w:nsid w:val="67D06D02"/>
    <w:multiLevelType w:val="multilevel"/>
    <w:tmpl w:val="61DA663C"/>
    <w:lvl w:ilvl="0">
      <w:start w:val="5"/>
      <w:numFmt w:val="decimal"/>
      <w:lvlText w:val="%1"/>
      <w:lvlJc w:val="left"/>
      <w:pPr>
        <w:ind w:left="360"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start w:val="16"/>
      <w:numFmt w:val="decimal"/>
      <w:lvlRestart w:val="0"/>
      <w:lvlText w:val="%1.%2."/>
      <w:lvlJc w:val="left"/>
      <w:pPr>
        <w:ind w:left="34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207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279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351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423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495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567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639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18" w15:restartNumberingAfterBreak="0">
    <w:nsid w:val="6893139E"/>
    <w:multiLevelType w:val="hybridMultilevel"/>
    <w:tmpl w:val="8814089A"/>
    <w:lvl w:ilvl="0" w:tplc="4D38DF6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06EBF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42FD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E4C36E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840CA9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0BCCF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23A265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5AA23B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28C30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C35600"/>
    <w:multiLevelType w:val="hybridMultilevel"/>
    <w:tmpl w:val="2B1E6F8E"/>
    <w:lvl w:ilvl="0" w:tplc="1004D76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58ED87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9A6CB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C0CE00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73E8B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6444B3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96E0A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8ACC7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61EAF8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A0C156B"/>
    <w:multiLevelType w:val="hybridMultilevel"/>
    <w:tmpl w:val="BC92A8D4"/>
    <w:lvl w:ilvl="0" w:tplc="65829D7E">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6EDBB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57C9F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6CE01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328DA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1862FB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6343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010DCD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3B0513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B5B6182"/>
    <w:multiLevelType w:val="hybridMultilevel"/>
    <w:tmpl w:val="F766C956"/>
    <w:lvl w:ilvl="0" w:tplc="94AAC156">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02A1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B8C7D0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DC2F31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17AC9A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1B648E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0C9C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17693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2DC244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734605E"/>
    <w:multiLevelType w:val="hybridMultilevel"/>
    <w:tmpl w:val="9B3A8F16"/>
    <w:lvl w:ilvl="0" w:tplc="CAF002AC">
      <w:start w:val="1"/>
      <w:numFmt w:val="lowerLetter"/>
      <w:lvlText w:val="%1)"/>
      <w:lvlJc w:val="left"/>
      <w:pPr>
        <w:ind w:left="365"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1" w:tplc="CC1E1FEA">
      <w:start w:val="1"/>
      <w:numFmt w:val="lowerLetter"/>
      <w:lvlText w:val="%2"/>
      <w:lvlJc w:val="left"/>
      <w:pPr>
        <w:ind w:left="176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2" w:tplc="9CDE6692">
      <w:start w:val="1"/>
      <w:numFmt w:val="lowerRoman"/>
      <w:lvlText w:val="%3"/>
      <w:lvlJc w:val="left"/>
      <w:pPr>
        <w:ind w:left="248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3" w:tplc="6D0C0238">
      <w:start w:val="1"/>
      <w:numFmt w:val="decimal"/>
      <w:lvlText w:val="%4"/>
      <w:lvlJc w:val="left"/>
      <w:pPr>
        <w:ind w:left="320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4" w:tplc="96D4BA90">
      <w:start w:val="1"/>
      <w:numFmt w:val="lowerLetter"/>
      <w:lvlText w:val="%5"/>
      <w:lvlJc w:val="left"/>
      <w:pPr>
        <w:ind w:left="392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5" w:tplc="94AC1EE4">
      <w:start w:val="1"/>
      <w:numFmt w:val="lowerRoman"/>
      <w:lvlText w:val="%6"/>
      <w:lvlJc w:val="left"/>
      <w:pPr>
        <w:ind w:left="464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6" w:tplc="74E4BBBC">
      <w:start w:val="1"/>
      <w:numFmt w:val="decimal"/>
      <w:lvlText w:val="%7"/>
      <w:lvlJc w:val="left"/>
      <w:pPr>
        <w:ind w:left="536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7" w:tplc="A5BEFEBC">
      <w:start w:val="1"/>
      <w:numFmt w:val="lowerLetter"/>
      <w:lvlText w:val="%8"/>
      <w:lvlJc w:val="left"/>
      <w:pPr>
        <w:ind w:left="608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lvl w:ilvl="8" w:tplc="FFC61C14">
      <w:start w:val="1"/>
      <w:numFmt w:val="lowerRoman"/>
      <w:lvlText w:val="%9"/>
      <w:lvlJc w:val="left"/>
      <w:pPr>
        <w:ind w:left="6804" w:firstLine="0"/>
      </w:pPr>
      <w:rPr>
        <w:rFonts w:ascii="Bookman Old Style" w:eastAsia="Bookman Old Style" w:hAnsi="Bookman Old Style" w:cs="Bookman Old Style"/>
        <w:b w:val="0"/>
        <w:i w:val="0"/>
        <w:strike w:val="0"/>
        <w:dstrike w:val="0"/>
        <w:color w:val="000000"/>
        <w:sz w:val="20"/>
        <w:szCs w:val="20"/>
        <w:u w:val="none" w:color="000000"/>
        <w:effect w:val="none"/>
        <w:bdr w:val="none" w:sz="0" w:space="0" w:color="auto" w:frame="1"/>
        <w:vertAlign w:val="baseline"/>
      </w:rPr>
    </w:lvl>
  </w:abstractNum>
  <w:abstractNum w:abstractNumId="23" w15:restartNumberingAfterBreak="0">
    <w:nsid w:val="79865774"/>
    <w:multiLevelType w:val="multilevel"/>
    <w:tmpl w:val="69B6EFCA"/>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B623797"/>
    <w:multiLevelType w:val="multilevel"/>
    <w:tmpl w:val="A16084E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303549"/>
    <w:multiLevelType w:val="multilevel"/>
    <w:tmpl w:val="D9F2AF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CB5697"/>
    <w:multiLevelType w:val="hybridMultilevel"/>
    <w:tmpl w:val="41D60814"/>
    <w:lvl w:ilvl="0" w:tplc="2196DFC4">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EC7B0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D5AEA4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7D41ED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0E84E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172372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D4485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1509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17ACF0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6"/>
  </w:num>
  <w:num w:numId="2">
    <w:abstractNumId w:val="3"/>
  </w:num>
  <w:num w:numId="3">
    <w:abstractNumId w:val="5"/>
  </w:num>
  <w:num w:numId="4">
    <w:abstractNumId w:val="11"/>
  </w:num>
  <w:num w:numId="5">
    <w:abstractNumId w:val="10"/>
  </w:num>
  <w:num w:numId="6">
    <w:abstractNumId w:val="24"/>
  </w:num>
  <w:num w:numId="7">
    <w:abstractNumId w:val="9"/>
  </w:num>
  <w:num w:numId="8">
    <w:abstractNumId w:val="19"/>
  </w:num>
  <w:num w:numId="9">
    <w:abstractNumId w:val="8"/>
  </w:num>
  <w:num w:numId="10">
    <w:abstractNumId w:val="14"/>
  </w:num>
  <w:num w:numId="11">
    <w:abstractNumId w:val="15"/>
  </w:num>
  <w:num w:numId="12">
    <w:abstractNumId w:val="18"/>
  </w:num>
  <w:num w:numId="13">
    <w:abstractNumId w:val="25"/>
  </w:num>
  <w:num w:numId="14">
    <w:abstractNumId w:val="0"/>
  </w:num>
  <w:num w:numId="15">
    <w:abstractNumId w:val="1"/>
  </w:num>
  <w:num w:numId="16">
    <w:abstractNumId w:val="6"/>
  </w:num>
  <w:num w:numId="17">
    <w:abstractNumId w:val="21"/>
  </w:num>
  <w:num w:numId="18">
    <w:abstractNumId w:val="23"/>
  </w:num>
  <w:num w:numId="19">
    <w:abstractNumId w:val="20"/>
  </w:num>
  <w:num w:numId="20">
    <w:abstractNumId w:val="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FD8"/>
    <w:rsid w:val="00005650"/>
    <w:rsid w:val="00014FD8"/>
    <w:rsid w:val="000615D0"/>
    <w:rsid w:val="000854B4"/>
    <w:rsid w:val="000C0A04"/>
    <w:rsid w:val="000E65DE"/>
    <w:rsid w:val="00161EEE"/>
    <w:rsid w:val="00181D43"/>
    <w:rsid w:val="0019641E"/>
    <w:rsid w:val="0039136D"/>
    <w:rsid w:val="004029C0"/>
    <w:rsid w:val="0040478C"/>
    <w:rsid w:val="004172E1"/>
    <w:rsid w:val="004500F0"/>
    <w:rsid w:val="004A687D"/>
    <w:rsid w:val="004B227A"/>
    <w:rsid w:val="004F1ABE"/>
    <w:rsid w:val="005644DE"/>
    <w:rsid w:val="005901D1"/>
    <w:rsid w:val="007171DE"/>
    <w:rsid w:val="0074158C"/>
    <w:rsid w:val="007B4295"/>
    <w:rsid w:val="00886D89"/>
    <w:rsid w:val="008F0CD0"/>
    <w:rsid w:val="00A521E7"/>
    <w:rsid w:val="00A55DB7"/>
    <w:rsid w:val="00D57691"/>
    <w:rsid w:val="00D67021"/>
    <w:rsid w:val="00DF7D2F"/>
    <w:rsid w:val="00E6252E"/>
    <w:rsid w:val="00EC6EF6"/>
    <w:rsid w:val="00EE5929"/>
    <w:rsid w:val="00F2278C"/>
    <w:rsid w:val="00F65F4A"/>
    <w:rsid w:val="00FB1A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7093"/>
  <w15:docId w15:val="{DB314E2D-5A89-4418-9538-6714F75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3"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7"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568"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Fontepargpadro"/>
    <w:uiPriority w:val="99"/>
    <w:unhideWhenUsed/>
    <w:rsid w:val="00D57691"/>
    <w:rPr>
      <w:color w:val="0000FF"/>
      <w:u w:val="single"/>
    </w:rPr>
  </w:style>
  <w:style w:type="paragraph" w:styleId="PargrafodaLista">
    <w:name w:val="List Paragraph"/>
    <w:basedOn w:val="Normal"/>
    <w:uiPriority w:val="34"/>
    <w:qFormat/>
    <w:rsid w:val="00181D43"/>
    <w:pPr>
      <w:ind w:left="720"/>
      <w:contextualSpacing/>
    </w:pPr>
  </w:style>
  <w:style w:type="table" w:styleId="Tabelacomgrade">
    <w:name w:val="Table Grid"/>
    <w:basedOn w:val="Tabelanormal"/>
    <w:uiPriority w:val="39"/>
    <w:rsid w:val="00FB1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79629">
      <w:bodyDiv w:val="1"/>
      <w:marLeft w:val="0"/>
      <w:marRight w:val="0"/>
      <w:marTop w:val="0"/>
      <w:marBottom w:val="0"/>
      <w:divBdr>
        <w:top w:val="none" w:sz="0" w:space="0" w:color="auto"/>
        <w:left w:val="none" w:sz="0" w:space="0" w:color="auto"/>
        <w:bottom w:val="none" w:sz="0" w:space="0" w:color="auto"/>
        <w:right w:val="none" w:sz="0" w:space="0" w:color="auto"/>
      </w:divBdr>
    </w:div>
    <w:div w:id="695083575">
      <w:bodyDiv w:val="1"/>
      <w:marLeft w:val="0"/>
      <w:marRight w:val="0"/>
      <w:marTop w:val="0"/>
      <w:marBottom w:val="0"/>
      <w:divBdr>
        <w:top w:val="none" w:sz="0" w:space="0" w:color="auto"/>
        <w:left w:val="none" w:sz="0" w:space="0" w:color="auto"/>
        <w:bottom w:val="none" w:sz="0" w:space="0" w:color="auto"/>
        <w:right w:val="none" w:sz="0" w:space="0" w:color="auto"/>
      </w:divBdr>
    </w:div>
    <w:div w:id="772020528">
      <w:bodyDiv w:val="1"/>
      <w:marLeft w:val="0"/>
      <w:marRight w:val="0"/>
      <w:marTop w:val="0"/>
      <w:marBottom w:val="0"/>
      <w:divBdr>
        <w:top w:val="none" w:sz="0" w:space="0" w:color="auto"/>
        <w:left w:val="none" w:sz="0" w:space="0" w:color="auto"/>
        <w:bottom w:val="none" w:sz="0" w:space="0" w:color="auto"/>
        <w:right w:val="none" w:sz="0" w:space="0" w:color="auto"/>
      </w:divBdr>
    </w:div>
    <w:div w:id="1233587597">
      <w:bodyDiv w:val="1"/>
      <w:marLeft w:val="0"/>
      <w:marRight w:val="0"/>
      <w:marTop w:val="0"/>
      <w:marBottom w:val="0"/>
      <w:divBdr>
        <w:top w:val="none" w:sz="0" w:space="0" w:color="auto"/>
        <w:left w:val="none" w:sz="0" w:space="0" w:color="auto"/>
        <w:bottom w:val="none" w:sz="0" w:space="0" w:color="auto"/>
        <w:right w:val="none" w:sz="0" w:space="0" w:color="auto"/>
      </w:divBdr>
    </w:div>
    <w:div w:id="1364012520">
      <w:bodyDiv w:val="1"/>
      <w:marLeft w:val="0"/>
      <w:marRight w:val="0"/>
      <w:marTop w:val="0"/>
      <w:marBottom w:val="0"/>
      <w:divBdr>
        <w:top w:val="none" w:sz="0" w:space="0" w:color="auto"/>
        <w:left w:val="none" w:sz="0" w:space="0" w:color="auto"/>
        <w:bottom w:val="none" w:sz="0" w:space="0" w:color="auto"/>
        <w:right w:val="none" w:sz="0" w:space="0" w:color="auto"/>
      </w:divBdr>
    </w:div>
    <w:div w:id="1960336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diariomunicipal.sc.gov.b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2.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27</Pages>
  <Words>11316</Words>
  <Characters>61108</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17</cp:revision>
  <dcterms:created xsi:type="dcterms:W3CDTF">2021-03-09T12:08:00Z</dcterms:created>
  <dcterms:modified xsi:type="dcterms:W3CDTF">2021-09-23T11:17:00Z</dcterms:modified>
</cp:coreProperties>
</file>