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0F" w:rsidRDefault="0065050F" w:rsidP="00363B99">
      <w:pPr>
        <w:spacing w:after="0" w:line="260" w:lineRule="auto"/>
        <w:ind w:left="0" w:right="-4" w:firstLine="0"/>
        <w:rPr>
          <w:rFonts w:ascii="Times New Roman" w:hAnsi="Times New Roman" w:cs="Times New Roman"/>
          <w:b/>
          <w:sz w:val="22"/>
        </w:rPr>
      </w:pPr>
    </w:p>
    <w:p w:rsidR="00363B99" w:rsidRDefault="00363B99" w:rsidP="00BF52E0">
      <w:pPr>
        <w:spacing w:after="4" w:line="250" w:lineRule="auto"/>
        <w:ind w:left="0" w:right="568" w:firstLine="0"/>
        <w:rPr>
          <w:rFonts w:ascii="Times New Roman" w:hAnsi="Times New Roman" w:cs="Times New Roman"/>
          <w:b/>
          <w:sz w:val="22"/>
        </w:rPr>
      </w:pPr>
    </w:p>
    <w:p w:rsidR="00363B99" w:rsidRDefault="00BF52E0" w:rsidP="00363B99">
      <w:pPr>
        <w:pStyle w:val="Ttulo1"/>
        <w:ind w:left="149" w:right="9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CONTRATO Nº. 68</w:t>
      </w:r>
      <w:r w:rsidR="00363B99" w:rsidRPr="00654FF3">
        <w:rPr>
          <w:rFonts w:ascii="Times New Roman" w:hAnsi="Times New Roman" w:cs="Times New Roman"/>
          <w:sz w:val="22"/>
        </w:rPr>
        <w:t>/2021</w:t>
      </w:r>
    </w:p>
    <w:p w:rsidR="005C21FD" w:rsidRPr="00654FF3" w:rsidRDefault="00363B99" w:rsidP="00C06BD0">
      <w:pPr>
        <w:spacing w:after="4" w:line="250" w:lineRule="auto"/>
        <w:ind w:left="571" w:right="568"/>
        <w:jc w:val="center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b/>
          <w:sz w:val="22"/>
        </w:rPr>
        <w:t xml:space="preserve"> </w:t>
      </w:r>
    </w:p>
    <w:p w:rsidR="0065050F" w:rsidRDefault="0065050F" w:rsidP="00FF5394">
      <w:pPr>
        <w:ind w:left="149" w:right="0"/>
        <w:rPr>
          <w:rFonts w:ascii="Times New Roman" w:hAnsi="Times New Roman" w:cs="Times New Roman"/>
          <w:sz w:val="22"/>
        </w:rPr>
      </w:pPr>
    </w:p>
    <w:p w:rsidR="005C21FD" w:rsidRPr="00654FF3" w:rsidRDefault="007A397D" w:rsidP="00FF5394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O </w:t>
      </w:r>
      <w:r w:rsidRPr="00654FF3">
        <w:rPr>
          <w:rFonts w:ascii="Times New Roman" w:hAnsi="Times New Roman" w:cs="Times New Roman"/>
          <w:b/>
          <w:sz w:val="22"/>
        </w:rPr>
        <w:t>MUNICÍPIO DE CORDILHEIRA ALTA</w:t>
      </w:r>
      <w:r w:rsidRPr="00654FF3">
        <w:rPr>
          <w:rFonts w:ascii="Times New Roman" w:hAnsi="Times New Roman" w:cs="Times New Roman"/>
          <w:sz w:val="22"/>
        </w:rPr>
        <w:t xml:space="preserve">, pessoa jurídica de direito público interno, inscrito no CNPJ sob nº 95.990.198/0001-04, com sede na Rua Celso Tozzo, 27, Centro, Cordilheira Alta, SC, neste ato representado pelo Prefeito Municipal, senhor </w:t>
      </w:r>
      <w:r w:rsidR="00FF5394" w:rsidRPr="00654FF3">
        <w:rPr>
          <w:rFonts w:ascii="Times New Roman" w:hAnsi="Times New Roman" w:cs="Times New Roman"/>
          <w:sz w:val="22"/>
        </w:rPr>
        <w:t xml:space="preserve">Clodoaldo </w:t>
      </w:r>
      <w:proofErr w:type="spellStart"/>
      <w:r w:rsidR="00FF5394" w:rsidRPr="00654FF3">
        <w:rPr>
          <w:rFonts w:ascii="Times New Roman" w:hAnsi="Times New Roman" w:cs="Times New Roman"/>
          <w:sz w:val="22"/>
        </w:rPr>
        <w:t>Briancini</w:t>
      </w:r>
      <w:proofErr w:type="spellEnd"/>
      <w:r w:rsidRPr="00654FF3">
        <w:rPr>
          <w:rFonts w:ascii="Times New Roman" w:hAnsi="Times New Roman" w:cs="Times New Roman"/>
          <w:sz w:val="22"/>
        </w:rPr>
        <w:t xml:space="preserve">, doravante denominado simplesmente CONTRATANTE, e a empresa </w:t>
      </w:r>
      <w:r w:rsidR="00BF52E0" w:rsidRPr="00BF52E0">
        <w:rPr>
          <w:rFonts w:ascii="Times New Roman" w:hAnsi="Times New Roman" w:cs="Times New Roman"/>
          <w:b/>
          <w:sz w:val="22"/>
        </w:rPr>
        <w:t>CW INSTALAÇÕES ELÉTRICAS</w:t>
      </w:r>
      <w:r w:rsidR="00BF52E0" w:rsidRPr="00BF52E0">
        <w:rPr>
          <w:rFonts w:ascii="Times New Roman" w:hAnsi="Times New Roman" w:cs="Times New Roman"/>
          <w:sz w:val="22"/>
        </w:rPr>
        <w:t xml:space="preserve">, inscrita no CNPJ sob nº 22.669.186/0001-09, com sede na Rua Rosa Linda, n° 186 Bairro Rosa Linda em Cordilheira Alta/SC, representada neste ato, pelo Senhor Itamar </w:t>
      </w:r>
      <w:proofErr w:type="spellStart"/>
      <w:r w:rsidR="00BF52E0" w:rsidRPr="00BF52E0">
        <w:rPr>
          <w:rFonts w:ascii="Times New Roman" w:hAnsi="Times New Roman" w:cs="Times New Roman"/>
          <w:sz w:val="22"/>
        </w:rPr>
        <w:t>Zamiani</w:t>
      </w:r>
      <w:proofErr w:type="spellEnd"/>
      <w:r w:rsidR="00BF52E0" w:rsidRPr="00BF52E0">
        <w:rPr>
          <w:rFonts w:ascii="Times New Roman" w:hAnsi="Times New Roman" w:cs="Times New Roman"/>
          <w:sz w:val="22"/>
        </w:rPr>
        <w:t>, inscrito no CPF sob nº 730.212.029-34</w:t>
      </w:r>
      <w:r w:rsidRPr="00654FF3">
        <w:rPr>
          <w:rFonts w:ascii="Times New Roman" w:hAnsi="Times New Roman" w:cs="Times New Roman"/>
          <w:sz w:val="22"/>
        </w:rPr>
        <w:t xml:space="preserve">, doravante denominada simplesmente CONTRATADA, e perante as testemunhas abaixo firmadas, pactuam o presente termo, cuja celebração foi autorizada de acordo com o processo de licitação modalidade Pregão Presencial nº </w:t>
      </w:r>
      <w:r w:rsidR="00873E6E">
        <w:rPr>
          <w:rFonts w:ascii="Times New Roman" w:hAnsi="Times New Roman" w:cs="Times New Roman"/>
          <w:sz w:val="22"/>
          <w:highlight w:val="yellow"/>
        </w:rPr>
        <w:t>53</w:t>
      </w:r>
      <w:r w:rsidR="00AA04A7" w:rsidRPr="0065050F">
        <w:rPr>
          <w:rFonts w:ascii="Times New Roman" w:hAnsi="Times New Roman" w:cs="Times New Roman"/>
          <w:sz w:val="22"/>
          <w:highlight w:val="yellow"/>
        </w:rPr>
        <w:t>/2021</w:t>
      </w:r>
      <w:r w:rsidRPr="00654FF3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823814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PRIMEIRA - DO OBJETO 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5C21FD" w:rsidRDefault="007A397D">
      <w:pPr>
        <w:spacing w:after="4"/>
        <w:ind w:left="149" w:right="4"/>
        <w:rPr>
          <w:rFonts w:ascii="Times New Roman" w:hAnsi="Times New Roman" w:cs="Times New Roman"/>
          <w:b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1.1. O objeto do presente contrato é </w:t>
      </w:r>
      <w:r w:rsidR="00AA04A7" w:rsidRPr="00797C44">
        <w:rPr>
          <w:rFonts w:ascii="Times New Roman" w:hAnsi="Times New Roman" w:cs="Times New Roman"/>
          <w:sz w:val="22"/>
        </w:rPr>
        <w:t xml:space="preserve">a </w:t>
      </w:r>
      <w:r w:rsidR="00873E6E" w:rsidRPr="00873E6E">
        <w:rPr>
          <w:rFonts w:ascii="Times New Roman" w:hAnsi="Times New Roman" w:cs="Times New Roman"/>
          <w:b/>
          <w:color w:val="FF0000"/>
          <w:sz w:val="22"/>
        </w:rPr>
        <w:t>CONTRATAÇÃO DE EMPRESA PARA PRESTAÇÃO DE SERVIÇOS ELETRICOS COM FORNECIMENTO DE MATERIAIS E MÃO DE OBRA PARA REALIZAR REFORMA DAS INSTALAÇÕES ELETRICAS DO CENTRO ADMINISTRATIVO MUNICIPAL DE CORDILHEIRA ALTA/SC</w:t>
      </w:r>
      <w:r w:rsidR="00363B99">
        <w:rPr>
          <w:rFonts w:ascii="Times New Roman" w:hAnsi="Times New Roman" w:cs="Times New Roman"/>
          <w:b/>
          <w:sz w:val="22"/>
        </w:rPr>
        <w:t>.</w:t>
      </w:r>
    </w:p>
    <w:p w:rsidR="00363B99" w:rsidRPr="00654FF3" w:rsidRDefault="00363B99">
      <w:pPr>
        <w:spacing w:after="4"/>
        <w:ind w:left="149" w:right="4"/>
        <w:rPr>
          <w:rFonts w:ascii="Times New Roman" w:hAnsi="Times New Roman" w:cs="Times New Roman"/>
          <w:sz w:val="22"/>
        </w:rPr>
      </w:pPr>
    </w:p>
    <w:p w:rsidR="005C21FD" w:rsidRPr="00654FF3" w:rsidRDefault="007A397D">
      <w:pPr>
        <w:ind w:left="149" w:right="6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>1.1.1. Integram e completam o presente Termo Contratual, para todos os fins de direito, obrigando as partes em todos os seus termos, às condições expressas no Edital de Pregão Presencial nº</w:t>
      </w:r>
      <w:r w:rsidRPr="008F5C37">
        <w:rPr>
          <w:rFonts w:ascii="Times New Roman" w:hAnsi="Times New Roman" w:cs="Times New Roman"/>
          <w:color w:val="FF0000"/>
          <w:sz w:val="22"/>
        </w:rPr>
        <w:t xml:space="preserve"> </w:t>
      </w:r>
      <w:r w:rsidR="008F5C37" w:rsidRPr="008F5C37">
        <w:rPr>
          <w:rFonts w:ascii="Times New Roman" w:hAnsi="Times New Roman" w:cs="Times New Roman"/>
          <w:color w:val="FF0000"/>
          <w:sz w:val="22"/>
        </w:rPr>
        <w:t>5</w:t>
      </w:r>
      <w:r w:rsidR="00873E6E">
        <w:rPr>
          <w:rFonts w:ascii="Times New Roman" w:hAnsi="Times New Roman" w:cs="Times New Roman"/>
          <w:color w:val="FF0000"/>
          <w:sz w:val="22"/>
        </w:rPr>
        <w:t>3</w:t>
      </w:r>
      <w:r w:rsidR="00AA04A7" w:rsidRPr="008F5C37">
        <w:rPr>
          <w:rFonts w:ascii="Times New Roman" w:hAnsi="Times New Roman" w:cs="Times New Roman"/>
          <w:color w:val="FF0000"/>
          <w:sz w:val="22"/>
        </w:rPr>
        <w:t>/2021</w:t>
      </w:r>
      <w:r w:rsidRPr="00654FF3">
        <w:rPr>
          <w:rFonts w:ascii="Times New Roman" w:hAnsi="Times New Roman" w:cs="Times New Roman"/>
          <w:sz w:val="22"/>
        </w:rPr>
        <w:t xml:space="preserve">, juntamente com seus anexos e a proposta comercial da CONTRATADA. 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823814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>CLÁUSULA SEGUNDA - DO PRAZO, FORMA E LOCAL DE FORNECIMENTO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8F5C37" w:rsidRPr="002F3887" w:rsidRDefault="008F5C37" w:rsidP="008F5C37">
      <w:pPr>
        <w:spacing w:before="120" w:after="120" w:line="276" w:lineRule="auto"/>
        <w:ind w:left="142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2F3887">
        <w:rPr>
          <w:rFonts w:ascii="Times New Roman" w:hAnsi="Times New Roman" w:cs="Times New Roman"/>
          <w:iCs/>
          <w:sz w:val="22"/>
        </w:rPr>
        <w:t xml:space="preserve">.1 - O prazo de entrega dos bens/serviços será em até 20 (vinte) dias, contados da emissão da Autorização de Fornecimento, em remessa </w:t>
      </w:r>
      <w:r w:rsidRPr="002F3887">
        <w:rPr>
          <w:rFonts w:ascii="Times New Roman" w:hAnsi="Times New Roman" w:cs="Times New Roman"/>
          <w:i/>
          <w:iCs/>
          <w:color w:val="FF0000"/>
          <w:sz w:val="22"/>
        </w:rPr>
        <w:t>parcelada</w:t>
      </w:r>
      <w:r w:rsidRPr="002F3887">
        <w:rPr>
          <w:rFonts w:ascii="Times New Roman" w:hAnsi="Times New Roman" w:cs="Times New Roman"/>
          <w:iCs/>
          <w:sz w:val="22"/>
        </w:rPr>
        <w:t>, no endereço descriminado na AF.</w:t>
      </w:r>
    </w:p>
    <w:p w:rsidR="008F5C37" w:rsidRDefault="008F5C37" w:rsidP="008F5C37">
      <w:pPr>
        <w:spacing w:before="120" w:after="120" w:line="276" w:lineRule="auto"/>
        <w:ind w:left="142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2F3887">
        <w:rPr>
          <w:rFonts w:ascii="Times New Roman" w:hAnsi="Times New Roman" w:cs="Times New Roman"/>
          <w:iCs/>
          <w:sz w:val="22"/>
        </w:rPr>
        <w:t>.1.1</w:t>
      </w:r>
      <w:r>
        <w:rPr>
          <w:rFonts w:ascii="Times New Roman" w:hAnsi="Times New Roman" w:cs="Times New Roman"/>
          <w:iCs/>
          <w:sz w:val="22"/>
        </w:rPr>
        <w:t xml:space="preserve"> - A entrega dos serviços para o pavimento superior deverá ser feita em até 4 (quatro dias), em datas a serem combinadas com a secretaria solicitante.</w:t>
      </w:r>
    </w:p>
    <w:p w:rsidR="008F5C37" w:rsidRPr="002F3887" w:rsidRDefault="008F5C37" w:rsidP="008F5C37">
      <w:pPr>
        <w:spacing w:before="120" w:after="120" w:line="276" w:lineRule="auto"/>
        <w:ind w:left="142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iCs/>
          <w:sz w:val="22"/>
        </w:rPr>
        <w:t>2.1.1.1 - A entrega dos serviços para o pavimento térreo deverá ser feita em até 4 (quatro dias), em datas a serem combinadas com a secretaria solicitante.</w:t>
      </w:r>
    </w:p>
    <w:p w:rsidR="008F5C37" w:rsidRPr="002F3887" w:rsidRDefault="008F5C37" w:rsidP="008F5C37">
      <w:pPr>
        <w:spacing w:before="120" w:after="120" w:line="276" w:lineRule="auto"/>
        <w:ind w:left="142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sz w:val="22"/>
        </w:rPr>
        <w:t>2.2</w:t>
      </w:r>
      <w:r w:rsidRPr="002F3887">
        <w:rPr>
          <w:rFonts w:ascii="Times New Roman" w:hAnsi="Times New Roman" w:cs="Times New Roman"/>
          <w:sz w:val="22"/>
        </w:rPr>
        <w:t xml:space="preserve"> - Os bens/serviços serão recebidos provisoriamente no prazo de 10 (dez) dias, pelo responsável ao acompanhamento e fiscalização do contrato, para efeito de posterior verificação de sua conformidade com as especificações constantes neste Termo de Referência e na proposta. </w:t>
      </w:r>
    </w:p>
    <w:p w:rsidR="008F5C37" w:rsidRPr="002F3887" w:rsidRDefault="008F5C37" w:rsidP="008F5C37">
      <w:pPr>
        <w:spacing w:before="120" w:after="120" w:line="276" w:lineRule="auto"/>
        <w:ind w:left="142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2.3</w:t>
      </w:r>
      <w:r w:rsidRPr="002F3887">
        <w:rPr>
          <w:rFonts w:ascii="Times New Roman" w:hAnsi="Times New Roman" w:cs="Times New Roman"/>
          <w:bCs/>
          <w:sz w:val="22"/>
        </w:rPr>
        <w:t xml:space="preserve"> - Os bens/serviços poderão ser rejeitados, no todo ou em parte, quando em desacordo com as especificações constantes neste Termo de Referência e na proposta, devendo ser substituídos no prazo de 10 (dez) dias, a contar da notificação da contratada, às suas custas, sem prejuízo da aplicação das penalidades.</w:t>
      </w:r>
    </w:p>
    <w:p w:rsidR="008F5C37" w:rsidRPr="002F3887" w:rsidRDefault="008F5C37" w:rsidP="008F5C37">
      <w:pPr>
        <w:spacing w:before="120" w:after="120" w:line="276" w:lineRule="auto"/>
        <w:ind w:left="142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sz w:val="22"/>
        </w:rPr>
        <w:t>2.4</w:t>
      </w:r>
      <w:r w:rsidRPr="002F3887">
        <w:rPr>
          <w:rFonts w:ascii="Times New Roman" w:hAnsi="Times New Roman" w:cs="Times New Roman"/>
          <w:sz w:val="22"/>
        </w:rPr>
        <w:t xml:space="preserve"> - Os bens serão recebidos definitivamente no prazo de 15 (quinze) dias, contados do recebimento provisório, após a verificação da qualidade e quantidade do material e consequente aceitação mediante termo circunstanciado.</w:t>
      </w:r>
    </w:p>
    <w:p w:rsidR="008F5C37" w:rsidRPr="002F3887" w:rsidRDefault="008F5C37" w:rsidP="008F5C37">
      <w:pPr>
        <w:spacing w:before="120" w:after="120" w:line="276" w:lineRule="auto"/>
        <w:ind w:left="142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sz w:val="22"/>
          <w:lang w:eastAsia="en-US"/>
        </w:rPr>
        <w:t>2.4</w:t>
      </w:r>
      <w:r w:rsidRPr="002F3887">
        <w:rPr>
          <w:rFonts w:ascii="Times New Roman" w:hAnsi="Times New Roman" w:cs="Times New Roman"/>
          <w:sz w:val="22"/>
          <w:lang w:eastAsia="en-US"/>
        </w:rPr>
        <w:t>.1 - Na hipótese de a verificação a que se refere o subitem anterior não ser procedida dentro do prazo fixado, reputar-se-á como realizada, consumando-se o recebimento definitivo no dia do esgotamento do prazo.</w:t>
      </w:r>
    </w:p>
    <w:p w:rsidR="008F5C37" w:rsidRPr="000D5A3A" w:rsidRDefault="008F5C37" w:rsidP="008F5C37">
      <w:pPr>
        <w:spacing w:before="120" w:after="120" w:line="276" w:lineRule="auto"/>
        <w:ind w:left="142"/>
        <w:rPr>
          <w:rFonts w:ascii="Times New Roman" w:hAnsi="Times New Roman" w:cs="Times New Roman"/>
          <w:sz w:val="22"/>
          <w:lang w:eastAsia="en-US"/>
        </w:rPr>
      </w:pPr>
      <w:r>
        <w:rPr>
          <w:rFonts w:ascii="Times New Roman" w:hAnsi="Times New Roman" w:cs="Times New Roman"/>
          <w:sz w:val="22"/>
          <w:lang w:eastAsia="en-US"/>
        </w:rPr>
        <w:t>2.5</w:t>
      </w:r>
      <w:r w:rsidRPr="002F3887">
        <w:rPr>
          <w:rFonts w:ascii="Times New Roman" w:hAnsi="Times New Roman" w:cs="Times New Roman"/>
          <w:sz w:val="22"/>
          <w:lang w:eastAsia="en-US"/>
        </w:rPr>
        <w:t xml:space="preserve"> - O recebimento provisório ou definitivo do objeto não exclui a responsabilidade da contratada pelos prejuízos resultantes da incorreta execução do contrato.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823814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>CLÁUSULA TERCEIRA - DA VIGÊNCIA CONTRATUAL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3.1. O presente Contrato terá vigência até </w:t>
      </w:r>
      <w:r w:rsidR="00797C44">
        <w:rPr>
          <w:rFonts w:ascii="Times New Roman" w:hAnsi="Times New Roman" w:cs="Times New Roman"/>
          <w:sz w:val="22"/>
          <w:highlight w:val="yellow"/>
        </w:rPr>
        <w:t>31/12</w:t>
      </w:r>
      <w:r w:rsidR="00AA04A7" w:rsidRPr="00654FF3">
        <w:rPr>
          <w:rFonts w:ascii="Times New Roman" w:hAnsi="Times New Roman" w:cs="Times New Roman"/>
          <w:sz w:val="22"/>
          <w:highlight w:val="yellow"/>
        </w:rPr>
        <w:t>/2021</w:t>
      </w:r>
      <w:r w:rsidRPr="00654FF3">
        <w:rPr>
          <w:rFonts w:ascii="Times New Roman" w:hAnsi="Times New Roman" w:cs="Times New Roman"/>
          <w:b/>
          <w:sz w:val="22"/>
        </w:rPr>
        <w:t>,</w:t>
      </w:r>
      <w:r w:rsidRPr="00654FF3">
        <w:rPr>
          <w:rFonts w:ascii="Times New Roman" w:hAnsi="Times New Roman" w:cs="Times New Roman"/>
          <w:sz w:val="22"/>
        </w:rPr>
        <w:t xml:space="preserve"> contado da data de sua assinatura. 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5C21FD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QUARTA - DO VALOR CONTRATUAL  </w:t>
      </w:r>
    </w:p>
    <w:p w:rsidR="006F407C" w:rsidRPr="006F407C" w:rsidRDefault="006F407C" w:rsidP="006F407C"/>
    <w:p w:rsidR="005C21FD" w:rsidRPr="00FE5122" w:rsidRDefault="007A397D" w:rsidP="00BF52E0">
      <w:pPr>
        <w:ind w:left="149" w:right="0"/>
        <w:rPr>
          <w:rFonts w:ascii="Times New Roman" w:hAnsi="Times New Roman" w:cs="Times New Roman"/>
          <w:color w:val="FF0000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4.1. Pela execução do objeto/ fornecimento dos bens previstos na Cláusula Primeira, o CONTRATANTE pagará à CONTRATADA* o valor total de </w:t>
      </w:r>
      <w:bookmarkStart w:id="0" w:name="_GoBack"/>
      <w:r w:rsidRPr="00FE5122">
        <w:rPr>
          <w:rFonts w:ascii="Times New Roman" w:hAnsi="Times New Roman" w:cs="Times New Roman"/>
          <w:color w:val="FF0000"/>
          <w:sz w:val="22"/>
        </w:rPr>
        <w:t xml:space="preserve">R$ </w:t>
      </w:r>
      <w:r w:rsidR="00BF52E0" w:rsidRPr="00FE5122">
        <w:rPr>
          <w:rFonts w:ascii="Times New Roman" w:hAnsi="Times New Roman" w:cs="Times New Roman"/>
          <w:color w:val="FF0000"/>
          <w:sz w:val="22"/>
        </w:rPr>
        <w:t xml:space="preserve">22.950,00 </w:t>
      </w:r>
      <w:r w:rsidRPr="00FE5122">
        <w:rPr>
          <w:rFonts w:ascii="Times New Roman" w:hAnsi="Times New Roman" w:cs="Times New Roman"/>
          <w:color w:val="FF0000"/>
          <w:sz w:val="22"/>
        </w:rPr>
        <w:t>(</w:t>
      </w:r>
      <w:r w:rsidR="00BF52E0" w:rsidRPr="00FE5122">
        <w:rPr>
          <w:rFonts w:ascii="Times New Roman" w:hAnsi="Times New Roman" w:cs="Times New Roman"/>
          <w:color w:val="FF0000"/>
          <w:sz w:val="22"/>
        </w:rPr>
        <w:t>Vinte e dois mil novecentos e cinquenta reais</w:t>
      </w:r>
      <w:r w:rsidRPr="00FE5122">
        <w:rPr>
          <w:rFonts w:ascii="Times New Roman" w:hAnsi="Times New Roman" w:cs="Times New Roman"/>
          <w:color w:val="FF0000"/>
          <w:sz w:val="22"/>
        </w:rPr>
        <w:t xml:space="preserve">).  </w:t>
      </w:r>
    </w:p>
    <w:bookmarkEnd w:id="0"/>
    <w:p w:rsidR="005C21FD" w:rsidRPr="00654FF3" w:rsidRDefault="005C21FD" w:rsidP="006F407C">
      <w:pPr>
        <w:ind w:left="0" w:right="0" w:firstLine="0"/>
        <w:rPr>
          <w:rFonts w:ascii="Times New Roman" w:hAnsi="Times New Roman" w:cs="Times New Roman"/>
          <w:sz w:val="22"/>
        </w:rPr>
      </w:pP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QUINTA - DAS CONDIÇÕES DE PAGAMENTO  </w:t>
      </w:r>
    </w:p>
    <w:p w:rsidR="00823814" w:rsidRPr="00654FF3" w:rsidRDefault="00823814" w:rsidP="00823814">
      <w:pPr>
        <w:rPr>
          <w:rFonts w:ascii="Times New Roman" w:hAnsi="Times New Roman" w:cs="Times New Roman"/>
          <w:sz w:val="22"/>
        </w:rPr>
      </w:pPr>
    </w:p>
    <w:p w:rsidR="006F407C" w:rsidRPr="0087311B" w:rsidRDefault="006F407C" w:rsidP="006F407C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  <w:lang w:eastAsia="zh-CN"/>
        </w:rPr>
        <w:t>5</w:t>
      </w:r>
      <w:r w:rsidRPr="0087311B">
        <w:rPr>
          <w:rFonts w:ascii="Times New Roman" w:hAnsi="Times New Roman" w:cs="Times New Roman"/>
          <w:sz w:val="22"/>
          <w:lang w:eastAsia="zh-CN"/>
        </w:rPr>
        <w:t xml:space="preserve">.1 - O pagamento será realizado pelo município em até </w:t>
      </w:r>
      <w:r w:rsidRPr="0087311B">
        <w:rPr>
          <w:rFonts w:ascii="Times New Roman" w:hAnsi="Times New Roman" w:cs="Times New Roman"/>
          <w:b/>
          <w:color w:val="FF0000"/>
          <w:sz w:val="22"/>
          <w:lang w:eastAsia="zh-CN"/>
        </w:rPr>
        <w:t xml:space="preserve">30 (trinta) dias, </w:t>
      </w:r>
      <w:r w:rsidRPr="0087311B">
        <w:rPr>
          <w:rFonts w:ascii="Times New Roman" w:hAnsi="Times New Roman" w:cs="Times New Roman"/>
          <w:sz w:val="22"/>
          <w:lang w:eastAsia="zh-CN"/>
        </w:rPr>
        <w:t xml:space="preserve">após a apresentação pela Contratada do Documento Fiscal, devidamente conferido e liberado pelo setor responsável, mediante depósito bancário, em conta corrente de titularidade da contratada.  </w:t>
      </w:r>
    </w:p>
    <w:p w:rsidR="006F407C" w:rsidRPr="0087311B" w:rsidRDefault="006F407C" w:rsidP="006F407C">
      <w:pPr>
        <w:ind w:left="142" w:right="97" w:firstLine="0"/>
        <w:rPr>
          <w:rFonts w:ascii="Times New Roman" w:hAnsi="Times New Roman" w:cs="Times New Roman"/>
          <w:sz w:val="22"/>
        </w:rPr>
      </w:pPr>
    </w:p>
    <w:p w:rsidR="006F407C" w:rsidRPr="0087311B" w:rsidRDefault="006F407C" w:rsidP="006F407C">
      <w:pPr>
        <w:ind w:left="142" w:right="9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5</w:t>
      </w:r>
      <w:r w:rsidRPr="006F407C">
        <w:rPr>
          <w:rFonts w:ascii="Times New Roman" w:hAnsi="Times New Roman" w:cs="Times New Roman"/>
          <w:sz w:val="22"/>
        </w:rPr>
        <w:t xml:space="preserve">.2. As despesas decorrentes da prestação dos serviços objeto deste edital correrá a cargo da dotação: </w:t>
      </w:r>
      <w:r w:rsidRPr="00C06BD0">
        <w:rPr>
          <w:rFonts w:ascii="Times New Roman" w:hAnsi="Times New Roman" w:cs="Times New Roman"/>
          <w:b/>
          <w:sz w:val="22"/>
        </w:rPr>
        <w:t>(Projeto Atividade 2.020</w:t>
      </w:r>
      <w:r w:rsidRPr="006F407C">
        <w:rPr>
          <w:rFonts w:ascii="Times New Roman" w:hAnsi="Times New Roman" w:cs="Times New Roman"/>
          <w:b/>
          <w:sz w:val="22"/>
        </w:rPr>
        <w:t>– Elemento 3.3.90 – Despesa 196</w:t>
      </w:r>
      <w:r w:rsidRPr="006F407C">
        <w:rPr>
          <w:rFonts w:ascii="Times New Roman" w:hAnsi="Times New Roman" w:cs="Times New Roman"/>
          <w:sz w:val="22"/>
        </w:rPr>
        <w:t>), prevista na Lei Orçamentária do Exercício de 2021.</w:t>
      </w:r>
      <w:r w:rsidRPr="0087311B">
        <w:rPr>
          <w:rFonts w:ascii="Times New Roman" w:hAnsi="Times New Roman" w:cs="Times New Roman"/>
          <w:sz w:val="22"/>
        </w:rPr>
        <w:t xml:space="preserve">  </w:t>
      </w:r>
    </w:p>
    <w:p w:rsidR="006F407C" w:rsidRPr="0087311B" w:rsidRDefault="006F407C" w:rsidP="006F407C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87311B">
        <w:rPr>
          <w:rFonts w:ascii="Times New Roman" w:hAnsi="Times New Roman" w:cs="Times New Roman"/>
          <w:sz w:val="22"/>
        </w:rPr>
        <w:t xml:space="preserve"> </w:t>
      </w:r>
    </w:p>
    <w:p w:rsidR="006F407C" w:rsidRPr="0087311B" w:rsidRDefault="006F407C" w:rsidP="006F407C">
      <w:pPr>
        <w:ind w:left="142" w:right="9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5</w:t>
      </w:r>
      <w:r w:rsidRPr="0087311B">
        <w:rPr>
          <w:rFonts w:ascii="Times New Roman" w:hAnsi="Times New Roman" w:cs="Times New Roman"/>
          <w:sz w:val="22"/>
        </w:rPr>
        <w:t xml:space="preserve">.3. Os recursos para pagamento do objeto desta licitação correrão por conta de recursos próprios da Prefeitura Municipal de Cordilheira Alta.  </w:t>
      </w:r>
    </w:p>
    <w:p w:rsidR="006F407C" w:rsidRPr="0087311B" w:rsidRDefault="006F407C" w:rsidP="006F407C">
      <w:pPr>
        <w:ind w:left="142" w:right="97"/>
        <w:rPr>
          <w:rFonts w:ascii="Times New Roman" w:hAnsi="Times New Roman" w:cs="Times New Roman"/>
          <w:sz w:val="22"/>
        </w:rPr>
      </w:pPr>
    </w:p>
    <w:p w:rsidR="006F407C" w:rsidRPr="0087311B" w:rsidRDefault="006F407C" w:rsidP="006F407C">
      <w:pPr>
        <w:ind w:left="142" w:right="9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5</w:t>
      </w:r>
      <w:r w:rsidRPr="0087311B">
        <w:rPr>
          <w:rFonts w:ascii="Times New Roman" w:hAnsi="Times New Roman" w:cs="Times New Roman"/>
          <w:sz w:val="22"/>
        </w:rPr>
        <w:t xml:space="preserve">.4. As notas fiscais/notas fiscais eletrônicas deverão ser emitidas conforme informações prestadas pelos integrantes do Setor de Compras.  </w:t>
      </w:r>
    </w:p>
    <w:p w:rsidR="006F407C" w:rsidRPr="0087311B" w:rsidRDefault="006F407C" w:rsidP="006F407C">
      <w:pPr>
        <w:suppressAutoHyphens/>
        <w:autoSpaceDE w:val="0"/>
        <w:ind w:left="142"/>
        <w:rPr>
          <w:rFonts w:ascii="Times New Roman" w:hAnsi="Times New Roman" w:cs="Times New Roman"/>
          <w:sz w:val="22"/>
        </w:rPr>
      </w:pPr>
    </w:p>
    <w:p w:rsidR="006F407C" w:rsidRPr="0087311B" w:rsidRDefault="006F407C" w:rsidP="006F407C">
      <w:pPr>
        <w:suppressAutoHyphens/>
        <w:autoSpaceDE w:val="0"/>
        <w:ind w:left="142"/>
        <w:rPr>
          <w:rFonts w:ascii="Times New Roman" w:hAnsi="Times New Roman" w:cs="Times New Roman"/>
          <w:sz w:val="22"/>
          <w:lang w:eastAsia="zh-CN"/>
        </w:rPr>
      </w:pPr>
      <w:r>
        <w:rPr>
          <w:rFonts w:ascii="Times New Roman" w:hAnsi="Times New Roman" w:cs="Times New Roman"/>
          <w:sz w:val="22"/>
        </w:rPr>
        <w:t>5</w:t>
      </w:r>
      <w:r w:rsidRPr="0087311B">
        <w:rPr>
          <w:rFonts w:ascii="Times New Roman" w:hAnsi="Times New Roman" w:cs="Times New Roman"/>
          <w:sz w:val="22"/>
        </w:rPr>
        <w:t xml:space="preserve">.4.1. </w:t>
      </w:r>
      <w:r w:rsidRPr="0087311B">
        <w:rPr>
          <w:rFonts w:ascii="Times New Roman" w:hAnsi="Times New Roman" w:cs="Times New Roman"/>
          <w:sz w:val="22"/>
          <w:lang w:eastAsia="zh-CN"/>
        </w:rPr>
        <w:t>As notas fiscais/fatura que apresentarem incorreções serão devolvidas à Contratada e seu vencimento ocorrerá em 10 (dez) dias após a data de sua apresentação válida.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b/>
          <w:sz w:val="22"/>
        </w:rPr>
        <w:t xml:space="preserve"> </w:t>
      </w:r>
    </w:p>
    <w:p w:rsidR="00823814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>CLÁUSULA SEXTA - DA GARANTIA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 </w:t>
      </w:r>
    </w:p>
    <w:p w:rsidR="00986C57" w:rsidRDefault="007A397D" w:rsidP="00986C57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6.1 </w:t>
      </w:r>
      <w:r w:rsidR="00986C57" w:rsidRPr="00986C57">
        <w:rPr>
          <w:rFonts w:ascii="Times New Roman" w:hAnsi="Times New Roman" w:cs="Times New Roman"/>
          <w:sz w:val="22"/>
        </w:rPr>
        <w:t>Equipamentos/materiais que venham a apresentar problemas de utilização, caracterizados como defeito de fabricação, após a aquisição, deverão ser substituídos pela CONTRATADA ou, caso o defeito não seja totalmente superado, aceito em devolução, sendo o CONTRATANTE ressarcida pelo valor da compra, devidamente atualizado pela variação do Índice Geral de Preços - Disponibilidade Interna (IGP-DI), apurado e divulgado pela Fundação Getúlio Vargas.</w:t>
      </w:r>
    </w:p>
    <w:p w:rsidR="005C21FD" w:rsidRPr="00654FF3" w:rsidRDefault="007A397D" w:rsidP="00986C57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823814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SÉTIMA - DA RESCISÃO CONTRATUAL 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5C21FD" w:rsidRPr="00654FF3" w:rsidRDefault="007A397D">
      <w:pPr>
        <w:ind w:left="149" w:right="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:rsidR="005C21FD" w:rsidRPr="00654FF3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7.2. A rescisão contratual poderá ser: 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OITAVA - DOS REAJUSTES  </w:t>
      </w:r>
    </w:p>
    <w:p w:rsidR="00823814" w:rsidRPr="00654FF3" w:rsidRDefault="00823814" w:rsidP="00823814">
      <w:pPr>
        <w:rPr>
          <w:rFonts w:ascii="Times New Roman" w:hAnsi="Times New Roman" w:cs="Times New Roman"/>
          <w:sz w:val="22"/>
        </w:rPr>
      </w:pPr>
    </w:p>
    <w:p w:rsidR="005C21FD" w:rsidRPr="00654FF3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8.1. Os preços ora contratados não sofrerão reajustes. 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4164F6" w:rsidRPr="00654FF3" w:rsidRDefault="007A397D">
      <w:pPr>
        <w:ind w:left="149" w:right="4502"/>
        <w:rPr>
          <w:rFonts w:ascii="Times New Roman" w:hAnsi="Times New Roman" w:cs="Times New Roman"/>
          <w:b/>
          <w:sz w:val="22"/>
        </w:rPr>
      </w:pPr>
      <w:r w:rsidRPr="00654FF3">
        <w:rPr>
          <w:rFonts w:ascii="Times New Roman" w:hAnsi="Times New Roman" w:cs="Times New Roman"/>
          <w:b/>
          <w:sz w:val="22"/>
        </w:rPr>
        <w:t xml:space="preserve">CLÁUSULA NONA - DAS OBRIGAÇÕES </w:t>
      </w:r>
    </w:p>
    <w:p w:rsidR="00823814" w:rsidRPr="00654FF3" w:rsidRDefault="00823814">
      <w:pPr>
        <w:ind w:left="149" w:right="4502"/>
        <w:rPr>
          <w:rFonts w:ascii="Times New Roman" w:hAnsi="Times New Roman" w:cs="Times New Roman"/>
          <w:b/>
          <w:sz w:val="22"/>
        </w:rPr>
      </w:pPr>
    </w:p>
    <w:p w:rsidR="005C21FD" w:rsidRPr="00C06BD0" w:rsidRDefault="007A397D">
      <w:pPr>
        <w:ind w:left="149" w:right="4502"/>
        <w:rPr>
          <w:rFonts w:ascii="Times New Roman" w:hAnsi="Times New Roman" w:cs="Times New Roman"/>
          <w:sz w:val="22"/>
          <w:u w:val="single"/>
        </w:rPr>
      </w:pPr>
      <w:r w:rsidRPr="00C06BD0">
        <w:rPr>
          <w:rFonts w:ascii="Times New Roman" w:hAnsi="Times New Roman" w:cs="Times New Roman"/>
          <w:sz w:val="22"/>
          <w:u w:val="single"/>
        </w:rPr>
        <w:t xml:space="preserve">9.1. São obrigações da CONTRATADA: </w:t>
      </w:r>
      <w:r w:rsidRPr="00C06BD0">
        <w:rPr>
          <w:rFonts w:ascii="Times New Roman" w:hAnsi="Times New Roman" w:cs="Times New Roman"/>
          <w:b/>
          <w:sz w:val="22"/>
          <w:u w:val="single"/>
        </w:rPr>
        <w:t xml:space="preserve"> </w:t>
      </w:r>
    </w:p>
    <w:p w:rsidR="005C21FD" w:rsidRPr="00654FF3" w:rsidRDefault="007A397D">
      <w:pPr>
        <w:ind w:left="149" w:right="7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9.1.1. Responsabilizar-se pela saúde dos funcionários, encargos trabalhistas, previdenciários, comerciais e fiscais, quer municipais, estaduais ou federais, bem como pelo seguro para garantia de pessoas e equipamentos sob sua responsabilidade, devendo apresentar, de imediato, quando solicitados, todos e quaisquer comprovantes de pagamento e quitação. </w:t>
      </w:r>
    </w:p>
    <w:p w:rsidR="005C21FD" w:rsidRPr="00654FF3" w:rsidRDefault="007A397D">
      <w:pPr>
        <w:ind w:left="149" w:right="12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9.1.1.1. Responder integralmente pelas obrigações contratuais, nos termos do art. 70 do Código de Processo Civil, no caso de, em qualquer hipótese, empregados da CONTRATATA intentarem reclamações trabalhistas contra a CONTRATANTE. </w:t>
      </w:r>
      <w:r w:rsidRPr="00654FF3">
        <w:rPr>
          <w:rFonts w:ascii="Times New Roman" w:hAnsi="Times New Roman" w:cs="Times New Roman"/>
          <w:b/>
          <w:sz w:val="22"/>
        </w:rPr>
        <w:t xml:space="preserve">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9.1.1.2. Cumprir com as determinações estabelecidas pelo Ministério do Trabalho, relativas à segurança e medicina do trabalho. </w:t>
      </w:r>
      <w:r w:rsidRPr="00654FF3">
        <w:rPr>
          <w:rFonts w:ascii="Times New Roman" w:hAnsi="Times New Roman" w:cs="Times New Roman"/>
          <w:b/>
          <w:sz w:val="22"/>
        </w:rPr>
        <w:t xml:space="preserve"> </w:t>
      </w:r>
    </w:p>
    <w:p w:rsidR="005C21FD" w:rsidRPr="00654FF3" w:rsidRDefault="007A397D">
      <w:pPr>
        <w:ind w:left="149" w:right="1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9.1.2. Obrigar-se pela seleção, treinamento, habilitação, contratação, registro profissional de pessoal necessário, bem como pelo cumprimento das formalidades exigidas pelas Leis Trabalhistas, Sociais e Previdenciárias. </w:t>
      </w:r>
      <w:r w:rsidRPr="00654FF3">
        <w:rPr>
          <w:rFonts w:ascii="Times New Roman" w:hAnsi="Times New Roman" w:cs="Times New Roman"/>
          <w:b/>
          <w:sz w:val="22"/>
        </w:rPr>
        <w:t xml:space="preserve"> </w:t>
      </w:r>
    </w:p>
    <w:p w:rsidR="005C21FD" w:rsidRPr="00654FF3" w:rsidRDefault="007A397D">
      <w:pPr>
        <w:ind w:left="149" w:right="1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9.1.3. Responsabilizar-se pelos danos e prejuízos que a qualquer título causar à CONTRATANTE, ao meio ambiente e/ou a terceiros em decorrência da execução do objeto deste termo, respondendo por si e por seus sucessores. </w:t>
      </w:r>
      <w:r w:rsidRPr="00654FF3">
        <w:rPr>
          <w:rFonts w:ascii="Times New Roman" w:hAnsi="Times New Roman" w:cs="Times New Roman"/>
          <w:b/>
          <w:sz w:val="22"/>
        </w:rPr>
        <w:t xml:space="preserve">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9.1.4. Responsabilizar-se por qualquer acidente do qual possam ser vítimas seus empregados, no desempenho do objeto do presente Contrato. </w:t>
      </w:r>
      <w:r w:rsidRPr="00654FF3">
        <w:rPr>
          <w:rFonts w:ascii="Times New Roman" w:hAnsi="Times New Roman" w:cs="Times New Roman"/>
          <w:b/>
          <w:sz w:val="22"/>
        </w:rPr>
        <w:t xml:space="preserve">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9.1.5. Manter, na direção dos serviços, representante ou preposto capacitado e idôneo que a represente, integralmente, em todos os seus atos. </w:t>
      </w:r>
      <w:r w:rsidRPr="00654FF3">
        <w:rPr>
          <w:rFonts w:ascii="Times New Roman" w:hAnsi="Times New Roman" w:cs="Times New Roman"/>
          <w:b/>
          <w:sz w:val="22"/>
        </w:rPr>
        <w:t xml:space="preserve">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9.1.6. Responsabilizar-se pela apuração e recolhimento de todos os encargos sociais e trabalhistas.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9.1.7. Recolher os impostos devidos, no que diz respeito ao objeto da presente Ata, em seu órgão competente.  </w:t>
      </w:r>
    </w:p>
    <w:p w:rsidR="00C06BD0" w:rsidRDefault="00C06BD0">
      <w:pPr>
        <w:ind w:left="149" w:right="97"/>
        <w:rPr>
          <w:rFonts w:ascii="Times New Roman" w:hAnsi="Times New Roman" w:cs="Times New Roman"/>
          <w:sz w:val="22"/>
          <w:u w:val="single"/>
        </w:rPr>
      </w:pPr>
    </w:p>
    <w:p w:rsidR="005C21FD" w:rsidRPr="00C06BD0" w:rsidRDefault="007A397D">
      <w:pPr>
        <w:ind w:left="149" w:right="97"/>
        <w:rPr>
          <w:rFonts w:ascii="Times New Roman" w:hAnsi="Times New Roman" w:cs="Times New Roman"/>
          <w:sz w:val="22"/>
          <w:u w:val="single"/>
        </w:rPr>
      </w:pPr>
      <w:r w:rsidRPr="00C06BD0">
        <w:rPr>
          <w:rFonts w:ascii="Times New Roman" w:hAnsi="Times New Roman" w:cs="Times New Roman"/>
          <w:sz w:val="22"/>
          <w:u w:val="single"/>
        </w:rPr>
        <w:t xml:space="preserve">9.2. São obrigações da CONTRATANTE: 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9.2.1. Efetuar os pagamentos no prazo estabelecido no item 5.1 da Cláusula Quinta deste Termo.  </w:t>
      </w:r>
    </w:p>
    <w:p w:rsidR="005C21FD" w:rsidRPr="00654FF3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9.2.2. Receber o objeto no prazo e condições estabelecidas no Edital e seus anexos;  </w:t>
      </w:r>
    </w:p>
    <w:p w:rsidR="005C21FD" w:rsidRPr="00654FF3" w:rsidRDefault="007A397D">
      <w:pPr>
        <w:ind w:left="149" w:right="9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9.2.3. Verificar minuciosamente, no prazo fixado, a conformidade do objeto recebido provisoriamente com as especificações constantes do Edital e da proposta, para fins de aceitação e recebimento definitivo;  </w:t>
      </w:r>
    </w:p>
    <w:p w:rsidR="005C21FD" w:rsidRPr="00654FF3" w:rsidRDefault="007A397D">
      <w:pPr>
        <w:ind w:left="149" w:right="7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9.2.4. Comunicar à Contratada, por escrito ou verbalmente, sobre imperfeições, falhas ou irregularidades verificadas no objeto fornecido, para que seja substituído, reparado ou corrigido;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DÉCIMA - DAS PENALIDADES  </w:t>
      </w:r>
    </w:p>
    <w:p w:rsidR="00823814" w:rsidRPr="00654FF3" w:rsidRDefault="00823814" w:rsidP="00823814">
      <w:pPr>
        <w:rPr>
          <w:rFonts w:ascii="Times New Roman" w:hAnsi="Times New Roman" w:cs="Times New Roman"/>
          <w:sz w:val="22"/>
        </w:rPr>
      </w:pP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:rsidR="005C21FD" w:rsidRPr="00654FF3" w:rsidRDefault="007A397D">
      <w:pPr>
        <w:ind w:left="149" w:right="1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:rsidR="005C21FD" w:rsidRPr="00654FF3" w:rsidRDefault="007A397D">
      <w:pPr>
        <w:ind w:left="149" w:right="8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</w:t>
      </w:r>
    </w:p>
    <w:p w:rsidR="005C21FD" w:rsidRPr="00654FF3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10.1.3 será o valor inicial do Contrato.  </w:t>
      </w:r>
    </w:p>
    <w:p w:rsidR="005C21FD" w:rsidRPr="00654FF3" w:rsidRDefault="007A397D">
      <w:pPr>
        <w:ind w:left="149" w:right="6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:rsidR="005C21FD" w:rsidRPr="00654FF3" w:rsidRDefault="007A397D">
      <w:pPr>
        <w:ind w:left="149" w:right="9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DÉCIMA PRIMEIRA - DA CESSÃO OU TRANSFERÊNCIA  </w:t>
      </w:r>
    </w:p>
    <w:p w:rsidR="00823814" w:rsidRPr="00654FF3" w:rsidRDefault="00823814" w:rsidP="00823814">
      <w:pPr>
        <w:rPr>
          <w:rFonts w:ascii="Times New Roman" w:hAnsi="Times New Roman" w:cs="Times New Roman"/>
          <w:sz w:val="22"/>
        </w:rPr>
      </w:pP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823814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DÉCIMA SEGUNDA - DA PUBLICAÇÃO DO CONTRATO 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DÉCIMA TERCEIRA - DAS DISPOSIÇÕES COMPLEMENTARES  </w:t>
      </w:r>
    </w:p>
    <w:p w:rsidR="00823814" w:rsidRPr="00654FF3" w:rsidRDefault="00823814" w:rsidP="00823814">
      <w:pPr>
        <w:rPr>
          <w:rFonts w:ascii="Times New Roman" w:hAnsi="Times New Roman" w:cs="Times New Roman"/>
          <w:sz w:val="22"/>
        </w:rPr>
      </w:pP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823814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DÉCIMA QUARTA - DO FORO </w:t>
      </w:r>
    </w:p>
    <w:p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14.1. Fica eleito o Foro da Comarca de Chapecó, SC, para qualquer procedimento relacionado com o cumprimento do presente Contrato.  </w:t>
      </w:r>
    </w:p>
    <w:p w:rsidR="00600AC3" w:rsidRPr="00654FF3" w:rsidRDefault="007A397D">
      <w:pPr>
        <w:ind w:left="149" w:right="2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:rsidR="005C21FD" w:rsidRDefault="007A397D">
      <w:pPr>
        <w:ind w:left="149" w:right="2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Cordilheira Alta, SC, </w:t>
      </w:r>
      <w:r w:rsidR="00BF52E0">
        <w:rPr>
          <w:rFonts w:ascii="Times New Roman" w:hAnsi="Times New Roman" w:cs="Times New Roman"/>
          <w:sz w:val="22"/>
        </w:rPr>
        <w:t>10 de agosto</w:t>
      </w:r>
      <w:r w:rsidRPr="00654FF3">
        <w:rPr>
          <w:rFonts w:ascii="Times New Roman" w:hAnsi="Times New Roman" w:cs="Times New Roman"/>
          <w:sz w:val="22"/>
        </w:rPr>
        <w:t xml:space="preserve"> de 202</w:t>
      </w:r>
      <w:r w:rsidR="00AA04A7" w:rsidRPr="00654FF3">
        <w:rPr>
          <w:rFonts w:ascii="Times New Roman" w:hAnsi="Times New Roman" w:cs="Times New Roman"/>
          <w:sz w:val="22"/>
        </w:rPr>
        <w:t>1</w:t>
      </w:r>
      <w:r w:rsidRPr="00654FF3">
        <w:rPr>
          <w:rFonts w:ascii="Times New Roman" w:hAnsi="Times New Roman" w:cs="Times New Roman"/>
          <w:sz w:val="22"/>
        </w:rPr>
        <w:t xml:space="preserve">.  </w:t>
      </w:r>
    </w:p>
    <w:p w:rsidR="003B0A5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:rsidR="003B0A5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:rsidR="003B0A5B" w:rsidRPr="00654FF3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:rsidR="005C21FD" w:rsidRPr="00654FF3" w:rsidRDefault="0065050F" w:rsidP="0065050F">
      <w:pPr>
        <w:spacing w:after="0" w:line="259" w:lineRule="auto"/>
        <w:ind w:left="139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</w:t>
      </w:r>
    </w:p>
    <w:p w:rsidR="005C21FD" w:rsidRPr="00654FF3" w:rsidRDefault="00AA04A7">
      <w:pPr>
        <w:spacing w:after="4" w:line="250" w:lineRule="auto"/>
        <w:ind w:left="571" w:right="427"/>
        <w:jc w:val="center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b/>
          <w:sz w:val="22"/>
        </w:rPr>
        <w:t>CLODOALDO BRIANCINI</w:t>
      </w:r>
    </w:p>
    <w:p w:rsidR="005C21FD" w:rsidRPr="00654FF3" w:rsidRDefault="007A397D">
      <w:pPr>
        <w:spacing w:after="4" w:line="250" w:lineRule="auto"/>
        <w:ind w:left="570" w:right="422"/>
        <w:jc w:val="center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Prefeito Municipal  </w:t>
      </w:r>
    </w:p>
    <w:p w:rsidR="005C21FD" w:rsidRDefault="007A397D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:rsidR="003B0A5B" w:rsidRDefault="003B0A5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:rsidR="003B0A5B" w:rsidRDefault="003B0A5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:rsidR="003B0A5B" w:rsidRPr="00654FF3" w:rsidRDefault="00BF52E0" w:rsidP="00BF52E0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_______________________________________</w:t>
      </w:r>
    </w:p>
    <w:p w:rsidR="00BF52E0" w:rsidRPr="00BF52E0" w:rsidRDefault="00BF52E0" w:rsidP="00BF52E0">
      <w:pPr>
        <w:ind w:left="149" w:right="97"/>
        <w:jc w:val="center"/>
        <w:rPr>
          <w:rFonts w:ascii="Times New Roman" w:hAnsi="Times New Roman" w:cs="Times New Roman"/>
          <w:sz w:val="22"/>
        </w:rPr>
      </w:pPr>
      <w:r w:rsidRPr="00BF52E0">
        <w:rPr>
          <w:rFonts w:ascii="Times New Roman" w:hAnsi="Times New Roman" w:cs="Times New Roman"/>
          <w:sz w:val="22"/>
        </w:rPr>
        <w:t>CW INSTALAÇÕES ELÉTRICAS LTDA</w:t>
      </w:r>
    </w:p>
    <w:p w:rsidR="00BF52E0" w:rsidRPr="00BF52E0" w:rsidRDefault="00BF52E0" w:rsidP="00BF52E0">
      <w:pPr>
        <w:ind w:left="149" w:right="97"/>
        <w:jc w:val="center"/>
        <w:rPr>
          <w:rFonts w:ascii="Times New Roman" w:hAnsi="Times New Roman" w:cs="Times New Roman"/>
          <w:sz w:val="22"/>
        </w:rPr>
      </w:pPr>
      <w:r w:rsidRPr="00BF52E0">
        <w:rPr>
          <w:rFonts w:ascii="Times New Roman" w:hAnsi="Times New Roman" w:cs="Times New Roman"/>
          <w:sz w:val="22"/>
        </w:rPr>
        <w:t xml:space="preserve">Itamar </w:t>
      </w:r>
      <w:proofErr w:type="spellStart"/>
      <w:r w:rsidRPr="00BF52E0">
        <w:rPr>
          <w:rFonts w:ascii="Times New Roman" w:hAnsi="Times New Roman" w:cs="Times New Roman"/>
          <w:sz w:val="22"/>
        </w:rPr>
        <w:t>Zamiani</w:t>
      </w:r>
      <w:proofErr w:type="spellEnd"/>
    </w:p>
    <w:p w:rsidR="003B0A5B" w:rsidRDefault="00BF52E0" w:rsidP="00BF52E0">
      <w:pPr>
        <w:ind w:left="149" w:right="97"/>
        <w:jc w:val="center"/>
        <w:rPr>
          <w:rFonts w:ascii="Times New Roman" w:hAnsi="Times New Roman" w:cs="Times New Roman"/>
          <w:sz w:val="22"/>
        </w:rPr>
      </w:pPr>
      <w:r w:rsidRPr="00BF52E0">
        <w:rPr>
          <w:rFonts w:ascii="Times New Roman" w:hAnsi="Times New Roman" w:cs="Times New Roman"/>
          <w:sz w:val="22"/>
        </w:rPr>
        <w:t>Contratada</w:t>
      </w:r>
    </w:p>
    <w:p w:rsidR="00BF52E0" w:rsidRDefault="00BF52E0" w:rsidP="00BF52E0">
      <w:pPr>
        <w:ind w:left="149" w:right="97"/>
        <w:jc w:val="center"/>
        <w:rPr>
          <w:rFonts w:ascii="Times New Roman" w:hAnsi="Times New Roman" w:cs="Times New Roman"/>
          <w:sz w:val="22"/>
        </w:rPr>
      </w:pPr>
    </w:p>
    <w:p w:rsidR="00BF52E0" w:rsidRDefault="00BF52E0" w:rsidP="00BF52E0">
      <w:pPr>
        <w:ind w:left="149" w:right="97"/>
        <w:jc w:val="center"/>
        <w:rPr>
          <w:rFonts w:ascii="Times New Roman" w:hAnsi="Times New Roman" w:cs="Times New Roman"/>
          <w:sz w:val="22"/>
        </w:rPr>
      </w:pPr>
    </w:p>
    <w:p w:rsidR="00BF52E0" w:rsidRDefault="00BF52E0" w:rsidP="00BF52E0">
      <w:pPr>
        <w:ind w:left="149" w:right="97"/>
        <w:jc w:val="center"/>
        <w:rPr>
          <w:rFonts w:ascii="Times New Roman" w:hAnsi="Times New Roman" w:cs="Times New Roman"/>
          <w:sz w:val="22"/>
        </w:rPr>
      </w:pPr>
    </w:p>
    <w:p w:rsidR="003B0A5B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:rsidR="003B0A5B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:rsidR="00BF52E0" w:rsidRPr="00BF52E0" w:rsidRDefault="00BF52E0" w:rsidP="00BF52E0">
      <w:pPr>
        <w:ind w:left="149" w:right="97"/>
        <w:rPr>
          <w:rFonts w:ascii="Times New Roman" w:hAnsi="Times New Roman" w:cs="Times New Roman"/>
          <w:sz w:val="22"/>
        </w:rPr>
      </w:pPr>
      <w:r w:rsidRPr="00BF52E0">
        <w:rPr>
          <w:rFonts w:ascii="Times New Roman" w:hAnsi="Times New Roman" w:cs="Times New Roman"/>
          <w:sz w:val="22"/>
        </w:rPr>
        <w:t>_____________________</w:t>
      </w:r>
      <w:r w:rsidRPr="00BF52E0">
        <w:rPr>
          <w:rFonts w:ascii="Times New Roman" w:hAnsi="Times New Roman" w:cs="Times New Roman"/>
          <w:sz w:val="22"/>
        </w:rPr>
        <w:tab/>
      </w:r>
      <w:r w:rsidRPr="00BF52E0">
        <w:rPr>
          <w:rFonts w:ascii="Times New Roman" w:hAnsi="Times New Roman" w:cs="Times New Roman"/>
          <w:sz w:val="22"/>
        </w:rPr>
        <w:tab/>
      </w:r>
      <w:r w:rsidRPr="00BF52E0">
        <w:rPr>
          <w:rFonts w:ascii="Times New Roman" w:hAnsi="Times New Roman" w:cs="Times New Roman"/>
          <w:sz w:val="22"/>
        </w:rPr>
        <w:tab/>
        <w:t xml:space="preserve"> __________________</w:t>
      </w:r>
    </w:p>
    <w:p w:rsidR="00BF52E0" w:rsidRPr="00BF52E0" w:rsidRDefault="00BF52E0" w:rsidP="00BF52E0">
      <w:pPr>
        <w:ind w:left="149" w:right="97"/>
        <w:rPr>
          <w:rFonts w:ascii="Times New Roman" w:hAnsi="Times New Roman" w:cs="Times New Roman"/>
          <w:sz w:val="22"/>
        </w:rPr>
      </w:pPr>
      <w:r w:rsidRPr="00BF52E0">
        <w:rPr>
          <w:rFonts w:ascii="Times New Roman" w:hAnsi="Times New Roman" w:cs="Times New Roman"/>
          <w:sz w:val="22"/>
        </w:rPr>
        <w:t>Angelita Gabriel</w:t>
      </w:r>
      <w:r w:rsidRPr="00BF52E0">
        <w:rPr>
          <w:rFonts w:ascii="Times New Roman" w:hAnsi="Times New Roman" w:cs="Times New Roman"/>
          <w:sz w:val="22"/>
        </w:rPr>
        <w:tab/>
      </w:r>
      <w:r w:rsidRPr="00BF52E0">
        <w:rPr>
          <w:rFonts w:ascii="Times New Roman" w:hAnsi="Times New Roman" w:cs="Times New Roman"/>
          <w:sz w:val="22"/>
        </w:rPr>
        <w:tab/>
        <w:t xml:space="preserve">          </w:t>
      </w:r>
      <w:r w:rsidRPr="00BF52E0">
        <w:rPr>
          <w:rFonts w:ascii="Times New Roman" w:hAnsi="Times New Roman" w:cs="Times New Roman"/>
          <w:sz w:val="22"/>
        </w:rPr>
        <w:tab/>
      </w:r>
      <w:r w:rsidRPr="00BF52E0">
        <w:rPr>
          <w:rFonts w:ascii="Times New Roman" w:hAnsi="Times New Roman" w:cs="Times New Roman"/>
          <w:sz w:val="22"/>
        </w:rPr>
        <w:tab/>
        <w:t xml:space="preserve"> Kelly Cristina </w:t>
      </w:r>
      <w:proofErr w:type="spellStart"/>
      <w:r w:rsidRPr="00BF52E0">
        <w:rPr>
          <w:rFonts w:ascii="Times New Roman" w:hAnsi="Times New Roman" w:cs="Times New Roman"/>
          <w:sz w:val="22"/>
        </w:rPr>
        <w:t>Ranzan</w:t>
      </w:r>
      <w:proofErr w:type="spellEnd"/>
    </w:p>
    <w:p w:rsidR="00BF52E0" w:rsidRPr="00BF52E0" w:rsidRDefault="00BF52E0" w:rsidP="00BF52E0">
      <w:pPr>
        <w:ind w:left="149" w:right="97"/>
        <w:rPr>
          <w:rFonts w:ascii="Times New Roman" w:hAnsi="Times New Roman" w:cs="Times New Roman"/>
          <w:sz w:val="22"/>
        </w:rPr>
      </w:pPr>
      <w:r w:rsidRPr="00BF52E0">
        <w:rPr>
          <w:rFonts w:ascii="Times New Roman" w:hAnsi="Times New Roman" w:cs="Times New Roman"/>
          <w:sz w:val="22"/>
        </w:rPr>
        <w:t>CPF: 022.893.109-64</w:t>
      </w:r>
      <w:r w:rsidRPr="00BF52E0">
        <w:rPr>
          <w:rFonts w:ascii="Times New Roman" w:hAnsi="Times New Roman" w:cs="Times New Roman"/>
          <w:sz w:val="22"/>
        </w:rPr>
        <w:tab/>
        <w:t xml:space="preserve"> </w:t>
      </w:r>
      <w:r w:rsidRPr="00BF52E0">
        <w:rPr>
          <w:rFonts w:ascii="Times New Roman" w:hAnsi="Times New Roman" w:cs="Times New Roman"/>
          <w:sz w:val="22"/>
        </w:rPr>
        <w:tab/>
      </w:r>
      <w:r w:rsidRPr="00BF52E0">
        <w:rPr>
          <w:rFonts w:ascii="Times New Roman" w:hAnsi="Times New Roman" w:cs="Times New Roman"/>
          <w:sz w:val="22"/>
        </w:rPr>
        <w:tab/>
        <w:t xml:space="preserve"> </w:t>
      </w:r>
      <w:r w:rsidRPr="00BF52E0">
        <w:rPr>
          <w:rFonts w:ascii="Times New Roman" w:hAnsi="Times New Roman" w:cs="Times New Roman"/>
          <w:sz w:val="22"/>
        </w:rPr>
        <w:tab/>
        <w:t xml:space="preserve"> CPF: 773.189.001-53</w:t>
      </w:r>
    </w:p>
    <w:p w:rsidR="00BF52E0" w:rsidRPr="00BF52E0" w:rsidRDefault="00BF52E0" w:rsidP="00BF52E0">
      <w:pPr>
        <w:ind w:left="149" w:right="97"/>
        <w:rPr>
          <w:rFonts w:ascii="Times New Roman" w:hAnsi="Times New Roman" w:cs="Times New Roman"/>
          <w:sz w:val="22"/>
        </w:rPr>
      </w:pPr>
    </w:p>
    <w:p w:rsidR="00BF52E0" w:rsidRPr="00BF52E0" w:rsidRDefault="00BF52E0" w:rsidP="00BF52E0">
      <w:pPr>
        <w:ind w:left="149" w:right="97"/>
        <w:rPr>
          <w:rFonts w:ascii="Times New Roman" w:hAnsi="Times New Roman" w:cs="Times New Roman"/>
          <w:sz w:val="22"/>
        </w:rPr>
      </w:pPr>
    </w:p>
    <w:p w:rsidR="00BF52E0" w:rsidRPr="00BF52E0" w:rsidRDefault="00BF52E0" w:rsidP="00BF52E0">
      <w:pPr>
        <w:ind w:left="149" w:right="97"/>
        <w:rPr>
          <w:rFonts w:ascii="Times New Roman" w:hAnsi="Times New Roman" w:cs="Times New Roman"/>
          <w:sz w:val="22"/>
        </w:rPr>
      </w:pPr>
    </w:p>
    <w:p w:rsidR="00BF52E0" w:rsidRPr="00BF52E0" w:rsidRDefault="00BF52E0" w:rsidP="00BF52E0">
      <w:pPr>
        <w:ind w:left="149" w:right="97"/>
        <w:rPr>
          <w:rFonts w:ascii="Times New Roman" w:hAnsi="Times New Roman" w:cs="Times New Roman"/>
          <w:sz w:val="22"/>
        </w:rPr>
      </w:pPr>
    </w:p>
    <w:p w:rsidR="00BF52E0" w:rsidRPr="00BF52E0" w:rsidRDefault="00BF52E0" w:rsidP="00BF52E0">
      <w:pPr>
        <w:ind w:left="149" w:right="97"/>
        <w:rPr>
          <w:rFonts w:ascii="Times New Roman" w:hAnsi="Times New Roman" w:cs="Times New Roman"/>
          <w:sz w:val="22"/>
        </w:rPr>
      </w:pPr>
      <w:r w:rsidRPr="00BF52E0">
        <w:rPr>
          <w:rFonts w:ascii="Times New Roman" w:hAnsi="Times New Roman" w:cs="Times New Roman"/>
          <w:sz w:val="22"/>
        </w:rPr>
        <w:t>Fiscal de Contrato:</w:t>
      </w:r>
    </w:p>
    <w:p w:rsidR="00BF52E0" w:rsidRPr="00BF52E0" w:rsidRDefault="00BF52E0" w:rsidP="00BF52E0">
      <w:pPr>
        <w:ind w:left="149" w:right="97"/>
        <w:rPr>
          <w:rFonts w:ascii="Times New Roman" w:hAnsi="Times New Roman" w:cs="Times New Roman"/>
          <w:sz w:val="22"/>
        </w:rPr>
      </w:pPr>
    </w:p>
    <w:p w:rsidR="00BF52E0" w:rsidRPr="00BF52E0" w:rsidRDefault="00BF52E0" w:rsidP="00BF52E0">
      <w:pPr>
        <w:ind w:left="149" w:right="97"/>
        <w:rPr>
          <w:rFonts w:ascii="Times New Roman" w:hAnsi="Times New Roman" w:cs="Times New Roman"/>
          <w:sz w:val="22"/>
        </w:rPr>
      </w:pPr>
      <w:r w:rsidRPr="00BF52E0">
        <w:rPr>
          <w:rFonts w:ascii="Times New Roman" w:hAnsi="Times New Roman" w:cs="Times New Roman"/>
          <w:sz w:val="22"/>
        </w:rPr>
        <w:t>______</w:t>
      </w:r>
      <w:r>
        <w:rPr>
          <w:rFonts w:ascii="Times New Roman" w:hAnsi="Times New Roman" w:cs="Times New Roman"/>
          <w:sz w:val="22"/>
        </w:rPr>
        <w:t>_____________</w:t>
      </w:r>
    </w:p>
    <w:p w:rsidR="00BF52E0" w:rsidRPr="00BF52E0" w:rsidRDefault="00BF52E0" w:rsidP="00BF52E0">
      <w:pPr>
        <w:ind w:left="149" w:right="97"/>
        <w:rPr>
          <w:rFonts w:ascii="Times New Roman" w:hAnsi="Times New Roman" w:cs="Times New Roman"/>
          <w:sz w:val="22"/>
        </w:rPr>
      </w:pPr>
      <w:r w:rsidRPr="00BF52E0">
        <w:rPr>
          <w:rFonts w:ascii="Times New Roman" w:hAnsi="Times New Roman" w:cs="Times New Roman"/>
          <w:sz w:val="22"/>
        </w:rPr>
        <w:t xml:space="preserve">Emerson Verdi </w:t>
      </w:r>
    </w:p>
    <w:p w:rsidR="005C21FD" w:rsidRPr="00654FF3" w:rsidRDefault="00BF52E0" w:rsidP="00BF52E0">
      <w:pPr>
        <w:ind w:left="149" w:right="97"/>
        <w:rPr>
          <w:rFonts w:ascii="Times New Roman" w:hAnsi="Times New Roman" w:cs="Times New Roman"/>
          <w:sz w:val="22"/>
        </w:rPr>
      </w:pPr>
      <w:r w:rsidRPr="00BF52E0">
        <w:rPr>
          <w:rFonts w:ascii="Times New Roman" w:hAnsi="Times New Roman" w:cs="Times New Roman"/>
          <w:sz w:val="22"/>
        </w:rPr>
        <w:t>CPF 038.764.299-43</w:t>
      </w:r>
    </w:p>
    <w:sectPr w:rsidR="005C21FD" w:rsidRPr="00654F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67" w:right="1699" w:bottom="1533" w:left="1135" w:header="708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3D" w:rsidRDefault="00C2073D">
      <w:pPr>
        <w:spacing w:after="0" w:line="240" w:lineRule="auto"/>
      </w:pPr>
      <w:r>
        <w:separator/>
      </w:r>
    </w:p>
  </w:endnote>
  <w:endnote w:type="continuationSeparator" w:id="0">
    <w:p w:rsidR="00C2073D" w:rsidRDefault="00C20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73D" w:rsidRDefault="00C2073D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:rsidR="00C2073D" w:rsidRDefault="00C2073D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73D" w:rsidRDefault="00C2073D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:rsidR="00C2073D" w:rsidRDefault="00C2073D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73D" w:rsidRDefault="00C2073D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:rsidR="00C2073D" w:rsidRDefault="00C2073D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3D" w:rsidRDefault="00C2073D">
      <w:pPr>
        <w:spacing w:after="0" w:line="240" w:lineRule="auto"/>
      </w:pPr>
      <w:r>
        <w:separator/>
      </w:r>
    </w:p>
  </w:footnote>
  <w:footnote w:type="continuationSeparator" w:id="0">
    <w:p w:rsidR="00C2073D" w:rsidRDefault="00C20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73D" w:rsidRDefault="00C2073D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5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73D" w:rsidRDefault="00C2073D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6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73D" w:rsidRDefault="00C2073D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7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643CB"/>
    <w:multiLevelType w:val="multilevel"/>
    <w:tmpl w:val="093805B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A5357"/>
    <w:multiLevelType w:val="multilevel"/>
    <w:tmpl w:val="0C8A7FA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12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2C3990"/>
    <w:multiLevelType w:val="hybridMultilevel"/>
    <w:tmpl w:val="FCFCFE68"/>
    <w:lvl w:ilvl="0" w:tplc="9EEE91C8">
      <w:start w:val="1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85C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8639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ECBC6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2C644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E80D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4A533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9420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6EA47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8468C7"/>
    <w:multiLevelType w:val="multilevel"/>
    <w:tmpl w:val="B8B22C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2F133BC"/>
    <w:multiLevelType w:val="hybridMultilevel"/>
    <w:tmpl w:val="EF007BB6"/>
    <w:lvl w:ilvl="0" w:tplc="98742AB6">
      <w:start w:val="1"/>
      <w:numFmt w:val="lowerLetter"/>
      <w:lvlText w:val="%1.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6A560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32516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08120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B6441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98216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DC9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4E813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B4B10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6637B8"/>
    <w:multiLevelType w:val="hybridMultilevel"/>
    <w:tmpl w:val="8D126D7A"/>
    <w:lvl w:ilvl="0" w:tplc="55224B4E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9612E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0AFA0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AD31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94A78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78C91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D85B5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EE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8A147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71254A"/>
    <w:multiLevelType w:val="hybridMultilevel"/>
    <w:tmpl w:val="678CC0D6"/>
    <w:lvl w:ilvl="0" w:tplc="7C404662">
      <w:start w:val="2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8AAF9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0E0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AE237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8AF1A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D6288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542E1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80E6E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82B29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94725B"/>
    <w:multiLevelType w:val="hybridMultilevel"/>
    <w:tmpl w:val="DFF07BC6"/>
    <w:lvl w:ilvl="0" w:tplc="E7C06140">
      <w:start w:val="1"/>
      <w:numFmt w:val="lowerLetter"/>
      <w:lvlText w:val="%1)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F4FAA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00784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04466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4A54F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366D7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FCD8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D4D76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20C0B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A675A68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01E32A3"/>
    <w:multiLevelType w:val="hybridMultilevel"/>
    <w:tmpl w:val="CA1AF91C"/>
    <w:lvl w:ilvl="0" w:tplc="2D4C16D2">
      <w:start w:val="1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66EDA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2A39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6EF25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A0B7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943FE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EC0EA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A2869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E0425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46D7781"/>
    <w:multiLevelType w:val="hybridMultilevel"/>
    <w:tmpl w:val="A0C66B2E"/>
    <w:lvl w:ilvl="0" w:tplc="3EDAAB7A">
      <w:start w:val="1"/>
      <w:numFmt w:val="lowerLetter"/>
      <w:lvlText w:val="%1)"/>
      <w:lvlJc w:val="left"/>
      <w:pPr>
        <w:ind w:left="2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84C6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B8E4F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DC15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0922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062A4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3A7BF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E27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48BB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3D22D4"/>
    <w:multiLevelType w:val="multilevel"/>
    <w:tmpl w:val="CE307C2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8648CD"/>
    <w:multiLevelType w:val="multilevel"/>
    <w:tmpl w:val="57E6A668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9A9376F"/>
    <w:multiLevelType w:val="multilevel"/>
    <w:tmpl w:val="BAA4AAE4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F121BF"/>
    <w:multiLevelType w:val="hybridMultilevel"/>
    <w:tmpl w:val="9A3EE1EA"/>
    <w:lvl w:ilvl="0" w:tplc="6C628868">
      <w:start w:val="4"/>
      <w:numFmt w:val="lowerLetter"/>
      <w:lvlText w:val="%1)"/>
      <w:lvlJc w:val="left"/>
      <w:pPr>
        <w:ind w:left="2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9A58C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1E6A5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4A7D7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74DCC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F276A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64CA7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BCDEC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3AA48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1D53C19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5215365"/>
    <w:multiLevelType w:val="multilevel"/>
    <w:tmpl w:val="32A2EA4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9993CF3"/>
    <w:multiLevelType w:val="hybridMultilevel"/>
    <w:tmpl w:val="D1540C98"/>
    <w:lvl w:ilvl="0" w:tplc="94CA7764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9AA12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7AFCB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8E577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C8D59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48F0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926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B217F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1078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2F5392B"/>
    <w:multiLevelType w:val="multilevel"/>
    <w:tmpl w:val="EFDA1A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4411B00"/>
    <w:multiLevelType w:val="hybridMultilevel"/>
    <w:tmpl w:val="FB325098"/>
    <w:lvl w:ilvl="0" w:tplc="356E4052">
      <w:start w:val="3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0EACF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240E4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62EEA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98D10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64671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1881C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62F21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1C432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7459FA"/>
    <w:multiLevelType w:val="multilevel"/>
    <w:tmpl w:val="1B6694DE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ED4185"/>
    <w:multiLevelType w:val="hybridMultilevel"/>
    <w:tmpl w:val="A5CCF0A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2064516"/>
    <w:multiLevelType w:val="multilevel"/>
    <w:tmpl w:val="4C26E3F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9CC0D8C"/>
    <w:multiLevelType w:val="multilevel"/>
    <w:tmpl w:val="DE96DADA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00A7E17"/>
    <w:multiLevelType w:val="multilevel"/>
    <w:tmpl w:val="30905A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77D20881"/>
    <w:multiLevelType w:val="multilevel"/>
    <w:tmpl w:val="FCB2F9E4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BF7000E"/>
    <w:multiLevelType w:val="multilevel"/>
    <w:tmpl w:val="B35E958A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20"/>
  </w:num>
  <w:num w:numId="5">
    <w:abstractNumId w:val="19"/>
  </w:num>
  <w:num w:numId="6">
    <w:abstractNumId w:val="26"/>
  </w:num>
  <w:num w:numId="7">
    <w:abstractNumId w:val="5"/>
  </w:num>
  <w:num w:numId="8">
    <w:abstractNumId w:val="7"/>
  </w:num>
  <w:num w:numId="9">
    <w:abstractNumId w:val="22"/>
  </w:num>
  <w:num w:numId="10">
    <w:abstractNumId w:val="13"/>
  </w:num>
  <w:num w:numId="11">
    <w:abstractNumId w:val="12"/>
  </w:num>
  <w:num w:numId="12">
    <w:abstractNumId w:val="16"/>
  </w:num>
  <w:num w:numId="13">
    <w:abstractNumId w:val="17"/>
  </w:num>
  <w:num w:numId="14">
    <w:abstractNumId w:val="1"/>
  </w:num>
  <w:num w:numId="15">
    <w:abstractNumId w:val="18"/>
  </w:num>
  <w:num w:numId="16">
    <w:abstractNumId w:val="23"/>
  </w:num>
  <w:num w:numId="17">
    <w:abstractNumId w:val="11"/>
  </w:num>
  <w:num w:numId="18">
    <w:abstractNumId w:val="2"/>
  </w:num>
  <w:num w:numId="19">
    <w:abstractNumId w:val="25"/>
  </w:num>
  <w:num w:numId="20">
    <w:abstractNumId w:val="10"/>
  </w:num>
  <w:num w:numId="21">
    <w:abstractNumId w:val="14"/>
  </w:num>
  <w:num w:numId="22">
    <w:abstractNumId w:val="15"/>
  </w:num>
  <w:num w:numId="23">
    <w:abstractNumId w:val="8"/>
  </w:num>
  <w:num w:numId="24">
    <w:abstractNumId w:val="3"/>
  </w:num>
  <w:num w:numId="25">
    <w:abstractNumId w:val="24"/>
  </w:num>
  <w:num w:numId="26">
    <w:abstractNumId w:val="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D"/>
    <w:rsid w:val="00076813"/>
    <w:rsid w:val="0009172D"/>
    <w:rsid w:val="000B74B1"/>
    <w:rsid w:val="000D5A3A"/>
    <w:rsid w:val="000F4A72"/>
    <w:rsid w:val="001C2B01"/>
    <w:rsid w:val="001C3DD2"/>
    <w:rsid w:val="00203521"/>
    <w:rsid w:val="00233B30"/>
    <w:rsid w:val="00236D00"/>
    <w:rsid w:val="00240DFD"/>
    <w:rsid w:val="0026341A"/>
    <w:rsid w:val="002924EF"/>
    <w:rsid w:val="002B0832"/>
    <w:rsid w:val="002E5DF8"/>
    <w:rsid w:val="002F3887"/>
    <w:rsid w:val="003360C9"/>
    <w:rsid w:val="00341C59"/>
    <w:rsid w:val="00363B99"/>
    <w:rsid w:val="003B0A5B"/>
    <w:rsid w:val="003F5542"/>
    <w:rsid w:val="004164F6"/>
    <w:rsid w:val="004B70F5"/>
    <w:rsid w:val="004C690D"/>
    <w:rsid w:val="005059BB"/>
    <w:rsid w:val="00510436"/>
    <w:rsid w:val="00522D2C"/>
    <w:rsid w:val="005374F4"/>
    <w:rsid w:val="005C21FD"/>
    <w:rsid w:val="005E4855"/>
    <w:rsid w:val="005F4D89"/>
    <w:rsid w:val="00600AC3"/>
    <w:rsid w:val="0065050F"/>
    <w:rsid w:val="00654FF3"/>
    <w:rsid w:val="006576CC"/>
    <w:rsid w:val="00670B0D"/>
    <w:rsid w:val="006A11E6"/>
    <w:rsid w:val="006B1A4F"/>
    <w:rsid w:val="006C504A"/>
    <w:rsid w:val="006C609D"/>
    <w:rsid w:val="006F407C"/>
    <w:rsid w:val="006F773C"/>
    <w:rsid w:val="007248AD"/>
    <w:rsid w:val="007914F0"/>
    <w:rsid w:val="00793412"/>
    <w:rsid w:val="00797C44"/>
    <w:rsid w:val="007A397D"/>
    <w:rsid w:val="007C0008"/>
    <w:rsid w:val="007F1478"/>
    <w:rsid w:val="007F382E"/>
    <w:rsid w:val="007F5EB4"/>
    <w:rsid w:val="008034CD"/>
    <w:rsid w:val="00823814"/>
    <w:rsid w:val="00824694"/>
    <w:rsid w:val="00840EBA"/>
    <w:rsid w:val="00855A0F"/>
    <w:rsid w:val="00863306"/>
    <w:rsid w:val="00873E6E"/>
    <w:rsid w:val="008A28E5"/>
    <w:rsid w:val="008D2ADC"/>
    <w:rsid w:val="008F56DD"/>
    <w:rsid w:val="008F5C37"/>
    <w:rsid w:val="009364C3"/>
    <w:rsid w:val="00945347"/>
    <w:rsid w:val="0097577A"/>
    <w:rsid w:val="00986C57"/>
    <w:rsid w:val="009933E9"/>
    <w:rsid w:val="009D1FE6"/>
    <w:rsid w:val="00A95756"/>
    <w:rsid w:val="00A96305"/>
    <w:rsid w:val="00A96563"/>
    <w:rsid w:val="00AA04A7"/>
    <w:rsid w:val="00B02B41"/>
    <w:rsid w:val="00B4325E"/>
    <w:rsid w:val="00B73C73"/>
    <w:rsid w:val="00BD7576"/>
    <w:rsid w:val="00BD7F1E"/>
    <w:rsid w:val="00BF52E0"/>
    <w:rsid w:val="00BF7C77"/>
    <w:rsid w:val="00C06BD0"/>
    <w:rsid w:val="00C2073D"/>
    <w:rsid w:val="00C75D03"/>
    <w:rsid w:val="00C76E86"/>
    <w:rsid w:val="00C91EC7"/>
    <w:rsid w:val="00CE0202"/>
    <w:rsid w:val="00CE50BF"/>
    <w:rsid w:val="00D8040E"/>
    <w:rsid w:val="00D823D1"/>
    <w:rsid w:val="00DB29D2"/>
    <w:rsid w:val="00ED204B"/>
    <w:rsid w:val="00F04C05"/>
    <w:rsid w:val="00F05DD8"/>
    <w:rsid w:val="00F16991"/>
    <w:rsid w:val="00F53FFD"/>
    <w:rsid w:val="00FE5122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96E84"/>
  <w15:docId w15:val="{5A0C406E-226C-47CE-A963-52AA4114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8" w:lineRule="auto"/>
      <w:ind w:left="10" w:right="102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4" w:line="248" w:lineRule="auto"/>
      <w:ind w:left="10" w:right="105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469" w:hanging="10"/>
      <w:jc w:val="center"/>
      <w:outlineLvl w:val="1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E48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5E4855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D5A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D5A3A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  <w:style w:type="table" w:styleId="Tabelacomgrade">
    <w:name w:val="Table Grid"/>
    <w:basedOn w:val="Tabelanormal"/>
    <w:uiPriority w:val="39"/>
    <w:rsid w:val="00C76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5</Pages>
  <Words>1814</Words>
  <Characters>9801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</dc:creator>
  <cp:keywords/>
  <cp:lastModifiedBy>Usuário do Windows</cp:lastModifiedBy>
  <cp:revision>43</cp:revision>
  <dcterms:created xsi:type="dcterms:W3CDTF">2021-01-25T11:10:00Z</dcterms:created>
  <dcterms:modified xsi:type="dcterms:W3CDTF">2021-08-10T17:53:00Z</dcterms:modified>
</cp:coreProperties>
</file>