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ED6" w:rsidRPr="00B51ED6" w:rsidRDefault="00B51ED6" w:rsidP="00B51ED6">
      <w:pPr>
        <w:jc w:val="center"/>
        <w:rPr>
          <w:rFonts w:ascii="Bookman Old Style" w:hAnsi="Bookman Old Style"/>
          <w:b/>
          <w:sz w:val="24"/>
          <w:szCs w:val="24"/>
        </w:rPr>
      </w:pPr>
      <w:r w:rsidRPr="00B51ED6">
        <w:rPr>
          <w:rFonts w:ascii="Bookman Old Style" w:hAnsi="Bookman Old Style"/>
          <w:b/>
          <w:sz w:val="24"/>
          <w:szCs w:val="24"/>
        </w:rPr>
        <w:t>TERMO DE REFERÊNCIA</w:t>
      </w:r>
    </w:p>
    <w:p w:rsidR="00B51ED6" w:rsidRPr="00B51ED6" w:rsidRDefault="00B51ED6" w:rsidP="00B51ED6">
      <w:pPr>
        <w:jc w:val="both"/>
        <w:rPr>
          <w:rFonts w:ascii="Bookman Old Style" w:hAnsi="Bookman Old Style"/>
          <w:sz w:val="24"/>
          <w:szCs w:val="24"/>
        </w:rPr>
      </w:pPr>
    </w:p>
    <w:p w:rsidR="00B51ED6" w:rsidRPr="00B51ED6" w:rsidRDefault="00B51ED6" w:rsidP="00B51ED6">
      <w:pPr>
        <w:jc w:val="both"/>
        <w:rPr>
          <w:rFonts w:ascii="Bookman Old Style" w:hAnsi="Bookman Old Style"/>
          <w:sz w:val="24"/>
          <w:szCs w:val="24"/>
        </w:rPr>
      </w:pPr>
    </w:p>
    <w:p w:rsidR="00B51ED6" w:rsidRDefault="00B51ED6" w:rsidP="00B51ED6">
      <w:pPr>
        <w:jc w:val="both"/>
        <w:rPr>
          <w:rFonts w:ascii="Bookman Old Style" w:hAnsi="Bookman Old Style"/>
          <w:b/>
          <w:sz w:val="24"/>
          <w:szCs w:val="24"/>
        </w:rPr>
      </w:pPr>
      <w:r w:rsidRPr="00B51ED6">
        <w:rPr>
          <w:rFonts w:ascii="Bookman Old Style" w:hAnsi="Bookman Old Style"/>
          <w:b/>
          <w:sz w:val="24"/>
          <w:szCs w:val="24"/>
        </w:rPr>
        <w:t>1 – OBJETO</w:t>
      </w:r>
    </w:p>
    <w:p w:rsidR="00167613" w:rsidRPr="00B51ED6" w:rsidRDefault="00167613" w:rsidP="00B51ED6">
      <w:pPr>
        <w:jc w:val="both"/>
        <w:rPr>
          <w:rFonts w:ascii="Bookman Old Style" w:hAnsi="Bookman Old Style"/>
          <w:b/>
          <w:sz w:val="24"/>
          <w:szCs w:val="24"/>
        </w:rPr>
      </w:pPr>
    </w:p>
    <w:p w:rsidR="00117E1C" w:rsidRPr="00C270C3" w:rsidRDefault="00167613" w:rsidP="00117E1C">
      <w:pPr>
        <w:jc w:val="both"/>
        <w:rPr>
          <w:rFonts w:ascii="Bookman Old Style" w:hAnsi="Bookman Old Style"/>
          <w:sz w:val="24"/>
          <w:szCs w:val="24"/>
        </w:rPr>
      </w:pPr>
      <w:r>
        <w:rPr>
          <w:rFonts w:ascii="Bookman Old Style" w:hAnsi="Bookman Old Style"/>
          <w:sz w:val="24"/>
          <w:szCs w:val="24"/>
        </w:rPr>
        <w:t>C</w:t>
      </w:r>
      <w:r w:rsidRPr="00167613">
        <w:rPr>
          <w:rFonts w:ascii="Bookman Old Style" w:hAnsi="Bookman Old Style"/>
          <w:sz w:val="24"/>
          <w:szCs w:val="24"/>
        </w:rPr>
        <w:t>ontratação de empresa especializada para prestação de serviços de assessoria em licitações, treinamento continuo de servidores, padronização de procedimentos, emissão de pareceres, orientações acerca de pregão eletrônico, plano anual de compras de acordo com as normas dispostas nas leis: n° 8.666/93, 10.520/06 e 14.133/21.</w:t>
      </w:r>
    </w:p>
    <w:p w:rsidR="006D1B9C" w:rsidRDefault="006D1B9C" w:rsidP="007A0842">
      <w:pPr>
        <w:ind w:left="-15"/>
        <w:jc w:val="both"/>
        <w:rPr>
          <w:rFonts w:ascii="Bookman Old Style" w:hAnsi="Bookman Old Style"/>
          <w:sz w:val="24"/>
          <w:szCs w:val="24"/>
        </w:rPr>
      </w:pPr>
    </w:p>
    <w:p w:rsidR="00B51ED6" w:rsidRDefault="00B51ED6" w:rsidP="00B51ED6">
      <w:pPr>
        <w:jc w:val="both"/>
        <w:rPr>
          <w:rFonts w:ascii="Bookman Old Style" w:hAnsi="Bookman Old Style"/>
          <w:b/>
          <w:sz w:val="24"/>
          <w:szCs w:val="24"/>
        </w:rPr>
      </w:pPr>
      <w:r w:rsidRPr="00B51ED6">
        <w:rPr>
          <w:rFonts w:ascii="Bookman Old Style" w:hAnsi="Bookman Old Style"/>
          <w:b/>
          <w:sz w:val="24"/>
          <w:szCs w:val="24"/>
        </w:rPr>
        <w:t>2 – JUSTIFICATIVA DA CONTRATAÇÃO</w:t>
      </w:r>
    </w:p>
    <w:p w:rsidR="00167613" w:rsidRPr="00B51ED6" w:rsidRDefault="00167613" w:rsidP="00B51ED6">
      <w:pPr>
        <w:jc w:val="both"/>
        <w:rPr>
          <w:rFonts w:ascii="Bookman Old Style" w:hAnsi="Bookman Old Style"/>
          <w:b/>
          <w:sz w:val="24"/>
          <w:szCs w:val="24"/>
        </w:rPr>
      </w:pPr>
    </w:p>
    <w:p w:rsidR="00167613" w:rsidRDefault="00D377FE" w:rsidP="00B51ED6">
      <w:pPr>
        <w:jc w:val="both"/>
        <w:rPr>
          <w:rFonts w:ascii="Bookman Old Style" w:hAnsi="Bookman Old Style"/>
          <w:sz w:val="24"/>
          <w:szCs w:val="24"/>
        </w:rPr>
      </w:pPr>
      <w:r>
        <w:rPr>
          <w:rFonts w:ascii="Bookman Old Style" w:hAnsi="Bookman Old Style"/>
          <w:sz w:val="24"/>
          <w:szCs w:val="24"/>
        </w:rPr>
        <w:t>Justifica-se a</w:t>
      </w:r>
      <w:r w:rsidR="006774A4">
        <w:rPr>
          <w:rFonts w:ascii="Bookman Old Style" w:hAnsi="Bookman Old Style"/>
          <w:sz w:val="24"/>
          <w:szCs w:val="24"/>
        </w:rPr>
        <w:t xml:space="preserve"> contratação de empresa especializada</w:t>
      </w:r>
      <w:r w:rsidR="00167613">
        <w:rPr>
          <w:rFonts w:ascii="Bookman Old Style" w:hAnsi="Bookman Old Style"/>
          <w:sz w:val="24"/>
          <w:szCs w:val="24"/>
        </w:rPr>
        <w:t xml:space="preserve"> em assessoria de licitações</w:t>
      </w:r>
      <w:r w:rsidR="008F550C">
        <w:rPr>
          <w:rFonts w:ascii="Bookman Old Style" w:hAnsi="Bookman Old Style"/>
          <w:sz w:val="24"/>
          <w:szCs w:val="24"/>
        </w:rPr>
        <w:t xml:space="preserve"> visando</w:t>
      </w:r>
      <w:r>
        <w:rPr>
          <w:rFonts w:ascii="Bookman Old Style" w:hAnsi="Bookman Old Style"/>
          <w:sz w:val="24"/>
          <w:szCs w:val="24"/>
        </w:rPr>
        <w:t xml:space="preserve"> </w:t>
      </w:r>
      <w:r w:rsidRPr="00D377FE">
        <w:rPr>
          <w:rFonts w:ascii="Bookman Old Style" w:hAnsi="Bookman Old Style"/>
          <w:sz w:val="24"/>
          <w:szCs w:val="24"/>
        </w:rPr>
        <w:t xml:space="preserve">a necessidade de treinamento, padronização de procedimentos, </w:t>
      </w:r>
      <w:r>
        <w:rPr>
          <w:rFonts w:ascii="Bookman Old Style" w:hAnsi="Bookman Old Style"/>
          <w:sz w:val="24"/>
          <w:szCs w:val="24"/>
        </w:rPr>
        <w:t xml:space="preserve">planejamento de compras, </w:t>
      </w:r>
      <w:r w:rsidRPr="00D377FE">
        <w:rPr>
          <w:rFonts w:ascii="Bookman Old Style" w:hAnsi="Bookman Old Style"/>
          <w:sz w:val="24"/>
          <w:szCs w:val="24"/>
        </w:rPr>
        <w:t>orientação e emissão de pareceres em licita</w:t>
      </w:r>
      <w:r>
        <w:rPr>
          <w:rFonts w:ascii="Bookman Old Style" w:hAnsi="Bookman Old Style"/>
          <w:sz w:val="24"/>
          <w:szCs w:val="24"/>
        </w:rPr>
        <w:t>ções do ente público municipal.</w:t>
      </w:r>
      <w:bookmarkStart w:id="0" w:name="_GoBack"/>
      <w:bookmarkEnd w:id="0"/>
    </w:p>
    <w:p w:rsidR="00B51ED6" w:rsidRPr="00C270C3" w:rsidRDefault="00167613" w:rsidP="00B51ED6">
      <w:pPr>
        <w:jc w:val="both"/>
        <w:rPr>
          <w:rFonts w:ascii="Bookman Old Style" w:hAnsi="Bookman Old Style"/>
          <w:sz w:val="24"/>
          <w:szCs w:val="24"/>
        </w:rPr>
      </w:pPr>
      <w:r>
        <w:rPr>
          <w:rFonts w:ascii="Bookman Old Style" w:hAnsi="Bookman Old Style"/>
          <w:sz w:val="24"/>
          <w:szCs w:val="24"/>
        </w:rPr>
        <w:t xml:space="preserve"> </w:t>
      </w:r>
    </w:p>
    <w:p w:rsidR="00B51ED6" w:rsidRDefault="00B51ED6" w:rsidP="00B51ED6">
      <w:pPr>
        <w:jc w:val="both"/>
        <w:rPr>
          <w:rFonts w:ascii="Bookman Old Style" w:hAnsi="Bookman Old Style"/>
          <w:b/>
          <w:sz w:val="24"/>
          <w:szCs w:val="24"/>
        </w:rPr>
      </w:pPr>
      <w:r w:rsidRPr="00C270C3">
        <w:rPr>
          <w:rFonts w:ascii="Bookman Old Style" w:hAnsi="Bookman Old Style"/>
          <w:b/>
          <w:sz w:val="24"/>
          <w:szCs w:val="24"/>
        </w:rPr>
        <w:t>3 – ESPECIFICAÇÃO DO SERVIÇO/FORNECIMENTO</w:t>
      </w:r>
    </w:p>
    <w:p w:rsidR="00167613" w:rsidRDefault="00167613" w:rsidP="00B51ED6">
      <w:pPr>
        <w:jc w:val="both"/>
        <w:rPr>
          <w:rFonts w:ascii="Bookman Old Style" w:hAnsi="Bookman Old Style"/>
          <w:b/>
          <w:sz w:val="24"/>
          <w:szCs w:val="24"/>
        </w:rPr>
      </w:pPr>
    </w:p>
    <w:p w:rsidR="00167613" w:rsidRPr="00167613" w:rsidRDefault="00167613" w:rsidP="00167613">
      <w:pPr>
        <w:jc w:val="both"/>
        <w:rPr>
          <w:rFonts w:ascii="Bookman Old Style" w:hAnsi="Bookman Old Style"/>
          <w:sz w:val="24"/>
          <w:szCs w:val="24"/>
        </w:rPr>
      </w:pPr>
      <w:r w:rsidRPr="00167613">
        <w:rPr>
          <w:rFonts w:ascii="Bookman Old Style" w:hAnsi="Bookman Old Style"/>
          <w:sz w:val="24"/>
          <w:szCs w:val="24"/>
        </w:rPr>
        <w:t xml:space="preserve">O prazo de execução é de 4 (quatro) meses, a contar da Homologação do Processo Licitatório, conforme cronograma de trabalhos montado pela Secretaria de Administração Fazenda e Planejamento do Município de Cordilheira Alta, de forma conjunta ou isolada nos Departamentos a fim de repassar orientações, com posterior acompanhamento das atividades de forma individual, mediante verificação e capacitação pessoal, o qual poderá ocorrer mediante visitas nos locais de trabalho e a distância, via telefone, fax, e-mail, Messenger, </w:t>
      </w:r>
      <w:proofErr w:type="spellStart"/>
      <w:r w:rsidRPr="00167613">
        <w:rPr>
          <w:rFonts w:ascii="Bookman Old Style" w:hAnsi="Bookman Old Style"/>
          <w:sz w:val="24"/>
          <w:szCs w:val="24"/>
        </w:rPr>
        <w:t>Whatsapp</w:t>
      </w:r>
      <w:proofErr w:type="spellEnd"/>
      <w:r w:rsidRPr="00167613">
        <w:rPr>
          <w:rFonts w:ascii="Bookman Old Style" w:hAnsi="Bookman Old Style"/>
          <w:sz w:val="24"/>
          <w:szCs w:val="24"/>
        </w:rPr>
        <w:t xml:space="preserve"> e outras formas de comunicação. Além disso, deverão ser desenvolvidos estudos e análises de consultas e questionamentos que os servidores da CONTRATANTE efetuarem, emitindo orientações verbais ou escritas, pareceres, e encaminhamentos necessários. Bem como os demais serviços descritos no objeto da presente dispensa.</w:t>
      </w:r>
    </w:p>
    <w:p w:rsidR="00167613" w:rsidRPr="00167613" w:rsidRDefault="00167613" w:rsidP="00167613">
      <w:pPr>
        <w:jc w:val="both"/>
        <w:rPr>
          <w:rFonts w:ascii="Bookman Old Style" w:hAnsi="Bookman Old Style"/>
          <w:sz w:val="24"/>
          <w:szCs w:val="24"/>
        </w:rPr>
      </w:pPr>
    </w:p>
    <w:p w:rsidR="00167613" w:rsidRPr="00167613" w:rsidRDefault="00167613" w:rsidP="00167613">
      <w:pPr>
        <w:jc w:val="both"/>
        <w:rPr>
          <w:rFonts w:ascii="Bookman Old Style" w:hAnsi="Bookman Old Style"/>
          <w:sz w:val="24"/>
          <w:szCs w:val="24"/>
        </w:rPr>
      </w:pPr>
      <w:r w:rsidRPr="00167613">
        <w:rPr>
          <w:rFonts w:ascii="Bookman Old Style" w:hAnsi="Bookman Old Style"/>
          <w:sz w:val="24"/>
          <w:szCs w:val="24"/>
        </w:rPr>
        <w:t>O Município definirá o dia e horário da prestação de serviço conforme a demanda, necessitando desta forma o atendimento “in loco” na sede administrativa com carga horária presencial de no mínimo de 20 (vinte) horas mensais, tendo como prazo máximo para atendimento o período de 24 (vinte e quatro) horas após o chamado.</w:t>
      </w:r>
    </w:p>
    <w:p w:rsidR="00167613" w:rsidRPr="00167613" w:rsidRDefault="00167613" w:rsidP="00167613">
      <w:pPr>
        <w:jc w:val="both"/>
        <w:rPr>
          <w:rFonts w:ascii="Bookman Old Style" w:hAnsi="Bookman Old Style"/>
          <w:sz w:val="24"/>
          <w:szCs w:val="24"/>
        </w:rPr>
      </w:pPr>
    </w:p>
    <w:p w:rsidR="00167613" w:rsidRPr="00167613" w:rsidRDefault="00167613" w:rsidP="00167613">
      <w:pPr>
        <w:jc w:val="both"/>
        <w:rPr>
          <w:rFonts w:ascii="Bookman Old Style" w:hAnsi="Bookman Old Style"/>
          <w:sz w:val="24"/>
          <w:szCs w:val="24"/>
        </w:rPr>
      </w:pPr>
      <w:r w:rsidRPr="00167613">
        <w:rPr>
          <w:rFonts w:ascii="Bookman Old Style" w:hAnsi="Bookman Old Style"/>
          <w:sz w:val="24"/>
          <w:szCs w:val="24"/>
        </w:rPr>
        <w:t>A prestação do serviço será comprovada mediante relatórios semanais.</w:t>
      </w:r>
    </w:p>
    <w:p w:rsidR="00CE6A8B" w:rsidRPr="00167613" w:rsidRDefault="00CE6A8B" w:rsidP="00B51ED6">
      <w:pPr>
        <w:jc w:val="both"/>
        <w:rPr>
          <w:rFonts w:ascii="Bookman Old Style" w:hAnsi="Bookman Old Style"/>
          <w:sz w:val="24"/>
          <w:szCs w:val="24"/>
        </w:rPr>
      </w:pPr>
    </w:p>
    <w:p w:rsidR="006774A4" w:rsidRDefault="006774A4" w:rsidP="00B51ED6">
      <w:pPr>
        <w:jc w:val="both"/>
        <w:rPr>
          <w:rFonts w:ascii="Bookman Old Style" w:hAnsi="Bookman Old Style"/>
          <w:b/>
          <w:sz w:val="24"/>
          <w:szCs w:val="24"/>
        </w:rPr>
      </w:pPr>
    </w:p>
    <w:p w:rsidR="00B51ED6" w:rsidRPr="00C270C3" w:rsidRDefault="00B51ED6" w:rsidP="00B51ED6">
      <w:pPr>
        <w:jc w:val="both"/>
        <w:rPr>
          <w:rFonts w:ascii="Bookman Old Style" w:hAnsi="Bookman Old Style"/>
          <w:b/>
          <w:sz w:val="24"/>
          <w:szCs w:val="24"/>
        </w:rPr>
      </w:pPr>
      <w:r w:rsidRPr="00C270C3">
        <w:rPr>
          <w:rFonts w:ascii="Bookman Old Style" w:hAnsi="Bookman Old Style"/>
          <w:b/>
          <w:sz w:val="24"/>
          <w:szCs w:val="24"/>
        </w:rPr>
        <w:t>4 – LOCAL DA ENTREGA DO BEM/SERVIÇO</w:t>
      </w:r>
    </w:p>
    <w:p w:rsidR="00167613" w:rsidRDefault="00167613" w:rsidP="00B51ED6">
      <w:pPr>
        <w:jc w:val="both"/>
        <w:rPr>
          <w:rFonts w:ascii="Bookman Old Style" w:hAnsi="Bookman Old Style"/>
          <w:sz w:val="24"/>
          <w:szCs w:val="24"/>
        </w:rPr>
      </w:pPr>
    </w:p>
    <w:p w:rsidR="00C270C3" w:rsidRPr="00C229C7" w:rsidRDefault="006774A4" w:rsidP="00B51ED6">
      <w:pPr>
        <w:jc w:val="both"/>
        <w:rPr>
          <w:rFonts w:ascii="Bookman Old Style" w:hAnsi="Bookman Old Style"/>
          <w:sz w:val="24"/>
          <w:szCs w:val="24"/>
        </w:rPr>
      </w:pPr>
      <w:r>
        <w:rPr>
          <w:rFonts w:ascii="Bookman Old Style" w:hAnsi="Bookman Old Style"/>
          <w:sz w:val="24"/>
          <w:szCs w:val="24"/>
        </w:rPr>
        <w:t>Município de Cordilheira Alta.</w:t>
      </w:r>
    </w:p>
    <w:p w:rsidR="00B51ED6" w:rsidRPr="00C229C7" w:rsidRDefault="00B51ED6" w:rsidP="00B51ED6">
      <w:pPr>
        <w:jc w:val="both"/>
        <w:rPr>
          <w:rFonts w:ascii="Bookman Old Style" w:hAnsi="Bookman Old Style"/>
          <w:b/>
          <w:sz w:val="24"/>
          <w:szCs w:val="24"/>
        </w:rPr>
      </w:pPr>
    </w:p>
    <w:p w:rsidR="00B51ED6" w:rsidRDefault="00B51ED6" w:rsidP="00B51ED6">
      <w:pPr>
        <w:jc w:val="both"/>
        <w:rPr>
          <w:rFonts w:ascii="Bookman Old Style" w:hAnsi="Bookman Old Style"/>
          <w:b/>
          <w:sz w:val="24"/>
          <w:szCs w:val="24"/>
        </w:rPr>
      </w:pPr>
      <w:r w:rsidRPr="00C229C7">
        <w:rPr>
          <w:rFonts w:ascii="Bookman Old Style" w:hAnsi="Bookman Old Style"/>
          <w:b/>
          <w:sz w:val="24"/>
          <w:szCs w:val="24"/>
        </w:rPr>
        <w:t>5 – VIGÊNCIA CONTRATUAL</w:t>
      </w:r>
    </w:p>
    <w:p w:rsidR="00167613" w:rsidRPr="00C229C7" w:rsidRDefault="00167613" w:rsidP="00B51ED6">
      <w:pPr>
        <w:jc w:val="both"/>
        <w:rPr>
          <w:rFonts w:ascii="Bookman Old Style" w:hAnsi="Bookman Old Style"/>
          <w:b/>
          <w:sz w:val="24"/>
          <w:szCs w:val="24"/>
        </w:rPr>
      </w:pPr>
    </w:p>
    <w:p w:rsidR="00B51ED6" w:rsidRPr="00C229C7" w:rsidRDefault="006774A4" w:rsidP="00B51ED6">
      <w:pPr>
        <w:jc w:val="both"/>
        <w:rPr>
          <w:rFonts w:ascii="Bookman Old Style" w:hAnsi="Bookman Old Style"/>
          <w:sz w:val="24"/>
          <w:szCs w:val="24"/>
        </w:rPr>
      </w:pPr>
      <w:r>
        <w:rPr>
          <w:rFonts w:ascii="Bookman Old Style" w:hAnsi="Bookman Old Style"/>
          <w:sz w:val="24"/>
          <w:szCs w:val="24"/>
        </w:rPr>
        <w:t xml:space="preserve">Até </w:t>
      </w:r>
      <w:r w:rsidR="00167613">
        <w:rPr>
          <w:rFonts w:ascii="Bookman Old Style" w:hAnsi="Bookman Old Style"/>
          <w:sz w:val="24"/>
          <w:szCs w:val="24"/>
        </w:rPr>
        <w:t>17/09</w:t>
      </w:r>
      <w:r>
        <w:rPr>
          <w:rFonts w:ascii="Bookman Old Style" w:hAnsi="Bookman Old Style"/>
          <w:sz w:val="24"/>
          <w:szCs w:val="24"/>
        </w:rPr>
        <w:t>/2021</w:t>
      </w:r>
      <w:r w:rsidR="00C270C3" w:rsidRPr="00C229C7">
        <w:rPr>
          <w:rFonts w:ascii="Bookman Old Style" w:hAnsi="Bookman Old Style"/>
          <w:sz w:val="24"/>
          <w:szCs w:val="24"/>
        </w:rPr>
        <w:t>, a partir da data de assinatura do contrato.</w:t>
      </w:r>
    </w:p>
    <w:p w:rsidR="00C270C3" w:rsidRPr="00C229C7" w:rsidRDefault="00C270C3" w:rsidP="00B51ED6">
      <w:pPr>
        <w:jc w:val="both"/>
        <w:rPr>
          <w:rFonts w:ascii="Bookman Old Style" w:hAnsi="Bookman Old Style"/>
          <w:b/>
          <w:sz w:val="24"/>
          <w:szCs w:val="24"/>
        </w:rPr>
      </w:pPr>
    </w:p>
    <w:p w:rsidR="00B51ED6" w:rsidRDefault="00B51ED6" w:rsidP="00B51ED6">
      <w:pPr>
        <w:jc w:val="both"/>
        <w:rPr>
          <w:rFonts w:ascii="Bookman Old Style" w:hAnsi="Bookman Old Style"/>
          <w:b/>
          <w:sz w:val="24"/>
          <w:szCs w:val="24"/>
        </w:rPr>
      </w:pPr>
      <w:r w:rsidRPr="00C229C7">
        <w:rPr>
          <w:rFonts w:ascii="Bookman Old Style" w:hAnsi="Bookman Old Style"/>
          <w:b/>
          <w:sz w:val="24"/>
          <w:szCs w:val="24"/>
        </w:rPr>
        <w:lastRenderedPageBreak/>
        <w:t>6 – ACOMPANHAMENTO DA EXECUÇÃO</w:t>
      </w:r>
    </w:p>
    <w:p w:rsidR="00167613" w:rsidRPr="00C229C7" w:rsidRDefault="00167613" w:rsidP="00B51ED6">
      <w:pPr>
        <w:jc w:val="both"/>
        <w:rPr>
          <w:rFonts w:ascii="Bookman Old Style" w:hAnsi="Bookman Old Style"/>
          <w:b/>
          <w:sz w:val="24"/>
          <w:szCs w:val="24"/>
        </w:rPr>
      </w:pPr>
    </w:p>
    <w:p w:rsidR="006774A4" w:rsidRDefault="00B51ED6" w:rsidP="00B51ED6">
      <w:pPr>
        <w:jc w:val="both"/>
        <w:rPr>
          <w:rFonts w:ascii="Bookman Old Style" w:hAnsi="Bookman Old Style"/>
          <w:sz w:val="24"/>
          <w:szCs w:val="24"/>
        </w:rPr>
      </w:pPr>
      <w:r w:rsidRPr="00C229C7">
        <w:rPr>
          <w:rFonts w:ascii="Bookman Old Style" w:hAnsi="Bookman Old Style"/>
          <w:sz w:val="24"/>
          <w:szCs w:val="24"/>
        </w:rPr>
        <w:t>O</w:t>
      </w:r>
      <w:r w:rsidRPr="00C229C7">
        <w:rPr>
          <w:rFonts w:ascii="Bookman Old Style" w:hAnsi="Bookman Old Style"/>
          <w:b/>
          <w:sz w:val="24"/>
          <w:szCs w:val="24"/>
        </w:rPr>
        <w:t xml:space="preserve"> </w:t>
      </w:r>
      <w:r w:rsidRPr="00C229C7">
        <w:rPr>
          <w:rFonts w:ascii="Bookman Old Style" w:hAnsi="Bookman Old Style"/>
          <w:sz w:val="24"/>
          <w:szCs w:val="24"/>
        </w:rPr>
        <w:t xml:space="preserve">acompanhamento será </w:t>
      </w:r>
      <w:r w:rsidRPr="00C270C3">
        <w:rPr>
          <w:rFonts w:ascii="Bookman Old Style" w:hAnsi="Bookman Old Style"/>
          <w:sz w:val="24"/>
          <w:szCs w:val="24"/>
        </w:rPr>
        <w:t>realizado</w:t>
      </w:r>
      <w:r w:rsidRPr="00E60233">
        <w:rPr>
          <w:rFonts w:ascii="Bookman Old Style" w:hAnsi="Bookman Old Style"/>
          <w:sz w:val="24"/>
          <w:szCs w:val="24"/>
        </w:rPr>
        <w:t xml:space="preserve"> </w:t>
      </w:r>
      <w:r w:rsidR="006774A4">
        <w:rPr>
          <w:rFonts w:ascii="Bookman Old Style" w:hAnsi="Bookman Old Style"/>
          <w:sz w:val="24"/>
          <w:szCs w:val="24"/>
        </w:rPr>
        <w:t>pelo Secretário de Administração, Fazenda e Planejamento, Sr. Rudimar Marafon.</w:t>
      </w:r>
    </w:p>
    <w:p w:rsidR="006774A4" w:rsidRDefault="006774A4" w:rsidP="00B51ED6">
      <w:pPr>
        <w:jc w:val="both"/>
        <w:rPr>
          <w:rFonts w:ascii="Bookman Old Style" w:hAnsi="Bookman Old Style"/>
          <w:sz w:val="24"/>
          <w:szCs w:val="24"/>
        </w:rPr>
      </w:pPr>
    </w:p>
    <w:p w:rsidR="00B51ED6" w:rsidRPr="00E60233" w:rsidRDefault="00B51ED6" w:rsidP="00B51ED6">
      <w:pPr>
        <w:jc w:val="both"/>
        <w:rPr>
          <w:rFonts w:ascii="Bookman Old Style" w:hAnsi="Bookman Old Style"/>
          <w:sz w:val="24"/>
          <w:szCs w:val="24"/>
        </w:rPr>
      </w:pPr>
      <w:r w:rsidRPr="00E60233">
        <w:rPr>
          <w:rFonts w:ascii="Bookman Old Style" w:hAnsi="Bookman Old Style"/>
          <w:sz w:val="24"/>
          <w:szCs w:val="24"/>
        </w:rPr>
        <w:t xml:space="preserve"> </w:t>
      </w:r>
    </w:p>
    <w:p w:rsidR="00B51ED6" w:rsidRPr="00E60233" w:rsidRDefault="00B51ED6" w:rsidP="00B51ED6">
      <w:pPr>
        <w:pStyle w:val="Corpodetexto3"/>
        <w:widowControl w:val="0"/>
        <w:tabs>
          <w:tab w:val="left" w:pos="1985"/>
          <w:tab w:val="left" w:pos="2268"/>
        </w:tabs>
        <w:ind w:firstLine="1418"/>
        <w:jc w:val="right"/>
        <w:outlineLvl w:val="0"/>
        <w:rPr>
          <w:rFonts w:ascii="Bookman Old Style" w:hAnsi="Bookman Old Style" w:cs="Arial"/>
          <w:szCs w:val="24"/>
        </w:rPr>
      </w:pPr>
      <w:r w:rsidRPr="009E76E1">
        <w:rPr>
          <w:rFonts w:ascii="Bookman Old Style" w:hAnsi="Bookman Old Style" w:cs="Arial"/>
          <w:szCs w:val="24"/>
          <w:highlight w:val="yellow"/>
        </w:rPr>
        <w:t xml:space="preserve">Cordilheira Alta/SC, </w:t>
      </w:r>
      <w:r w:rsidR="00167613">
        <w:rPr>
          <w:rFonts w:ascii="Bookman Old Style" w:hAnsi="Bookman Old Style" w:cs="Arial"/>
          <w:szCs w:val="24"/>
          <w:highlight w:val="yellow"/>
          <w:lang w:val="pt-BR"/>
        </w:rPr>
        <w:t>1</w:t>
      </w:r>
      <w:r w:rsidR="00CE6A8B">
        <w:rPr>
          <w:rFonts w:ascii="Bookman Old Style" w:hAnsi="Bookman Old Style" w:cs="Arial"/>
          <w:szCs w:val="24"/>
          <w:highlight w:val="yellow"/>
          <w:lang w:val="pt-BR"/>
        </w:rPr>
        <w:t>7 de maio</w:t>
      </w:r>
      <w:r w:rsidRPr="009E76E1">
        <w:rPr>
          <w:rFonts w:ascii="Bookman Old Style" w:hAnsi="Bookman Old Style" w:cs="Arial"/>
          <w:szCs w:val="24"/>
          <w:highlight w:val="yellow"/>
          <w:lang w:val="pt-BR"/>
        </w:rPr>
        <w:t xml:space="preserve"> de 2021.</w:t>
      </w:r>
    </w:p>
    <w:p w:rsidR="00B51ED6" w:rsidRPr="00E60233" w:rsidRDefault="00B51ED6" w:rsidP="00B51ED6">
      <w:pPr>
        <w:rPr>
          <w:rFonts w:ascii="Bookman Old Style" w:hAnsi="Bookman Old Style"/>
          <w:sz w:val="24"/>
          <w:szCs w:val="24"/>
        </w:rPr>
      </w:pPr>
    </w:p>
    <w:p w:rsidR="00B51ED6" w:rsidRPr="00E60233" w:rsidRDefault="00B51ED6" w:rsidP="00B51ED6">
      <w:pPr>
        <w:tabs>
          <w:tab w:val="left" w:pos="0"/>
        </w:tabs>
        <w:ind w:right="-11"/>
        <w:jc w:val="center"/>
        <w:rPr>
          <w:rFonts w:ascii="Bookman Old Style" w:hAnsi="Bookman Old Style"/>
          <w:sz w:val="24"/>
          <w:szCs w:val="24"/>
        </w:rPr>
      </w:pPr>
    </w:p>
    <w:p w:rsidR="00B51ED6" w:rsidRPr="006774A4" w:rsidRDefault="00B51ED6" w:rsidP="00B51ED6">
      <w:pPr>
        <w:tabs>
          <w:tab w:val="left" w:pos="0"/>
        </w:tabs>
        <w:ind w:right="-11"/>
        <w:jc w:val="center"/>
        <w:rPr>
          <w:rFonts w:ascii="Bookman Old Style" w:hAnsi="Bookman Old Style"/>
          <w:sz w:val="24"/>
          <w:szCs w:val="24"/>
        </w:rPr>
      </w:pPr>
    </w:p>
    <w:p w:rsidR="006774A4" w:rsidRPr="006774A4" w:rsidRDefault="006774A4" w:rsidP="006774A4">
      <w:pPr>
        <w:ind w:firstLine="140"/>
        <w:jc w:val="center"/>
        <w:rPr>
          <w:rFonts w:ascii="Bookman Old Style" w:eastAsia="Times New Roman" w:hAnsi="Bookman Old Style" w:cs="Times New Roman"/>
          <w:b/>
          <w:sz w:val="24"/>
          <w:szCs w:val="24"/>
        </w:rPr>
      </w:pPr>
      <w:r w:rsidRPr="006774A4">
        <w:rPr>
          <w:rFonts w:ascii="Bookman Old Style" w:hAnsi="Bookman Old Style"/>
          <w:b/>
          <w:sz w:val="24"/>
          <w:szCs w:val="24"/>
        </w:rPr>
        <w:t>RUDIMAR MARAFON</w:t>
      </w:r>
    </w:p>
    <w:p w:rsidR="006774A4" w:rsidRDefault="006774A4" w:rsidP="006774A4">
      <w:pPr>
        <w:ind w:firstLine="140"/>
        <w:jc w:val="center"/>
        <w:rPr>
          <w:rFonts w:ascii="Bookman Old Style" w:hAnsi="Bookman Old Style"/>
          <w:sz w:val="24"/>
          <w:szCs w:val="24"/>
        </w:rPr>
      </w:pPr>
      <w:r w:rsidRPr="006774A4">
        <w:rPr>
          <w:rFonts w:ascii="Bookman Old Style" w:hAnsi="Bookman Old Style"/>
          <w:sz w:val="24"/>
          <w:szCs w:val="24"/>
        </w:rPr>
        <w:t>Secretário Municipal de Administração, Fazenda e Planejamento</w:t>
      </w:r>
    </w:p>
    <w:p w:rsidR="006774A4" w:rsidRDefault="006774A4" w:rsidP="006774A4">
      <w:pPr>
        <w:ind w:firstLine="140"/>
        <w:rPr>
          <w:rFonts w:ascii="Bookman Old Style" w:hAnsi="Bookman Old Style"/>
          <w:sz w:val="24"/>
          <w:szCs w:val="24"/>
        </w:rPr>
      </w:pPr>
    </w:p>
    <w:p w:rsidR="006774A4" w:rsidRDefault="006774A4" w:rsidP="006774A4">
      <w:pPr>
        <w:ind w:firstLine="140"/>
        <w:rPr>
          <w:rFonts w:ascii="Bookman Old Style" w:hAnsi="Bookman Old Style"/>
          <w:sz w:val="24"/>
          <w:szCs w:val="24"/>
        </w:rPr>
      </w:pPr>
    </w:p>
    <w:p w:rsidR="006774A4" w:rsidRPr="00B51ED6" w:rsidRDefault="006774A4" w:rsidP="00B51ED6"/>
    <w:sectPr w:rsidR="006774A4" w:rsidRPr="00B51ED6" w:rsidSect="001848EE">
      <w:headerReference w:type="default" r:id="rId7"/>
      <w:footerReference w:type="default" r:id="rId8"/>
      <w:pgSz w:w="11900" w:h="16841"/>
      <w:pgMar w:top="1440" w:right="1100" w:bottom="726" w:left="1474" w:header="0" w:footer="0" w:gutter="0"/>
      <w:cols w:space="0" w:equalWidth="0">
        <w:col w:w="932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BC5" w:rsidRDefault="008D4BC5">
      <w:r>
        <w:separator/>
      </w:r>
    </w:p>
  </w:endnote>
  <w:endnote w:type="continuationSeparator" w:id="0">
    <w:p w:rsidR="008D4BC5" w:rsidRDefault="008D4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8EE" w:rsidRPr="007035EF" w:rsidRDefault="004E594C" w:rsidP="001848EE">
    <w:pPr>
      <w:jc w:val="center"/>
      <w:rPr>
        <w:b/>
        <w:sz w:val="16"/>
        <w:szCs w:val="16"/>
      </w:rPr>
    </w:pPr>
    <w:r w:rsidRPr="007035EF">
      <w:rPr>
        <w:b/>
        <w:sz w:val="16"/>
        <w:szCs w:val="16"/>
      </w:rPr>
      <w:t>RUA CELSO TOZZO, 27 CEP: 89.819-000 – FONE: (49) 3358-9100 – CORDILHEIRA ALTA – SC</w:t>
    </w:r>
  </w:p>
  <w:p w:rsidR="001848EE" w:rsidRPr="007035EF" w:rsidRDefault="008D4BC5" w:rsidP="001848EE">
    <w:pPr>
      <w:jc w:val="center"/>
      <w:rPr>
        <w:b/>
        <w:sz w:val="16"/>
        <w:szCs w:val="16"/>
      </w:rPr>
    </w:pPr>
    <w:hyperlink r:id="rId1" w:history="1">
      <w:r w:rsidR="004E594C" w:rsidRPr="007035EF">
        <w:rPr>
          <w:rStyle w:val="Hyperlink"/>
          <w:b/>
        </w:rPr>
        <w:t>www.pmcordi.sc.gov.br</w:t>
      </w:r>
    </w:hyperlink>
  </w:p>
  <w:p w:rsidR="001848EE" w:rsidRDefault="001848E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BC5" w:rsidRDefault="008D4BC5">
      <w:r>
        <w:separator/>
      </w:r>
    </w:p>
  </w:footnote>
  <w:footnote w:type="continuationSeparator" w:id="0">
    <w:p w:rsidR="008D4BC5" w:rsidRDefault="008D4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8EE" w:rsidRDefault="001848EE" w:rsidP="001848EE">
    <w:pPr>
      <w:pStyle w:val="Cabealho"/>
      <w:jc w:val="center"/>
      <w:rPr>
        <w:noProof/>
      </w:rPr>
    </w:pPr>
  </w:p>
  <w:p w:rsidR="001848EE" w:rsidRDefault="001848EE" w:rsidP="001848EE">
    <w:pPr>
      <w:pStyle w:val="Cabealho"/>
      <w:jc w:val="center"/>
    </w:pPr>
  </w:p>
  <w:p w:rsidR="001848EE" w:rsidRDefault="001848EE" w:rsidP="001848EE">
    <w:pPr>
      <w:pStyle w:val="Cabealho"/>
      <w:jc w:val="center"/>
    </w:pPr>
  </w:p>
  <w:p w:rsidR="001848EE" w:rsidRDefault="004B72E9" w:rsidP="001848EE">
    <w:pPr>
      <w:pStyle w:val="Cabealho"/>
      <w:jc w:val="center"/>
    </w:pPr>
    <w:r>
      <w:rPr>
        <w:noProof/>
      </w:rPr>
      <w:drawing>
        <wp:inline distT="0" distB="0" distL="0" distR="0">
          <wp:extent cx="4581525" cy="762000"/>
          <wp:effectExtent l="0" t="0" r="0" b="0"/>
          <wp:docPr id="2" name="Imagem 0"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6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F1D84"/>
    <w:multiLevelType w:val="hybridMultilevel"/>
    <w:tmpl w:val="FFA4CFBA"/>
    <w:lvl w:ilvl="0" w:tplc="C80C19FE">
      <w:start w:val="4"/>
      <w:numFmt w:val="lowerLetter"/>
      <w:lvlText w:val="%1)"/>
      <w:lvlJc w:val="left"/>
      <w:pPr>
        <w:ind w:left="1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7FE8724C">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394C96C4">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57966636">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AD6A4C70">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DAF6AEC4">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4B4E7D28">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0B82ECFC">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0A0CEE3A">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5F31FA3"/>
    <w:multiLevelType w:val="multilevel"/>
    <w:tmpl w:val="ADF2A068"/>
    <w:lvl w:ilvl="0">
      <w:start w:val="5"/>
      <w:numFmt w:val="decimal"/>
      <w:lvlText w:val="%1."/>
      <w:lvlJc w:val="left"/>
      <w:pPr>
        <w:ind w:left="322"/>
      </w:pPr>
      <w:rPr>
        <w:rFonts w:ascii="Bookman Old Style" w:eastAsia="Bookman Old Style" w:hAnsi="Bookman Old Style" w:cs="Bookman Old Style"/>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48"/>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FCD6871"/>
    <w:multiLevelType w:val="hybridMultilevel"/>
    <w:tmpl w:val="60CC0EBE"/>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AA6"/>
    <w:rsid w:val="000125B3"/>
    <w:rsid w:val="000239A4"/>
    <w:rsid w:val="000276F2"/>
    <w:rsid w:val="000456C4"/>
    <w:rsid w:val="00055D57"/>
    <w:rsid w:val="00066B76"/>
    <w:rsid w:val="000972AE"/>
    <w:rsid w:val="000A3CBA"/>
    <w:rsid w:val="000A4334"/>
    <w:rsid w:val="000E5DD3"/>
    <w:rsid w:val="00117E1C"/>
    <w:rsid w:val="0012534E"/>
    <w:rsid w:val="00157528"/>
    <w:rsid w:val="00167613"/>
    <w:rsid w:val="0018424C"/>
    <w:rsid w:val="001848EE"/>
    <w:rsid w:val="001915F3"/>
    <w:rsid w:val="001D2AD5"/>
    <w:rsid w:val="001F1D62"/>
    <w:rsid w:val="001F4BA1"/>
    <w:rsid w:val="001F6A41"/>
    <w:rsid w:val="002330B7"/>
    <w:rsid w:val="00270B65"/>
    <w:rsid w:val="002A5A4D"/>
    <w:rsid w:val="002A6CD8"/>
    <w:rsid w:val="002B1AE4"/>
    <w:rsid w:val="002B5D4B"/>
    <w:rsid w:val="002D73CC"/>
    <w:rsid w:val="003149E6"/>
    <w:rsid w:val="00337AB5"/>
    <w:rsid w:val="003774B0"/>
    <w:rsid w:val="003A4BA1"/>
    <w:rsid w:val="003E10DC"/>
    <w:rsid w:val="00404215"/>
    <w:rsid w:val="004050CA"/>
    <w:rsid w:val="004101DE"/>
    <w:rsid w:val="00486C4E"/>
    <w:rsid w:val="004A515C"/>
    <w:rsid w:val="004B72E9"/>
    <w:rsid w:val="004E553F"/>
    <w:rsid w:val="004E594C"/>
    <w:rsid w:val="004F179B"/>
    <w:rsid w:val="0052606E"/>
    <w:rsid w:val="00566ED4"/>
    <w:rsid w:val="005819E2"/>
    <w:rsid w:val="005E3F4B"/>
    <w:rsid w:val="005F2D04"/>
    <w:rsid w:val="00623308"/>
    <w:rsid w:val="00634361"/>
    <w:rsid w:val="006620A1"/>
    <w:rsid w:val="006705E7"/>
    <w:rsid w:val="006774A4"/>
    <w:rsid w:val="006A1180"/>
    <w:rsid w:val="006D1B9C"/>
    <w:rsid w:val="006D65CF"/>
    <w:rsid w:val="0072064F"/>
    <w:rsid w:val="007373EA"/>
    <w:rsid w:val="007467FB"/>
    <w:rsid w:val="007A0842"/>
    <w:rsid w:val="007B3EFB"/>
    <w:rsid w:val="007F14C3"/>
    <w:rsid w:val="00806846"/>
    <w:rsid w:val="008125D9"/>
    <w:rsid w:val="00825600"/>
    <w:rsid w:val="00847094"/>
    <w:rsid w:val="00891270"/>
    <w:rsid w:val="008B058C"/>
    <w:rsid w:val="008D4BC5"/>
    <w:rsid w:val="008F550C"/>
    <w:rsid w:val="008F6B90"/>
    <w:rsid w:val="0090762B"/>
    <w:rsid w:val="009166ED"/>
    <w:rsid w:val="00937245"/>
    <w:rsid w:val="00952012"/>
    <w:rsid w:val="0097356E"/>
    <w:rsid w:val="0097397B"/>
    <w:rsid w:val="00977D0E"/>
    <w:rsid w:val="009E76E1"/>
    <w:rsid w:val="00A03F17"/>
    <w:rsid w:val="00A144F8"/>
    <w:rsid w:val="00A53D9E"/>
    <w:rsid w:val="00A6432E"/>
    <w:rsid w:val="00A95B6D"/>
    <w:rsid w:val="00A97177"/>
    <w:rsid w:val="00AA2DD2"/>
    <w:rsid w:val="00B37AA6"/>
    <w:rsid w:val="00B51ED6"/>
    <w:rsid w:val="00B56BFA"/>
    <w:rsid w:val="00B60222"/>
    <w:rsid w:val="00B842D7"/>
    <w:rsid w:val="00B90F57"/>
    <w:rsid w:val="00B946C4"/>
    <w:rsid w:val="00BB4594"/>
    <w:rsid w:val="00BD44EC"/>
    <w:rsid w:val="00C05054"/>
    <w:rsid w:val="00C229C7"/>
    <w:rsid w:val="00C270C3"/>
    <w:rsid w:val="00C66CED"/>
    <w:rsid w:val="00CB6437"/>
    <w:rsid w:val="00CC0158"/>
    <w:rsid w:val="00CE0535"/>
    <w:rsid w:val="00CE6A8B"/>
    <w:rsid w:val="00CF151D"/>
    <w:rsid w:val="00D15510"/>
    <w:rsid w:val="00D377FE"/>
    <w:rsid w:val="00D4103F"/>
    <w:rsid w:val="00D54A32"/>
    <w:rsid w:val="00DB7995"/>
    <w:rsid w:val="00DD24C4"/>
    <w:rsid w:val="00DE161F"/>
    <w:rsid w:val="00E44C4D"/>
    <w:rsid w:val="00E64AF8"/>
    <w:rsid w:val="00E66D1F"/>
    <w:rsid w:val="00E94123"/>
    <w:rsid w:val="00ED4D44"/>
    <w:rsid w:val="00EF2A2B"/>
    <w:rsid w:val="00EF7ACE"/>
    <w:rsid w:val="00F304A7"/>
    <w:rsid w:val="00F9210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E04980"/>
  <w15:docId w15:val="{588A587E-8ECA-4597-BEAD-FB9E5F944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AA6"/>
    <w:pPr>
      <w:spacing w:after="0" w:line="240" w:lineRule="auto"/>
    </w:pPr>
    <w:rPr>
      <w:rFonts w:ascii="Calibri" w:eastAsia="Calibri" w:hAnsi="Calibri" w:cs="Arial"/>
      <w:sz w:val="20"/>
      <w:szCs w:val="20"/>
      <w:lang w:eastAsia="pt-BR"/>
    </w:rPr>
  </w:style>
  <w:style w:type="paragraph" w:styleId="Ttulo1">
    <w:name w:val="heading 1"/>
    <w:basedOn w:val="Normal"/>
    <w:next w:val="Normal"/>
    <w:link w:val="Ttulo1Char"/>
    <w:uiPriority w:val="9"/>
    <w:qFormat/>
    <w:rsid w:val="00B37AA6"/>
    <w:pPr>
      <w:keepNext/>
      <w:keepLines/>
      <w:spacing w:before="480" w:line="276" w:lineRule="auto"/>
      <w:outlineLvl w:val="0"/>
    </w:pPr>
    <w:rPr>
      <w:rFonts w:ascii="Cambria" w:eastAsia="Times New Roman" w:hAnsi="Cambria" w:cs="Times New Roman"/>
      <w:b/>
      <w:bCs/>
      <w:color w:val="365F91"/>
      <w:sz w:val="28"/>
      <w:szCs w:val="28"/>
      <w:lang w:eastAsia="en-US"/>
    </w:rPr>
  </w:style>
  <w:style w:type="paragraph" w:styleId="Ttulo2">
    <w:name w:val="heading 2"/>
    <w:basedOn w:val="Normal"/>
    <w:next w:val="Normal"/>
    <w:link w:val="Ttulo2Char"/>
    <w:uiPriority w:val="9"/>
    <w:semiHidden/>
    <w:unhideWhenUsed/>
    <w:qFormat/>
    <w:rsid w:val="00CF151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37AA6"/>
    <w:rPr>
      <w:rFonts w:ascii="Cambria" w:eastAsia="Times New Roman" w:hAnsi="Cambria" w:cs="Times New Roman"/>
      <w:b/>
      <w:bCs/>
      <w:color w:val="365F91"/>
      <w:sz w:val="28"/>
      <w:szCs w:val="28"/>
    </w:rPr>
  </w:style>
  <w:style w:type="paragraph" w:styleId="Cabealho">
    <w:name w:val="header"/>
    <w:basedOn w:val="Normal"/>
    <w:link w:val="CabealhoChar"/>
    <w:unhideWhenUsed/>
    <w:rsid w:val="00B37AA6"/>
    <w:pPr>
      <w:tabs>
        <w:tab w:val="center" w:pos="4252"/>
        <w:tab w:val="right" w:pos="8504"/>
      </w:tabs>
    </w:pPr>
  </w:style>
  <w:style w:type="character" w:customStyle="1" w:styleId="CabealhoChar">
    <w:name w:val="Cabeçalho Char"/>
    <w:basedOn w:val="Fontepargpadro"/>
    <w:link w:val="Cabealho"/>
    <w:rsid w:val="00B37AA6"/>
    <w:rPr>
      <w:rFonts w:ascii="Calibri" w:eastAsia="Calibri" w:hAnsi="Calibri" w:cs="Arial"/>
      <w:sz w:val="20"/>
      <w:szCs w:val="20"/>
      <w:lang w:eastAsia="pt-BR"/>
    </w:rPr>
  </w:style>
  <w:style w:type="paragraph" w:styleId="Rodap">
    <w:name w:val="footer"/>
    <w:basedOn w:val="Normal"/>
    <w:link w:val="RodapChar"/>
    <w:uiPriority w:val="99"/>
    <w:semiHidden/>
    <w:unhideWhenUsed/>
    <w:rsid w:val="00B37AA6"/>
    <w:pPr>
      <w:tabs>
        <w:tab w:val="center" w:pos="4252"/>
        <w:tab w:val="right" w:pos="8504"/>
      </w:tabs>
    </w:pPr>
  </w:style>
  <w:style w:type="character" w:customStyle="1" w:styleId="RodapChar">
    <w:name w:val="Rodapé Char"/>
    <w:basedOn w:val="Fontepargpadro"/>
    <w:link w:val="Rodap"/>
    <w:uiPriority w:val="99"/>
    <w:semiHidden/>
    <w:rsid w:val="00B37AA6"/>
    <w:rPr>
      <w:rFonts w:ascii="Calibri" w:eastAsia="Calibri" w:hAnsi="Calibri" w:cs="Arial"/>
      <w:sz w:val="20"/>
      <w:szCs w:val="20"/>
      <w:lang w:eastAsia="pt-BR"/>
    </w:rPr>
  </w:style>
  <w:style w:type="character" w:styleId="Hyperlink">
    <w:name w:val="Hyperlink"/>
    <w:basedOn w:val="Fontepargpadro"/>
    <w:uiPriority w:val="99"/>
    <w:unhideWhenUsed/>
    <w:rsid w:val="00B37AA6"/>
    <w:rPr>
      <w:color w:val="0000FF"/>
      <w:u w:val="single"/>
    </w:rPr>
  </w:style>
  <w:style w:type="paragraph" w:customStyle="1" w:styleId="Textbody">
    <w:name w:val="Text body"/>
    <w:basedOn w:val="Normal"/>
    <w:rsid w:val="00B37AA6"/>
    <w:pPr>
      <w:widowControl w:val="0"/>
      <w:suppressAutoHyphens/>
      <w:autoSpaceDN w:val="0"/>
      <w:spacing w:after="120"/>
      <w:textAlignment w:val="baseline"/>
    </w:pPr>
    <w:rPr>
      <w:rFonts w:ascii="Times New Roman" w:eastAsia="Lucida Sans Unicode" w:hAnsi="Times New Roman" w:cs="Tahoma"/>
      <w:kern w:val="3"/>
      <w:sz w:val="24"/>
      <w:szCs w:val="24"/>
      <w:lang w:bidi="pt-BR"/>
    </w:rPr>
  </w:style>
  <w:style w:type="paragraph" w:customStyle="1" w:styleId="corpotexto">
    <w:name w:val="corpotexto"/>
    <w:basedOn w:val="Normal"/>
    <w:rsid w:val="00B37AA6"/>
    <w:pPr>
      <w:widowControl w:val="0"/>
      <w:suppressAutoHyphens/>
      <w:spacing w:before="120" w:after="120" w:line="312" w:lineRule="auto"/>
      <w:jc w:val="both"/>
    </w:pPr>
    <w:rPr>
      <w:rFonts w:ascii="Arial" w:eastAsia="Times New Roman" w:hAnsi="Arial" w:cs="Times New Roman"/>
      <w:spacing w:val="6"/>
      <w:sz w:val="22"/>
      <w:szCs w:val="24"/>
    </w:rPr>
  </w:style>
  <w:style w:type="paragraph" w:styleId="Textodebalo">
    <w:name w:val="Balloon Text"/>
    <w:basedOn w:val="Normal"/>
    <w:link w:val="TextodebaloChar"/>
    <w:uiPriority w:val="99"/>
    <w:semiHidden/>
    <w:unhideWhenUsed/>
    <w:rsid w:val="004E594C"/>
    <w:rPr>
      <w:rFonts w:ascii="Tahoma" w:hAnsi="Tahoma" w:cs="Tahoma"/>
      <w:sz w:val="16"/>
      <w:szCs w:val="16"/>
    </w:rPr>
  </w:style>
  <w:style w:type="character" w:customStyle="1" w:styleId="TextodebaloChar">
    <w:name w:val="Texto de balão Char"/>
    <w:basedOn w:val="Fontepargpadro"/>
    <w:link w:val="Textodebalo"/>
    <w:uiPriority w:val="99"/>
    <w:semiHidden/>
    <w:rsid w:val="004E594C"/>
    <w:rPr>
      <w:rFonts w:ascii="Tahoma" w:eastAsia="Calibri" w:hAnsi="Tahoma" w:cs="Tahoma"/>
      <w:sz w:val="16"/>
      <w:szCs w:val="16"/>
      <w:lang w:eastAsia="pt-BR"/>
    </w:rPr>
  </w:style>
  <w:style w:type="table" w:styleId="Tabelacomgrade">
    <w:name w:val="Table Grid"/>
    <w:basedOn w:val="Tabelanormal"/>
    <w:uiPriority w:val="59"/>
    <w:rsid w:val="00233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D4103F"/>
    <w:pPr>
      <w:spacing w:after="0" w:line="240" w:lineRule="auto"/>
    </w:pPr>
    <w:rPr>
      <w:rFonts w:eastAsiaTheme="minorEastAsia"/>
      <w:lang w:eastAsia="pt-BR"/>
    </w:rPr>
    <w:tblPr>
      <w:tblCellMar>
        <w:top w:w="0" w:type="dxa"/>
        <w:left w:w="0" w:type="dxa"/>
        <w:bottom w:w="0" w:type="dxa"/>
        <w:right w:w="0" w:type="dxa"/>
      </w:tblCellMar>
    </w:tblPr>
  </w:style>
  <w:style w:type="character" w:customStyle="1" w:styleId="Ttulo2Char">
    <w:name w:val="Título 2 Char"/>
    <w:basedOn w:val="Fontepargpadro"/>
    <w:link w:val="Ttulo2"/>
    <w:uiPriority w:val="9"/>
    <w:semiHidden/>
    <w:rsid w:val="00CF151D"/>
    <w:rPr>
      <w:rFonts w:asciiTheme="majorHAnsi" w:eastAsiaTheme="majorEastAsia" w:hAnsiTheme="majorHAnsi" w:cstheme="majorBidi"/>
      <w:b/>
      <w:bCs/>
      <w:color w:val="4F81BD" w:themeColor="accent1"/>
      <w:sz w:val="26"/>
      <w:szCs w:val="26"/>
      <w:lang w:eastAsia="pt-BR"/>
    </w:rPr>
  </w:style>
  <w:style w:type="paragraph" w:styleId="Corpodetexto3">
    <w:name w:val="Body Text 3"/>
    <w:basedOn w:val="Normal"/>
    <w:link w:val="Corpodetexto3Char"/>
    <w:rsid w:val="00B51ED6"/>
    <w:pPr>
      <w:jc w:val="both"/>
    </w:pPr>
    <w:rPr>
      <w:rFonts w:ascii="Times New Roman" w:eastAsia="Times New Roman" w:hAnsi="Times New Roman" w:cs="Times New Roman"/>
      <w:sz w:val="24"/>
      <w:lang w:val="x-none" w:eastAsia="x-none"/>
    </w:rPr>
  </w:style>
  <w:style w:type="character" w:customStyle="1" w:styleId="Corpodetexto3Char">
    <w:name w:val="Corpo de texto 3 Char"/>
    <w:basedOn w:val="Fontepargpadro"/>
    <w:link w:val="Corpodetexto3"/>
    <w:rsid w:val="00B51ED6"/>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088245">
      <w:bodyDiv w:val="1"/>
      <w:marLeft w:val="0"/>
      <w:marRight w:val="0"/>
      <w:marTop w:val="0"/>
      <w:marBottom w:val="0"/>
      <w:divBdr>
        <w:top w:val="none" w:sz="0" w:space="0" w:color="auto"/>
        <w:left w:val="none" w:sz="0" w:space="0" w:color="auto"/>
        <w:bottom w:val="none" w:sz="0" w:space="0" w:color="auto"/>
        <w:right w:val="none" w:sz="0" w:space="0" w:color="auto"/>
      </w:divBdr>
    </w:div>
    <w:div w:id="1072043994">
      <w:bodyDiv w:val="1"/>
      <w:marLeft w:val="0"/>
      <w:marRight w:val="0"/>
      <w:marTop w:val="0"/>
      <w:marBottom w:val="0"/>
      <w:divBdr>
        <w:top w:val="none" w:sz="0" w:space="0" w:color="auto"/>
        <w:left w:val="none" w:sz="0" w:space="0" w:color="auto"/>
        <w:bottom w:val="none" w:sz="0" w:space="0" w:color="auto"/>
        <w:right w:val="none" w:sz="0" w:space="0" w:color="auto"/>
      </w:divBdr>
    </w:div>
    <w:div w:id="151441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2</Pages>
  <Words>368</Words>
  <Characters>1992</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Usuário do Windows</cp:lastModifiedBy>
  <cp:revision>16</cp:revision>
  <cp:lastPrinted>2019-11-08T18:17:00Z</cp:lastPrinted>
  <dcterms:created xsi:type="dcterms:W3CDTF">2018-11-14T10:00:00Z</dcterms:created>
  <dcterms:modified xsi:type="dcterms:W3CDTF">2021-05-17T16:01:00Z</dcterms:modified>
</cp:coreProperties>
</file>