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CA3" w:rsidRDefault="00E52141" w:rsidP="00FD1293">
      <w:pPr>
        <w:spacing w:after="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PREFEITURA MUNICIPAL DE CORDILHEIRA</w:t>
      </w:r>
    </w:p>
    <w:p w:rsidR="00E52141" w:rsidRDefault="00E52141" w:rsidP="00FD1293">
      <w:pPr>
        <w:spacing w:after="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SECRETARIA DA ÁGUA E SANEAMENTO</w:t>
      </w:r>
    </w:p>
    <w:p w:rsidR="00E52141" w:rsidRDefault="00E52141" w:rsidP="00E52141">
      <w:pPr>
        <w:jc w:val="center"/>
        <w:rPr>
          <w:rFonts w:ascii="Arial" w:hAnsi="Arial" w:cs="Arial"/>
          <w:sz w:val="24"/>
        </w:rPr>
      </w:pPr>
    </w:p>
    <w:p w:rsidR="00E52141" w:rsidRDefault="00E52141" w:rsidP="00E52141">
      <w:pPr>
        <w:jc w:val="center"/>
        <w:rPr>
          <w:rFonts w:ascii="Arial" w:hAnsi="Arial" w:cs="Arial"/>
          <w:b/>
          <w:sz w:val="28"/>
        </w:rPr>
      </w:pPr>
      <w:r w:rsidRPr="00FD1293">
        <w:rPr>
          <w:rFonts w:ascii="Arial" w:hAnsi="Arial" w:cs="Arial"/>
          <w:b/>
          <w:sz w:val="28"/>
        </w:rPr>
        <w:t xml:space="preserve">JUSTIFICATIVA </w:t>
      </w:r>
      <w:r w:rsidR="00FD1293" w:rsidRPr="00FD1293">
        <w:rPr>
          <w:rFonts w:ascii="Arial" w:hAnsi="Arial" w:cs="Arial"/>
          <w:b/>
          <w:sz w:val="28"/>
        </w:rPr>
        <w:t>DE REALOCAÇÃO DA SECRETARIA DA ÁGUA E SANEAMENTO</w:t>
      </w:r>
    </w:p>
    <w:p w:rsidR="00FD1293" w:rsidRDefault="00FD1293" w:rsidP="00E52141">
      <w:pPr>
        <w:jc w:val="center"/>
        <w:rPr>
          <w:rFonts w:ascii="Arial" w:hAnsi="Arial" w:cs="Arial"/>
          <w:b/>
          <w:sz w:val="28"/>
        </w:rPr>
      </w:pPr>
    </w:p>
    <w:p w:rsidR="00FD1293" w:rsidRDefault="00FD1293" w:rsidP="00504022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 Secretaria da Água e Saneamento do município de Cordilheira Alta está em novo endereço, localizada no Loteamento </w:t>
      </w:r>
      <w:r w:rsidR="00504022">
        <w:rPr>
          <w:rFonts w:ascii="Arial" w:hAnsi="Arial" w:cs="Arial"/>
          <w:sz w:val="24"/>
        </w:rPr>
        <w:t>Madercal, paralela a BR. Por ser um galpão maior há mais espaço para guardar os maquinários maiores, como retroescavadeira, van e camionetas, além de outros materiais que ocupam maior espaço físico, como mangueiras PEAD, canos, etc.</w:t>
      </w:r>
    </w:p>
    <w:p w:rsidR="00504022" w:rsidRDefault="00504022" w:rsidP="00504022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No antigo local, o espaço era limitado e praticamente insalubre para convívio diário. Não tínhamos local adequado para armazenar material e todos os equipamentos que utilizamos no dia a dia ficavam expostos na área externa.</w:t>
      </w:r>
      <w:bookmarkStart w:id="0" w:name="_GoBack"/>
      <w:bookmarkEnd w:id="0"/>
    </w:p>
    <w:p w:rsidR="00504022" w:rsidRDefault="00504022" w:rsidP="00504022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Em vista disto, solicitamos um local maior e adequado, onde tudo fica centralizado e seguro.</w:t>
      </w:r>
    </w:p>
    <w:p w:rsidR="00504022" w:rsidRDefault="00504022" w:rsidP="00FD1293">
      <w:pPr>
        <w:rPr>
          <w:rFonts w:ascii="Arial" w:hAnsi="Arial" w:cs="Arial"/>
          <w:sz w:val="24"/>
        </w:rPr>
      </w:pPr>
    </w:p>
    <w:p w:rsidR="00504022" w:rsidRDefault="00504022" w:rsidP="00FD1293">
      <w:pPr>
        <w:rPr>
          <w:rFonts w:ascii="Arial" w:hAnsi="Arial" w:cs="Arial"/>
          <w:sz w:val="24"/>
        </w:rPr>
      </w:pPr>
    </w:p>
    <w:p w:rsidR="00504022" w:rsidRDefault="00504022" w:rsidP="00FD1293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Atenciosamente,</w:t>
      </w:r>
    </w:p>
    <w:p w:rsidR="00504022" w:rsidRDefault="00504022" w:rsidP="00FD1293">
      <w:pPr>
        <w:rPr>
          <w:rFonts w:ascii="Arial" w:hAnsi="Arial" w:cs="Arial"/>
          <w:sz w:val="24"/>
        </w:rPr>
      </w:pPr>
    </w:p>
    <w:p w:rsidR="00504022" w:rsidRDefault="00504022" w:rsidP="00FD1293">
      <w:pPr>
        <w:rPr>
          <w:rFonts w:ascii="Arial" w:hAnsi="Arial" w:cs="Arial"/>
          <w:sz w:val="24"/>
        </w:rPr>
      </w:pPr>
    </w:p>
    <w:p w:rsidR="00504022" w:rsidRDefault="00504022" w:rsidP="00FD1293">
      <w:pPr>
        <w:rPr>
          <w:rFonts w:ascii="Arial" w:hAnsi="Arial" w:cs="Arial"/>
          <w:sz w:val="24"/>
        </w:rPr>
      </w:pPr>
    </w:p>
    <w:p w:rsidR="00504022" w:rsidRDefault="00504022" w:rsidP="00504022">
      <w:pPr>
        <w:pBdr>
          <w:bottom w:val="single" w:sz="4" w:space="1" w:color="auto"/>
        </w:pBdr>
        <w:rPr>
          <w:rFonts w:ascii="Arial" w:hAnsi="Arial" w:cs="Arial"/>
          <w:sz w:val="24"/>
        </w:rPr>
      </w:pPr>
    </w:p>
    <w:p w:rsidR="00504022" w:rsidRDefault="00504022" w:rsidP="00FD1293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Éder Carlos Retore</w:t>
      </w:r>
    </w:p>
    <w:p w:rsidR="00504022" w:rsidRDefault="00504022" w:rsidP="00FD1293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Secretário da Água e Saneamento</w:t>
      </w:r>
    </w:p>
    <w:p w:rsidR="00504022" w:rsidRDefault="00504022" w:rsidP="00FD1293">
      <w:pPr>
        <w:rPr>
          <w:rFonts w:ascii="Arial" w:hAnsi="Arial" w:cs="Arial"/>
          <w:sz w:val="24"/>
        </w:rPr>
      </w:pPr>
    </w:p>
    <w:p w:rsidR="00504022" w:rsidRDefault="00504022" w:rsidP="00FD1293">
      <w:pPr>
        <w:rPr>
          <w:rFonts w:ascii="Arial" w:hAnsi="Arial" w:cs="Arial"/>
          <w:sz w:val="24"/>
        </w:rPr>
      </w:pPr>
    </w:p>
    <w:p w:rsidR="00504022" w:rsidRDefault="00504022" w:rsidP="00FD1293">
      <w:pPr>
        <w:rPr>
          <w:rFonts w:ascii="Arial" w:hAnsi="Arial" w:cs="Arial"/>
          <w:sz w:val="24"/>
        </w:rPr>
      </w:pPr>
    </w:p>
    <w:p w:rsidR="00504022" w:rsidRDefault="00504022" w:rsidP="00FD1293">
      <w:pPr>
        <w:rPr>
          <w:rFonts w:ascii="Arial" w:hAnsi="Arial" w:cs="Arial"/>
          <w:sz w:val="24"/>
        </w:rPr>
      </w:pPr>
    </w:p>
    <w:p w:rsidR="00504022" w:rsidRDefault="00504022" w:rsidP="00504022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Cordilheira Alta, 10 de maio de </w:t>
      </w:r>
      <w:proofErr w:type="gramStart"/>
      <w:r>
        <w:rPr>
          <w:rFonts w:ascii="Arial" w:hAnsi="Arial" w:cs="Arial"/>
          <w:sz w:val="24"/>
        </w:rPr>
        <w:t>2021</w:t>
      </w:r>
      <w:proofErr w:type="gramEnd"/>
    </w:p>
    <w:p w:rsidR="00504022" w:rsidRPr="00FD1293" w:rsidRDefault="00504022" w:rsidP="00FD1293">
      <w:pPr>
        <w:rPr>
          <w:rFonts w:ascii="Arial" w:hAnsi="Arial" w:cs="Arial"/>
          <w:sz w:val="24"/>
        </w:rPr>
      </w:pPr>
    </w:p>
    <w:sectPr w:rsidR="00504022" w:rsidRPr="00FD129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141"/>
    <w:rsid w:val="00465087"/>
    <w:rsid w:val="00504022"/>
    <w:rsid w:val="0056450E"/>
    <w:rsid w:val="00E52141"/>
    <w:rsid w:val="00FD1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142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2021-05-10T13:20:00Z</dcterms:created>
  <dcterms:modified xsi:type="dcterms:W3CDTF">2021-05-10T14:13:00Z</dcterms:modified>
</cp:coreProperties>
</file>