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A0" w:rsidRDefault="00B357F8">
      <w:pPr>
        <w:spacing w:after="586" w:line="259" w:lineRule="auto"/>
        <w:ind w:left="0" w:right="1" w:firstLine="0"/>
        <w:jc w:val="center"/>
      </w:pPr>
      <w:r>
        <w:rPr>
          <w:b/>
        </w:rPr>
        <w:t xml:space="preserve">CONTRATO DE RATEIO Nº 26/2021 </w:t>
      </w:r>
    </w:p>
    <w:p w:rsidR="00A96EA0" w:rsidRDefault="00B357F8">
      <w:pPr>
        <w:ind w:right="6"/>
      </w:pPr>
      <w:r>
        <w:t xml:space="preserve">CONTRATO DE RATEIO DAS DESPESAS DO PROGRAMA DE PERFURAÇÃO DE POÇOS </w:t>
      </w:r>
    </w:p>
    <w:p w:rsidR="00A96EA0" w:rsidRDefault="00B357F8">
      <w:pPr>
        <w:ind w:right="6"/>
      </w:pPr>
      <w:r>
        <w:t xml:space="preserve">ARTESIANOS - PRÓPOÇOS, RELATIVAMENTE AO EXERCÍCIO DE 2021, QUE ENTRE SI CELEBRAM O </w:t>
      </w:r>
    </w:p>
    <w:p w:rsidR="00A96EA0" w:rsidRDefault="00B357F8">
      <w:pPr>
        <w:tabs>
          <w:tab w:val="center" w:pos="3005"/>
          <w:tab w:val="center" w:pos="5955"/>
          <w:tab w:val="right" w:pos="8514"/>
        </w:tabs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CONSÓRCIO </w:t>
      </w:r>
      <w:r>
        <w:tab/>
        <w:t xml:space="preserve">INTERMUNICIPAL </w:t>
      </w:r>
      <w:r>
        <w:tab/>
        <w:t xml:space="preserve">DE </w:t>
      </w:r>
    </w:p>
    <w:p w:rsidR="00A96EA0" w:rsidRDefault="00B357F8">
      <w:pPr>
        <w:spacing w:after="598"/>
        <w:ind w:right="6"/>
      </w:pPr>
      <w:r>
        <w:t xml:space="preserve">DESENVOLVIMENTO ECONÔMICO SOCIAL E MEIO AMBIENTE DE SANTA CATARINA – CIDEMA E O MUNICÍPIO ABAIXO QUALIFICADO. </w:t>
      </w:r>
    </w:p>
    <w:p w:rsidR="00A96EA0" w:rsidRDefault="00B357F8">
      <w:pPr>
        <w:spacing w:after="118"/>
        <w:ind w:left="-5" w:right="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5414010</wp:posOffset>
            </wp:positionH>
            <wp:positionV relativeFrom="page">
              <wp:posOffset>358140</wp:posOffset>
            </wp:positionV>
            <wp:extent cx="1823721" cy="368935"/>
            <wp:effectExtent l="0" t="0" r="0" b="0"/>
            <wp:wrapTopAndBottom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3721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</w:t>
      </w:r>
      <w:r>
        <w:rPr>
          <w:b/>
        </w:rPr>
        <w:t>CONSÓRCIO INTERMUNICIPAL DE DESENVOLVIMENTO ECONÔMICO SOCIAL E MEIO AMBIENTE – CIDEMA</w:t>
      </w:r>
      <w:r>
        <w:t xml:space="preserve">, pessoa jurídica de direito público, inscrito no CNPJ nº 03.455.536/0001-90, com sede na Av. Getúlio Vargas, 571S, Sala 02, Chapecó-SC, neste ato representado pelo seu Presidente, Senhor </w:t>
      </w:r>
      <w:r>
        <w:rPr>
          <w:b/>
        </w:rPr>
        <w:t>RUDI MIGUEL SANDER</w:t>
      </w:r>
      <w:r>
        <w:t xml:space="preserve">, doravante denominado </w:t>
      </w:r>
      <w:r>
        <w:rPr>
          <w:b/>
        </w:rPr>
        <w:t>CONSÓRCIO</w:t>
      </w:r>
      <w:r>
        <w:t xml:space="preserve"> e, de outro lado, o </w:t>
      </w:r>
      <w:r>
        <w:rPr>
          <w:b/>
        </w:rPr>
        <w:t>MUNICÍPIO DE Cordilheira Alta / SC</w:t>
      </w:r>
      <w:r>
        <w:t xml:space="preserve">, inscrito no CNPJ sob o nº 95.990.198/0001-04, com sede na Rua Celso </w:t>
      </w:r>
      <w:proofErr w:type="spellStart"/>
      <w:r>
        <w:t>Tozzo</w:t>
      </w:r>
      <w:proofErr w:type="spellEnd"/>
      <w:r>
        <w:t xml:space="preserve">, 27 - Centro, representada pelo seu Prefeito Municipal, Senhor </w:t>
      </w:r>
      <w:r>
        <w:rPr>
          <w:b/>
        </w:rPr>
        <w:t>CLODOALDO BRIANCINI</w:t>
      </w:r>
      <w:r>
        <w:t xml:space="preserve">, brasileiro, casado, portador do CPF sob o nº 708.433.929-91, doravante denominado </w:t>
      </w:r>
      <w:r>
        <w:rPr>
          <w:b/>
        </w:rPr>
        <w:t>MUNICÍPIO</w:t>
      </w:r>
      <w:r>
        <w:t xml:space="preserve">, com amparo na Lei Federal nº 8.666/93, Lei Federal nº 11.107/2005, no Decreto nº 6.017/2007 e no Contrato de Consórcio Público, celebram o presente Contrato de Rateio, conforme as seguintes cláusulas e condições: </w:t>
      </w:r>
    </w:p>
    <w:p w:rsidR="00A96EA0" w:rsidRDefault="00B357F8">
      <w:pPr>
        <w:spacing w:after="231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PRIMEIRA – DO OBJETO </w:t>
      </w:r>
    </w:p>
    <w:p w:rsidR="00A96EA0" w:rsidRDefault="00B357F8">
      <w:pPr>
        <w:ind w:left="-5" w:right="6"/>
      </w:pPr>
      <w:r>
        <w:t xml:space="preserve">1.1 O presente Contrato de Rateio tem por objeto disciplinar o repasse de recursos financeiros, pelo MUNICÍPIO ao CONSÓRCIO, para custear as </w:t>
      </w:r>
      <w:proofErr w:type="gramStart"/>
      <w:r>
        <w:t>despesas</w:t>
      </w:r>
      <w:proofErr w:type="gramEnd"/>
      <w:r>
        <w:t xml:space="preserve"> do PROGRAMA DE PERFURAÇÃO DE POÇOS ARTESIANOS - PRÓPOÇOS. </w:t>
      </w:r>
    </w:p>
    <w:p w:rsidR="00A96EA0" w:rsidRDefault="00B357F8">
      <w:pPr>
        <w:spacing w:after="111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SEGUNDA – DO VALOR E DO PAGAMENTO </w:t>
      </w:r>
    </w:p>
    <w:p w:rsidR="00A96EA0" w:rsidRDefault="00B357F8">
      <w:pPr>
        <w:ind w:left="-5" w:right="6"/>
      </w:pPr>
      <w:r>
        <w:t xml:space="preserve">2.1 O MUNICIPIO repassará ao CONSÓRCIO o valor de R$ 13.200,00 (treze mil e duzentos reais), em 11 (onze) parcelas de R$ 1.200,00 (Um mil e duzentos reais), na forma do quadro demonstrativo abaixo: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90" w:type="dxa"/>
        <w:tblInd w:w="-77" w:type="dxa"/>
        <w:tblCellMar>
          <w:top w:w="4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3760"/>
        <w:gridCol w:w="3770"/>
      </w:tblGrid>
      <w:tr w:rsidR="00A96EA0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PARCELA</w:t>
            </w:r>
            <w: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VALOR 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VENCIMENTO</w:t>
            </w:r>
            <w:r>
              <w:t xml:space="preserve"> </w:t>
            </w:r>
          </w:p>
        </w:tc>
      </w:tr>
      <w:tr w:rsidR="00A96EA0">
        <w:trPr>
          <w:trHeight w:val="33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1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10/02/2021 </w:t>
            </w:r>
          </w:p>
        </w:tc>
      </w:tr>
      <w:tr w:rsidR="00A96EA0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2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10/03/2021 </w:t>
            </w:r>
          </w:p>
        </w:tc>
      </w:tr>
      <w:tr w:rsidR="00A96EA0">
        <w:trPr>
          <w:trHeight w:val="32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3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12/04/2021 </w:t>
            </w:r>
          </w:p>
        </w:tc>
      </w:tr>
      <w:tr w:rsidR="00A96EA0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4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10/05/2021 </w:t>
            </w:r>
          </w:p>
        </w:tc>
      </w:tr>
      <w:tr w:rsidR="00A96EA0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5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10/06/2021 </w:t>
            </w:r>
          </w:p>
        </w:tc>
      </w:tr>
      <w:tr w:rsidR="00A96EA0">
        <w:trPr>
          <w:trHeight w:val="33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6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12/07/2021 </w:t>
            </w:r>
          </w:p>
        </w:tc>
      </w:tr>
      <w:tr w:rsidR="00A96EA0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7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10/08/2021 </w:t>
            </w:r>
          </w:p>
        </w:tc>
      </w:tr>
      <w:tr w:rsidR="00A96EA0">
        <w:trPr>
          <w:trHeight w:val="327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8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10/09/2021 </w:t>
            </w:r>
          </w:p>
        </w:tc>
      </w:tr>
      <w:tr w:rsidR="00A96EA0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9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11/10/2021 </w:t>
            </w:r>
          </w:p>
        </w:tc>
      </w:tr>
      <w:tr w:rsidR="00A96EA0">
        <w:trPr>
          <w:trHeight w:val="32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10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10/11/2021 </w:t>
            </w:r>
          </w:p>
        </w:tc>
      </w:tr>
      <w:tr w:rsidR="00A96EA0">
        <w:trPr>
          <w:trHeight w:val="331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38" w:firstLine="0"/>
              <w:jc w:val="center"/>
            </w:pPr>
            <w:r>
              <w:t xml:space="preserve">11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46" w:firstLine="0"/>
              <w:jc w:val="center"/>
            </w:pPr>
            <w:r>
              <w:t>1.200,00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A0" w:rsidRDefault="00B357F8">
            <w:pPr>
              <w:spacing w:after="0" w:line="259" w:lineRule="auto"/>
              <w:ind w:left="50" w:firstLine="0"/>
              <w:jc w:val="center"/>
            </w:pPr>
            <w:r>
              <w:t xml:space="preserve">10/12/2021 </w:t>
            </w:r>
          </w:p>
        </w:tc>
      </w:tr>
    </w:tbl>
    <w:p w:rsidR="00A96EA0" w:rsidRDefault="00B357F8">
      <w:pPr>
        <w:spacing w:after="115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ind w:left="-5" w:right="6"/>
      </w:pPr>
      <w:r>
        <w:t xml:space="preserve">2.2 O MUNICÍPIO autoriza o débito dos valores devidos ao CONSÓRCIO na conta do FPM, no dia 10 de cada mês. </w:t>
      </w:r>
    </w:p>
    <w:p w:rsidR="00A96EA0" w:rsidRDefault="00B357F8">
      <w:pPr>
        <w:spacing w:after="113"/>
        <w:ind w:left="-5" w:right="6"/>
      </w:pPr>
      <w:proofErr w:type="gramStart"/>
      <w:r>
        <w:t>2.3 Poderá</w:t>
      </w:r>
      <w:proofErr w:type="gramEnd"/>
      <w:r>
        <w:t xml:space="preserve"> ser excluído do CONSÓRCIO, após prévia suspensão, caso o MUNICÍPIO não consigne, em sua lei orçamentária ou em créditos adicionais, as dotações suficientes para suportar as despesas assumidas por meio de contrato de rateio.  </w:t>
      </w:r>
    </w:p>
    <w:p w:rsidR="00A96EA0" w:rsidRDefault="00B357F8">
      <w:pPr>
        <w:spacing w:after="236" w:line="259" w:lineRule="auto"/>
        <w:ind w:left="0" w:firstLine="0"/>
        <w:jc w:val="left"/>
      </w:pPr>
      <w:r>
        <w:rPr>
          <w:b/>
        </w:rP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TERCEIRA – DA DOTAÇÃO ORÇAMENTÁRIA </w:t>
      </w:r>
    </w:p>
    <w:p w:rsidR="00A96EA0" w:rsidRDefault="00B357F8">
      <w:pPr>
        <w:ind w:left="-5" w:right="6"/>
      </w:pPr>
      <w:proofErr w:type="gramStart"/>
      <w:r>
        <w:t>3.1 As</w:t>
      </w:r>
      <w:proofErr w:type="gramEnd"/>
      <w:r>
        <w:t xml:space="preserve"> despesas do presente contrato correrão por conta das seguintes dotações aprovada para o exercício de 2021. a) </w:t>
      </w:r>
      <w:proofErr w:type="gramStart"/>
      <w:r>
        <w:t>3.3.7.1  R</w:t>
      </w:r>
      <w:proofErr w:type="gramEnd"/>
      <w:r>
        <w:t xml:space="preserve">$ 11.700,00 </w:t>
      </w:r>
    </w:p>
    <w:p w:rsidR="00A96EA0" w:rsidRDefault="00B357F8">
      <w:pPr>
        <w:tabs>
          <w:tab w:val="center" w:pos="1417"/>
          <w:tab w:val="center" w:pos="2777"/>
        </w:tabs>
        <w:spacing w:after="123" w:line="259" w:lineRule="auto"/>
        <w:ind w:left="-15" w:firstLine="0"/>
        <w:jc w:val="left"/>
      </w:pPr>
      <w:r>
        <w:t xml:space="preserve">b) 4.4.7.1 </w:t>
      </w:r>
      <w:r>
        <w:tab/>
        <w:t xml:space="preserve"> </w:t>
      </w:r>
      <w:r>
        <w:tab/>
        <w:t xml:space="preserve">R$ 1.500,00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QUARTA – DA VIGÊNCIA </w:t>
      </w:r>
    </w:p>
    <w:p w:rsidR="00A96EA0" w:rsidRDefault="00B357F8">
      <w:pPr>
        <w:ind w:left="-5" w:right="6"/>
      </w:pPr>
      <w:r>
        <w:t xml:space="preserve">4.1 O presente contrato vigorará do dia 04 de fevereiro de 2021 até o dia 31 de dezembro de 2021.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QUINTA – DAS OBRIGAÇÕES DO CONSÓRCIO  </w:t>
      </w:r>
    </w:p>
    <w:p w:rsidR="00A96EA0" w:rsidRDefault="00B357F8">
      <w:pPr>
        <w:spacing w:after="115" w:line="259" w:lineRule="auto"/>
        <w:ind w:left="-5" w:right="6"/>
      </w:pPr>
      <w:r>
        <w:t xml:space="preserve">5.1 São obrigações do CONSÓRCIO: </w:t>
      </w:r>
    </w:p>
    <w:p w:rsidR="00A96EA0" w:rsidRDefault="00B357F8">
      <w:pPr>
        <w:numPr>
          <w:ilvl w:val="0"/>
          <w:numId w:val="1"/>
        </w:numPr>
        <w:ind w:right="6" w:hanging="282"/>
      </w:pPr>
      <w:proofErr w:type="gramStart"/>
      <w:r>
        <w:t>colocar</w:t>
      </w:r>
      <w:proofErr w:type="gramEnd"/>
      <w:r>
        <w:t xml:space="preserve"> à disposição do MUNICÍPIO os serviços objeto do presente Contrato de Rateio; </w:t>
      </w:r>
    </w:p>
    <w:p w:rsidR="00A96EA0" w:rsidRDefault="00B357F8">
      <w:pPr>
        <w:numPr>
          <w:ilvl w:val="0"/>
          <w:numId w:val="1"/>
        </w:numPr>
        <w:spacing w:after="115" w:line="259" w:lineRule="auto"/>
        <w:ind w:right="6" w:hanging="282"/>
      </w:pPr>
      <w:proofErr w:type="gramStart"/>
      <w:r>
        <w:t>orientar</w:t>
      </w:r>
      <w:proofErr w:type="gramEnd"/>
      <w:r>
        <w:t xml:space="preserve"> as Secretarias Municipais em relação aos procedimentos adotados; </w:t>
      </w:r>
    </w:p>
    <w:p w:rsidR="00A96EA0" w:rsidRDefault="00B357F8">
      <w:pPr>
        <w:numPr>
          <w:ilvl w:val="0"/>
          <w:numId w:val="1"/>
        </w:numPr>
        <w:spacing w:after="115" w:line="259" w:lineRule="auto"/>
        <w:ind w:right="6" w:hanging="282"/>
      </w:pPr>
      <w:proofErr w:type="gramStart"/>
      <w:r>
        <w:t>encaminhar</w:t>
      </w:r>
      <w:proofErr w:type="gramEnd"/>
      <w:r>
        <w:t xml:space="preserve"> mensalmente o recibo do valor pago pelo MUNICÍPIO; </w:t>
      </w:r>
    </w:p>
    <w:p w:rsidR="00A96EA0" w:rsidRDefault="00B357F8">
      <w:pPr>
        <w:numPr>
          <w:ilvl w:val="0"/>
          <w:numId w:val="1"/>
        </w:numPr>
        <w:spacing w:after="120" w:line="259" w:lineRule="auto"/>
        <w:ind w:right="6" w:hanging="282"/>
      </w:pPr>
      <w:proofErr w:type="gramStart"/>
      <w:r>
        <w:t>elaborar</w:t>
      </w:r>
      <w:proofErr w:type="gramEnd"/>
      <w:r>
        <w:t xml:space="preserve"> relatório detalhado das atividades desenvolvidas; </w:t>
      </w:r>
    </w:p>
    <w:p w:rsidR="00A96EA0" w:rsidRDefault="00B357F8">
      <w:pPr>
        <w:numPr>
          <w:ilvl w:val="0"/>
          <w:numId w:val="1"/>
        </w:numPr>
        <w:ind w:right="6" w:hanging="282"/>
      </w:pPr>
      <w:proofErr w:type="gramStart"/>
      <w:r>
        <w:t>comunicar</w:t>
      </w:r>
      <w:proofErr w:type="gramEnd"/>
      <w:r>
        <w:t xml:space="preserve"> ao MUNICÍPIO as anormalidades verificadas durante a execução do programa. </w:t>
      </w:r>
    </w:p>
    <w:p w:rsidR="00A96EA0" w:rsidRDefault="00B357F8">
      <w:pPr>
        <w:spacing w:after="111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SEXTA – DAS OBRIGAÇÕES DO MUNICÍPIO </w:t>
      </w:r>
    </w:p>
    <w:p w:rsidR="00A96EA0" w:rsidRDefault="00B357F8">
      <w:pPr>
        <w:spacing w:after="115" w:line="259" w:lineRule="auto"/>
        <w:ind w:left="-5" w:right="6"/>
      </w:pPr>
      <w:r>
        <w:t xml:space="preserve">6.1 São obrigações do MUNICÍPIO: </w:t>
      </w:r>
    </w:p>
    <w:p w:rsidR="00A96EA0" w:rsidRDefault="00B357F8">
      <w:pPr>
        <w:numPr>
          <w:ilvl w:val="0"/>
          <w:numId w:val="2"/>
        </w:numPr>
        <w:spacing w:after="115" w:line="259" w:lineRule="auto"/>
        <w:ind w:right="6" w:hanging="282"/>
      </w:pPr>
      <w:proofErr w:type="gramStart"/>
      <w:r>
        <w:t>acompanhar</w:t>
      </w:r>
      <w:proofErr w:type="gramEnd"/>
      <w:r>
        <w:t xml:space="preserve"> os serviços oferecidos pelo CONSÓRCIO; </w:t>
      </w:r>
    </w:p>
    <w:p w:rsidR="00A96EA0" w:rsidRDefault="00B357F8">
      <w:pPr>
        <w:numPr>
          <w:ilvl w:val="0"/>
          <w:numId w:val="2"/>
        </w:numPr>
        <w:ind w:right="6" w:hanging="282"/>
      </w:pPr>
      <w:proofErr w:type="gramStart"/>
      <w:r>
        <w:t>definir</w:t>
      </w:r>
      <w:proofErr w:type="gramEnd"/>
      <w:r>
        <w:t xml:space="preserve"> conjuntamente com o CONSÓRCIO a necessidade de novos serviços.  </w:t>
      </w:r>
    </w:p>
    <w:p w:rsidR="00A96EA0" w:rsidRDefault="00B357F8">
      <w:pPr>
        <w:numPr>
          <w:ilvl w:val="0"/>
          <w:numId w:val="2"/>
        </w:numPr>
        <w:ind w:right="6" w:hanging="282"/>
      </w:pPr>
      <w:proofErr w:type="gramStart"/>
      <w:r>
        <w:t>indicar</w:t>
      </w:r>
      <w:proofErr w:type="gramEnd"/>
      <w:r>
        <w:t xml:space="preserve"> local em que deverá ser executado o serviço de perfuração de poços tubulares profundos, mediante comprovação de domínio público seja por meio de documento que demonstre a propriedade do Poder Público ou por meio de servidão administrativa; </w:t>
      </w:r>
    </w:p>
    <w:p w:rsidR="00A96EA0" w:rsidRDefault="00B357F8">
      <w:pPr>
        <w:numPr>
          <w:ilvl w:val="0"/>
          <w:numId w:val="2"/>
        </w:numPr>
        <w:ind w:right="6" w:hanging="282"/>
      </w:pPr>
      <w:proofErr w:type="gramStart"/>
      <w:r>
        <w:t>apresentar</w:t>
      </w:r>
      <w:proofErr w:type="gramEnd"/>
      <w:r>
        <w:t xml:space="preserve"> projeto construtivo e executivo de poço tubular profundo atestado por geólogo, conforme as </w:t>
      </w:r>
      <w:proofErr w:type="spellStart"/>
      <w:r>
        <w:t>ABNTs</w:t>
      </w:r>
      <w:proofErr w:type="spellEnd"/>
      <w:r>
        <w:t xml:space="preserve"> 12212 e 12244 e </w:t>
      </w:r>
      <w:proofErr w:type="spellStart"/>
      <w:r>
        <w:t>NBRs</w:t>
      </w:r>
      <w:proofErr w:type="spellEnd"/>
      <w:r>
        <w:t xml:space="preserve"> 588 e 1290, padrão exigido pelo órgão ambiental responsável; </w:t>
      </w:r>
    </w:p>
    <w:p w:rsidR="00A96EA0" w:rsidRDefault="00B357F8">
      <w:pPr>
        <w:numPr>
          <w:ilvl w:val="0"/>
          <w:numId w:val="2"/>
        </w:numPr>
        <w:ind w:right="6" w:hanging="282"/>
      </w:pPr>
      <w:proofErr w:type="gramStart"/>
      <w:r>
        <w:t>providenciar</w:t>
      </w:r>
      <w:proofErr w:type="gramEnd"/>
      <w:r>
        <w:t xml:space="preserve"> e arcar com os custos referentes ao Licenciamento Ambiental Prévio (LAP), Licenciamento Ambiental de Operação (LAO), aprovado pelo órgão ambiental responsável e Anotação de Responsabilidade Técnica (ART) de execução, exigido pelo Conselho Regional de Engenharia e Agronomia </w:t>
      </w:r>
    </w:p>
    <w:p w:rsidR="00A96EA0" w:rsidRDefault="00B357F8">
      <w:pPr>
        <w:spacing w:after="120" w:line="259" w:lineRule="auto"/>
        <w:ind w:left="-5" w:right="6"/>
      </w:pPr>
      <w:r>
        <w:t xml:space="preserve">(CREA); </w:t>
      </w:r>
    </w:p>
    <w:p w:rsidR="00A96EA0" w:rsidRDefault="00B357F8">
      <w:pPr>
        <w:numPr>
          <w:ilvl w:val="0"/>
          <w:numId w:val="2"/>
        </w:numPr>
        <w:ind w:right="6" w:hanging="282"/>
      </w:pPr>
      <w:proofErr w:type="gramStart"/>
      <w:r>
        <w:t>apresentar</w:t>
      </w:r>
      <w:proofErr w:type="gramEnd"/>
      <w:r>
        <w:t xml:space="preserve"> declaração atestando que o local da obra está em conformidade com as diretrizes de uso e ocupação do solo para atividade de perfuração de poço tubular profundo; </w:t>
      </w:r>
    </w:p>
    <w:p w:rsidR="00A96EA0" w:rsidRDefault="00B357F8">
      <w:pPr>
        <w:numPr>
          <w:ilvl w:val="0"/>
          <w:numId w:val="2"/>
        </w:numPr>
        <w:ind w:right="6" w:hanging="282"/>
      </w:pPr>
      <w:proofErr w:type="gramStart"/>
      <w:r>
        <w:t>assinar</w:t>
      </w:r>
      <w:proofErr w:type="gramEnd"/>
      <w:r>
        <w:t xml:space="preserve"> termo de compromisso em que se obrigue a realizar as obras complementares de adução, distribuição e armazenamento da água obtida por meio de realização do poço tubular profundo, bem como a mantê-lo e conservá-lo, de modo a atender as necessidades das pessoas beneficiadas com a ação; </w:t>
      </w:r>
    </w:p>
    <w:p w:rsidR="00A96EA0" w:rsidRDefault="00B357F8">
      <w:pPr>
        <w:numPr>
          <w:ilvl w:val="0"/>
          <w:numId w:val="2"/>
        </w:numPr>
        <w:spacing w:after="115" w:line="259" w:lineRule="auto"/>
        <w:ind w:right="6" w:hanging="282"/>
      </w:pPr>
      <w:proofErr w:type="gramStart"/>
      <w:r>
        <w:t>realizar</w:t>
      </w:r>
      <w:proofErr w:type="gramEnd"/>
      <w:r>
        <w:t xml:space="preserve"> o transporte dos equipamentos da origem até o município; </w:t>
      </w:r>
    </w:p>
    <w:p w:rsidR="00A96EA0" w:rsidRDefault="00B357F8">
      <w:pPr>
        <w:numPr>
          <w:ilvl w:val="0"/>
          <w:numId w:val="2"/>
        </w:numPr>
        <w:ind w:right="6" w:hanging="282"/>
      </w:pPr>
      <w:proofErr w:type="gramStart"/>
      <w:r>
        <w:t>abastecer</w:t>
      </w:r>
      <w:proofErr w:type="gramEnd"/>
      <w:r>
        <w:t xml:space="preserve"> o comboio quando estiver no município realizando a perfuração de poços artesianos profundos; </w:t>
      </w:r>
    </w:p>
    <w:p w:rsidR="00A96EA0" w:rsidRDefault="00B357F8">
      <w:pPr>
        <w:numPr>
          <w:ilvl w:val="0"/>
          <w:numId w:val="2"/>
        </w:numPr>
        <w:spacing w:after="120" w:line="259" w:lineRule="auto"/>
        <w:ind w:right="6" w:hanging="282"/>
      </w:pPr>
      <w:proofErr w:type="gramStart"/>
      <w:r>
        <w:t>disponibilizar</w:t>
      </w:r>
      <w:proofErr w:type="gramEnd"/>
      <w:r>
        <w:t xml:space="preserve"> mão de obra de apoio na execução da obra; </w:t>
      </w:r>
    </w:p>
    <w:p w:rsidR="00A96EA0" w:rsidRDefault="00B357F8">
      <w:pPr>
        <w:numPr>
          <w:ilvl w:val="0"/>
          <w:numId w:val="2"/>
        </w:numPr>
        <w:spacing w:after="115" w:line="259" w:lineRule="auto"/>
        <w:ind w:right="6" w:hanging="282"/>
      </w:pPr>
      <w:proofErr w:type="gramStart"/>
      <w:r>
        <w:t>realizar</w:t>
      </w:r>
      <w:proofErr w:type="gramEnd"/>
      <w:r>
        <w:t xml:space="preserve"> teste de vazão e análise da quantidade da água; </w:t>
      </w:r>
    </w:p>
    <w:p w:rsidR="00A96EA0" w:rsidRDefault="00B357F8">
      <w:pPr>
        <w:numPr>
          <w:ilvl w:val="0"/>
          <w:numId w:val="2"/>
        </w:numPr>
        <w:spacing w:after="115" w:line="259" w:lineRule="auto"/>
        <w:ind w:right="6" w:hanging="282"/>
      </w:pPr>
      <w:proofErr w:type="gramStart"/>
      <w:r>
        <w:t>adquirir</w:t>
      </w:r>
      <w:proofErr w:type="gramEnd"/>
      <w:r>
        <w:t xml:space="preserve"> os materiais para revestimento dos poços profundos. </w:t>
      </w:r>
    </w:p>
    <w:p w:rsidR="00A96EA0" w:rsidRDefault="00B357F8">
      <w:pPr>
        <w:spacing w:after="351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SÉTIMA – DA PRESTAÇÃO DE CONTAS </w:t>
      </w:r>
    </w:p>
    <w:p w:rsidR="00A96EA0" w:rsidRDefault="00B357F8">
      <w:pPr>
        <w:ind w:left="-5" w:right="6"/>
      </w:pPr>
      <w:proofErr w:type="gramStart"/>
      <w:r>
        <w:t>7.1 Com</w:t>
      </w:r>
      <w:proofErr w:type="gramEnd"/>
      <w:r>
        <w:t xml:space="preserve"> o objetivo de permitir o atendimento dos dispositivos da Lei Complementar nº 101, de 04 de maio de 2000, o CONSORCIO deve fornecer as informações necessárias para que sejam consolidadas, nas contas do MUNICÍPIO, todas as despesas realizadas com os recursos entregues por conta do presente Contrato de Rateio. </w:t>
      </w:r>
    </w:p>
    <w:p w:rsidR="00A96EA0" w:rsidRDefault="00B357F8">
      <w:pPr>
        <w:ind w:left="-5" w:right="6"/>
      </w:pPr>
      <w:r>
        <w:t xml:space="preserve">7.2 A prestação de contas mensal ao MUNICÍPIO será feita na forma exigida pela Lei nº 4.320/1964 e disponibilizada no site do CONSÓRCIO para download do Município.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OITAVA – DAS PENALIDADES </w:t>
      </w:r>
    </w:p>
    <w:p w:rsidR="00A96EA0" w:rsidRDefault="00B357F8">
      <w:pPr>
        <w:ind w:left="-5" w:right="6"/>
      </w:pPr>
      <w:r>
        <w:t xml:space="preserve">8.1 O MUNICÍPIO inadimplente com o CONSÓRCIO será notificado formalmente sobre sua inadimplência para que, no prazo assinalado, regularize a pendência. </w:t>
      </w:r>
    </w:p>
    <w:p w:rsidR="00A96EA0" w:rsidRDefault="00B357F8">
      <w:pPr>
        <w:ind w:left="-5" w:right="6"/>
      </w:pPr>
      <w:r>
        <w:t xml:space="preserve">80.2 A notificação da inadimplência implica a suspensão dos serviços do CONSÓRCIO até a regularização do débito. </w:t>
      </w:r>
    </w:p>
    <w:p w:rsidR="00A96EA0" w:rsidRDefault="00B357F8">
      <w:pPr>
        <w:ind w:left="-5" w:right="6"/>
      </w:pPr>
      <w:proofErr w:type="gramStart"/>
      <w:r>
        <w:t>8.3 Não</w:t>
      </w:r>
      <w:proofErr w:type="gramEnd"/>
      <w:r>
        <w:t xml:space="preserve"> sendo regularizada a inadimplência no prazo de 30 (trinta) dias, o MUNICÍPIO poderá ser excluído do CONSÓRCIO, após deliberação da Assembleia Geral, sem prejuízo do adimplemento do débito apurado.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pStyle w:val="Ttulo1"/>
        <w:ind w:left="-5" w:right="0"/>
      </w:pPr>
      <w:r>
        <w:t xml:space="preserve">CLÁUSULA NONA – DO FORO </w:t>
      </w:r>
    </w:p>
    <w:p w:rsidR="00A96EA0" w:rsidRDefault="00B357F8">
      <w:pPr>
        <w:ind w:left="-5" w:right="6"/>
      </w:pPr>
      <w:proofErr w:type="gramStart"/>
      <w:r>
        <w:t>9.1 Fica</w:t>
      </w:r>
      <w:proofErr w:type="gramEnd"/>
      <w:r>
        <w:t xml:space="preserve"> eleito o foro da Comarca de Chapecó, Estado de Santa Catarina, para dirimir quaisquer dúvidas e/ou procedimentos relacionados com o cumprimento deste contrato. </w:t>
      </w:r>
    </w:p>
    <w:p w:rsidR="00A96EA0" w:rsidRDefault="00B357F8">
      <w:pPr>
        <w:spacing w:after="115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ind w:left="-5" w:right="6"/>
      </w:pPr>
      <w:r>
        <w:t xml:space="preserve">E por estarem de acordo com as condições estabelecidas, assinam o presente contrato em 2 (duas) vias de igual teor e valor, na presença de duas testemunhas. </w:t>
      </w:r>
    </w:p>
    <w:p w:rsidR="00A96EA0" w:rsidRDefault="00B357F8">
      <w:pPr>
        <w:spacing w:after="0" w:line="236" w:lineRule="auto"/>
        <w:ind w:left="0" w:right="8447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</w:p>
    <w:p w:rsidR="00A96EA0" w:rsidRDefault="00B357F8">
      <w:pPr>
        <w:spacing w:after="0" w:line="259" w:lineRule="auto"/>
        <w:ind w:left="4" w:firstLine="0"/>
        <w:jc w:val="center"/>
      </w:pPr>
      <w:r>
        <w:t xml:space="preserve">Chapecó - SC, 04 de </w:t>
      </w:r>
      <w:proofErr w:type="gramStart"/>
      <w:r>
        <w:t>Fevereiro</w:t>
      </w:r>
      <w:proofErr w:type="gramEnd"/>
      <w:r>
        <w:t xml:space="preserve"> de 2021. </w:t>
      </w:r>
    </w:p>
    <w:p w:rsidR="00A96EA0" w:rsidRDefault="00B357F8">
      <w:pPr>
        <w:spacing w:after="0" w:line="259" w:lineRule="auto"/>
        <w:ind w:left="62" w:firstLine="0"/>
        <w:jc w:val="center"/>
      </w:pPr>
      <w:r>
        <w:t xml:space="preserve"> </w:t>
      </w:r>
    </w:p>
    <w:p w:rsidR="00A96EA0" w:rsidRDefault="00B357F8">
      <w:pPr>
        <w:spacing w:after="0" w:line="259" w:lineRule="auto"/>
        <w:ind w:left="62" w:firstLine="0"/>
        <w:jc w:val="center"/>
      </w:pPr>
      <w:r>
        <w:t xml:space="preserve"> </w:t>
      </w:r>
    </w:p>
    <w:p w:rsidR="00A96EA0" w:rsidRDefault="00B357F8">
      <w:pPr>
        <w:spacing w:after="1" w:line="236" w:lineRule="auto"/>
        <w:ind w:left="0" w:right="4192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96EA0" w:rsidRDefault="00B357F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96EA0" w:rsidRDefault="00B357F8">
      <w:pPr>
        <w:pStyle w:val="Ttulo1"/>
        <w:spacing w:after="0"/>
        <w:ind w:left="-5" w:right="0"/>
      </w:pPr>
      <w:r>
        <w:t xml:space="preserve">RUDI MIGUEL </w:t>
      </w:r>
      <w:proofErr w:type="gramStart"/>
      <w:r>
        <w:t xml:space="preserve">SANDER </w:t>
      </w:r>
      <w:r>
        <w:rPr>
          <w:b w:val="0"/>
        </w:rPr>
        <w:t xml:space="preserve"> </w:t>
      </w:r>
      <w:r>
        <w:rPr>
          <w:b w:val="0"/>
        </w:rPr>
        <w:tab/>
      </w:r>
      <w:proofErr w:type="gramEnd"/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CLODOALDO BRIANCINI Presidente do CIDEMA                </w:t>
      </w:r>
      <w:r>
        <w:tab/>
        <w:t xml:space="preserve"> </w:t>
      </w:r>
      <w:r>
        <w:tab/>
        <w:t xml:space="preserve"> </w:t>
      </w:r>
      <w:r>
        <w:tab/>
        <w:t>Prefeito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 xml:space="preserve">Cordilheira Alta / SC </w:t>
      </w:r>
    </w:p>
    <w:p w:rsidR="00A96EA0" w:rsidRDefault="00B357F8">
      <w:pPr>
        <w:spacing w:after="0" w:line="259" w:lineRule="auto"/>
        <w:ind w:left="0" w:firstLine="0"/>
        <w:jc w:val="left"/>
      </w:pPr>
      <w:r>
        <w:t xml:space="preserve"> </w:t>
      </w:r>
    </w:p>
    <w:sectPr w:rsidR="00A96EA0">
      <w:pgSz w:w="11904" w:h="16838"/>
      <w:pgMar w:top="1415" w:right="1691" w:bottom="157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82061"/>
    <w:multiLevelType w:val="hybridMultilevel"/>
    <w:tmpl w:val="DCD454EA"/>
    <w:lvl w:ilvl="0" w:tplc="0EF42586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CEA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2D2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C64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CCE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673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AF3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CEE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8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E7113"/>
    <w:multiLevelType w:val="hybridMultilevel"/>
    <w:tmpl w:val="8008310A"/>
    <w:lvl w:ilvl="0" w:tplc="A15842C4">
      <w:start w:val="1"/>
      <w:numFmt w:val="lowerLetter"/>
      <w:lvlText w:val="%1)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C39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4D8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886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8A7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E9D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8E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0C2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6F7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 "/>
    <w:docVar w:name="CargoDiretorCompras" w:val=" "/>
    <w:docVar w:name="CargoMembro1" w:val="1º MEMBRO"/>
    <w:docVar w:name="CargoMembro2" w:val="2º MEMBRO"/>
    <w:docVar w:name="CargoMembro3" w:val="1º SUPLENTE"/>
    <w:docVar w:name="CargoMembro4" w:val="2º SUPLENTE"/>
    <w:docVar w:name="CargoMembro5" w:val="3º SUPLENTE"/>
    <w:docVar w:name="CargoMembro6" w:val=" "/>
    <w:docVar w:name="CargoMembro7" w:val=" "/>
    <w:docVar w:name="CargoMembro8" w:val=" "/>
    <w:docVar w:name="CargoSecretario" w:val="Assessor de Administração e Planejamento"/>
    <w:docVar w:name="CargoTitular" w:val="PREFEITO MUNICIPAL "/>
    <w:docVar w:name="CEP" w:val="89819-000"/>
    <w:docVar w:name="CEPContratado" w:val=" "/>
    <w:docVar w:name="Cidade" w:val="Cordilheira Alta"/>
    <w:docVar w:name="CidadeContratado" w:val="CHAPECO"/>
    <w:docVar w:name="CNPJ" w:val="95.990.198/0001-04"/>
    <w:docVar w:name="CNPJContratado" w:val="03455536000190"/>
    <w:docVar w:name="CPFContratado" w:val=" "/>
    <w:docVar w:name="CPFRespContratado" w:val=" "/>
    <w:docVar w:name="CPFTitular" w:val="708.433.929-91"/>
    <w:docVar w:name="DataAbertura" w:val="10/02/2021"/>
    <w:docVar w:name="DataAdjudicacao" w:val="10 de Fevereiro de 2021"/>
    <w:docVar w:name="DataAssinatura" w:val="10/02/2021"/>
    <w:docVar w:name="DataDecreto" w:val="04/01/2021"/>
    <w:docVar w:name="DataExtensoAdjudicacao" w:val="10 de Fevereiro de 2021"/>
    <w:docVar w:name="DataExtensoAssinatura" w:val="10 de Fevereiro de 2021"/>
    <w:docVar w:name="DataExtensoHomolog" w:val="10 de Fevereiro de 2021"/>
    <w:docVar w:name="DataExtensoProcesso" w:val="10 de Fevereiro de 2021"/>
    <w:docVar w:name="DataExtensoPublicacao" w:val="12 de Fevereiro de 2021"/>
    <w:docVar w:name="DataFinalRecEnvelope" w:val="10/02/2021"/>
    <w:docVar w:name="DataHomologacao" w:val="10/02/2021"/>
    <w:docVar w:name="DataInicioRecEnvelope" w:val="10/02/2021"/>
    <w:docVar w:name="DataPortaria" w:val="01/01/1900"/>
    <w:docVar w:name="DataProcesso" w:val="10/02/2021"/>
    <w:docVar w:name="DataPublicacao" w:val="12 de Fevereiro de 2021"/>
    <w:docVar w:name="DataVencimento" w:val="31/12/2021"/>
    <w:docVar w:name="DecretoNomeacao" w:val=" "/>
    <w:docVar w:name="Dotacoes" w:val="2.083.3371.00 - 1000 - 17/2021   -   PARTICIPAÇÃO EM CONSÓRCIO 2.083.4471.00 - 1000 - 19/2021   -   PARTICIPAÇÃO EM CONSÓRCIO "/>
    <w:docVar w:name="Endereco" w:val="R. Celso Tozzo,27"/>
    <w:docVar w:name="EnderecoContratado" w:val="AV.GETULIO VARGAS"/>
    <w:docVar w:name="EnderecoEntrega" w:val=" "/>
    <w:docVar w:name="EstadoContratado" w:val="SC"/>
    <w:docVar w:name="Fax" w:val="358 0076"/>
    <w:docVar w:name="FonteRecurso" w:val=" "/>
    <w:docVar w:name="FormaJulgamento" w:val="Menor preço Global"/>
    <w:docVar w:name="FormaPgContrato" w:val="Mensal"/>
    <w:docVar w:name="FormaPgto" w:val="em até 30 dias da emissão da nota fiscal"/>
    <w:docVar w:name="FormaReajuste" w:val=" "/>
    <w:docVar w:name="HoraAbertura" w:val="14:00"/>
    <w:docVar w:name="HoraFinalRecEnvelope" w:val="13:30"/>
    <w:docVar w:name="HoraInicioRecEnvelope" w:val="08:00"/>
    <w:docVar w:name="IdentifContratado" w:val=" "/>
    <w:docVar w:name="ItensLicitacao" w:val="_x000d__x000d_Item_x0009_    Quantidade_x0009_Unid_x0009_Nome do Material_x000d_   1_x0009_       11,000_x0009_ms      _x0009_CONTRATO DE RATEIO COM O OBJETIVO DE ESTRUTURAR O PROGRAMA PERFURAÇÃO DE POÇOS ARTESIANOS DO MUNICIPIO DE CORDILHEIRA ALTA, INTEGRANTE DA ASSOCIAÇÃO DOS MUNICIPIO DO OESTE DE SANTA CATARINA- AMOSC, CONFORME RESOLUÇÃO Nº04/2015, TERMO DE COOPERAÇÃO TÉCNICA E TERMO DE CESSÃO DE USO DE BEM MÓVEL, FIRMADOS COM A SECRETARIA  DE ESTADO DA AGRICULTURA E DA PESCA."/>
    <w:docVar w:name="ItensLicitacaoPorLote" w:val=" "/>
    <w:docVar w:name="ItensVencedores" w:val="_x000d_ _x000d_ Fornecedor: 10 - CIDEMA - CONSORCIO INTERMUNIC.DESENVOLV.ECONOMICO_x000d_ _x000d_ Item_x0009_    Quantidade_x0009_Unid_x0009_Nome do Material                                                  _x0009__x0009__x0009_Preço Total_x000d_    1_x0009_       11,000_x0009_ms      _x0009_CONTRATO DE RATEIO COM O OBJETIVO DE ESTRUTURAR O _x0009_CONTRATO DE RATEIO COM O OBJETIVO DE ESTRUTURAR O PROGRAMA PERFURAÇÃO DE POÇOS ARTESIANOS DO MUNICIPIO DE CORDILHEIRA ALTA, INTEGRANTE DA ASSOCIAÇÃO DOS MUNICIPIO DO OESTE DE SANTA CATARINA- AMOSC, CONFORME RESOLUÇÃO Nº04/2015, TERMO DE COOPERAÇÃO TÉCNICA E TERMO DE CESSÃO DE USO DE BEM MÓVEL, FIRMADOS COM A SECRETARIA  DE ESTADO DA AGRICULTURA E DA PESCA._x0009_     13.200,00"/>
    <w:docVar w:name="ListaDctosProc" w:val="- CND - FAZENDA FEDERAL- CND -  DEBITOS MUNICIPAL- CND - FGTS- CND -  DÉBITOS ESTADUAL- CND- TRABALHISTA"/>
    <w:docVar w:name="LocalEntrega" w:val="MUNICIPIO DE CORDILHEIRA ALTA"/>
    <w:docVar w:name="Modalidade" w:val="Dispensa de Licitação p/ Compras e Serviços"/>
    <w:docVar w:name="NomeCentroCusto" w:val="SECRETARIA ADMINISTRAÇÃO, FAZ., E PLAN"/>
    <w:docVar w:name="NomeContratado" w:val="CIDEMA - CONSORCIO INTERMUNIC.DESENVOLV.ECONOMICO"/>
    <w:docVar w:name="NomeDiretorCompras" w:val=" "/>
    <w:docVar w:name="NomeEstado" w:val="ESTADO DE SANTA CATARINA"/>
    <w:docVar w:name="NomeMembro1" w:val="MARGA ANGELA MOCELLIN GIACOMIN"/>
    <w:docVar w:name="NomeMembro2" w:val="KELLY CRISTINA RANZAN"/>
    <w:docVar w:name="NomeMembro3" w:val="ADRIANA DE CEZARO MORESCO"/>
    <w:docVar w:name="NomeMembro4" w:val="ANDRE RODRIGUES"/>
    <w:docVar w:name="NomeMembro5" w:val="FLAVIANO PERIM"/>
    <w:docVar w:name="NomeMembro6" w:val=" "/>
    <w:docVar w:name="NomeMembro7" w:val=" "/>
    <w:docVar w:name="NomeMembro8" w:val=" "/>
    <w:docVar w:name="NomeOrgao" w:val="Secretaria Munic. de Adm. Fazenda e Planejamento"/>
    <w:docVar w:name="NomePresComissao" w:val="EMERSON VERDI"/>
    <w:docVar w:name="NomeRespCompras" w:val=" "/>
    <w:docVar w:name="NomeRespContratado" w:val=" "/>
    <w:docVar w:name="NomeSecretario" w:val="RUDIMAR MARAFON"/>
    <w:docVar w:name="NomeTitular" w:val="CLODOALDO BRIANCINI"/>
    <w:docVar w:name="NomeUnidade" w:val="Secretaria Munic. de Adm. Fazenda e Planejamento"/>
    <w:docVar w:name="NomeUsuario" w:val="MUNICIPIO DE CORDILHEIRA ALTA                     "/>
    <w:docVar w:name="NrInscEstadual" w:val=" "/>
    <w:docVar w:name="NrInscMunicipal" w:val=" "/>
    <w:docVar w:name="NumContrato" w:val="100026/2021poços"/>
    <w:docVar w:name="NumContratoSuperior" w:val=" "/>
    <w:docVar w:name="NumeroCentroCusto" w:val="3/2021"/>
    <w:docVar w:name="NumeroOrgao" w:val="03"/>
    <w:docVar w:name="NumeroUnidade" w:val="03.01"/>
    <w:docVar w:name="NumLicitacao" w:val="20/2021"/>
    <w:docVar w:name="NumProcesso" w:val="31/2021"/>
    <w:docVar w:name="ObjetoContrato" w:val="Adesão ao contrato de rateio PROPOÇOS, visando à manutenção das atividades realizadas no município. "/>
    <w:docVar w:name="ObjetoLicitacao" w:val="Adesão ao contrato de rateio PROPOÇOS, visando à manutenção das atividades realizadas no município. "/>
    <w:docVar w:name="ObsContrato" w:val=" "/>
    <w:docVar w:name="ObsProcesso" w:val=" "/>
    <w:docVar w:name="PortariaComissao" w:val="005"/>
    <w:docVar w:name="PrazoEntrega" w:val="Mensal"/>
    <w:docVar w:name="SiglaEstado" w:val="SC"/>
    <w:docVar w:name="SiglaModalidade" w:val="DL"/>
    <w:docVar w:name="Telefone" w:val="358 9100"/>
    <w:docVar w:name="TipoComissao" w:val=" PERMANENTE"/>
    <w:docVar w:name="TipoContrato" w:val="RATEIO"/>
    <w:docVar w:name="ValidadeProposta" w:val="60 dias"/>
    <w:docVar w:name="ValorContrato" w:val="13.200,00"/>
    <w:docVar w:name="ValorContratoExtenso" w:val="(treze mil duzentos reais)"/>
    <w:docVar w:name="ValorTotalProcesso" w:val="13.200,00"/>
    <w:docVar w:name="ValorTotalProcessoExtenso" w:val="(treze mil duzentos reais)"/>
    <w:docVar w:name="Vigencia" w:val="31/12/2021"/>
  </w:docVars>
  <w:rsids>
    <w:rsidRoot w:val="00A96EA0"/>
    <w:rsid w:val="006F111D"/>
    <w:rsid w:val="008E1F9E"/>
    <w:rsid w:val="00A96EA0"/>
    <w:rsid w:val="00B357F8"/>
    <w:rsid w:val="00E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5B84-3D28-4464-A2CA-A7D0F8D8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1" w:lineRule="auto"/>
      <w:ind w:left="2277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43"/>
      <w:ind w:left="10" w:right="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Notbook_prosuassa_02</dc:creator>
  <cp:keywords/>
  <cp:lastModifiedBy>Usuário do Windows</cp:lastModifiedBy>
  <cp:revision>1</cp:revision>
  <dcterms:created xsi:type="dcterms:W3CDTF">2021-05-04T16:52:00Z</dcterms:created>
  <dcterms:modified xsi:type="dcterms:W3CDTF">2021-05-04T16:52:00Z</dcterms:modified>
</cp:coreProperties>
</file>