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FB3CD7" w14:textId="77777777" w:rsidR="00B0513B" w:rsidRPr="00F214A2" w:rsidRDefault="00CF2963">
      <w:pPr>
        <w:spacing w:after="134" w:line="259" w:lineRule="auto"/>
        <w:ind w:left="0" w:right="1147" w:firstLine="0"/>
        <w:jc w:val="right"/>
        <w:rPr>
          <w:rFonts w:ascii="Times New Roman" w:hAnsi="Times New Roman" w:cs="Times New Roman"/>
          <w:sz w:val="22"/>
        </w:rPr>
      </w:pPr>
      <w:bookmarkStart w:id="0" w:name="_GoBack"/>
      <w:r w:rsidRPr="00F214A2">
        <w:rPr>
          <w:rFonts w:ascii="Times New Roman" w:eastAsia="Arial" w:hAnsi="Times New Roman" w:cs="Times New Roman"/>
          <w:sz w:val="22"/>
        </w:rPr>
        <w:t xml:space="preserve"> </w:t>
      </w:r>
    </w:p>
    <w:p w14:paraId="7D59EB34" w14:textId="39B68969" w:rsidR="00B81B33" w:rsidRPr="00F214A2" w:rsidRDefault="00311A9F">
      <w:pPr>
        <w:pStyle w:val="Ttulo1"/>
        <w:spacing w:after="110" w:line="248" w:lineRule="auto"/>
        <w:ind w:left="825" w:right="12"/>
        <w:jc w:val="center"/>
        <w:rPr>
          <w:rFonts w:ascii="Times New Roman" w:hAnsi="Times New Roman" w:cs="Times New Roman"/>
          <w:sz w:val="22"/>
        </w:rPr>
      </w:pPr>
      <w:r w:rsidRPr="00F214A2">
        <w:rPr>
          <w:rFonts w:ascii="Times New Roman" w:hAnsi="Times New Roman" w:cs="Times New Roman"/>
          <w:sz w:val="22"/>
        </w:rPr>
        <w:t xml:space="preserve">PROCESSO LICITATÓRIO Nº </w:t>
      </w:r>
      <w:r w:rsidR="00996705">
        <w:rPr>
          <w:rFonts w:ascii="Times New Roman" w:hAnsi="Times New Roman" w:cs="Times New Roman"/>
          <w:color w:val="FF0000"/>
          <w:sz w:val="22"/>
        </w:rPr>
        <w:t>85</w:t>
      </w:r>
      <w:r w:rsidR="00413A96" w:rsidRPr="00F214A2">
        <w:rPr>
          <w:rFonts w:ascii="Times New Roman" w:hAnsi="Times New Roman" w:cs="Times New Roman"/>
          <w:color w:val="FF0000"/>
          <w:sz w:val="22"/>
        </w:rPr>
        <w:t>/2022</w:t>
      </w:r>
    </w:p>
    <w:p w14:paraId="7DA1333B" w14:textId="0C339B05" w:rsidR="00B0513B" w:rsidRPr="00F214A2" w:rsidRDefault="00CF2963">
      <w:pPr>
        <w:pStyle w:val="Ttulo1"/>
        <w:spacing w:after="110" w:line="248" w:lineRule="auto"/>
        <w:ind w:left="825" w:right="12"/>
        <w:jc w:val="center"/>
        <w:rPr>
          <w:rFonts w:ascii="Times New Roman" w:hAnsi="Times New Roman" w:cs="Times New Roman"/>
          <w:sz w:val="22"/>
        </w:rPr>
      </w:pPr>
      <w:r w:rsidRPr="00F214A2">
        <w:rPr>
          <w:rFonts w:ascii="Times New Roman" w:hAnsi="Times New Roman" w:cs="Times New Roman"/>
          <w:sz w:val="22"/>
        </w:rPr>
        <w:t xml:space="preserve"> E</w:t>
      </w:r>
      <w:r w:rsidR="001D529C" w:rsidRPr="00F214A2">
        <w:rPr>
          <w:rFonts w:ascii="Times New Roman" w:hAnsi="Times New Roman" w:cs="Times New Roman"/>
          <w:sz w:val="22"/>
        </w:rPr>
        <w:t xml:space="preserve">DITAL DE PREGÃO ELETRÔNICO Nº </w:t>
      </w:r>
      <w:r w:rsidR="00996705">
        <w:rPr>
          <w:rFonts w:ascii="Times New Roman" w:hAnsi="Times New Roman" w:cs="Times New Roman"/>
          <w:color w:val="FF0000"/>
          <w:sz w:val="22"/>
        </w:rPr>
        <w:t>40</w:t>
      </w:r>
      <w:r w:rsidR="00413A96" w:rsidRPr="00F214A2">
        <w:rPr>
          <w:rFonts w:ascii="Times New Roman" w:hAnsi="Times New Roman" w:cs="Times New Roman"/>
          <w:color w:val="FF0000"/>
          <w:sz w:val="22"/>
        </w:rPr>
        <w:t>/2022</w:t>
      </w:r>
      <w:r w:rsidRPr="00F214A2">
        <w:rPr>
          <w:rFonts w:ascii="Times New Roman" w:hAnsi="Times New Roman" w:cs="Times New Roman"/>
          <w:b w:val="0"/>
          <w:color w:val="FF0000"/>
          <w:sz w:val="22"/>
        </w:rPr>
        <w:t xml:space="preserve"> </w:t>
      </w:r>
    </w:p>
    <w:p w14:paraId="2C375CB0" w14:textId="77777777" w:rsidR="00CF2963" w:rsidRPr="00F214A2" w:rsidRDefault="00CF2963" w:rsidP="00CF2963">
      <w:pPr>
        <w:spacing w:after="0" w:line="362" w:lineRule="auto"/>
        <w:ind w:right="3436"/>
        <w:rPr>
          <w:rFonts w:ascii="Times New Roman" w:hAnsi="Times New Roman" w:cs="Times New Roman"/>
          <w:b/>
          <w:color w:val="FF0000"/>
          <w:sz w:val="22"/>
        </w:rPr>
      </w:pPr>
    </w:p>
    <w:p w14:paraId="62EBA853" w14:textId="77777777" w:rsidR="006E40BE" w:rsidRPr="00F214A2" w:rsidRDefault="006E40BE" w:rsidP="00CF2963">
      <w:pPr>
        <w:spacing w:after="0" w:line="362" w:lineRule="auto"/>
        <w:ind w:right="3436"/>
        <w:rPr>
          <w:rFonts w:ascii="Times New Roman" w:hAnsi="Times New Roman" w:cs="Times New Roman"/>
          <w:b/>
          <w:color w:val="FF0000"/>
          <w:sz w:val="22"/>
        </w:rPr>
      </w:pPr>
    </w:p>
    <w:p w14:paraId="05A55092" w14:textId="77777777" w:rsidR="00B0513B" w:rsidRPr="00F214A2" w:rsidRDefault="00CF2963" w:rsidP="00CF2963">
      <w:pPr>
        <w:spacing w:after="0" w:line="362" w:lineRule="auto"/>
        <w:ind w:right="3436"/>
        <w:rPr>
          <w:rFonts w:ascii="Times New Roman" w:hAnsi="Times New Roman" w:cs="Times New Roman"/>
          <w:sz w:val="22"/>
        </w:rPr>
      </w:pPr>
      <w:r w:rsidRPr="00F214A2">
        <w:rPr>
          <w:rFonts w:ascii="Times New Roman" w:hAnsi="Times New Roman" w:cs="Times New Roman"/>
          <w:b/>
          <w:sz w:val="22"/>
        </w:rPr>
        <w:t xml:space="preserve">1 - PREÂMBULO  </w:t>
      </w:r>
    </w:p>
    <w:p w14:paraId="3210B167" w14:textId="02FCEC20" w:rsidR="00B0513B" w:rsidRPr="00F214A2" w:rsidRDefault="00CF2963" w:rsidP="00313C5C">
      <w:pPr>
        <w:ind w:left="840" w:right="27" w:firstLine="710"/>
        <w:rPr>
          <w:rFonts w:ascii="Times New Roman" w:hAnsi="Times New Roman" w:cs="Times New Roman"/>
          <w:b/>
          <w:sz w:val="22"/>
        </w:rPr>
      </w:pPr>
      <w:r w:rsidRPr="00F214A2">
        <w:rPr>
          <w:rFonts w:ascii="Times New Roman" w:hAnsi="Times New Roman" w:cs="Times New Roman"/>
          <w:sz w:val="22"/>
        </w:rPr>
        <w:t xml:space="preserve">1.1.O </w:t>
      </w:r>
      <w:r w:rsidRPr="00F214A2">
        <w:rPr>
          <w:rFonts w:ascii="Times New Roman" w:hAnsi="Times New Roman" w:cs="Times New Roman"/>
          <w:b/>
          <w:sz w:val="22"/>
        </w:rPr>
        <w:t>MUNICÍPIO DE CORDILHEIRA ALTA</w:t>
      </w:r>
      <w:r w:rsidRPr="00F214A2">
        <w:rPr>
          <w:rFonts w:ascii="Times New Roman" w:hAnsi="Times New Roman" w:cs="Times New Roman"/>
          <w:sz w:val="22"/>
        </w:rPr>
        <w:t xml:space="preserve">, pessoa jurídica de direito público interno, inscrito no CNPJ sob n° 95.990.198/0001-04, situado na Rua Celso Tozzo, 27, </w:t>
      </w:r>
      <w:r w:rsidR="00413A96" w:rsidRPr="00F214A2">
        <w:rPr>
          <w:rFonts w:ascii="Times New Roman" w:hAnsi="Times New Roman" w:cs="Times New Roman"/>
          <w:sz w:val="22"/>
        </w:rPr>
        <w:t>Centro, Cordilheira Alta/</w:t>
      </w:r>
      <w:r w:rsidR="00E2757B" w:rsidRPr="00F214A2">
        <w:rPr>
          <w:rFonts w:ascii="Times New Roman" w:hAnsi="Times New Roman" w:cs="Times New Roman"/>
          <w:sz w:val="22"/>
        </w:rPr>
        <w:t xml:space="preserve">SC e o </w:t>
      </w:r>
      <w:r w:rsidR="00E2757B" w:rsidRPr="00F214A2">
        <w:rPr>
          <w:rFonts w:ascii="Times New Roman" w:hAnsi="Times New Roman" w:cs="Times New Roman"/>
          <w:b/>
          <w:sz w:val="22"/>
        </w:rPr>
        <w:t>FUNDO MUNICIPAL DE SAÚDE</w:t>
      </w:r>
      <w:r w:rsidR="00E2757B" w:rsidRPr="00F214A2">
        <w:rPr>
          <w:rFonts w:ascii="Times New Roman" w:hAnsi="Times New Roman" w:cs="Times New Roman"/>
          <w:sz w:val="22"/>
        </w:rPr>
        <w:t xml:space="preserve">, inscrito no CNPJ n. 11.427.163/0001-71, situado na Rua Maria Ranzan, n. 619, Bairro Rosa Linda, Cordilheira Alta/SC, representado por sua gestora Sra. Sidônia Cecon Merísio, </w:t>
      </w:r>
      <w:r w:rsidR="00E2757B" w:rsidRPr="00F214A2">
        <w:rPr>
          <w:rFonts w:ascii="Times New Roman" w:hAnsi="Times New Roman" w:cs="Times New Roman"/>
          <w:b/>
          <w:sz w:val="22"/>
        </w:rPr>
        <w:t xml:space="preserve">TORNAM PÚBLICO </w:t>
      </w:r>
      <w:r w:rsidR="00E2757B" w:rsidRPr="00F214A2">
        <w:rPr>
          <w:rFonts w:ascii="Times New Roman" w:hAnsi="Times New Roman" w:cs="Times New Roman"/>
          <w:sz w:val="22"/>
        </w:rPr>
        <w:t xml:space="preserve">que realizarão licitação na modalidade </w:t>
      </w:r>
      <w:r w:rsidRPr="00F214A2">
        <w:rPr>
          <w:rFonts w:ascii="Times New Roman" w:hAnsi="Times New Roman" w:cs="Times New Roman"/>
          <w:sz w:val="22"/>
        </w:rPr>
        <w:t xml:space="preserve"> </w:t>
      </w:r>
      <w:r w:rsidRPr="00F214A2">
        <w:rPr>
          <w:rFonts w:ascii="Times New Roman" w:hAnsi="Times New Roman" w:cs="Times New Roman"/>
          <w:b/>
          <w:sz w:val="22"/>
        </w:rPr>
        <w:t>PREGÃO</w:t>
      </w:r>
      <w:r w:rsidRPr="00F214A2">
        <w:rPr>
          <w:rFonts w:ascii="Times New Roman" w:hAnsi="Times New Roman" w:cs="Times New Roman"/>
          <w:sz w:val="22"/>
        </w:rPr>
        <w:t xml:space="preserve">, sob a forma </w:t>
      </w:r>
      <w:r w:rsidRPr="00F214A2">
        <w:rPr>
          <w:rFonts w:ascii="Times New Roman" w:hAnsi="Times New Roman" w:cs="Times New Roman"/>
          <w:b/>
          <w:sz w:val="22"/>
        </w:rPr>
        <w:t xml:space="preserve">ELETRÔNICA, </w:t>
      </w:r>
      <w:r w:rsidRPr="00F214A2">
        <w:rPr>
          <w:rFonts w:ascii="Times New Roman" w:hAnsi="Times New Roman" w:cs="Times New Roman"/>
          <w:sz w:val="22"/>
        </w:rPr>
        <w:t>do tipo</w:t>
      </w:r>
      <w:r w:rsidR="006D74E4">
        <w:rPr>
          <w:rFonts w:ascii="Times New Roman" w:hAnsi="Times New Roman" w:cs="Times New Roman"/>
          <w:sz w:val="22"/>
        </w:rPr>
        <w:t xml:space="preserve"> </w:t>
      </w:r>
      <w:r w:rsidR="006D74E4" w:rsidRPr="006D74E4">
        <w:rPr>
          <w:rFonts w:ascii="Times New Roman" w:hAnsi="Times New Roman" w:cs="Times New Roman"/>
          <w:b/>
          <w:sz w:val="22"/>
        </w:rPr>
        <w:t>MENOR PREÇO POR ITEM</w:t>
      </w:r>
      <w:r w:rsidRPr="00F214A2">
        <w:rPr>
          <w:rFonts w:ascii="Times New Roman" w:hAnsi="Times New Roman" w:cs="Times New Roman"/>
          <w:sz w:val="22"/>
        </w:rPr>
        <w:t xml:space="preserve"> que será realizada por meio do site </w:t>
      </w:r>
      <w:hyperlink r:id="rId8">
        <w:r w:rsidRPr="00F214A2">
          <w:rPr>
            <w:rFonts w:ascii="Times New Roman" w:hAnsi="Times New Roman" w:cs="Times New Roman"/>
            <w:color w:val="0000FF"/>
            <w:sz w:val="22"/>
            <w:u w:val="single" w:color="0000FF"/>
          </w:rPr>
          <w:t>www.bl</w:t>
        </w:r>
      </w:hyperlink>
      <w:r w:rsidRPr="00F214A2">
        <w:rPr>
          <w:rFonts w:ascii="Times New Roman" w:hAnsi="Times New Roman" w:cs="Times New Roman"/>
          <w:color w:val="0000FF"/>
          <w:sz w:val="22"/>
          <w:u w:val="single" w:color="0000FF"/>
        </w:rPr>
        <w:t>l.org.br</w:t>
      </w:r>
      <w:r w:rsidRPr="00F214A2">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14:paraId="45729762" w14:textId="6CE83F65" w:rsidR="00B0513B" w:rsidRPr="00F214A2" w:rsidRDefault="00CF2963">
      <w:pPr>
        <w:spacing w:line="249" w:lineRule="auto"/>
        <w:ind w:left="835" w:right="25" w:firstLine="710"/>
        <w:rPr>
          <w:rFonts w:ascii="Times New Roman" w:hAnsi="Times New Roman" w:cs="Times New Roman"/>
          <w:sz w:val="22"/>
        </w:rPr>
      </w:pPr>
      <w:r w:rsidRPr="00F214A2">
        <w:rPr>
          <w:rFonts w:ascii="Times New Roman" w:hAnsi="Times New Roman" w:cs="Times New Roman"/>
          <w:b/>
          <w:sz w:val="22"/>
        </w:rPr>
        <w:t>1.2.</w:t>
      </w:r>
      <w:r w:rsidRPr="00F214A2">
        <w:rPr>
          <w:rFonts w:ascii="Times New Roman" w:hAnsi="Times New Roman" w:cs="Times New Roman"/>
          <w:sz w:val="22"/>
        </w:rPr>
        <w:t xml:space="preserve"> </w:t>
      </w:r>
      <w:r w:rsidRPr="00F214A2">
        <w:rPr>
          <w:rFonts w:ascii="Times New Roman" w:hAnsi="Times New Roman" w:cs="Times New Roman"/>
          <w:b/>
          <w:sz w:val="22"/>
        </w:rPr>
        <w:t xml:space="preserve">A SESSÃO PÚBLICA SERÁ REALIZADA NO SITE  </w:t>
      </w:r>
      <w:hyperlink r:id="rId9">
        <w:r w:rsidRPr="00F214A2">
          <w:rPr>
            <w:rFonts w:ascii="Times New Roman" w:hAnsi="Times New Roman" w:cs="Times New Roman"/>
            <w:b/>
            <w:color w:val="0000FF"/>
            <w:sz w:val="22"/>
            <w:u w:val="single" w:color="0000FF"/>
          </w:rPr>
          <w:t>WWW.BL</w:t>
        </w:r>
      </w:hyperlink>
      <w:r w:rsidRPr="00F214A2">
        <w:rPr>
          <w:rFonts w:ascii="Times New Roman" w:hAnsi="Times New Roman" w:cs="Times New Roman"/>
          <w:b/>
          <w:color w:val="0000FF"/>
          <w:sz w:val="22"/>
          <w:u w:val="single" w:color="0000FF"/>
        </w:rPr>
        <w:t>L.ORG.BR</w:t>
      </w:r>
      <w:r w:rsidRPr="00F214A2">
        <w:rPr>
          <w:rFonts w:ascii="Times New Roman" w:hAnsi="Times New Roman" w:cs="Times New Roman"/>
          <w:b/>
          <w:sz w:val="22"/>
        </w:rPr>
        <w:t xml:space="preserve">, NO DIA </w:t>
      </w:r>
      <w:r w:rsidR="00996705">
        <w:rPr>
          <w:rFonts w:ascii="Times New Roman" w:hAnsi="Times New Roman" w:cs="Times New Roman"/>
          <w:b/>
          <w:sz w:val="22"/>
          <w:highlight w:val="yellow"/>
        </w:rPr>
        <w:t>30/05</w:t>
      </w:r>
      <w:r w:rsidR="00413A96" w:rsidRPr="00F214A2">
        <w:rPr>
          <w:rFonts w:ascii="Times New Roman" w:hAnsi="Times New Roman" w:cs="Times New Roman"/>
          <w:b/>
          <w:sz w:val="22"/>
          <w:highlight w:val="yellow"/>
        </w:rPr>
        <w:t>/2022</w:t>
      </w:r>
      <w:r w:rsidRPr="00F214A2">
        <w:rPr>
          <w:rFonts w:ascii="Times New Roman" w:hAnsi="Times New Roman" w:cs="Times New Roman"/>
          <w:b/>
          <w:sz w:val="22"/>
          <w:highlight w:val="yellow"/>
        </w:rPr>
        <w:t xml:space="preserve">, COM INÍCIO ÀS </w:t>
      </w:r>
      <w:r w:rsidR="003568CF" w:rsidRPr="00F214A2">
        <w:rPr>
          <w:rFonts w:ascii="Times New Roman" w:hAnsi="Times New Roman" w:cs="Times New Roman"/>
          <w:b/>
          <w:sz w:val="22"/>
          <w:highlight w:val="yellow"/>
        </w:rPr>
        <w:t>09</w:t>
      </w:r>
      <w:r w:rsidRPr="00F214A2">
        <w:rPr>
          <w:rFonts w:ascii="Times New Roman" w:hAnsi="Times New Roman" w:cs="Times New Roman"/>
          <w:b/>
          <w:sz w:val="22"/>
          <w:highlight w:val="yellow"/>
        </w:rPr>
        <w:t>:00H</w:t>
      </w:r>
      <w:r w:rsidRPr="00F214A2">
        <w:rPr>
          <w:rFonts w:ascii="Times New Roman" w:hAnsi="Times New Roman" w:cs="Times New Roman"/>
          <w:b/>
          <w:sz w:val="22"/>
        </w:rPr>
        <w:t xml:space="preserve">, HORÁRIO DE BRASÍLIA – DF.  </w:t>
      </w:r>
    </w:p>
    <w:p w14:paraId="582651B5"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1.3. Somente poderão participar da sessão pública as empresas que apresentarem propostas no site</w:t>
      </w:r>
      <w:hyperlink r:id="rId10">
        <w:r w:rsidRPr="00F214A2">
          <w:rPr>
            <w:rFonts w:ascii="Times New Roman" w:hAnsi="Times New Roman" w:cs="Times New Roman"/>
            <w:sz w:val="22"/>
          </w:rPr>
          <w:t xml:space="preserve"> </w:t>
        </w:r>
      </w:hyperlink>
      <w:hyperlink r:id="rId11">
        <w:r w:rsidRPr="00F214A2">
          <w:rPr>
            <w:rFonts w:ascii="Times New Roman" w:hAnsi="Times New Roman" w:cs="Times New Roman"/>
            <w:color w:val="0563C1"/>
            <w:sz w:val="22"/>
            <w:u w:val="single" w:color="0000FF"/>
          </w:rPr>
          <w:t>www.bll.org.br</w:t>
        </w:r>
      </w:hyperlink>
      <w:hyperlink r:id="rId12">
        <w:r w:rsidRPr="00F214A2">
          <w:rPr>
            <w:rFonts w:ascii="Times New Roman" w:hAnsi="Times New Roman" w:cs="Times New Roman"/>
            <w:color w:val="0000FF"/>
            <w:sz w:val="22"/>
            <w:u w:val="single" w:color="0000FF"/>
          </w:rPr>
          <w:t>,</w:t>
        </w:r>
      </w:hyperlink>
      <w:r w:rsidRPr="00F214A2">
        <w:rPr>
          <w:rFonts w:ascii="Times New Roman" w:hAnsi="Times New Roman" w:cs="Times New Roman"/>
          <w:color w:val="0000FF"/>
          <w:sz w:val="22"/>
          <w:u w:val="single" w:color="0000FF"/>
        </w:rPr>
        <w:t xml:space="preserve"> </w:t>
      </w:r>
      <w:r w:rsidRPr="00F214A2">
        <w:rPr>
          <w:rFonts w:ascii="Times New Roman" w:hAnsi="Times New Roman" w:cs="Times New Roman"/>
          <w:sz w:val="22"/>
        </w:rPr>
        <w:t xml:space="preserve"> nos termos a seguir: </w:t>
      </w:r>
    </w:p>
    <w:p w14:paraId="5119750E" w14:textId="3CF9BD23" w:rsidR="00311A9F" w:rsidRPr="00F214A2" w:rsidRDefault="00CF2963">
      <w:pPr>
        <w:spacing w:after="5" w:line="360" w:lineRule="auto"/>
        <w:ind w:left="1570" w:right="25"/>
        <w:rPr>
          <w:rFonts w:ascii="Times New Roman" w:hAnsi="Times New Roman" w:cs="Times New Roman"/>
          <w:b/>
          <w:sz w:val="22"/>
        </w:rPr>
      </w:pPr>
      <w:r w:rsidRPr="00F214A2">
        <w:rPr>
          <w:rFonts w:ascii="Times New Roman" w:hAnsi="Times New Roman" w:cs="Times New Roman"/>
          <w:b/>
          <w:sz w:val="22"/>
        </w:rPr>
        <w:t xml:space="preserve">INÍCIO DO RECEBIMENTO DAS PROPOSTAS: </w:t>
      </w:r>
      <w:r w:rsidRPr="00F214A2">
        <w:rPr>
          <w:rFonts w:ascii="Times New Roman" w:hAnsi="Times New Roman" w:cs="Times New Roman"/>
          <w:b/>
          <w:sz w:val="22"/>
          <w:highlight w:val="yellow"/>
        </w:rPr>
        <w:t>DIA</w:t>
      </w:r>
      <w:r w:rsidR="00996705">
        <w:rPr>
          <w:rFonts w:ascii="Times New Roman" w:hAnsi="Times New Roman" w:cs="Times New Roman"/>
          <w:b/>
          <w:sz w:val="22"/>
          <w:highlight w:val="yellow"/>
        </w:rPr>
        <w:t xml:space="preserve"> 18/05</w:t>
      </w:r>
      <w:r w:rsidR="00413A96" w:rsidRPr="00F214A2">
        <w:rPr>
          <w:rFonts w:ascii="Times New Roman" w:hAnsi="Times New Roman" w:cs="Times New Roman"/>
          <w:b/>
          <w:sz w:val="22"/>
          <w:highlight w:val="yellow"/>
        </w:rPr>
        <w:t>/2022</w:t>
      </w:r>
      <w:r w:rsidRPr="00F214A2">
        <w:rPr>
          <w:rFonts w:ascii="Times New Roman" w:hAnsi="Times New Roman" w:cs="Times New Roman"/>
          <w:b/>
          <w:sz w:val="22"/>
          <w:highlight w:val="yellow"/>
        </w:rPr>
        <w:t>, HORÁRIO: 1</w:t>
      </w:r>
      <w:r w:rsidR="00311A9F" w:rsidRPr="00F214A2">
        <w:rPr>
          <w:rFonts w:ascii="Times New Roman" w:hAnsi="Times New Roman" w:cs="Times New Roman"/>
          <w:b/>
          <w:sz w:val="22"/>
          <w:highlight w:val="yellow"/>
        </w:rPr>
        <w:t>6</w:t>
      </w:r>
      <w:r w:rsidRPr="00F214A2">
        <w:rPr>
          <w:rFonts w:ascii="Times New Roman" w:hAnsi="Times New Roman" w:cs="Times New Roman"/>
          <w:b/>
          <w:sz w:val="22"/>
          <w:highlight w:val="yellow"/>
        </w:rPr>
        <w:t>h00</w:t>
      </w:r>
      <w:r w:rsidRPr="00F214A2">
        <w:rPr>
          <w:rFonts w:ascii="Times New Roman" w:hAnsi="Times New Roman" w:cs="Times New Roman"/>
          <w:b/>
          <w:sz w:val="22"/>
        </w:rPr>
        <w:t xml:space="preserve"> </w:t>
      </w:r>
    </w:p>
    <w:p w14:paraId="58AC6DEE" w14:textId="63DC8FD5" w:rsidR="00B0513B" w:rsidRPr="00F214A2" w:rsidRDefault="00CF2963">
      <w:pPr>
        <w:spacing w:after="5" w:line="360" w:lineRule="auto"/>
        <w:ind w:left="1570" w:right="25"/>
        <w:rPr>
          <w:rFonts w:ascii="Times New Roman" w:hAnsi="Times New Roman" w:cs="Times New Roman"/>
          <w:sz w:val="22"/>
        </w:rPr>
      </w:pPr>
      <w:r w:rsidRPr="00F214A2">
        <w:rPr>
          <w:rFonts w:ascii="Times New Roman" w:hAnsi="Times New Roman" w:cs="Times New Roman"/>
          <w:b/>
          <w:sz w:val="22"/>
        </w:rPr>
        <w:t xml:space="preserve">FIM DO RECEBIMENTO DAS PROPOSTAS: </w:t>
      </w:r>
      <w:r w:rsidRPr="00F214A2">
        <w:rPr>
          <w:rFonts w:ascii="Times New Roman" w:hAnsi="Times New Roman" w:cs="Times New Roman"/>
          <w:b/>
          <w:sz w:val="22"/>
          <w:highlight w:val="yellow"/>
        </w:rPr>
        <w:t xml:space="preserve">DIA: </w:t>
      </w:r>
      <w:r w:rsidR="00996705">
        <w:rPr>
          <w:rFonts w:ascii="Times New Roman" w:hAnsi="Times New Roman" w:cs="Times New Roman"/>
          <w:b/>
          <w:sz w:val="22"/>
          <w:highlight w:val="yellow"/>
        </w:rPr>
        <w:t>30/05</w:t>
      </w:r>
      <w:r w:rsidR="003568CF" w:rsidRPr="00F214A2">
        <w:rPr>
          <w:rFonts w:ascii="Times New Roman" w:hAnsi="Times New Roman" w:cs="Times New Roman"/>
          <w:b/>
          <w:sz w:val="22"/>
          <w:highlight w:val="yellow"/>
        </w:rPr>
        <w:t>/2022, HORÁRIO 08</w:t>
      </w:r>
      <w:r w:rsidR="00311A9F" w:rsidRPr="00F214A2">
        <w:rPr>
          <w:rFonts w:ascii="Times New Roman" w:hAnsi="Times New Roman" w:cs="Times New Roman"/>
          <w:b/>
          <w:sz w:val="22"/>
          <w:highlight w:val="yellow"/>
        </w:rPr>
        <w:t>h30</w:t>
      </w:r>
      <w:r w:rsidRPr="00F214A2">
        <w:rPr>
          <w:rFonts w:ascii="Times New Roman" w:hAnsi="Times New Roman" w:cs="Times New Roman"/>
          <w:b/>
          <w:sz w:val="22"/>
          <w:highlight w:val="yellow"/>
        </w:rPr>
        <w:t>M.</w:t>
      </w:r>
      <w:r w:rsidRPr="00F214A2">
        <w:rPr>
          <w:rFonts w:ascii="Times New Roman" w:hAnsi="Times New Roman" w:cs="Times New Roman"/>
          <w:b/>
          <w:sz w:val="22"/>
        </w:rPr>
        <w:t xml:space="preserve">  </w:t>
      </w:r>
    </w:p>
    <w:p w14:paraId="6A02271D" w14:textId="77777777" w:rsidR="00B0513B" w:rsidRPr="00F214A2" w:rsidRDefault="00CF2963">
      <w:pPr>
        <w:spacing w:after="101" w:line="259" w:lineRule="auto"/>
        <w:ind w:left="84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FA373B3" w14:textId="77777777" w:rsidR="00B0513B" w:rsidRPr="00F214A2" w:rsidRDefault="00CF2963">
      <w:pPr>
        <w:pStyle w:val="Ttulo1"/>
        <w:spacing w:after="110"/>
        <w:ind w:left="845" w:right="25"/>
        <w:rPr>
          <w:rFonts w:ascii="Times New Roman" w:hAnsi="Times New Roman" w:cs="Times New Roman"/>
          <w:sz w:val="22"/>
        </w:rPr>
      </w:pPr>
      <w:r w:rsidRPr="00F214A2">
        <w:rPr>
          <w:rFonts w:ascii="Times New Roman" w:hAnsi="Times New Roman" w:cs="Times New Roman"/>
          <w:sz w:val="22"/>
        </w:rPr>
        <w:t xml:space="preserve">2 - DO OBJETO  </w:t>
      </w:r>
    </w:p>
    <w:p w14:paraId="6C9A9701" w14:textId="77777777" w:rsidR="00B0513B" w:rsidRPr="00F214A2" w:rsidRDefault="00CF2963" w:rsidP="00313C5C">
      <w:pPr>
        <w:ind w:left="840" w:right="27" w:firstLine="708"/>
        <w:rPr>
          <w:rFonts w:ascii="Times New Roman" w:hAnsi="Times New Roman" w:cs="Times New Roman"/>
          <w:b/>
          <w:color w:val="FF0000"/>
          <w:sz w:val="22"/>
        </w:rPr>
      </w:pPr>
      <w:r w:rsidRPr="00F214A2">
        <w:rPr>
          <w:rFonts w:ascii="Times New Roman" w:hAnsi="Times New Roman" w:cs="Times New Roman"/>
          <w:sz w:val="22"/>
        </w:rPr>
        <w:t xml:space="preserve">2.1 A presente licitação tem por objeto a </w:t>
      </w:r>
      <w:r w:rsidR="00313C5C" w:rsidRPr="00F214A2">
        <w:rPr>
          <w:rFonts w:ascii="Times New Roman" w:hAnsi="Times New Roman" w:cs="Times New Roman"/>
          <w:b/>
          <w:color w:val="FF0000"/>
          <w:sz w:val="22"/>
        </w:rPr>
        <w:t>CONTRATAÇÃO DE EMPRESA ESPECIALIZADA NO RAMO DE ADMINISTRAÇÃO, GERENCIAMENTO E FORNECIMENTO DE AUXÍLIO ALIMENTAÇÃO POR MEIO DE CARTÃO MAGNÉTICO COM CHIP ELETRÔNICO DE SEGURANÇA, DEVIDAMENTE CREDENCIADA NO PROGRAMA DE ALIMENTAÇÃO DO TRABALHADOR – PAT, PARA EFETUAR O REPASSE DE VALORES REFERENTES AO VALE ALIMENTAÇÃO AOS SERVIDORES DO MUNICÍPIO DE CORDILHEIRA ALTA/SC, PARA AQUISIÇÃO EM ESTABELECIMENTOS COMERCIAIS CADASTRADOS</w:t>
      </w:r>
      <w:r w:rsidR="008F3E13" w:rsidRPr="00F214A2">
        <w:rPr>
          <w:rFonts w:ascii="Times New Roman" w:hAnsi="Times New Roman" w:cs="Times New Roman"/>
          <w:b/>
          <w:color w:val="FF0000"/>
          <w:sz w:val="22"/>
        </w:rPr>
        <w:t>.</w:t>
      </w:r>
      <w:r w:rsidR="00DC2CE1" w:rsidRPr="00F214A2">
        <w:rPr>
          <w:rFonts w:ascii="Times New Roman" w:hAnsi="Times New Roman" w:cs="Times New Roman"/>
          <w:b/>
          <w:color w:val="FF0000"/>
          <w:sz w:val="22"/>
        </w:rPr>
        <w:t xml:space="preserve"> C</w:t>
      </w:r>
      <w:r w:rsidRPr="00F214A2">
        <w:rPr>
          <w:rFonts w:ascii="Times New Roman" w:hAnsi="Times New Roman" w:cs="Times New Roman"/>
          <w:sz w:val="22"/>
        </w:rPr>
        <w:t xml:space="preserve">onforme especificações constantes do </w:t>
      </w:r>
      <w:r w:rsidRPr="00F214A2">
        <w:rPr>
          <w:rFonts w:ascii="Times New Roman" w:hAnsi="Times New Roman" w:cs="Times New Roman"/>
          <w:b/>
          <w:sz w:val="22"/>
          <w:u w:val="single" w:color="000000"/>
        </w:rPr>
        <w:t>Anexo “A”</w:t>
      </w:r>
      <w:r w:rsidRPr="00F214A2">
        <w:rPr>
          <w:rFonts w:ascii="Times New Roman" w:hAnsi="Times New Roman" w:cs="Times New Roman"/>
          <w:sz w:val="22"/>
        </w:rPr>
        <w:t xml:space="preserve"> deste Edital.  </w:t>
      </w:r>
    </w:p>
    <w:p w14:paraId="01A000AC" w14:textId="77777777" w:rsidR="001216C5" w:rsidRPr="00F214A2" w:rsidRDefault="001216C5">
      <w:pPr>
        <w:ind w:left="840" w:right="27" w:firstLine="708"/>
        <w:rPr>
          <w:rFonts w:ascii="Times New Roman" w:hAnsi="Times New Roman" w:cs="Times New Roman"/>
          <w:sz w:val="22"/>
        </w:rPr>
      </w:pPr>
    </w:p>
    <w:p w14:paraId="72466AF9" w14:textId="77777777" w:rsidR="001216C5" w:rsidRPr="00F214A2" w:rsidRDefault="001216C5" w:rsidP="001216C5">
      <w:pPr>
        <w:spacing w:after="0"/>
        <w:ind w:left="840" w:right="27" w:firstLine="710"/>
        <w:rPr>
          <w:rFonts w:ascii="Times New Roman" w:hAnsi="Times New Roman" w:cs="Times New Roman"/>
          <w:sz w:val="22"/>
        </w:rPr>
      </w:pPr>
      <w:r w:rsidRPr="00F214A2">
        <w:rPr>
          <w:rFonts w:ascii="Times New Roman" w:hAnsi="Times New Roman" w:cs="Times New Roman"/>
          <w:sz w:val="22"/>
        </w:rPr>
        <w:t xml:space="preserve">2.2 - Integram o presente Edital, dele fazendo parte como se transcritos em seu corpo, os seguintes anexos: </w:t>
      </w:r>
    </w:p>
    <w:p w14:paraId="1282BDE9" w14:textId="77777777" w:rsidR="001216C5" w:rsidRPr="00F214A2" w:rsidRDefault="001216C5" w:rsidP="001216C5">
      <w:pPr>
        <w:spacing w:after="0"/>
        <w:ind w:left="840" w:right="27" w:firstLine="710"/>
        <w:rPr>
          <w:rFonts w:ascii="Times New Roman" w:hAnsi="Times New Roman" w:cs="Times New Roman"/>
          <w:sz w:val="22"/>
        </w:rPr>
      </w:pPr>
      <w:r w:rsidRPr="00F214A2">
        <w:rPr>
          <w:rFonts w:ascii="Times New Roman" w:hAnsi="Times New Roman" w:cs="Times New Roman"/>
          <w:sz w:val="22"/>
        </w:rPr>
        <w:t xml:space="preserve"> </w:t>
      </w:r>
    </w:p>
    <w:p w14:paraId="3CBC3E6E" w14:textId="77777777" w:rsidR="001216C5" w:rsidRPr="00F214A2" w:rsidRDefault="001216C5" w:rsidP="001216C5">
      <w:pPr>
        <w:spacing w:after="9"/>
        <w:ind w:right="27"/>
        <w:rPr>
          <w:rFonts w:ascii="Times New Roman" w:hAnsi="Times New Roman" w:cs="Times New Roman"/>
          <w:sz w:val="22"/>
        </w:rPr>
      </w:pPr>
      <w:r w:rsidRPr="00F214A2">
        <w:rPr>
          <w:rFonts w:ascii="Times New Roman" w:hAnsi="Times New Roman" w:cs="Times New Roman"/>
          <w:b/>
          <w:sz w:val="22"/>
        </w:rPr>
        <w:t xml:space="preserve">Anexo “A” </w:t>
      </w:r>
      <w:r w:rsidRPr="00F214A2">
        <w:rPr>
          <w:rFonts w:ascii="Times New Roman" w:hAnsi="Times New Roman" w:cs="Times New Roman"/>
          <w:sz w:val="22"/>
        </w:rPr>
        <w:t xml:space="preserve">– TERMO DE REFERÊNCIA;  </w:t>
      </w:r>
    </w:p>
    <w:p w14:paraId="1CB3D0F0" w14:textId="77777777" w:rsidR="001216C5" w:rsidRPr="00F214A2" w:rsidRDefault="001216C5" w:rsidP="001216C5">
      <w:pPr>
        <w:spacing w:after="9"/>
        <w:ind w:right="27"/>
        <w:rPr>
          <w:rFonts w:ascii="Times New Roman" w:hAnsi="Times New Roman" w:cs="Times New Roman"/>
          <w:sz w:val="22"/>
        </w:rPr>
      </w:pPr>
      <w:r w:rsidRPr="00F214A2">
        <w:rPr>
          <w:rFonts w:ascii="Times New Roman" w:hAnsi="Times New Roman" w:cs="Times New Roman"/>
          <w:b/>
          <w:sz w:val="22"/>
        </w:rPr>
        <w:t xml:space="preserve">Anexo “B” </w:t>
      </w:r>
      <w:r w:rsidRPr="00F214A2">
        <w:rPr>
          <w:rFonts w:ascii="Times New Roman" w:hAnsi="Times New Roman" w:cs="Times New Roman"/>
          <w:sz w:val="22"/>
        </w:rPr>
        <w:t xml:space="preserve">– MODELO DE DECLARAÇÃO DE ATENDIMENTO AO INCISO V, DO ART. 27, DA LEI 8.666/93; </w:t>
      </w:r>
    </w:p>
    <w:p w14:paraId="39634BE6" w14:textId="77777777" w:rsidR="001216C5" w:rsidRPr="00F214A2" w:rsidRDefault="001216C5" w:rsidP="001216C5">
      <w:pPr>
        <w:spacing w:after="9"/>
        <w:ind w:right="27"/>
        <w:rPr>
          <w:rFonts w:ascii="Times New Roman" w:hAnsi="Times New Roman" w:cs="Times New Roman"/>
          <w:sz w:val="22"/>
        </w:rPr>
      </w:pPr>
      <w:r w:rsidRPr="00F214A2">
        <w:rPr>
          <w:rFonts w:ascii="Times New Roman" w:hAnsi="Times New Roman" w:cs="Times New Roman"/>
          <w:b/>
          <w:sz w:val="22"/>
        </w:rPr>
        <w:t xml:space="preserve">Anexo “C” </w:t>
      </w:r>
      <w:r w:rsidRPr="00F214A2">
        <w:rPr>
          <w:rFonts w:ascii="Times New Roman" w:hAnsi="Times New Roman" w:cs="Times New Roman"/>
          <w:sz w:val="22"/>
        </w:rPr>
        <w:t xml:space="preserve">– MODELO DE DECLARAÇÃO DE ATENDIMENTO AO INC. VII, DO ART. 4º, DA LEI Nº 10.520/2002;  </w:t>
      </w:r>
    </w:p>
    <w:p w14:paraId="31637FB0" w14:textId="77777777" w:rsidR="001216C5" w:rsidRPr="00F214A2" w:rsidRDefault="001216C5" w:rsidP="001216C5">
      <w:pPr>
        <w:ind w:right="27"/>
        <w:rPr>
          <w:rFonts w:ascii="Times New Roman" w:hAnsi="Times New Roman" w:cs="Times New Roman"/>
          <w:sz w:val="22"/>
        </w:rPr>
      </w:pPr>
      <w:r w:rsidRPr="00F214A2">
        <w:rPr>
          <w:rFonts w:ascii="Times New Roman" w:hAnsi="Times New Roman" w:cs="Times New Roman"/>
          <w:b/>
          <w:sz w:val="22"/>
        </w:rPr>
        <w:t>Anexo “D” -</w:t>
      </w:r>
      <w:r w:rsidRPr="00F214A2">
        <w:rPr>
          <w:rFonts w:ascii="Times New Roman" w:hAnsi="Times New Roman" w:cs="Times New Roman"/>
          <w:sz w:val="22"/>
        </w:rPr>
        <w:t xml:space="preserve"> MODELO DE DECLARAÇÃO DE QUE NÃO POSSUI EM SEU QUADRO DE PESSOAL SERVIDOR PÚBLICO; </w:t>
      </w:r>
    </w:p>
    <w:p w14:paraId="51264134" w14:textId="77777777" w:rsidR="001216C5" w:rsidRPr="00F214A2" w:rsidRDefault="001216C5" w:rsidP="001216C5">
      <w:pPr>
        <w:spacing w:after="9"/>
        <w:ind w:right="27"/>
        <w:rPr>
          <w:rFonts w:ascii="Times New Roman" w:hAnsi="Times New Roman" w:cs="Times New Roman"/>
          <w:sz w:val="22"/>
        </w:rPr>
      </w:pPr>
      <w:r w:rsidRPr="00F214A2">
        <w:rPr>
          <w:rFonts w:ascii="Times New Roman" w:hAnsi="Times New Roman" w:cs="Times New Roman"/>
          <w:b/>
          <w:sz w:val="22"/>
        </w:rPr>
        <w:t>Anexo “E”</w:t>
      </w:r>
      <w:r w:rsidRPr="00F214A2">
        <w:rPr>
          <w:rFonts w:ascii="Times New Roman" w:hAnsi="Times New Roman" w:cs="Times New Roman"/>
          <w:sz w:val="22"/>
        </w:rPr>
        <w:t xml:space="preserve"> – MODELO DE INDICAÇÃO DE PREPOSTO E INFORMAÇÕES </w:t>
      </w:r>
    </w:p>
    <w:p w14:paraId="43A03F8F" w14:textId="77777777" w:rsidR="001216C5" w:rsidRPr="00F214A2" w:rsidRDefault="001216C5" w:rsidP="001216C5">
      <w:pPr>
        <w:spacing w:after="9"/>
        <w:ind w:left="850" w:right="27"/>
        <w:rPr>
          <w:rFonts w:ascii="Times New Roman" w:hAnsi="Times New Roman" w:cs="Times New Roman"/>
          <w:sz w:val="22"/>
        </w:rPr>
      </w:pPr>
      <w:r w:rsidRPr="00F214A2">
        <w:rPr>
          <w:rFonts w:ascii="Times New Roman" w:hAnsi="Times New Roman" w:cs="Times New Roman"/>
          <w:sz w:val="22"/>
        </w:rPr>
        <w:lastRenderedPageBreak/>
        <w:t xml:space="preserve">COMPLEMENTARES; </w:t>
      </w:r>
    </w:p>
    <w:p w14:paraId="75B3185A" w14:textId="77777777" w:rsidR="001216C5" w:rsidRPr="00F214A2" w:rsidRDefault="001216C5" w:rsidP="00313C5C">
      <w:pPr>
        <w:spacing w:after="9"/>
        <w:ind w:right="27"/>
        <w:rPr>
          <w:rFonts w:ascii="Times New Roman" w:hAnsi="Times New Roman" w:cs="Times New Roman"/>
          <w:sz w:val="22"/>
        </w:rPr>
      </w:pPr>
      <w:r w:rsidRPr="00F214A2">
        <w:rPr>
          <w:rFonts w:ascii="Times New Roman" w:hAnsi="Times New Roman" w:cs="Times New Roman"/>
          <w:b/>
          <w:sz w:val="22"/>
        </w:rPr>
        <w:t xml:space="preserve">Anexo “F” </w:t>
      </w:r>
      <w:r w:rsidRPr="00F214A2">
        <w:rPr>
          <w:rFonts w:ascii="Times New Roman" w:hAnsi="Times New Roman" w:cs="Times New Roman"/>
          <w:sz w:val="22"/>
        </w:rPr>
        <w:t xml:space="preserve">– MINUTA DO CONTRATO;  </w:t>
      </w:r>
    </w:p>
    <w:p w14:paraId="72BA38DE" w14:textId="77777777" w:rsidR="00B0513B" w:rsidRPr="00F214A2" w:rsidRDefault="00CF2963">
      <w:pPr>
        <w:spacing w:after="101" w:line="259" w:lineRule="auto"/>
        <w:ind w:left="840"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6D24865F" w14:textId="77777777" w:rsidR="00B0513B" w:rsidRPr="00F214A2" w:rsidRDefault="00CF2963">
      <w:pPr>
        <w:pStyle w:val="Ttulo1"/>
        <w:spacing w:after="110"/>
        <w:ind w:left="845" w:right="25"/>
        <w:rPr>
          <w:rFonts w:ascii="Times New Roman" w:hAnsi="Times New Roman" w:cs="Times New Roman"/>
          <w:sz w:val="22"/>
        </w:rPr>
      </w:pPr>
      <w:r w:rsidRPr="00F214A2">
        <w:rPr>
          <w:rFonts w:ascii="Times New Roman" w:hAnsi="Times New Roman" w:cs="Times New Roman"/>
          <w:sz w:val="22"/>
        </w:rPr>
        <w:t xml:space="preserve">3 - DAS CONDIÇÕES PARA PARTICIPAÇÃO NA LICITAÇÃO  </w:t>
      </w:r>
    </w:p>
    <w:p w14:paraId="2D43CFBE" w14:textId="77777777" w:rsidR="009A7A98" w:rsidRPr="00F214A2" w:rsidRDefault="009A7A98" w:rsidP="009A7A98">
      <w:pPr>
        <w:rPr>
          <w:rFonts w:ascii="Times New Roman" w:hAnsi="Times New Roman" w:cs="Times New Roman"/>
          <w:sz w:val="22"/>
        </w:rPr>
      </w:pPr>
    </w:p>
    <w:p w14:paraId="1D856EC9" w14:textId="7BD5F5FC" w:rsidR="009A7A98" w:rsidRPr="00F214A2" w:rsidRDefault="001A299B" w:rsidP="009A7A98">
      <w:pPr>
        <w:spacing w:after="113" w:line="249" w:lineRule="auto"/>
        <w:ind w:left="835" w:right="25" w:firstLine="158"/>
        <w:rPr>
          <w:rFonts w:ascii="Times New Roman" w:hAnsi="Times New Roman" w:cs="Times New Roman"/>
          <w:sz w:val="22"/>
        </w:rPr>
      </w:pPr>
      <w:r>
        <w:rPr>
          <w:rFonts w:ascii="Times New Roman" w:hAnsi="Times New Roman" w:cs="Times New Roman"/>
          <w:sz w:val="22"/>
        </w:rPr>
        <w:t xml:space="preserve">           3.1. </w:t>
      </w:r>
      <w:r w:rsidR="009A7A98" w:rsidRPr="00F214A2">
        <w:rPr>
          <w:rFonts w:ascii="Times New Roman" w:hAnsi="Times New Roman" w:cs="Times New Roman"/>
          <w:sz w:val="22"/>
        </w:rPr>
        <w:t xml:space="preserve">Poderão participar do presente pregão eletrônico </w:t>
      </w:r>
      <w:r w:rsidR="002955B6" w:rsidRPr="00F214A2">
        <w:rPr>
          <w:rFonts w:ascii="Times New Roman" w:hAnsi="Times New Roman" w:cs="Times New Roman"/>
          <w:sz w:val="22"/>
        </w:rPr>
        <w:t xml:space="preserve">todas </w:t>
      </w:r>
      <w:r w:rsidR="009A7A98" w:rsidRPr="00F214A2">
        <w:rPr>
          <w:rFonts w:ascii="Times New Roman" w:hAnsi="Times New Roman" w:cs="Times New Roman"/>
          <w:sz w:val="22"/>
        </w:rPr>
        <w:t>as</w:t>
      </w:r>
      <w:r w:rsidR="002955B6" w:rsidRPr="00F214A2">
        <w:rPr>
          <w:rFonts w:ascii="Times New Roman" w:hAnsi="Times New Roman" w:cs="Times New Roman"/>
          <w:sz w:val="22"/>
        </w:rPr>
        <w:t xml:space="preserve"> empresas</w:t>
      </w:r>
      <w:r w:rsidR="00EA38FF" w:rsidRPr="00F214A2">
        <w:rPr>
          <w:rFonts w:ascii="Times New Roman" w:hAnsi="Times New Roman" w:cs="Times New Roman"/>
          <w:sz w:val="22"/>
        </w:rPr>
        <w:t xml:space="preserve"> </w:t>
      </w:r>
      <w:r w:rsidR="009A7A98" w:rsidRPr="00F214A2">
        <w:rPr>
          <w:rFonts w:ascii="Times New Roman" w:hAnsi="Times New Roman" w:cs="Times New Roman"/>
          <w:sz w:val="22"/>
        </w:rPr>
        <w:t xml:space="preserve">interessadas pertencentes ao ramo de atividade relacionado ao objeto da licitação, conforme disposto nos respectivos atos constitutivos, que atenderem a todas as exigências, especialmente o disposto no Termo de Referência, bem como o atendimento à documentação constante neste Edital e seus anexos e estiverem devidamente cadastradas junto ao Órgão Provedor do Sistema, por meio do site www.bll.org.br.  </w:t>
      </w:r>
    </w:p>
    <w:p w14:paraId="22F7E8CB" w14:textId="77777777" w:rsidR="00B0513B" w:rsidRPr="00F214A2" w:rsidRDefault="00CF2963" w:rsidP="009A7A98">
      <w:pPr>
        <w:spacing w:after="113" w:line="249" w:lineRule="auto"/>
        <w:ind w:left="835" w:right="25" w:firstLine="708"/>
        <w:rPr>
          <w:rFonts w:ascii="Times New Roman" w:hAnsi="Times New Roman" w:cs="Times New Roman"/>
          <w:sz w:val="22"/>
        </w:rPr>
      </w:pPr>
      <w:r w:rsidRPr="00F214A2">
        <w:rPr>
          <w:rFonts w:ascii="Times New Roman" w:hAnsi="Times New Roman" w:cs="Times New Roman"/>
          <w:b/>
          <w:sz w:val="22"/>
        </w:rPr>
        <w:t>3.1.1</w:t>
      </w:r>
      <w:r w:rsidR="002955B6" w:rsidRPr="00F214A2">
        <w:rPr>
          <w:rFonts w:ascii="Times New Roman" w:hAnsi="Times New Roman" w:cs="Times New Roman"/>
          <w:b/>
          <w:sz w:val="22"/>
        </w:rPr>
        <w:t>.</w:t>
      </w:r>
      <w:r w:rsidRPr="00F214A2">
        <w:rPr>
          <w:rFonts w:ascii="Times New Roman" w:hAnsi="Times New Roman" w:cs="Times New Roman"/>
          <w:b/>
          <w:sz w:val="22"/>
        </w:rPr>
        <w:t xml:space="preserve"> Como requisito para participação no pregão, em campo próprio do sistema eletrônico, o licitante deverá manifestar o pleno conhecimento e atendimento às exigências de habilitação previstas no Edital</w:t>
      </w:r>
      <w:r w:rsidRPr="00F214A2">
        <w:rPr>
          <w:rFonts w:ascii="Times New Roman" w:hAnsi="Times New Roman" w:cs="Times New Roman"/>
          <w:sz w:val="22"/>
        </w:rPr>
        <w:t xml:space="preserve">.  </w:t>
      </w:r>
    </w:p>
    <w:p w14:paraId="1BAA6A12"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3.1.1.1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14:paraId="73B40276" w14:textId="77777777" w:rsidR="00B0513B" w:rsidRPr="00F214A2" w:rsidRDefault="00CF2963">
      <w:pPr>
        <w:ind w:left="1570" w:right="27"/>
        <w:rPr>
          <w:rFonts w:ascii="Times New Roman" w:hAnsi="Times New Roman" w:cs="Times New Roman"/>
          <w:sz w:val="22"/>
        </w:rPr>
      </w:pPr>
      <w:r w:rsidRPr="00F214A2">
        <w:rPr>
          <w:rFonts w:ascii="Times New Roman" w:hAnsi="Times New Roman" w:cs="Times New Roman"/>
          <w:sz w:val="22"/>
        </w:rPr>
        <w:t xml:space="preserve">3.2.  Não será admitida nesta licitação a participação de:   </w:t>
      </w:r>
    </w:p>
    <w:p w14:paraId="5BCF6579"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3.2.1. Empresas cujo </w:t>
      </w:r>
      <w:r w:rsidRPr="00F214A2">
        <w:rPr>
          <w:rFonts w:ascii="Times New Roman" w:hAnsi="Times New Roman" w:cs="Times New Roman"/>
          <w:sz w:val="22"/>
          <w:u w:val="single" w:color="000000"/>
        </w:rPr>
        <w:t>objeto social</w:t>
      </w:r>
      <w:r w:rsidRPr="00F214A2">
        <w:rPr>
          <w:rFonts w:ascii="Times New Roman" w:hAnsi="Times New Roman" w:cs="Times New Roman"/>
          <w:sz w:val="22"/>
        </w:rPr>
        <w:t xml:space="preserve"> não seja pertinente e compatível com o objeto desta licitação;  </w:t>
      </w:r>
    </w:p>
    <w:p w14:paraId="3E74AF7E" w14:textId="77777777" w:rsidR="00B0513B" w:rsidRPr="00F214A2" w:rsidRDefault="00CF2963">
      <w:pPr>
        <w:ind w:left="1570" w:right="27"/>
        <w:rPr>
          <w:rFonts w:ascii="Times New Roman" w:hAnsi="Times New Roman" w:cs="Times New Roman"/>
          <w:sz w:val="22"/>
        </w:rPr>
      </w:pPr>
      <w:r w:rsidRPr="00F214A2">
        <w:rPr>
          <w:rFonts w:ascii="Times New Roman" w:hAnsi="Times New Roman" w:cs="Times New Roman"/>
          <w:sz w:val="22"/>
        </w:rPr>
        <w:t xml:space="preserve">3.2.2. Empresas ou Sociedades Estrangeiras que não funcionem no país;  </w:t>
      </w:r>
    </w:p>
    <w:p w14:paraId="1D7D5B21" w14:textId="77777777" w:rsidR="00B0513B" w:rsidRPr="00F214A2" w:rsidRDefault="00CF2963" w:rsidP="00F30228">
      <w:pPr>
        <w:spacing w:after="0" w:line="240" w:lineRule="auto"/>
        <w:ind w:left="1570" w:right="28"/>
        <w:rPr>
          <w:rFonts w:ascii="Times New Roman" w:hAnsi="Times New Roman" w:cs="Times New Roman"/>
          <w:sz w:val="22"/>
        </w:rPr>
      </w:pPr>
      <w:r w:rsidRPr="00F214A2">
        <w:rPr>
          <w:rFonts w:ascii="Times New Roman" w:hAnsi="Times New Roman" w:cs="Times New Roman"/>
          <w:sz w:val="22"/>
        </w:rPr>
        <w:t xml:space="preserve">3.2.3. Empresas que estejam reunidas em Consórcio;  </w:t>
      </w:r>
    </w:p>
    <w:p w14:paraId="6D1DB91B" w14:textId="77777777" w:rsidR="00B0513B" w:rsidRPr="00F214A2" w:rsidRDefault="00CF2963" w:rsidP="00F30228">
      <w:pPr>
        <w:spacing w:after="0" w:line="240" w:lineRule="auto"/>
        <w:ind w:left="840" w:right="28" w:firstLine="710"/>
        <w:rPr>
          <w:rFonts w:ascii="Times New Roman" w:hAnsi="Times New Roman" w:cs="Times New Roman"/>
          <w:sz w:val="22"/>
        </w:rPr>
      </w:pPr>
      <w:r w:rsidRPr="00F214A2">
        <w:rPr>
          <w:rFonts w:ascii="Times New Roman" w:hAnsi="Times New Roman" w:cs="Times New Roman"/>
          <w:sz w:val="22"/>
        </w:rPr>
        <w:t xml:space="preserve">3.2.4. Empresas </w:t>
      </w:r>
      <w:r w:rsidRPr="00F214A2">
        <w:rPr>
          <w:rFonts w:ascii="Times New Roman" w:hAnsi="Times New Roman" w:cs="Times New Roman"/>
          <w:sz w:val="22"/>
          <w:u w:val="single" w:color="000000"/>
        </w:rPr>
        <w:t>impedidas de licitar ou contratar</w:t>
      </w:r>
      <w:r w:rsidRPr="00F214A2">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14:paraId="285342E3"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3.2.5. Empresas </w:t>
      </w:r>
      <w:r w:rsidRPr="00F214A2">
        <w:rPr>
          <w:rFonts w:ascii="Times New Roman" w:hAnsi="Times New Roman" w:cs="Times New Roman"/>
          <w:sz w:val="22"/>
          <w:u w:val="single" w:color="000000"/>
        </w:rPr>
        <w:t>proibidas de contratar</w:t>
      </w:r>
      <w:r w:rsidRPr="00F214A2">
        <w:rPr>
          <w:rFonts w:ascii="Times New Roman" w:hAnsi="Times New Roman" w:cs="Times New Roman"/>
          <w:sz w:val="22"/>
        </w:rPr>
        <w:t xml:space="preserve"> com o Poder Público, nos termos do Art. 72, § 8º, V, da Lei 9.605/98;  </w:t>
      </w:r>
    </w:p>
    <w:p w14:paraId="1D39BE88"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3.2.6. Empresas </w:t>
      </w:r>
      <w:r w:rsidRPr="00F214A2">
        <w:rPr>
          <w:rFonts w:ascii="Times New Roman" w:hAnsi="Times New Roman" w:cs="Times New Roman"/>
          <w:sz w:val="22"/>
          <w:u w:val="single" w:color="000000"/>
        </w:rPr>
        <w:t>declaradas inidôneas</w:t>
      </w:r>
      <w:r w:rsidRPr="00F214A2">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14:paraId="4B4F267F"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3.2.7. Empresas em </w:t>
      </w:r>
      <w:r w:rsidRPr="00F214A2">
        <w:rPr>
          <w:rFonts w:ascii="Times New Roman" w:hAnsi="Times New Roman" w:cs="Times New Roman"/>
          <w:sz w:val="22"/>
          <w:u w:val="single" w:color="000000"/>
        </w:rPr>
        <w:t>processo falimentar</w:t>
      </w:r>
      <w:r w:rsidRPr="00F214A2">
        <w:rPr>
          <w:rFonts w:ascii="Times New Roman" w:hAnsi="Times New Roman" w:cs="Times New Roman"/>
          <w:sz w:val="22"/>
        </w:rPr>
        <w:t xml:space="preserve">, em processo concordatário, em recuperação judicial ou extrajudicial;  </w:t>
      </w:r>
    </w:p>
    <w:p w14:paraId="3684ADBB"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3.2.8. Empresas </w:t>
      </w:r>
      <w:r w:rsidRPr="00F214A2">
        <w:rPr>
          <w:rFonts w:ascii="Times New Roman" w:hAnsi="Times New Roman" w:cs="Times New Roman"/>
          <w:sz w:val="22"/>
          <w:u w:val="single" w:color="000000"/>
        </w:rPr>
        <w:t>proibidas de contratar</w:t>
      </w:r>
      <w:r w:rsidRPr="00F214A2">
        <w:rPr>
          <w:rFonts w:ascii="Times New Roman" w:hAnsi="Times New Roman" w:cs="Times New Roman"/>
          <w:sz w:val="22"/>
        </w:rPr>
        <w:t xml:space="preserve"> com o Poder Público, nos termos do Art. 12 da Lei 8.429/92 (Lei de Improbidade Administrativa);  </w:t>
      </w:r>
    </w:p>
    <w:p w14:paraId="1B099F60" w14:textId="77777777" w:rsidR="00B0513B" w:rsidRPr="00F214A2" w:rsidRDefault="00CF2963">
      <w:pPr>
        <w:ind w:left="840" w:right="27" w:firstLine="720"/>
        <w:rPr>
          <w:rFonts w:ascii="Times New Roman" w:hAnsi="Times New Roman" w:cs="Times New Roman"/>
          <w:sz w:val="22"/>
        </w:rPr>
      </w:pPr>
      <w:r w:rsidRPr="00F214A2">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14:paraId="5B33E171" w14:textId="77777777" w:rsidR="00B0513B" w:rsidRPr="00F214A2" w:rsidRDefault="00CF2963">
      <w:pPr>
        <w:ind w:left="840" w:right="27" w:firstLine="696"/>
        <w:rPr>
          <w:rFonts w:ascii="Times New Roman" w:hAnsi="Times New Roman" w:cs="Times New Roman"/>
          <w:sz w:val="22"/>
        </w:rPr>
      </w:pPr>
      <w:r w:rsidRPr="00F214A2">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3">
        <w:r w:rsidRPr="00F214A2">
          <w:rPr>
            <w:rFonts w:ascii="Times New Roman" w:hAnsi="Times New Roman" w:cs="Times New Roman"/>
            <w:color w:val="0000FF"/>
            <w:sz w:val="22"/>
            <w:u w:val="single" w:color="0000FF"/>
          </w:rPr>
          <w:t>www.bl</w:t>
        </w:r>
      </w:hyperlink>
      <w:r w:rsidRPr="00F214A2">
        <w:rPr>
          <w:rFonts w:ascii="Times New Roman" w:hAnsi="Times New Roman" w:cs="Times New Roman"/>
          <w:color w:val="0000FF"/>
          <w:sz w:val="22"/>
          <w:u w:val="single" w:color="0000FF"/>
        </w:rPr>
        <w:t>l.org.br</w:t>
      </w:r>
      <w:r w:rsidRPr="00F214A2">
        <w:rPr>
          <w:rFonts w:ascii="Times New Roman" w:hAnsi="Times New Roman" w:cs="Times New Roman"/>
          <w:sz w:val="22"/>
        </w:rPr>
        <w:t xml:space="preserve">, opção “Acesso Identificado”, observando a data e o horário limite estabelecido no Edital.  </w:t>
      </w:r>
    </w:p>
    <w:p w14:paraId="705C9566" w14:textId="77777777" w:rsidR="00B0513B" w:rsidRPr="00F214A2" w:rsidRDefault="00CF2963">
      <w:pPr>
        <w:spacing w:after="101" w:line="259" w:lineRule="auto"/>
        <w:ind w:left="1534"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ADC52BB" w14:textId="77777777" w:rsidR="00B0513B" w:rsidRPr="00F214A2" w:rsidRDefault="00CF2963">
      <w:pPr>
        <w:pStyle w:val="Ttulo1"/>
        <w:spacing w:after="110"/>
        <w:ind w:left="845" w:right="25"/>
        <w:rPr>
          <w:rFonts w:ascii="Times New Roman" w:hAnsi="Times New Roman" w:cs="Times New Roman"/>
          <w:sz w:val="22"/>
        </w:rPr>
      </w:pPr>
      <w:r w:rsidRPr="00F214A2">
        <w:rPr>
          <w:rFonts w:ascii="Times New Roman" w:hAnsi="Times New Roman" w:cs="Times New Roman"/>
          <w:sz w:val="22"/>
        </w:rPr>
        <w:t>4 -</w:t>
      </w:r>
      <w:r w:rsidRPr="00F214A2">
        <w:rPr>
          <w:rFonts w:ascii="Times New Roman" w:hAnsi="Times New Roman" w:cs="Times New Roman"/>
          <w:b w:val="0"/>
          <w:sz w:val="22"/>
        </w:rPr>
        <w:t xml:space="preserve"> </w:t>
      </w:r>
      <w:r w:rsidRPr="00F214A2">
        <w:rPr>
          <w:rFonts w:ascii="Times New Roman" w:hAnsi="Times New Roman" w:cs="Times New Roman"/>
          <w:sz w:val="22"/>
        </w:rPr>
        <w:t>DO CREDENCIAMENTO</w:t>
      </w:r>
      <w:r w:rsidRPr="00F214A2">
        <w:rPr>
          <w:rFonts w:ascii="Times New Roman" w:hAnsi="Times New Roman" w:cs="Times New Roman"/>
          <w:b w:val="0"/>
          <w:sz w:val="22"/>
        </w:rPr>
        <w:t xml:space="preserve"> </w:t>
      </w:r>
      <w:r w:rsidRPr="00F214A2">
        <w:rPr>
          <w:rFonts w:ascii="Times New Roman" w:hAnsi="Times New Roman" w:cs="Times New Roman"/>
          <w:sz w:val="22"/>
        </w:rPr>
        <w:t xml:space="preserve"> </w:t>
      </w:r>
    </w:p>
    <w:p w14:paraId="615EA054"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4.1 Para participar do pregão, o licitante deverá se credenciar através do site </w:t>
      </w:r>
      <w:hyperlink r:id="rId14">
        <w:r w:rsidRPr="00F214A2">
          <w:rPr>
            <w:rFonts w:ascii="Times New Roman" w:hAnsi="Times New Roman" w:cs="Times New Roman"/>
            <w:color w:val="0563C1"/>
            <w:sz w:val="22"/>
            <w:u w:val="single" w:color="0000FF"/>
          </w:rPr>
          <w:t>www.bll.org.br</w:t>
        </w:r>
      </w:hyperlink>
      <w:hyperlink r:id="rId15">
        <w:r w:rsidRPr="00F214A2">
          <w:rPr>
            <w:rFonts w:ascii="Times New Roman" w:hAnsi="Times New Roman" w:cs="Times New Roman"/>
            <w:sz w:val="22"/>
          </w:rPr>
          <w:t>,</w:t>
        </w:r>
      </w:hyperlink>
      <w:r w:rsidRPr="00F214A2">
        <w:rPr>
          <w:rFonts w:ascii="Times New Roman" w:hAnsi="Times New Roman" w:cs="Times New Roman"/>
          <w:sz w:val="22"/>
        </w:rPr>
        <w:t xml:space="preserve"> por meio de chave de identificação e senha pessoal e intransferível obtidos no site </w:t>
      </w:r>
      <w:hyperlink r:id="rId16">
        <w:r w:rsidRPr="00F214A2">
          <w:rPr>
            <w:rFonts w:ascii="Times New Roman" w:hAnsi="Times New Roman" w:cs="Times New Roman"/>
            <w:color w:val="0000FF"/>
            <w:sz w:val="22"/>
            <w:u w:val="single" w:color="0000FF"/>
          </w:rPr>
          <w:t>www.bl</w:t>
        </w:r>
      </w:hyperlink>
      <w:r w:rsidRPr="00F214A2">
        <w:rPr>
          <w:rFonts w:ascii="Times New Roman" w:hAnsi="Times New Roman" w:cs="Times New Roman"/>
          <w:color w:val="0000FF"/>
          <w:sz w:val="22"/>
          <w:u w:val="single" w:color="0000FF"/>
        </w:rPr>
        <w:t>l.org.br.</w:t>
      </w:r>
      <w:r w:rsidRPr="00F214A2">
        <w:rPr>
          <w:rFonts w:ascii="Times New Roman" w:hAnsi="Times New Roman" w:cs="Times New Roman"/>
          <w:sz w:val="22"/>
        </w:rPr>
        <w:t xml:space="preserve">  </w:t>
      </w:r>
    </w:p>
    <w:p w14:paraId="0639B2E7"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lastRenderedPageBreak/>
        <w:t xml:space="preserve">4.1.1 O Pregão será realizado em sessão pública, por meio da </w:t>
      </w:r>
      <w:r w:rsidRPr="00F214A2">
        <w:rPr>
          <w:rFonts w:ascii="Times New Roman" w:hAnsi="Times New Roman" w:cs="Times New Roman"/>
          <w:b/>
          <w:sz w:val="22"/>
        </w:rPr>
        <w:t>INTERNET</w:t>
      </w:r>
      <w:r w:rsidRPr="00F214A2">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F214A2">
        <w:rPr>
          <w:rFonts w:ascii="Times New Roman" w:hAnsi="Times New Roman" w:cs="Times New Roman"/>
          <w:b/>
          <w:sz w:val="22"/>
          <w:u w:val="single" w:color="000000"/>
        </w:rPr>
        <w:t>41 – 3097 - 4600</w:t>
      </w:r>
      <w:r w:rsidRPr="00F214A2">
        <w:rPr>
          <w:rFonts w:ascii="Times New Roman" w:hAnsi="Times New Roman" w:cs="Times New Roman"/>
          <w:sz w:val="22"/>
        </w:rPr>
        <w:t xml:space="preserve"> ou pelo e-mail </w:t>
      </w:r>
      <w:r w:rsidRPr="00F214A2">
        <w:rPr>
          <w:rFonts w:ascii="Times New Roman" w:hAnsi="Times New Roman" w:cs="Times New Roman"/>
          <w:color w:val="0000FF"/>
          <w:sz w:val="22"/>
          <w:u w:val="single" w:color="0000FF"/>
        </w:rPr>
        <w:t>contato@bll.org.br</w:t>
      </w:r>
      <w:r w:rsidRPr="00F214A2">
        <w:rPr>
          <w:rFonts w:ascii="Times New Roman" w:hAnsi="Times New Roman" w:cs="Times New Roman"/>
          <w:b/>
          <w:sz w:val="22"/>
        </w:rPr>
        <w:t>.</w:t>
      </w:r>
      <w:r w:rsidRPr="00F214A2">
        <w:rPr>
          <w:rFonts w:ascii="Times New Roman" w:hAnsi="Times New Roman" w:cs="Times New Roman"/>
          <w:sz w:val="22"/>
        </w:rPr>
        <w:t xml:space="preserve">  </w:t>
      </w:r>
    </w:p>
    <w:p w14:paraId="6E90E91C" w14:textId="77777777" w:rsidR="00B0513B" w:rsidRPr="00F214A2" w:rsidRDefault="00CF2963">
      <w:pPr>
        <w:ind w:left="840" w:right="27" w:firstLine="694"/>
        <w:rPr>
          <w:rFonts w:ascii="Times New Roman" w:hAnsi="Times New Roman" w:cs="Times New Roman"/>
          <w:sz w:val="22"/>
        </w:rPr>
      </w:pPr>
      <w:r w:rsidRPr="00F214A2">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14:paraId="484BC2EB"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F214A2">
        <w:rPr>
          <w:rFonts w:ascii="Times New Roman" w:hAnsi="Times New Roman" w:cs="Times New Roman"/>
          <w:b/>
          <w:sz w:val="22"/>
        </w:rPr>
        <w:t xml:space="preserve">. </w:t>
      </w:r>
    </w:p>
    <w:p w14:paraId="1D819301" w14:textId="77777777" w:rsidR="00B0513B" w:rsidRPr="00F214A2" w:rsidRDefault="00CF2963">
      <w:pPr>
        <w:spacing w:after="138" w:line="259" w:lineRule="auto"/>
        <w:ind w:left="1558"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0EF15AD8" w14:textId="77777777" w:rsidR="00B0513B" w:rsidRPr="00F214A2" w:rsidRDefault="00CF2963" w:rsidP="008644ED">
      <w:pPr>
        <w:pStyle w:val="Ttulo1"/>
        <w:spacing w:after="110"/>
        <w:ind w:left="851" w:right="25"/>
        <w:rPr>
          <w:rFonts w:ascii="Times New Roman" w:hAnsi="Times New Roman" w:cs="Times New Roman"/>
          <w:sz w:val="22"/>
        </w:rPr>
      </w:pPr>
      <w:r w:rsidRPr="00F214A2">
        <w:rPr>
          <w:rFonts w:ascii="Times New Roman" w:hAnsi="Times New Roman" w:cs="Times New Roman"/>
          <w:sz w:val="22"/>
        </w:rPr>
        <w:t>5.</w:t>
      </w:r>
      <w:r w:rsidRPr="00F214A2">
        <w:rPr>
          <w:rFonts w:ascii="Times New Roman" w:eastAsia="Arial" w:hAnsi="Times New Roman" w:cs="Times New Roman"/>
          <w:sz w:val="22"/>
        </w:rPr>
        <w:t xml:space="preserve"> </w:t>
      </w:r>
      <w:r w:rsidRPr="00F214A2">
        <w:rPr>
          <w:rFonts w:ascii="Times New Roman" w:hAnsi="Times New Roman" w:cs="Times New Roman"/>
          <w:sz w:val="22"/>
        </w:rPr>
        <w:t xml:space="preserve">DA APRESENTAÇÃO DA PROPOSTA E DOS DOCUMENTOS DE HABILITAÇÃO </w:t>
      </w:r>
    </w:p>
    <w:p w14:paraId="5C36BCE6" w14:textId="77777777" w:rsidR="00B0513B" w:rsidRPr="00F214A2" w:rsidRDefault="00CF2963">
      <w:pPr>
        <w:spacing w:after="113" w:line="249" w:lineRule="auto"/>
        <w:ind w:left="835" w:right="25" w:firstLine="684"/>
        <w:rPr>
          <w:rFonts w:ascii="Times New Roman" w:hAnsi="Times New Roman" w:cs="Times New Roman"/>
          <w:sz w:val="22"/>
        </w:rPr>
      </w:pPr>
      <w:r w:rsidRPr="00F214A2">
        <w:rPr>
          <w:rFonts w:ascii="Times New Roman" w:hAnsi="Times New Roman" w:cs="Times New Roman"/>
          <w:b/>
          <w:sz w:val="22"/>
        </w:rPr>
        <w:t>5.1.</w:t>
      </w:r>
      <w:r w:rsidRPr="00F214A2">
        <w:rPr>
          <w:rFonts w:ascii="Times New Roman" w:hAnsi="Times New Roman" w:cs="Times New Roman"/>
          <w:sz w:val="22"/>
        </w:rPr>
        <w:t xml:space="preserve"> </w:t>
      </w:r>
      <w:r w:rsidRPr="00F214A2">
        <w:rPr>
          <w:rFonts w:ascii="Times New Roman" w:hAnsi="Times New Roman" w:cs="Times New Roman"/>
          <w:b/>
          <w:sz w:val="22"/>
        </w:rPr>
        <w:t xml:space="preserve">Os licitantes encaminharão, exclusivamente por meio do sistema, </w:t>
      </w:r>
      <w:r w:rsidRPr="00F214A2">
        <w:rPr>
          <w:rFonts w:ascii="Times New Roman" w:hAnsi="Times New Roman" w:cs="Times New Roman"/>
          <w:b/>
          <w:sz w:val="22"/>
          <w:u w:val="single" w:color="000000"/>
        </w:rPr>
        <w:t>concomitantemente</w:t>
      </w:r>
      <w:r w:rsidRPr="00F214A2">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14:paraId="3AF9B8BE" w14:textId="77777777" w:rsidR="00B0513B" w:rsidRPr="00F214A2" w:rsidRDefault="00CF2963">
      <w:pPr>
        <w:ind w:left="840" w:right="27" w:firstLine="684"/>
        <w:rPr>
          <w:rFonts w:ascii="Times New Roman" w:hAnsi="Times New Roman" w:cs="Times New Roman"/>
          <w:sz w:val="22"/>
        </w:rPr>
      </w:pPr>
      <w:r w:rsidRPr="00F214A2">
        <w:rPr>
          <w:rFonts w:ascii="Times New Roman" w:hAnsi="Times New Roman" w:cs="Times New Roman"/>
          <w:sz w:val="22"/>
        </w:rPr>
        <w:t xml:space="preserve">5.1.1. O envio da proposta, acompanhada dos documentos de habilitação exigidos neste Edital, ocorrerá por meio de chave de acesso e senha. </w:t>
      </w:r>
    </w:p>
    <w:p w14:paraId="19312E29" w14:textId="77777777" w:rsidR="00B0513B" w:rsidRPr="00F214A2" w:rsidRDefault="00CF2963">
      <w:pPr>
        <w:ind w:left="840" w:right="27" w:firstLine="684"/>
        <w:rPr>
          <w:rFonts w:ascii="Times New Roman" w:hAnsi="Times New Roman" w:cs="Times New Roman"/>
          <w:sz w:val="22"/>
        </w:rPr>
      </w:pPr>
      <w:r w:rsidRPr="00F214A2">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0EC4AC45" w14:textId="77777777" w:rsidR="00B0513B" w:rsidRPr="00F214A2" w:rsidRDefault="00CF2963">
      <w:pPr>
        <w:ind w:left="840" w:right="27" w:firstLine="684"/>
        <w:rPr>
          <w:rFonts w:ascii="Times New Roman" w:hAnsi="Times New Roman" w:cs="Times New Roman"/>
          <w:sz w:val="22"/>
        </w:rPr>
      </w:pPr>
      <w:r w:rsidRPr="00F214A2">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14:paraId="2A119096" w14:textId="77777777" w:rsidR="00B0513B" w:rsidRPr="00F214A2" w:rsidRDefault="00CF2963">
      <w:pPr>
        <w:ind w:left="840" w:right="27" w:firstLine="684"/>
        <w:rPr>
          <w:rFonts w:ascii="Times New Roman" w:hAnsi="Times New Roman" w:cs="Times New Roman"/>
          <w:sz w:val="22"/>
        </w:rPr>
      </w:pPr>
      <w:r w:rsidRPr="00F214A2">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14:paraId="7EE482D6" w14:textId="77777777" w:rsidR="00B0513B" w:rsidRPr="00F214A2" w:rsidRDefault="00CF2963">
      <w:pPr>
        <w:ind w:left="840" w:right="27" w:firstLine="684"/>
        <w:rPr>
          <w:rFonts w:ascii="Times New Roman" w:hAnsi="Times New Roman" w:cs="Times New Roman"/>
          <w:sz w:val="22"/>
        </w:rPr>
      </w:pPr>
      <w:r w:rsidRPr="00F214A2">
        <w:rPr>
          <w:rFonts w:ascii="Times New Roman" w:hAnsi="Times New Roman" w:cs="Times New Roman"/>
          <w:sz w:val="22"/>
        </w:rPr>
        <w:t>5.5. Os documentos que compõem a proposta e a habilitação do licitante melhor classificado somente serão disponibilizados para avaliação do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e para acesso público após o encerramento do envio de lances. </w:t>
      </w:r>
    </w:p>
    <w:p w14:paraId="1F7C3C5D" w14:textId="77777777" w:rsidR="00B0513B" w:rsidRPr="00F214A2" w:rsidRDefault="00CF2963">
      <w:pPr>
        <w:spacing w:after="110" w:line="249" w:lineRule="auto"/>
        <w:ind w:left="835" w:right="25" w:firstLine="684"/>
        <w:rPr>
          <w:rFonts w:ascii="Times New Roman" w:hAnsi="Times New Roman" w:cs="Times New Roman"/>
          <w:sz w:val="22"/>
        </w:rPr>
      </w:pPr>
      <w:r w:rsidRPr="00F214A2">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14:paraId="7C246F8F" w14:textId="77777777" w:rsidR="00B0513B" w:rsidRPr="00F214A2" w:rsidRDefault="00CF2963">
      <w:pPr>
        <w:ind w:left="840" w:right="27" w:firstLine="684"/>
        <w:rPr>
          <w:rFonts w:ascii="Times New Roman" w:hAnsi="Times New Roman" w:cs="Times New Roman"/>
          <w:sz w:val="22"/>
        </w:rPr>
      </w:pPr>
      <w:r w:rsidRPr="00F214A2">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14:paraId="1CD8AE7F" w14:textId="77777777" w:rsidR="00B0513B" w:rsidRPr="00F214A2" w:rsidRDefault="00CF2963">
      <w:pPr>
        <w:ind w:left="1544" w:right="27"/>
        <w:rPr>
          <w:rFonts w:ascii="Times New Roman" w:hAnsi="Times New Roman" w:cs="Times New Roman"/>
          <w:sz w:val="22"/>
          <w:highlight w:val="yellow"/>
        </w:rPr>
      </w:pPr>
      <w:r w:rsidRPr="00F214A2">
        <w:rPr>
          <w:rFonts w:ascii="Times New Roman" w:hAnsi="Times New Roman" w:cs="Times New Roman"/>
          <w:sz w:val="22"/>
          <w:highlight w:val="yellow"/>
        </w:rPr>
        <w:t xml:space="preserve">5.7.1. Para a proposta de preços será considerado obrigatoriamente: </w:t>
      </w:r>
    </w:p>
    <w:p w14:paraId="3FAB0731" w14:textId="77777777" w:rsidR="009B5322" w:rsidRPr="00F214A2" w:rsidRDefault="009B5322" w:rsidP="009B5322">
      <w:pPr>
        <w:spacing w:after="0" w:line="259" w:lineRule="auto"/>
        <w:ind w:left="851" w:right="23" w:firstLine="709"/>
        <w:rPr>
          <w:rFonts w:ascii="Times New Roman" w:hAnsi="Times New Roman" w:cs="Times New Roman"/>
          <w:sz w:val="22"/>
          <w:highlight w:val="yellow"/>
        </w:rPr>
      </w:pPr>
      <w:r w:rsidRPr="00F214A2">
        <w:rPr>
          <w:rFonts w:ascii="Times New Roman" w:hAnsi="Times New Roman" w:cs="Times New Roman"/>
          <w:b/>
          <w:sz w:val="22"/>
          <w:highlight w:val="yellow"/>
        </w:rPr>
        <w:t>5.7.1.1</w:t>
      </w:r>
      <w:r w:rsidRPr="00F214A2">
        <w:rPr>
          <w:rFonts w:ascii="Times New Roman" w:hAnsi="Times New Roman" w:cs="Times New Roman"/>
          <w:sz w:val="22"/>
          <w:highlight w:val="yellow"/>
        </w:rPr>
        <w:t xml:space="preserve">. Não será admitido percentual superior ao previsto no Anexo I deste Edital, ou seja, a taxa máxima aceita é 0%, sendo aceita taxa negativa. </w:t>
      </w:r>
    </w:p>
    <w:p w14:paraId="608B58FD" w14:textId="77777777" w:rsidR="00CA40D6" w:rsidRPr="001C0AE1" w:rsidRDefault="00CA40D6" w:rsidP="00CA40D6">
      <w:pPr>
        <w:numPr>
          <w:ilvl w:val="0"/>
          <w:numId w:val="16"/>
        </w:numPr>
        <w:spacing w:after="0" w:line="259" w:lineRule="auto"/>
        <w:ind w:left="851" w:right="91" w:firstLine="709"/>
        <w:rPr>
          <w:rFonts w:ascii="Times New Roman" w:hAnsi="Times New Roman" w:cs="Times New Roman"/>
          <w:sz w:val="22"/>
        </w:rPr>
      </w:pPr>
      <w:r>
        <w:rPr>
          <w:rFonts w:ascii="Times New Roman" w:hAnsi="Times New Roman" w:cs="Times New Roman"/>
          <w:b/>
          <w:sz w:val="22"/>
        </w:rPr>
        <w:t>Valor unitário de cada item e o total/lote,</w:t>
      </w:r>
      <w:r w:rsidRPr="001C0AE1">
        <w:rPr>
          <w:rFonts w:ascii="Times New Roman" w:hAnsi="Times New Roman" w:cs="Times New Roman"/>
          <w:b/>
          <w:sz w:val="22"/>
        </w:rPr>
        <w:t xml:space="preserve"> </w:t>
      </w:r>
      <w:r w:rsidRPr="001C0AE1">
        <w:rPr>
          <w:rFonts w:ascii="Times New Roman" w:hAnsi="Times New Roman" w:cs="Times New Roman"/>
          <w:sz w:val="22"/>
        </w:rPr>
        <w:t xml:space="preserve">em moeda corrente nacional, em algarismos e com no máximo duas casas decimais após a vírgula; </w:t>
      </w:r>
    </w:p>
    <w:p w14:paraId="5CE1B9F3" w14:textId="77777777" w:rsidR="00CA40D6" w:rsidRPr="001C0AE1" w:rsidRDefault="00CA40D6" w:rsidP="00CA40D6">
      <w:pPr>
        <w:numPr>
          <w:ilvl w:val="0"/>
          <w:numId w:val="16"/>
        </w:numPr>
        <w:spacing w:after="0" w:line="259" w:lineRule="auto"/>
        <w:ind w:left="851" w:right="91" w:firstLine="709"/>
        <w:rPr>
          <w:rFonts w:ascii="Times New Roman" w:hAnsi="Times New Roman" w:cs="Times New Roman"/>
          <w:sz w:val="22"/>
        </w:rPr>
      </w:pPr>
      <w:r w:rsidRPr="001C0AE1">
        <w:rPr>
          <w:rFonts w:ascii="Times New Roman" w:hAnsi="Times New Roman" w:cs="Times New Roman"/>
          <w:b/>
          <w:sz w:val="22"/>
        </w:rPr>
        <w:t xml:space="preserve">Marca/modelo, </w:t>
      </w:r>
      <w:r w:rsidRPr="001C0AE1">
        <w:rPr>
          <w:rFonts w:ascii="Times New Roman" w:hAnsi="Times New Roman" w:cs="Times New Roman"/>
          <w:sz w:val="22"/>
        </w:rPr>
        <w:t xml:space="preserve">e demais especificações necessárias para detalhar o objeto, consoante às exigências editalícias.  </w:t>
      </w:r>
    </w:p>
    <w:p w14:paraId="5AA78986" w14:textId="77777777" w:rsidR="00CA40D6" w:rsidRPr="001C0AE1" w:rsidRDefault="00CA40D6" w:rsidP="00CA40D6">
      <w:pPr>
        <w:spacing w:after="0" w:line="259" w:lineRule="auto"/>
        <w:ind w:left="851" w:right="91" w:firstLine="709"/>
        <w:rPr>
          <w:rFonts w:ascii="Times New Roman" w:hAnsi="Times New Roman" w:cs="Times New Roman"/>
          <w:sz w:val="22"/>
        </w:rPr>
      </w:pPr>
    </w:p>
    <w:p w14:paraId="6853C93F" w14:textId="35C0A936" w:rsidR="00CA40D6" w:rsidRPr="001C0AE1" w:rsidRDefault="00CA40D6" w:rsidP="00CA40D6">
      <w:pPr>
        <w:ind w:left="851" w:right="94" w:firstLine="709"/>
        <w:rPr>
          <w:rFonts w:ascii="Times New Roman" w:hAnsi="Times New Roman" w:cs="Times New Roman"/>
          <w:sz w:val="22"/>
        </w:rPr>
      </w:pPr>
      <w:r w:rsidRPr="001C0AE1">
        <w:rPr>
          <w:rFonts w:ascii="Times New Roman" w:hAnsi="Times New Roman" w:cs="Times New Roman"/>
          <w:sz w:val="22"/>
        </w:rPr>
        <w:t>5.7.1.1.</w:t>
      </w:r>
      <w:r w:rsidR="0070712F">
        <w:rPr>
          <w:rFonts w:ascii="Times New Roman" w:hAnsi="Times New Roman" w:cs="Times New Roman"/>
          <w:sz w:val="22"/>
        </w:rPr>
        <w:t>1</w:t>
      </w:r>
      <w:r w:rsidRPr="001C0AE1">
        <w:rPr>
          <w:rFonts w:ascii="Times New Roman" w:hAnsi="Times New Roman" w:cs="Times New Roman"/>
          <w:sz w:val="22"/>
        </w:rPr>
        <w:t xml:space="preserve"> Os licitantes poderão participar com uma </w:t>
      </w:r>
      <w:r w:rsidRPr="001C0AE1">
        <w:rPr>
          <w:rFonts w:ascii="Times New Roman" w:hAnsi="Times New Roman" w:cs="Times New Roman"/>
          <w:b/>
          <w:sz w:val="22"/>
        </w:rPr>
        <w:t>única marca por item</w:t>
      </w:r>
      <w:r w:rsidRPr="001C0AE1">
        <w:rPr>
          <w:rFonts w:ascii="Times New Roman" w:hAnsi="Times New Roman" w:cs="Times New Roman"/>
          <w:sz w:val="22"/>
        </w:rPr>
        <w:t xml:space="preserve">, sob pena de desclassificação. </w:t>
      </w:r>
    </w:p>
    <w:p w14:paraId="715C617B" w14:textId="341D6B93" w:rsidR="00CA40D6" w:rsidRDefault="00CA40D6" w:rsidP="004B3D77">
      <w:pPr>
        <w:ind w:left="851" w:right="94" w:firstLine="709"/>
        <w:rPr>
          <w:rFonts w:ascii="Times New Roman" w:hAnsi="Times New Roman" w:cs="Times New Roman"/>
          <w:sz w:val="22"/>
        </w:rPr>
      </w:pPr>
      <w:r w:rsidRPr="001C0AE1">
        <w:rPr>
          <w:rFonts w:ascii="Times New Roman" w:hAnsi="Times New Roman" w:cs="Times New Roman"/>
          <w:sz w:val="22"/>
        </w:rPr>
        <w:t xml:space="preserve">5.7.1.2. Em não havendo campo especifico para digitação do modelo, esse poderá ser digitado no mesmo campo designado para marca.  </w:t>
      </w:r>
    </w:p>
    <w:p w14:paraId="693DA4F1" w14:textId="261B4A05" w:rsidR="00CA40D6" w:rsidRPr="00CA40D6" w:rsidRDefault="00FA5C93" w:rsidP="004B3D77">
      <w:pPr>
        <w:autoSpaceDE w:val="0"/>
        <w:autoSpaceDN w:val="0"/>
        <w:adjustRightInd w:val="0"/>
        <w:spacing w:after="0" w:line="240" w:lineRule="auto"/>
        <w:ind w:left="851" w:right="0" w:firstLine="709"/>
        <w:rPr>
          <w:rFonts w:ascii="Times New Roman" w:eastAsiaTheme="minorEastAsia" w:hAnsi="Times New Roman" w:cs="Times New Roman"/>
          <w:sz w:val="23"/>
          <w:szCs w:val="23"/>
        </w:rPr>
      </w:pPr>
      <w:r>
        <w:rPr>
          <w:rFonts w:ascii="Times New Roman" w:eastAsiaTheme="minorEastAsia" w:hAnsi="Times New Roman" w:cs="Times New Roman"/>
          <w:sz w:val="23"/>
          <w:szCs w:val="23"/>
        </w:rPr>
        <w:t xml:space="preserve">5.8 - </w:t>
      </w:r>
      <w:r w:rsidR="00CA40D6" w:rsidRPr="00CA40D6">
        <w:rPr>
          <w:rFonts w:ascii="Times New Roman" w:eastAsiaTheme="minorEastAsia" w:hAnsi="Times New Roman" w:cs="Times New Roman"/>
          <w:sz w:val="23"/>
          <w:szCs w:val="23"/>
        </w:rPr>
        <w:t xml:space="preserve">Nos valores propostos estarão inclusos todos os custos operacionais, encargos previdenciários, trabalhistas, tributários, comerciais e quaisquer outros que incidam direta ou indiretamente no fornecimento dos bens ou serviços. </w:t>
      </w:r>
    </w:p>
    <w:p w14:paraId="7CED9A86" w14:textId="11819676" w:rsidR="00CA40D6" w:rsidRPr="00CA40D6" w:rsidRDefault="00FA5C93" w:rsidP="004B3D77">
      <w:pPr>
        <w:autoSpaceDE w:val="0"/>
        <w:autoSpaceDN w:val="0"/>
        <w:adjustRightInd w:val="0"/>
        <w:spacing w:after="0" w:line="240" w:lineRule="auto"/>
        <w:ind w:left="851" w:right="0" w:firstLine="709"/>
        <w:rPr>
          <w:rFonts w:ascii="Times New Roman" w:eastAsiaTheme="minorEastAsia" w:hAnsi="Times New Roman" w:cs="Times New Roman"/>
          <w:sz w:val="23"/>
          <w:szCs w:val="23"/>
        </w:rPr>
      </w:pPr>
      <w:r>
        <w:rPr>
          <w:rFonts w:ascii="Times New Roman" w:eastAsiaTheme="minorEastAsia" w:hAnsi="Times New Roman" w:cs="Times New Roman"/>
          <w:sz w:val="23"/>
          <w:szCs w:val="23"/>
        </w:rPr>
        <w:t>5.9</w:t>
      </w:r>
      <w:r w:rsidR="00CA40D6" w:rsidRPr="00CA40D6">
        <w:rPr>
          <w:rFonts w:ascii="Times New Roman" w:eastAsiaTheme="minorEastAsia" w:hAnsi="Times New Roman" w:cs="Times New Roman"/>
          <w:sz w:val="23"/>
          <w:szCs w:val="23"/>
        </w:rPr>
        <w:t xml:space="preserve"> - Os preços ofertados, tanto na proposta inicial, quanto na etapa de lances, serão de exclusiva responsabilidade do licitante, não lhe assistindo o direito de pleitear qualquer alteração sob alegação de erro, omissão ou qualquer outro pretexto. </w:t>
      </w:r>
    </w:p>
    <w:p w14:paraId="7495E951" w14:textId="77777777" w:rsidR="0070712F" w:rsidRDefault="00FA5C93" w:rsidP="0070712F">
      <w:pPr>
        <w:ind w:left="851" w:right="94" w:firstLine="709"/>
        <w:rPr>
          <w:rFonts w:ascii="Times New Roman" w:hAnsi="Times New Roman" w:cs="Times New Roman"/>
          <w:sz w:val="22"/>
        </w:rPr>
      </w:pPr>
      <w:r>
        <w:rPr>
          <w:rFonts w:ascii="Times New Roman" w:eastAsiaTheme="minorEastAsia" w:hAnsi="Times New Roman" w:cs="Times New Roman"/>
          <w:sz w:val="23"/>
          <w:szCs w:val="23"/>
        </w:rPr>
        <w:t>5.10</w:t>
      </w:r>
      <w:r w:rsidR="00CA40D6" w:rsidRPr="00CA40D6">
        <w:rPr>
          <w:rFonts w:ascii="Times New Roman" w:eastAsiaTheme="minorEastAsia" w:hAnsi="Times New Roman" w:cs="Times New Roman"/>
          <w:sz w:val="23"/>
          <w:szCs w:val="23"/>
        </w:rPr>
        <w:t xml:space="preserve"> - Os licitantes devem respeitar os preços máximos estabelecidos nas normas de regência de contratações públicas, quando participarem de licitações públicas.</w:t>
      </w:r>
    </w:p>
    <w:p w14:paraId="254A75E5" w14:textId="6A0C9F28" w:rsidR="00FA5C93" w:rsidRPr="0070712F" w:rsidRDefault="00FA5C93" w:rsidP="0070712F">
      <w:pPr>
        <w:ind w:left="851" w:right="94" w:firstLine="709"/>
        <w:rPr>
          <w:rFonts w:ascii="Times New Roman" w:hAnsi="Times New Roman" w:cs="Times New Roman"/>
          <w:sz w:val="22"/>
          <w:u w:val="single"/>
        </w:rPr>
      </w:pPr>
      <w:r w:rsidRPr="00C147F9">
        <w:rPr>
          <w:rFonts w:ascii="Times New Roman" w:eastAsiaTheme="minorEastAsia" w:hAnsi="Times New Roman" w:cs="Times New Roman"/>
          <w:sz w:val="23"/>
          <w:szCs w:val="23"/>
          <w:highlight w:val="yellow"/>
        </w:rPr>
        <w:t xml:space="preserve">5.11 - A proposta comercial para o objeto deste </w:t>
      </w:r>
      <w:r w:rsidR="00D36B37">
        <w:rPr>
          <w:rFonts w:ascii="Times New Roman" w:eastAsiaTheme="minorEastAsia" w:hAnsi="Times New Roman" w:cs="Times New Roman"/>
          <w:sz w:val="23"/>
          <w:szCs w:val="23"/>
          <w:highlight w:val="yellow"/>
        </w:rPr>
        <w:t>Processo Licitatório</w:t>
      </w:r>
      <w:r w:rsidRPr="00C147F9">
        <w:rPr>
          <w:rFonts w:ascii="Times New Roman" w:eastAsiaTheme="minorEastAsia" w:hAnsi="Times New Roman" w:cs="Times New Roman"/>
          <w:sz w:val="23"/>
          <w:szCs w:val="23"/>
          <w:highlight w:val="yellow"/>
        </w:rPr>
        <w:t xml:space="preserve"> observará o Critério de Julgamento </w:t>
      </w:r>
      <w:r w:rsidRPr="00C147F9">
        <w:rPr>
          <w:rFonts w:ascii="Times New Roman" w:eastAsiaTheme="minorEastAsia" w:hAnsi="Times New Roman" w:cs="Times New Roman"/>
          <w:b/>
          <w:sz w:val="23"/>
          <w:szCs w:val="23"/>
          <w:highlight w:val="yellow"/>
        </w:rPr>
        <w:t>MENOR VALOR POR ITEM</w:t>
      </w:r>
      <w:r w:rsidRPr="00C147F9">
        <w:rPr>
          <w:rFonts w:ascii="Times New Roman" w:eastAsiaTheme="minorEastAsia" w:hAnsi="Times New Roman" w:cs="Times New Roman"/>
          <w:sz w:val="23"/>
          <w:szCs w:val="23"/>
          <w:highlight w:val="yellow"/>
        </w:rPr>
        <w:t xml:space="preserve">, </w:t>
      </w:r>
      <w:r w:rsidRPr="00C147F9">
        <w:rPr>
          <w:rFonts w:ascii="Times New Roman" w:eastAsiaTheme="minorEastAsia" w:hAnsi="Times New Roman" w:cs="Times New Roman"/>
          <w:sz w:val="23"/>
          <w:szCs w:val="23"/>
          <w:highlight w:val="yellow"/>
          <w:u w:val="single"/>
        </w:rPr>
        <w:t>representado pela Menor Taxa de Administração;</w:t>
      </w:r>
      <w:r w:rsidRPr="0070712F">
        <w:rPr>
          <w:rFonts w:ascii="Times New Roman" w:eastAsiaTheme="minorEastAsia" w:hAnsi="Times New Roman" w:cs="Times New Roman"/>
          <w:sz w:val="23"/>
          <w:szCs w:val="23"/>
          <w:u w:val="single"/>
        </w:rPr>
        <w:t xml:space="preserve"> </w:t>
      </w:r>
    </w:p>
    <w:p w14:paraId="34999601" w14:textId="1D53615D" w:rsidR="00FA5C93" w:rsidRPr="001E07AC" w:rsidRDefault="00FA5C93" w:rsidP="004B3D77">
      <w:pPr>
        <w:autoSpaceDE w:val="0"/>
        <w:autoSpaceDN w:val="0"/>
        <w:adjustRightInd w:val="0"/>
        <w:spacing w:after="0" w:line="240" w:lineRule="auto"/>
        <w:ind w:left="851" w:right="0" w:firstLine="709"/>
        <w:rPr>
          <w:rFonts w:ascii="Times New Roman" w:eastAsiaTheme="minorEastAsia" w:hAnsi="Times New Roman" w:cs="Times New Roman"/>
          <w:b/>
          <w:sz w:val="23"/>
          <w:szCs w:val="23"/>
        </w:rPr>
      </w:pPr>
      <w:r w:rsidRPr="001E07AC">
        <w:rPr>
          <w:rFonts w:ascii="Times New Roman" w:eastAsiaTheme="minorEastAsia" w:hAnsi="Times New Roman" w:cs="Times New Roman"/>
          <w:b/>
          <w:sz w:val="23"/>
          <w:szCs w:val="23"/>
        </w:rPr>
        <w:t xml:space="preserve">5.12 - Em função do sistema BLL não operacionalizar método de alcance de critério de julgamento de Menor Taxa de Administração, o menor preço será obtido pelo Menor Valor; </w:t>
      </w:r>
    </w:p>
    <w:p w14:paraId="031C669B" w14:textId="02A17935" w:rsidR="00FA5C93" w:rsidRPr="00FA5C93" w:rsidRDefault="00FA5C93" w:rsidP="004B3D77">
      <w:pPr>
        <w:autoSpaceDE w:val="0"/>
        <w:autoSpaceDN w:val="0"/>
        <w:adjustRightInd w:val="0"/>
        <w:spacing w:after="0" w:line="240" w:lineRule="auto"/>
        <w:ind w:left="851" w:right="0" w:firstLine="709"/>
        <w:rPr>
          <w:rFonts w:ascii="Times New Roman" w:eastAsiaTheme="minorEastAsia" w:hAnsi="Times New Roman" w:cs="Times New Roman"/>
          <w:sz w:val="23"/>
          <w:szCs w:val="23"/>
        </w:rPr>
      </w:pPr>
      <w:r>
        <w:rPr>
          <w:rFonts w:ascii="Times New Roman" w:eastAsiaTheme="minorEastAsia" w:hAnsi="Times New Roman" w:cs="Times New Roman"/>
          <w:sz w:val="23"/>
          <w:szCs w:val="23"/>
        </w:rPr>
        <w:t xml:space="preserve">5.13 - </w:t>
      </w:r>
      <w:r w:rsidRPr="00FA5C93">
        <w:rPr>
          <w:rFonts w:ascii="Times New Roman" w:eastAsiaTheme="minorEastAsia" w:hAnsi="Times New Roman" w:cs="Times New Roman"/>
          <w:sz w:val="23"/>
          <w:szCs w:val="23"/>
        </w:rPr>
        <w:t xml:space="preserve">No percentual respectivo da Taxa de Administração proposta para a prestação dos serviços, na qual deverão estar incluídos os custos relativos à confecção e fornecimento dos cartões magnéticos ou eletrônicos, com tecnologia de chip eletrônico de segurança ou tecnologia equivalente ou superior (vale- alimentação), observados os quantitativos constantes deste Termo de Referência; </w:t>
      </w:r>
    </w:p>
    <w:p w14:paraId="7398EB4C" w14:textId="546F7EA8" w:rsidR="00FA5C93" w:rsidRPr="00FA5C93" w:rsidRDefault="00FA5C93" w:rsidP="004B3D77">
      <w:pPr>
        <w:autoSpaceDE w:val="0"/>
        <w:autoSpaceDN w:val="0"/>
        <w:adjustRightInd w:val="0"/>
        <w:spacing w:after="0" w:line="240" w:lineRule="auto"/>
        <w:ind w:left="851" w:right="0" w:firstLine="709"/>
        <w:rPr>
          <w:rFonts w:ascii="Times New Roman" w:eastAsiaTheme="minorEastAsia" w:hAnsi="Times New Roman" w:cs="Times New Roman"/>
          <w:sz w:val="23"/>
          <w:szCs w:val="23"/>
        </w:rPr>
      </w:pPr>
      <w:r>
        <w:rPr>
          <w:rFonts w:ascii="Times New Roman" w:eastAsiaTheme="minorEastAsia" w:hAnsi="Times New Roman" w:cs="Times New Roman"/>
          <w:sz w:val="23"/>
          <w:szCs w:val="23"/>
        </w:rPr>
        <w:t xml:space="preserve">5.14 - </w:t>
      </w:r>
      <w:r w:rsidRPr="00FA5C93">
        <w:rPr>
          <w:rFonts w:ascii="Times New Roman" w:eastAsiaTheme="minorEastAsia" w:hAnsi="Times New Roman" w:cs="Times New Roman"/>
          <w:sz w:val="23"/>
          <w:szCs w:val="23"/>
        </w:rPr>
        <w:t xml:space="preserve">Observadas as peculiaridades do mercado congênere, o licitante deverá apresentar a proposta com Taxa de Administração, expressa em percentual, não superior a taxa média de referência obtido em fase de cotação, incidente sobre o montante dos valores mensais e anuais dos créditos eletrônicos a serem consignados nos cartões magnéticos ou eletrônicos, com tecnologia de chip eletrônico de segurança ou tecnologia equivalente ou superior (vale-alimentação) dos servidores municipais. </w:t>
      </w:r>
    </w:p>
    <w:p w14:paraId="4C87BC25" w14:textId="777A3A01" w:rsidR="00FA5C93" w:rsidRPr="00FA5C93" w:rsidRDefault="00FA5C93" w:rsidP="004B3D77">
      <w:pPr>
        <w:autoSpaceDE w:val="0"/>
        <w:autoSpaceDN w:val="0"/>
        <w:adjustRightInd w:val="0"/>
        <w:spacing w:after="0" w:line="240" w:lineRule="auto"/>
        <w:ind w:left="851" w:right="0" w:firstLine="709"/>
        <w:rPr>
          <w:rFonts w:ascii="Times New Roman" w:eastAsiaTheme="minorEastAsia" w:hAnsi="Times New Roman" w:cs="Times New Roman"/>
          <w:sz w:val="23"/>
          <w:szCs w:val="23"/>
        </w:rPr>
      </w:pPr>
      <w:r>
        <w:rPr>
          <w:rFonts w:ascii="Times New Roman" w:eastAsiaTheme="minorEastAsia" w:hAnsi="Times New Roman" w:cs="Times New Roman"/>
          <w:sz w:val="23"/>
          <w:szCs w:val="23"/>
        </w:rPr>
        <w:t>5.14</w:t>
      </w:r>
      <w:r w:rsidRPr="00FA5C93">
        <w:rPr>
          <w:rFonts w:ascii="Times New Roman" w:eastAsiaTheme="minorEastAsia" w:hAnsi="Times New Roman" w:cs="Times New Roman"/>
          <w:sz w:val="23"/>
          <w:szCs w:val="23"/>
        </w:rPr>
        <w:t xml:space="preserve">.1. Admitir-se-á a cotação de Taxa de Administração de valor percentual zero; </w:t>
      </w:r>
    </w:p>
    <w:p w14:paraId="52933060" w14:textId="54776A9B" w:rsidR="00CA40D6" w:rsidRDefault="00FA5C93" w:rsidP="004B3D77">
      <w:pPr>
        <w:spacing w:after="0" w:line="259" w:lineRule="auto"/>
        <w:ind w:left="851" w:right="23" w:firstLine="709"/>
        <w:rPr>
          <w:rFonts w:ascii="Times New Roman" w:hAnsi="Times New Roman" w:cs="Times New Roman"/>
          <w:sz w:val="22"/>
          <w:highlight w:val="yellow"/>
        </w:rPr>
      </w:pPr>
      <w:r>
        <w:rPr>
          <w:rFonts w:ascii="Times New Roman" w:eastAsiaTheme="minorEastAsia" w:hAnsi="Times New Roman" w:cs="Times New Roman"/>
          <w:sz w:val="23"/>
          <w:szCs w:val="23"/>
        </w:rPr>
        <w:t>5.14</w:t>
      </w:r>
      <w:r w:rsidRPr="00FA5C93">
        <w:rPr>
          <w:rFonts w:ascii="Times New Roman" w:eastAsiaTheme="minorEastAsia" w:hAnsi="Times New Roman" w:cs="Times New Roman"/>
          <w:sz w:val="23"/>
          <w:szCs w:val="23"/>
        </w:rPr>
        <w:t>.2. De forma hipotética, podemos exemplificar que no caso de apresentação de Taxa “0” (zero): a Contratada tenha apresentado a proposta com taxa administrativa de 0,00% (zero por cento) e que, no mês, o Contratante tenha solicitado créditos aos beneficiários no montante total de R$ 121.500,00 (cento e vinte e um mil e quinhentos reais), o valor a pagar a Contratada será de R$ 121.500,00 (R$ 121.500,00 + 0,00% = 121.500,00).</w:t>
      </w:r>
    </w:p>
    <w:p w14:paraId="71CBC17C" w14:textId="316777A4" w:rsidR="00CA40D6" w:rsidRDefault="00CA40D6" w:rsidP="009B5322">
      <w:pPr>
        <w:spacing w:after="0" w:line="259" w:lineRule="auto"/>
        <w:ind w:left="851" w:right="23" w:firstLine="709"/>
        <w:rPr>
          <w:rFonts w:ascii="Times New Roman" w:hAnsi="Times New Roman" w:cs="Times New Roman"/>
          <w:sz w:val="22"/>
          <w:highlight w:val="yellow"/>
        </w:rPr>
      </w:pPr>
    </w:p>
    <w:p w14:paraId="6BC74AA7" w14:textId="7CE9FA20" w:rsidR="009B5322" w:rsidRPr="0070712F" w:rsidRDefault="00FA5C93" w:rsidP="009B5322">
      <w:pPr>
        <w:spacing w:after="0" w:line="259" w:lineRule="auto"/>
        <w:ind w:left="851" w:right="23" w:firstLine="709"/>
        <w:rPr>
          <w:rFonts w:ascii="Times New Roman" w:hAnsi="Times New Roman" w:cs="Times New Roman"/>
          <w:sz w:val="22"/>
        </w:rPr>
      </w:pPr>
      <w:r w:rsidRPr="0070712F">
        <w:rPr>
          <w:rFonts w:ascii="Times New Roman" w:hAnsi="Times New Roman" w:cs="Times New Roman"/>
          <w:sz w:val="22"/>
        </w:rPr>
        <w:t xml:space="preserve">5.15 - </w:t>
      </w:r>
      <w:r w:rsidR="009B5322" w:rsidRPr="0070712F">
        <w:rPr>
          <w:rFonts w:ascii="Times New Roman" w:hAnsi="Times New Roman" w:cs="Times New Roman"/>
          <w:sz w:val="22"/>
        </w:rPr>
        <w:t xml:space="preserve">O percentual da taxa de administração ofertado pela licitante deverá ser o praticado na data do preenchimento da proposta, incidente sobre o valor mensal estimado dos créditos concedido por beneficiário para o auxílio alimentação, </w:t>
      </w:r>
      <w:r w:rsidR="009B5322" w:rsidRPr="0070712F">
        <w:rPr>
          <w:rFonts w:ascii="Times New Roman" w:hAnsi="Times New Roman" w:cs="Times New Roman"/>
          <w:b/>
          <w:sz w:val="22"/>
        </w:rPr>
        <w:t>aceitando-se taxas negativas.</w:t>
      </w:r>
      <w:r w:rsidR="009B5322" w:rsidRPr="0070712F">
        <w:rPr>
          <w:rFonts w:ascii="Times New Roman" w:hAnsi="Times New Roman" w:cs="Times New Roman"/>
          <w:sz w:val="22"/>
        </w:rPr>
        <w:t xml:space="preserve"> </w:t>
      </w:r>
    </w:p>
    <w:p w14:paraId="5787D610" w14:textId="2DCA1EAE" w:rsidR="009B5322" w:rsidRPr="0070712F" w:rsidRDefault="00FA5C93" w:rsidP="009B5322">
      <w:pPr>
        <w:spacing w:after="0" w:line="259" w:lineRule="auto"/>
        <w:ind w:left="851" w:right="23" w:firstLine="709"/>
        <w:rPr>
          <w:rFonts w:ascii="Times New Roman" w:hAnsi="Times New Roman" w:cs="Times New Roman"/>
          <w:sz w:val="22"/>
        </w:rPr>
      </w:pPr>
      <w:r w:rsidRPr="0070712F">
        <w:rPr>
          <w:rFonts w:ascii="Times New Roman" w:hAnsi="Times New Roman" w:cs="Times New Roman"/>
          <w:sz w:val="22"/>
        </w:rPr>
        <w:t>5.16</w:t>
      </w:r>
      <w:r w:rsidR="009B5322" w:rsidRPr="0070712F">
        <w:rPr>
          <w:rFonts w:ascii="Times New Roman" w:hAnsi="Times New Roman" w:cs="Times New Roman"/>
          <w:sz w:val="22"/>
        </w:rPr>
        <w:t xml:space="preserve">. Ressalta-se que o valor mensal a ser creditado no cartão de cada servidor municipal é variável, de acordo com vários critérios, mas isso independe da taxa ofertada pela proponente vencedora, pois o desconto do percentual incidirá somente sobre o valor que o Município deverá repassar para a empresa vencedora. </w:t>
      </w:r>
    </w:p>
    <w:p w14:paraId="112C0526" w14:textId="77777777" w:rsidR="009B5322" w:rsidRPr="00F214A2" w:rsidRDefault="009B5322" w:rsidP="009B5322">
      <w:pPr>
        <w:spacing w:after="0" w:line="259" w:lineRule="auto"/>
        <w:ind w:left="851" w:right="23" w:firstLine="709"/>
        <w:rPr>
          <w:rFonts w:ascii="Times New Roman" w:hAnsi="Times New Roman" w:cs="Times New Roman"/>
          <w:sz w:val="22"/>
          <w:highlight w:val="yellow"/>
        </w:rPr>
      </w:pPr>
    </w:p>
    <w:p w14:paraId="60CE3468" w14:textId="64C274FC" w:rsidR="00B0513B" w:rsidRPr="0070712F" w:rsidRDefault="00FA5C93" w:rsidP="009B5322">
      <w:pPr>
        <w:spacing w:after="0" w:line="259" w:lineRule="auto"/>
        <w:ind w:left="851" w:right="23" w:firstLine="709"/>
        <w:rPr>
          <w:rFonts w:ascii="Times New Roman" w:hAnsi="Times New Roman" w:cs="Times New Roman"/>
          <w:sz w:val="22"/>
        </w:rPr>
      </w:pPr>
      <w:r w:rsidRPr="0070712F">
        <w:rPr>
          <w:rFonts w:ascii="Times New Roman" w:hAnsi="Times New Roman" w:cs="Times New Roman"/>
          <w:sz w:val="22"/>
        </w:rPr>
        <w:t>5.17</w:t>
      </w:r>
      <w:r w:rsidR="009B5322" w:rsidRPr="0070712F">
        <w:rPr>
          <w:rFonts w:ascii="Times New Roman" w:hAnsi="Times New Roman" w:cs="Times New Roman"/>
          <w:sz w:val="22"/>
        </w:rPr>
        <w:t xml:space="preserve">. </w:t>
      </w:r>
      <w:r w:rsidR="00CF2963" w:rsidRPr="0070712F">
        <w:rPr>
          <w:rFonts w:ascii="Times New Roman" w:hAnsi="Times New Roman" w:cs="Times New Roman"/>
          <w:sz w:val="22"/>
        </w:rPr>
        <w:t>Fica estabelecido em 60 (sessenta) dias consecutivos o prazo de validade das propostas, o qual será contado a partir da data da sessão pública, estabelecida no item 1</w:t>
      </w:r>
      <w:r w:rsidR="00CF2963" w:rsidRPr="0070712F">
        <w:rPr>
          <w:rFonts w:ascii="Times New Roman" w:hAnsi="Times New Roman" w:cs="Times New Roman"/>
          <w:b/>
          <w:sz w:val="22"/>
        </w:rPr>
        <w:t xml:space="preserve"> </w:t>
      </w:r>
      <w:r w:rsidR="00CF2963" w:rsidRPr="0070712F">
        <w:rPr>
          <w:rFonts w:ascii="Times New Roman" w:hAnsi="Times New Roman" w:cs="Times New Roman"/>
          <w:sz w:val="22"/>
        </w:rPr>
        <w:t xml:space="preserve">deste Edital. Na contagem do prazo excluir-se-á o dia de início e incluir-se-á o dia de vencimento. </w:t>
      </w:r>
    </w:p>
    <w:p w14:paraId="4EED60BE" w14:textId="77777777" w:rsidR="004B3D77" w:rsidRDefault="004B3D77" w:rsidP="004B3D77">
      <w:pPr>
        <w:pStyle w:val="PargrafodaLista"/>
        <w:ind w:left="1260" w:right="27" w:firstLine="0"/>
        <w:rPr>
          <w:rFonts w:ascii="Times New Roman" w:hAnsi="Times New Roman" w:cs="Times New Roman"/>
          <w:b/>
          <w:color w:val="FF0000"/>
          <w:sz w:val="22"/>
        </w:rPr>
      </w:pPr>
    </w:p>
    <w:p w14:paraId="07148D01" w14:textId="5551BCD6" w:rsidR="00B0513B" w:rsidRPr="004B3D77" w:rsidRDefault="004B3D77" w:rsidP="004B3D77">
      <w:pPr>
        <w:pStyle w:val="PargrafodaLista"/>
        <w:numPr>
          <w:ilvl w:val="1"/>
          <w:numId w:val="18"/>
        </w:numPr>
        <w:ind w:left="851" w:right="27" w:firstLine="709"/>
        <w:rPr>
          <w:rFonts w:ascii="Times New Roman" w:hAnsi="Times New Roman" w:cs="Times New Roman"/>
          <w:sz w:val="22"/>
        </w:rPr>
      </w:pPr>
      <w:r>
        <w:rPr>
          <w:rFonts w:ascii="Times New Roman" w:hAnsi="Times New Roman" w:cs="Times New Roman"/>
          <w:b/>
          <w:color w:val="FF0000"/>
          <w:sz w:val="22"/>
        </w:rPr>
        <w:t xml:space="preserve">- </w:t>
      </w:r>
      <w:r w:rsidR="00CF2963" w:rsidRPr="004B3D77">
        <w:rPr>
          <w:rFonts w:ascii="Times New Roman" w:hAnsi="Times New Roman" w:cs="Times New Roman"/>
          <w:sz w:val="22"/>
        </w:rPr>
        <w:t xml:space="preserve">Serão desconsideradas as propostas que apresentarem alternativas de preços ou qualquer outra condição não prevista neste Edital.  </w:t>
      </w:r>
    </w:p>
    <w:p w14:paraId="3A72116B" w14:textId="034B9A47" w:rsidR="00B0513B" w:rsidRPr="00F214A2" w:rsidRDefault="004B3D77" w:rsidP="004B3D77">
      <w:pPr>
        <w:ind w:left="851" w:right="27" w:firstLine="709"/>
        <w:rPr>
          <w:rFonts w:ascii="Times New Roman" w:hAnsi="Times New Roman" w:cs="Times New Roman"/>
          <w:sz w:val="22"/>
        </w:rPr>
      </w:pPr>
      <w:r>
        <w:rPr>
          <w:rFonts w:ascii="Times New Roman" w:hAnsi="Times New Roman" w:cs="Times New Roman"/>
          <w:sz w:val="22"/>
        </w:rPr>
        <w:t xml:space="preserve">5.19 -  </w:t>
      </w:r>
      <w:r w:rsidR="00CF2963" w:rsidRPr="00F214A2">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14:paraId="4512F63C" w14:textId="61E01FE0" w:rsidR="00B0513B" w:rsidRPr="00F214A2" w:rsidRDefault="004B3D77" w:rsidP="004B3D77">
      <w:pPr>
        <w:ind w:left="851" w:right="27" w:firstLine="709"/>
        <w:rPr>
          <w:rFonts w:ascii="Times New Roman" w:hAnsi="Times New Roman" w:cs="Times New Roman"/>
          <w:sz w:val="22"/>
        </w:rPr>
      </w:pPr>
      <w:r>
        <w:rPr>
          <w:rFonts w:ascii="Times New Roman" w:hAnsi="Times New Roman" w:cs="Times New Roman"/>
          <w:sz w:val="22"/>
        </w:rPr>
        <w:t xml:space="preserve">5.20 - </w:t>
      </w:r>
      <w:r w:rsidR="00CF2963" w:rsidRPr="00F214A2">
        <w:rPr>
          <w:rFonts w:ascii="Times New Roman" w:hAnsi="Times New Roman" w:cs="Times New Roman"/>
          <w:sz w:val="22"/>
        </w:rPr>
        <w:t xml:space="preserve">O número do item ofertado deverá corresponder exatamente ao número do item do Anexo “A” deste Edital, com sua (s) respectiva (s) quantidade (s).  </w:t>
      </w:r>
    </w:p>
    <w:p w14:paraId="037D36C4" w14:textId="0921D074" w:rsidR="00B0513B" w:rsidRPr="00F214A2" w:rsidRDefault="004B3D77" w:rsidP="004B3D77">
      <w:pPr>
        <w:ind w:left="851" w:right="27" w:firstLine="709"/>
        <w:rPr>
          <w:rFonts w:ascii="Times New Roman" w:hAnsi="Times New Roman" w:cs="Times New Roman"/>
          <w:sz w:val="22"/>
        </w:rPr>
      </w:pPr>
      <w:r>
        <w:rPr>
          <w:rFonts w:ascii="Times New Roman" w:hAnsi="Times New Roman" w:cs="Times New Roman"/>
          <w:sz w:val="22"/>
        </w:rPr>
        <w:t xml:space="preserve">5.21 - </w:t>
      </w:r>
      <w:r w:rsidR="00CF2963" w:rsidRPr="00F214A2">
        <w:rPr>
          <w:rFonts w:ascii="Times New Roman" w:hAnsi="Times New Roman" w:cs="Times New Roman"/>
          <w:sz w:val="22"/>
        </w:rPr>
        <w:t>Poderão ser admitidos pelo</w:t>
      </w:r>
      <w:r w:rsidR="0037243A" w:rsidRPr="00F214A2">
        <w:rPr>
          <w:rFonts w:ascii="Times New Roman" w:hAnsi="Times New Roman" w:cs="Times New Roman"/>
          <w:sz w:val="22"/>
        </w:rPr>
        <w:t xml:space="preserve"> </w:t>
      </w:r>
      <w:r w:rsidR="00CF2963"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00CF2963" w:rsidRPr="00F214A2">
        <w:rPr>
          <w:rFonts w:ascii="Times New Roman" w:hAnsi="Times New Roman" w:cs="Times New Roman"/>
          <w:sz w:val="22"/>
        </w:rPr>
        <w:t xml:space="preserve">(a) erros de naturezas formais, desde que não comprometam o interesse público e da Administração.  </w:t>
      </w:r>
    </w:p>
    <w:p w14:paraId="75AA9DF2" w14:textId="7F95216F" w:rsidR="00B0513B" w:rsidRPr="00F214A2" w:rsidRDefault="004B3D77" w:rsidP="004B3D77">
      <w:pPr>
        <w:ind w:left="851" w:right="27" w:firstLine="709"/>
        <w:rPr>
          <w:rFonts w:ascii="Times New Roman" w:hAnsi="Times New Roman" w:cs="Times New Roman"/>
          <w:sz w:val="22"/>
        </w:rPr>
      </w:pPr>
      <w:r>
        <w:rPr>
          <w:rFonts w:ascii="Times New Roman" w:hAnsi="Times New Roman" w:cs="Times New Roman"/>
          <w:sz w:val="22"/>
        </w:rPr>
        <w:t xml:space="preserve">5.22 - </w:t>
      </w:r>
      <w:r w:rsidR="00CF2963" w:rsidRPr="00F214A2">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14:paraId="2D7A3537" w14:textId="3042FB75" w:rsidR="00B0513B" w:rsidRPr="00F214A2" w:rsidRDefault="004B3D77" w:rsidP="004B3D77">
      <w:pPr>
        <w:spacing w:after="110" w:line="249" w:lineRule="auto"/>
        <w:ind w:left="851" w:right="25" w:firstLine="709"/>
        <w:rPr>
          <w:rFonts w:ascii="Times New Roman" w:hAnsi="Times New Roman" w:cs="Times New Roman"/>
          <w:sz w:val="22"/>
        </w:rPr>
      </w:pPr>
      <w:r>
        <w:rPr>
          <w:rFonts w:ascii="Times New Roman" w:hAnsi="Times New Roman" w:cs="Times New Roman"/>
          <w:b/>
          <w:sz w:val="22"/>
        </w:rPr>
        <w:t>5.23</w:t>
      </w:r>
      <w:r w:rsidR="0037243A" w:rsidRPr="00F214A2">
        <w:rPr>
          <w:rFonts w:ascii="Times New Roman" w:hAnsi="Times New Roman" w:cs="Times New Roman"/>
          <w:b/>
          <w:sz w:val="22"/>
        </w:rPr>
        <w:t xml:space="preserve"> A</w:t>
      </w:r>
      <w:r w:rsidR="00CF2963" w:rsidRPr="00F214A2">
        <w:rPr>
          <w:rFonts w:ascii="Times New Roman" w:hAnsi="Times New Roman" w:cs="Times New Roman"/>
          <w:b/>
          <w:sz w:val="22"/>
        </w:rPr>
        <w:t xml:space="preserve"> proposta final do licitante declarado vencedor deverá ser encaminhada no prazo de duas horas, a contar da solicitação do Pregoeiro no sistema eletrônico, adequada ao último lance ofertado e deverá: </w:t>
      </w:r>
    </w:p>
    <w:p w14:paraId="445852D3" w14:textId="3462D727" w:rsidR="00B0513B" w:rsidRPr="00F214A2" w:rsidRDefault="004B3D77" w:rsidP="004B3D77">
      <w:pPr>
        <w:ind w:left="851" w:right="27" w:firstLine="709"/>
        <w:rPr>
          <w:rFonts w:ascii="Times New Roman" w:hAnsi="Times New Roman" w:cs="Times New Roman"/>
          <w:sz w:val="22"/>
        </w:rPr>
      </w:pPr>
      <w:r>
        <w:rPr>
          <w:rFonts w:ascii="Times New Roman" w:hAnsi="Times New Roman" w:cs="Times New Roman"/>
          <w:sz w:val="22"/>
        </w:rPr>
        <w:t>5.23</w:t>
      </w:r>
      <w:r w:rsidR="00445036" w:rsidRPr="00F214A2">
        <w:rPr>
          <w:rFonts w:ascii="Times New Roman" w:hAnsi="Times New Roman" w:cs="Times New Roman"/>
          <w:sz w:val="22"/>
        </w:rPr>
        <w:t>.1.</w:t>
      </w:r>
      <w:r>
        <w:rPr>
          <w:rFonts w:ascii="Times New Roman" w:hAnsi="Times New Roman" w:cs="Times New Roman"/>
          <w:sz w:val="22"/>
        </w:rPr>
        <w:t xml:space="preserve"> </w:t>
      </w:r>
      <w:r w:rsidR="0037243A" w:rsidRPr="00F214A2">
        <w:rPr>
          <w:rFonts w:ascii="Times New Roman" w:hAnsi="Times New Roman" w:cs="Times New Roman"/>
          <w:sz w:val="22"/>
        </w:rPr>
        <w:t>Ser</w:t>
      </w:r>
      <w:r w:rsidR="00CF2963" w:rsidRPr="00F214A2">
        <w:rPr>
          <w:rFonts w:ascii="Times New Roman" w:hAnsi="Times New Roman" w:cs="Times New Roman"/>
          <w:sz w:val="22"/>
        </w:rPr>
        <w:t xml:space="preserve"> redigida em língua portuguesa, sem emendas, rasuras, entrelinhas ou ressalvas, devendo ser assinada pelo representante legal da empresa licitante. </w:t>
      </w:r>
    </w:p>
    <w:p w14:paraId="0B6E4C4F" w14:textId="12ABF35D" w:rsidR="00B0513B" w:rsidRPr="00F214A2" w:rsidRDefault="004B3D77" w:rsidP="004B3D77">
      <w:pPr>
        <w:ind w:left="851" w:right="27" w:firstLine="709"/>
        <w:rPr>
          <w:rFonts w:ascii="Times New Roman" w:hAnsi="Times New Roman" w:cs="Times New Roman"/>
          <w:sz w:val="22"/>
        </w:rPr>
      </w:pPr>
      <w:r>
        <w:rPr>
          <w:rFonts w:ascii="Times New Roman" w:hAnsi="Times New Roman" w:cs="Times New Roman"/>
          <w:sz w:val="22"/>
        </w:rPr>
        <w:t>5.23</w:t>
      </w:r>
      <w:r w:rsidR="00445036" w:rsidRPr="00F214A2">
        <w:rPr>
          <w:rFonts w:ascii="Times New Roman" w:hAnsi="Times New Roman" w:cs="Times New Roman"/>
          <w:sz w:val="22"/>
        </w:rPr>
        <w:t>.</w:t>
      </w:r>
      <w:r w:rsidR="0037243A" w:rsidRPr="00F214A2">
        <w:rPr>
          <w:rFonts w:ascii="Times New Roman" w:hAnsi="Times New Roman" w:cs="Times New Roman"/>
          <w:sz w:val="22"/>
        </w:rPr>
        <w:t>2. Conter</w:t>
      </w:r>
      <w:r w:rsidR="00CF2963" w:rsidRPr="00F214A2">
        <w:rPr>
          <w:rFonts w:ascii="Times New Roman" w:hAnsi="Times New Roman" w:cs="Times New Roman"/>
          <w:sz w:val="22"/>
        </w:rPr>
        <w:t xml:space="preserve"> a indicação do banco, número da conta e agência do licitante vencedor, para fins de pagamento. </w:t>
      </w:r>
    </w:p>
    <w:p w14:paraId="439C5111" w14:textId="77777777" w:rsidR="004B3D77" w:rsidRDefault="004B3D77" w:rsidP="004B3D77">
      <w:pPr>
        <w:ind w:left="851" w:right="27" w:firstLine="709"/>
        <w:rPr>
          <w:rFonts w:ascii="Times New Roman" w:hAnsi="Times New Roman" w:cs="Times New Roman"/>
          <w:sz w:val="22"/>
        </w:rPr>
      </w:pPr>
      <w:r>
        <w:rPr>
          <w:rFonts w:ascii="Times New Roman" w:hAnsi="Times New Roman" w:cs="Times New Roman"/>
          <w:sz w:val="22"/>
        </w:rPr>
        <w:t>5.23</w:t>
      </w:r>
      <w:r w:rsidR="00445036" w:rsidRPr="00F214A2">
        <w:rPr>
          <w:rFonts w:ascii="Times New Roman" w:hAnsi="Times New Roman" w:cs="Times New Roman"/>
          <w:sz w:val="22"/>
        </w:rPr>
        <w:t>.</w:t>
      </w:r>
      <w:r w:rsidR="0037243A" w:rsidRPr="00F214A2">
        <w:rPr>
          <w:rFonts w:ascii="Times New Roman" w:hAnsi="Times New Roman" w:cs="Times New Roman"/>
          <w:sz w:val="22"/>
        </w:rPr>
        <w:t>3. Os</w:t>
      </w:r>
      <w:r w:rsidR="00CF2963" w:rsidRPr="00F214A2">
        <w:rPr>
          <w:rFonts w:ascii="Times New Roman" w:hAnsi="Times New Roman" w:cs="Times New Roman"/>
          <w:sz w:val="22"/>
        </w:rPr>
        <w:t xml:space="preserve"> preços deverão ser expressos em moeda corrente nacional, o valor unitário em algarismos e o valor global em algarismos e por extenso. </w:t>
      </w:r>
    </w:p>
    <w:p w14:paraId="3687F77B" w14:textId="6FC75DF2" w:rsidR="00B0513B" w:rsidRPr="00F214A2" w:rsidRDefault="004B3D77" w:rsidP="004B3D77">
      <w:pPr>
        <w:ind w:left="851" w:right="27" w:firstLine="709"/>
        <w:rPr>
          <w:rFonts w:ascii="Times New Roman" w:hAnsi="Times New Roman" w:cs="Times New Roman"/>
          <w:sz w:val="22"/>
        </w:rPr>
      </w:pPr>
      <w:r>
        <w:rPr>
          <w:rFonts w:ascii="Times New Roman" w:hAnsi="Times New Roman" w:cs="Times New Roman"/>
          <w:sz w:val="22"/>
        </w:rPr>
        <w:t xml:space="preserve">5.24. </w:t>
      </w:r>
      <w:r w:rsidR="00CF2963" w:rsidRPr="00F214A2">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14:paraId="192E02A0" w14:textId="1F12DC89" w:rsidR="00B0513B" w:rsidRPr="004B3D77" w:rsidRDefault="00CF2963" w:rsidP="004B3D77">
      <w:pPr>
        <w:pStyle w:val="PargrafodaLista"/>
        <w:numPr>
          <w:ilvl w:val="1"/>
          <w:numId w:val="19"/>
        </w:numPr>
        <w:ind w:left="851" w:right="27" w:firstLine="709"/>
        <w:rPr>
          <w:rFonts w:ascii="Times New Roman" w:hAnsi="Times New Roman" w:cs="Times New Roman"/>
          <w:sz w:val="22"/>
        </w:rPr>
      </w:pPr>
      <w:r w:rsidRPr="004B3D77">
        <w:rPr>
          <w:rFonts w:ascii="Times New Roman" w:hAnsi="Times New Roman" w:cs="Times New Roman"/>
          <w:sz w:val="22"/>
        </w:rPr>
        <w:t xml:space="preserve">Todas as especificações do objeto contidas na proposta, tais como marca, modelo, tipo, fabricante e procedência, vinculam a Contratada. </w:t>
      </w:r>
    </w:p>
    <w:p w14:paraId="0CCB88C8" w14:textId="77777777" w:rsidR="004B3D77" w:rsidRDefault="00CF2963" w:rsidP="004B3D77">
      <w:pPr>
        <w:pStyle w:val="PargrafodaLista"/>
        <w:numPr>
          <w:ilvl w:val="1"/>
          <w:numId w:val="20"/>
        </w:numPr>
        <w:ind w:left="851" w:right="27" w:firstLine="709"/>
        <w:rPr>
          <w:rFonts w:ascii="Times New Roman" w:hAnsi="Times New Roman" w:cs="Times New Roman"/>
          <w:sz w:val="22"/>
        </w:rPr>
      </w:pPr>
      <w:r w:rsidRPr="004B3D77">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14:paraId="273C4866" w14:textId="6E820375" w:rsidR="00B0513B" w:rsidRPr="004B3D77" w:rsidRDefault="00CF2963" w:rsidP="004B3D77">
      <w:pPr>
        <w:pStyle w:val="PargrafodaLista"/>
        <w:numPr>
          <w:ilvl w:val="1"/>
          <w:numId w:val="20"/>
        </w:numPr>
        <w:ind w:left="851" w:right="27" w:firstLine="709"/>
        <w:rPr>
          <w:rFonts w:ascii="Times New Roman" w:hAnsi="Times New Roman" w:cs="Times New Roman"/>
          <w:sz w:val="22"/>
        </w:rPr>
      </w:pPr>
      <w:r w:rsidRPr="004B3D77">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14:paraId="4EB23AC9" w14:textId="246D228B" w:rsidR="00B0513B" w:rsidRPr="00F214A2" w:rsidRDefault="00CF2963" w:rsidP="004B3D77">
      <w:pPr>
        <w:ind w:left="851" w:right="27" w:firstLine="709"/>
        <w:rPr>
          <w:rFonts w:ascii="Times New Roman" w:hAnsi="Times New Roman" w:cs="Times New Roman"/>
          <w:sz w:val="22"/>
        </w:rPr>
      </w:pPr>
      <w:r w:rsidRPr="00F214A2">
        <w:rPr>
          <w:rFonts w:ascii="Times New Roman" w:hAnsi="Times New Roman" w:cs="Times New Roman"/>
          <w:sz w:val="22"/>
        </w:rPr>
        <w:t>5</w:t>
      </w:r>
      <w:r w:rsidR="004B3D77">
        <w:rPr>
          <w:rFonts w:ascii="Times New Roman" w:hAnsi="Times New Roman" w:cs="Times New Roman"/>
          <w:sz w:val="22"/>
        </w:rPr>
        <w:t>.28</w:t>
      </w:r>
      <w:r w:rsidRPr="00F214A2">
        <w:rPr>
          <w:rFonts w:ascii="Times New Roman" w:hAnsi="Times New Roman" w:cs="Times New Roman"/>
          <w:sz w:val="22"/>
        </w:rPr>
        <w:t xml:space="preserve">.A proposta deverá obedecer aos termos deste Edital e seus Anexos, não sendo considerada aquela que não corresponda às especificações ali contidas ou que estabeleça vínculo à proposta de outro licitante. </w:t>
      </w:r>
    </w:p>
    <w:p w14:paraId="268600AC" w14:textId="5CCF45BD" w:rsidR="00B0513B" w:rsidRPr="00F214A2" w:rsidRDefault="00CF2963" w:rsidP="004B3D77">
      <w:pPr>
        <w:ind w:left="851" w:right="27" w:firstLine="709"/>
        <w:rPr>
          <w:rFonts w:ascii="Times New Roman" w:hAnsi="Times New Roman" w:cs="Times New Roman"/>
          <w:sz w:val="22"/>
        </w:rPr>
      </w:pPr>
      <w:r w:rsidRPr="00F214A2">
        <w:rPr>
          <w:rFonts w:ascii="Times New Roman" w:hAnsi="Times New Roman" w:cs="Times New Roman"/>
          <w:sz w:val="22"/>
        </w:rPr>
        <w:t>5.2</w:t>
      </w:r>
      <w:r w:rsidR="004B3D77">
        <w:rPr>
          <w:rFonts w:ascii="Times New Roman" w:hAnsi="Times New Roman" w:cs="Times New Roman"/>
          <w:sz w:val="22"/>
        </w:rPr>
        <w:t>9</w:t>
      </w:r>
      <w:r w:rsidRPr="00F214A2">
        <w:rPr>
          <w:rFonts w:ascii="Times New Roman" w:hAnsi="Times New Roman" w:cs="Times New Roman"/>
          <w:sz w:val="22"/>
        </w:rPr>
        <w:t xml:space="preserve">. As propostas que contenham a descrição do objeto, o valor e os documentos complementares estarão disponíveis na internet, após a homologação. </w:t>
      </w:r>
    </w:p>
    <w:p w14:paraId="7DD47D2E" w14:textId="77777777" w:rsidR="00B0513B" w:rsidRPr="00F214A2" w:rsidRDefault="00CF2963">
      <w:pPr>
        <w:spacing w:after="99" w:line="259" w:lineRule="auto"/>
        <w:ind w:left="1560"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5BD33E7A" w14:textId="77777777" w:rsidR="00B0513B" w:rsidRPr="00F214A2" w:rsidRDefault="00CF2963">
      <w:pPr>
        <w:pStyle w:val="Ttulo1"/>
        <w:spacing w:after="110"/>
        <w:ind w:left="577" w:right="25"/>
        <w:rPr>
          <w:rFonts w:ascii="Times New Roman" w:hAnsi="Times New Roman" w:cs="Times New Roman"/>
          <w:sz w:val="22"/>
        </w:rPr>
      </w:pPr>
      <w:r w:rsidRPr="00F214A2">
        <w:rPr>
          <w:rFonts w:ascii="Times New Roman" w:hAnsi="Times New Roman" w:cs="Times New Roman"/>
          <w:sz w:val="22"/>
        </w:rPr>
        <w:t xml:space="preserve">    6- DA DOCUMENTAÇÃO REFERENTE À HABILITAÇÃO </w:t>
      </w:r>
      <w:r w:rsidRPr="00F214A2">
        <w:rPr>
          <w:rFonts w:ascii="Times New Roman" w:hAnsi="Times New Roman" w:cs="Times New Roman"/>
          <w:b w:val="0"/>
          <w:sz w:val="22"/>
        </w:rPr>
        <w:t xml:space="preserve"> </w:t>
      </w:r>
    </w:p>
    <w:p w14:paraId="5210B665" w14:textId="77777777" w:rsidR="0037243A" w:rsidRPr="00F214A2" w:rsidRDefault="00CF2963">
      <w:pPr>
        <w:spacing w:after="0"/>
        <w:ind w:left="840" w:right="27" w:firstLine="710"/>
        <w:rPr>
          <w:rFonts w:ascii="Times New Roman" w:hAnsi="Times New Roman" w:cs="Times New Roman"/>
          <w:sz w:val="22"/>
        </w:rPr>
      </w:pPr>
      <w:r w:rsidRPr="00F214A2">
        <w:rPr>
          <w:rFonts w:ascii="Times New Roman" w:hAnsi="Times New Roman" w:cs="Times New Roman"/>
          <w:sz w:val="22"/>
        </w:rPr>
        <w:t xml:space="preserve">6.1. A Documentação de Habilitação da licitante deverá conter os documentos abaixo listados, os quais </w:t>
      </w:r>
      <w:r w:rsidRPr="00F214A2">
        <w:rPr>
          <w:rFonts w:ascii="Times New Roman" w:hAnsi="Times New Roman" w:cs="Times New Roman"/>
          <w:b/>
          <w:sz w:val="22"/>
          <w:u w:val="single" w:color="000000"/>
        </w:rPr>
        <w:t>devem ser encaminhados conjuntamente à proposta</w:t>
      </w:r>
      <w:r w:rsidRPr="00F214A2">
        <w:rPr>
          <w:rFonts w:ascii="Times New Roman" w:hAnsi="Times New Roman" w:cs="Times New Roman"/>
          <w:sz w:val="22"/>
        </w:rPr>
        <w:t>:</w:t>
      </w:r>
    </w:p>
    <w:p w14:paraId="663225FE" w14:textId="77777777" w:rsidR="0037243A" w:rsidRPr="00F214A2" w:rsidRDefault="0037243A">
      <w:pPr>
        <w:spacing w:after="0"/>
        <w:ind w:left="840" w:right="27" w:firstLine="710"/>
        <w:rPr>
          <w:rFonts w:ascii="Times New Roman" w:hAnsi="Times New Roman" w:cs="Times New Roman"/>
          <w:sz w:val="22"/>
        </w:rPr>
      </w:pPr>
    </w:p>
    <w:p w14:paraId="2CE8714B" w14:textId="77777777" w:rsidR="0037243A" w:rsidRPr="00F214A2" w:rsidRDefault="0037243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14:paraId="6C4F12ED" w14:textId="77777777" w:rsidR="0037243A" w:rsidRPr="00F214A2" w:rsidRDefault="0037243A" w:rsidP="00405090">
      <w:pPr>
        <w:tabs>
          <w:tab w:val="left" w:pos="1985"/>
        </w:tabs>
        <w:ind w:left="851" w:right="27" w:firstLine="709"/>
        <w:rPr>
          <w:rFonts w:ascii="Times New Roman" w:hAnsi="Times New Roman" w:cs="Times New Roman"/>
          <w:sz w:val="22"/>
        </w:rPr>
      </w:pPr>
    </w:p>
    <w:p w14:paraId="3095EF48" w14:textId="77777777" w:rsidR="0037243A" w:rsidRPr="00F214A2" w:rsidRDefault="0037243A" w:rsidP="00405090">
      <w:pPr>
        <w:tabs>
          <w:tab w:val="left" w:pos="1985"/>
        </w:tabs>
        <w:ind w:left="851" w:right="27" w:firstLine="709"/>
        <w:rPr>
          <w:rFonts w:ascii="Times New Roman" w:hAnsi="Times New Roman" w:cs="Times New Roman"/>
          <w:sz w:val="22"/>
        </w:rPr>
      </w:pPr>
      <w:r w:rsidRPr="00F214A2">
        <w:rPr>
          <w:rFonts w:ascii="Times New Roman" w:hAnsi="Times New Roman" w:cs="Times New Roman"/>
          <w:sz w:val="22"/>
        </w:rPr>
        <w:t xml:space="preserve">b) Ato Constitutivo, Contrato Social;  </w:t>
      </w:r>
    </w:p>
    <w:p w14:paraId="03096744" w14:textId="77777777" w:rsidR="00B0513B" w:rsidRPr="00F214A2" w:rsidRDefault="00CF2963" w:rsidP="00405090">
      <w:pPr>
        <w:spacing w:after="0"/>
        <w:ind w:left="851" w:right="27" w:firstLine="709"/>
        <w:rPr>
          <w:rFonts w:ascii="Times New Roman" w:hAnsi="Times New Roman" w:cs="Times New Roman"/>
          <w:sz w:val="22"/>
        </w:rPr>
      </w:pPr>
      <w:r w:rsidRPr="00F214A2">
        <w:rPr>
          <w:rFonts w:ascii="Times New Roman" w:hAnsi="Times New Roman" w:cs="Times New Roman"/>
          <w:sz w:val="22"/>
        </w:rPr>
        <w:t xml:space="preserve"> </w:t>
      </w:r>
    </w:p>
    <w:p w14:paraId="1ACB4178" w14:textId="77777777" w:rsidR="00B0513B" w:rsidRPr="00F214A2" w:rsidRDefault="0037243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t xml:space="preserve">c) </w:t>
      </w:r>
      <w:r w:rsidR="00CF2963" w:rsidRPr="00F214A2">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14:paraId="029B610E" w14:textId="77777777" w:rsidR="0037243A" w:rsidRPr="00F214A2" w:rsidRDefault="0037243A" w:rsidP="00405090">
      <w:pPr>
        <w:tabs>
          <w:tab w:val="left" w:pos="1985"/>
        </w:tabs>
        <w:spacing w:after="9"/>
        <w:ind w:left="851" w:right="27" w:firstLine="709"/>
        <w:rPr>
          <w:rFonts w:ascii="Times New Roman" w:hAnsi="Times New Roman" w:cs="Times New Roman"/>
          <w:sz w:val="22"/>
        </w:rPr>
      </w:pPr>
    </w:p>
    <w:p w14:paraId="1DE71301" w14:textId="77777777" w:rsidR="00B0513B" w:rsidRPr="00F214A2" w:rsidRDefault="0037243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t xml:space="preserve">d) </w:t>
      </w:r>
      <w:r w:rsidR="00CF2963" w:rsidRPr="00F214A2">
        <w:rPr>
          <w:rFonts w:ascii="Times New Roman" w:hAnsi="Times New Roman" w:cs="Times New Roman"/>
          <w:sz w:val="22"/>
        </w:rPr>
        <w:t xml:space="preserve">Certidão Negativa (ou Positiva com Efeitos de Negativa) de Débitos Estaduais, relativa ao Estado da sede do licitante;  </w:t>
      </w:r>
    </w:p>
    <w:p w14:paraId="44D0DAB1" w14:textId="77777777" w:rsidR="0037243A" w:rsidRPr="00F214A2" w:rsidRDefault="0037243A" w:rsidP="00405090">
      <w:pPr>
        <w:tabs>
          <w:tab w:val="left" w:pos="1985"/>
        </w:tabs>
        <w:spacing w:after="9"/>
        <w:ind w:left="851" w:right="27" w:firstLine="709"/>
        <w:rPr>
          <w:rFonts w:ascii="Times New Roman" w:hAnsi="Times New Roman" w:cs="Times New Roman"/>
          <w:sz w:val="22"/>
        </w:rPr>
      </w:pPr>
    </w:p>
    <w:p w14:paraId="1B62942A" w14:textId="77777777" w:rsidR="00B0513B" w:rsidRPr="00F214A2" w:rsidRDefault="0037243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t xml:space="preserve">e) </w:t>
      </w:r>
      <w:r w:rsidR="00CF2963" w:rsidRPr="00F214A2">
        <w:rPr>
          <w:rFonts w:ascii="Times New Roman" w:hAnsi="Times New Roman" w:cs="Times New Roman"/>
          <w:sz w:val="22"/>
        </w:rPr>
        <w:t>Certidão Negativa (ou Positiva com Efeitos de Negativa) de Débitos Municipais,</w:t>
      </w:r>
      <w:r w:rsidR="006E40BE" w:rsidRPr="00F214A2">
        <w:rPr>
          <w:rFonts w:ascii="Times New Roman" w:hAnsi="Times New Roman" w:cs="Times New Roman"/>
          <w:sz w:val="22"/>
        </w:rPr>
        <w:t xml:space="preserve"> </w:t>
      </w:r>
      <w:r w:rsidR="00CF2963" w:rsidRPr="00F214A2">
        <w:rPr>
          <w:rFonts w:ascii="Times New Roman" w:hAnsi="Times New Roman" w:cs="Times New Roman"/>
          <w:sz w:val="22"/>
        </w:rPr>
        <w:t xml:space="preserve">relativa ao Município da sede do licitante;  </w:t>
      </w:r>
    </w:p>
    <w:p w14:paraId="2FDADD42" w14:textId="77777777" w:rsidR="0037243A" w:rsidRPr="00F214A2" w:rsidRDefault="0037243A" w:rsidP="00405090">
      <w:pPr>
        <w:tabs>
          <w:tab w:val="left" w:pos="1985"/>
        </w:tabs>
        <w:spacing w:after="9"/>
        <w:ind w:left="851" w:right="27" w:firstLine="709"/>
        <w:rPr>
          <w:rFonts w:ascii="Times New Roman" w:hAnsi="Times New Roman" w:cs="Times New Roman"/>
          <w:sz w:val="22"/>
        </w:rPr>
      </w:pPr>
    </w:p>
    <w:p w14:paraId="7A670A2F" w14:textId="77777777" w:rsidR="00B0513B" w:rsidRPr="00F214A2" w:rsidRDefault="0037243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t xml:space="preserve">f) </w:t>
      </w:r>
      <w:r w:rsidR="00CF2963" w:rsidRPr="00F214A2">
        <w:rPr>
          <w:rFonts w:ascii="Times New Roman" w:hAnsi="Times New Roman" w:cs="Times New Roman"/>
          <w:sz w:val="22"/>
        </w:rPr>
        <w:t xml:space="preserve">Prova de regularidade relativa ao Fundo de Garantia por Tempo de Serviço (CRF do FGTS), demonstrando situação regular no cumprimento dos encargos sociais;  </w:t>
      </w:r>
    </w:p>
    <w:p w14:paraId="5DFEABC7" w14:textId="77777777" w:rsidR="0037243A" w:rsidRPr="00F214A2" w:rsidRDefault="0037243A" w:rsidP="00405090">
      <w:pPr>
        <w:tabs>
          <w:tab w:val="left" w:pos="1985"/>
        </w:tabs>
        <w:spacing w:after="9"/>
        <w:ind w:left="851" w:right="27" w:firstLine="709"/>
        <w:rPr>
          <w:rFonts w:ascii="Times New Roman" w:hAnsi="Times New Roman" w:cs="Times New Roman"/>
          <w:sz w:val="22"/>
        </w:rPr>
      </w:pPr>
    </w:p>
    <w:p w14:paraId="0E10D121" w14:textId="77777777" w:rsidR="00B0513B" w:rsidRPr="00F214A2" w:rsidRDefault="0037243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t xml:space="preserve">g) </w:t>
      </w:r>
      <w:r w:rsidR="00CF2963" w:rsidRPr="00F214A2">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14:paraId="36339EAE" w14:textId="77777777" w:rsidR="0037243A" w:rsidRPr="00F214A2" w:rsidRDefault="0037243A" w:rsidP="00405090">
      <w:pPr>
        <w:tabs>
          <w:tab w:val="left" w:pos="1985"/>
        </w:tabs>
        <w:spacing w:after="9"/>
        <w:ind w:left="851" w:right="27" w:firstLine="709"/>
        <w:rPr>
          <w:rFonts w:ascii="Times New Roman" w:hAnsi="Times New Roman" w:cs="Times New Roman"/>
          <w:sz w:val="22"/>
        </w:rPr>
      </w:pPr>
    </w:p>
    <w:p w14:paraId="755B3BD2" w14:textId="77777777" w:rsidR="00B0513B" w:rsidRPr="00F214A2" w:rsidRDefault="00E0249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t>h</w:t>
      </w:r>
      <w:r w:rsidR="0037243A" w:rsidRPr="00F214A2">
        <w:rPr>
          <w:rFonts w:ascii="Times New Roman" w:hAnsi="Times New Roman" w:cs="Times New Roman"/>
          <w:sz w:val="22"/>
        </w:rPr>
        <w:t xml:space="preserve">) </w:t>
      </w:r>
      <w:r w:rsidR="00CF2963" w:rsidRPr="00F214A2">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14:paraId="4812D37C" w14:textId="77777777" w:rsidR="0037243A" w:rsidRPr="00F214A2" w:rsidRDefault="0037243A" w:rsidP="00405090">
      <w:pPr>
        <w:tabs>
          <w:tab w:val="left" w:pos="1985"/>
        </w:tabs>
        <w:ind w:left="851" w:right="27" w:firstLine="709"/>
        <w:rPr>
          <w:rFonts w:ascii="Times New Roman" w:hAnsi="Times New Roman" w:cs="Times New Roman"/>
          <w:sz w:val="22"/>
        </w:rPr>
      </w:pPr>
    </w:p>
    <w:p w14:paraId="154820FA" w14:textId="77777777" w:rsidR="00B0513B" w:rsidRPr="00F214A2" w:rsidRDefault="00E0249A" w:rsidP="00405090">
      <w:pPr>
        <w:tabs>
          <w:tab w:val="left" w:pos="1985"/>
        </w:tabs>
        <w:ind w:left="851" w:right="27" w:firstLine="709"/>
        <w:rPr>
          <w:rFonts w:ascii="Times New Roman" w:hAnsi="Times New Roman" w:cs="Times New Roman"/>
          <w:sz w:val="22"/>
        </w:rPr>
      </w:pPr>
      <w:r w:rsidRPr="00F214A2">
        <w:rPr>
          <w:rFonts w:ascii="Times New Roman" w:hAnsi="Times New Roman" w:cs="Times New Roman"/>
          <w:sz w:val="22"/>
        </w:rPr>
        <w:t>i</w:t>
      </w:r>
      <w:r w:rsidR="0037243A" w:rsidRPr="00F214A2">
        <w:rPr>
          <w:rFonts w:ascii="Times New Roman" w:hAnsi="Times New Roman" w:cs="Times New Roman"/>
          <w:sz w:val="22"/>
        </w:rPr>
        <w:t xml:space="preserve">) </w:t>
      </w:r>
      <w:r w:rsidR="00CF2963" w:rsidRPr="00F214A2">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17">
        <w:r w:rsidR="00CF2963" w:rsidRPr="00F214A2">
          <w:rPr>
            <w:rFonts w:ascii="Times New Roman" w:hAnsi="Times New Roman" w:cs="Times New Roman"/>
            <w:color w:val="0563C1"/>
            <w:sz w:val="22"/>
            <w:u w:val="single" w:color="0563C1"/>
          </w:rPr>
          <w:t>https://certidoes</w:t>
        </w:r>
      </w:hyperlink>
      <w:hyperlink r:id="rId18">
        <w:r w:rsidR="00CF2963" w:rsidRPr="00F214A2">
          <w:rPr>
            <w:rFonts w:ascii="Times New Roman" w:hAnsi="Times New Roman" w:cs="Times New Roman"/>
            <w:color w:val="0563C1"/>
            <w:sz w:val="22"/>
            <w:u w:val="single" w:color="0563C1"/>
          </w:rPr>
          <w:t>-</w:t>
        </w:r>
      </w:hyperlink>
      <w:hyperlink r:id="rId19">
        <w:r w:rsidR="00CF2963" w:rsidRPr="00F214A2">
          <w:rPr>
            <w:rFonts w:ascii="Times New Roman" w:hAnsi="Times New Roman" w:cs="Times New Roman"/>
            <w:color w:val="0563C1"/>
            <w:sz w:val="22"/>
            <w:u w:val="single" w:color="0563C1"/>
          </w:rPr>
          <w:t>apf.apps.tcu.gov.br/</w:t>
        </w:r>
      </w:hyperlink>
      <w:hyperlink r:id="rId20">
        <w:r w:rsidR="00CF2963" w:rsidRPr="00F214A2">
          <w:rPr>
            <w:rFonts w:ascii="Times New Roman" w:hAnsi="Times New Roman" w:cs="Times New Roman"/>
            <w:sz w:val="22"/>
          </w:rPr>
          <w:t>.</w:t>
        </w:r>
      </w:hyperlink>
      <w:r w:rsidR="00CF2963" w:rsidRPr="00F214A2">
        <w:rPr>
          <w:rFonts w:ascii="Times New Roman" w:hAnsi="Times New Roman" w:cs="Times New Roman"/>
          <w:sz w:val="22"/>
        </w:rPr>
        <w:t xml:space="preserve"> </w:t>
      </w:r>
    </w:p>
    <w:p w14:paraId="0B25E400" w14:textId="77777777" w:rsidR="0037243A" w:rsidRPr="00F214A2" w:rsidRDefault="0037243A" w:rsidP="00405090">
      <w:pPr>
        <w:tabs>
          <w:tab w:val="left" w:pos="1985"/>
        </w:tabs>
        <w:spacing w:after="9"/>
        <w:ind w:left="851" w:right="27" w:firstLine="709"/>
        <w:rPr>
          <w:rFonts w:ascii="Times New Roman" w:hAnsi="Times New Roman" w:cs="Times New Roman"/>
          <w:sz w:val="22"/>
        </w:rPr>
      </w:pPr>
    </w:p>
    <w:p w14:paraId="47A88AEC" w14:textId="77777777" w:rsidR="00B0513B" w:rsidRPr="00F214A2" w:rsidRDefault="00E0249A" w:rsidP="00405090">
      <w:pPr>
        <w:tabs>
          <w:tab w:val="left" w:pos="1985"/>
        </w:tabs>
        <w:spacing w:after="9"/>
        <w:ind w:left="851" w:right="27" w:firstLine="709"/>
        <w:rPr>
          <w:rFonts w:ascii="Times New Roman" w:hAnsi="Times New Roman" w:cs="Times New Roman"/>
          <w:sz w:val="22"/>
        </w:rPr>
      </w:pPr>
      <w:r w:rsidRPr="00F214A2">
        <w:rPr>
          <w:rFonts w:ascii="Times New Roman" w:hAnsi="Times New Roman" w:cs="Times New Roman"/>
          <w:sz w:val="22"/>
        </w:rPr>
        <w:t>j</w:t>
      </w:r>
      <w:r w:rsidR="0037243A" w:rsidRPr="00F214A2">
        <w:rPr>
          <w:rFonts w:ascii="Times New Roman" w:hAnsi="Times New Roman" w:cs="Times New Roman"/>
          <w:sz w:val="22"/>
        </w:rPr>
        <w:t xml:space="preserve">) </w:t>
      </w:r>
      <w:r w:rsidR="00CF2963" w:rsidRPr="00F214A2">
        <w:rPr>
          <w:rFonts w:ascii="Times New Roman" w:hAnsi="Times New Roman" w:cs="Times New Roman"/>
          <w:sz w:val="22"/>
        </w:rPr>
        <w:t xml:space="preserve">Declaração que não possui em seu quadro de pessoal servidor público do Município de Cordilheira Alta (modelo no anexo “D” do edital).  </w:t>
      </w:r>
    </w:p>
    <w:p w14:paraId="27E65F0C" w14:textId="77777777" w:rsidR="00E0249A" w:rsidRPr="00F214A2" w:rsidRDefault="00E0249A" w:rsidP="00405090">
      <w:pPr>
        <w:tabs>
          <w:tab w:val="left" w:pos="1985"/>
        </w:tabs>
        <w:spacing w:after="9"/>
        <w:ind w:left="851" w:right="27" w:firstLine="709"/>
        <w:rPr>
          <w:rFonts w:ascii="Times New Roman" w:hAnsi="Times New Roman" w:cs="Times New Roman"/>
          <w:sz w:val="22"/>
        </w:rPr>
      </w:pPr>
    </w:p>
    <w:p w14:paraId="4BD904A2" w14:textId="77777777" w:rsidR="00E0249A" w:rsidRPr="00F214A2" w:rsidRDefault="00E0249A" w:rsidP="00405090">
      <w:pPr>
        <w:tabs>
          <w:tab w:val="left" w:pos="1985"/>
        </w:tabs>
        <w:spacing w:after="9"/>
        <w:ind w:left="851" w:right="27" w:firstLine="709"/>
        <w:rPr>
          <w:rFonts w:ascii="Times New Roman" w:hAnsi="Times New Roman" w:cs="Times New Roman"/>
          <w:b/>
          <w:sz w:val="22"/>
        </w:rPr>
      </w:pPr>
      <w:r w:rsidRPr="00F214A2">
        <w:rPr>
          <w:rFonts w:ascii="Times New Roman" w:hAnsi="Times New Roman" w:cs="Times New Roman"/>
          <w:b/>
          <w:sz w:val="22"/>
        </w:rPr>
        <w:t xml:space="preserve">QUALIFICAÇÃO ECONOMICA-FINANCEIRA </w:t>
      </w:r>
    </w:p>
    <w:p w14:paraId="5F939A4F" w14:textId="77777777" w:rsidR="00E0249A" w:rsidRPr="00F214A2" w:rsidRDefault="00E0249A" w:rsidP="00405090">
      <w:pPr>
        <w:tabs>
          <w:tab w:val="left" w:pos="1985"/>
        </w:tabs>
        <w:spacing w:after="9"/>
        <w:ind w:left="851" w:right="27" w:firstLine="709"/>
        <w:rPr>
          <w:rFonts w:ascii="Times New Roman" w:hAnsi="Times New Roman" w:cs="Times New Roman"/>
          <w:b/>
          <w:sz w:val="22"/>
        </w:rPr>
      </w:pPr>
    </w:p>
    <w:p w14:paraId="3C93B246" w14:textId="77777777" w:rsidR="00E0249A" w:rsidRPr="00F214A2" w:rsidRDefault="00E0249A" w:rsidP="00405090">
      <w:pPr>
        <w:tabs>
          <w:tab w:val="left" w:pos="1985"/>
        </w:tabs>
        <w:ind w:left="851" w:right="27" w:firstLine="709"/>
        <w:rPr>
          <w:rFonts w:ascii="Times New Roman" w:hAnsi="Times New Roman" w:cs="Times New Roman"/>
          <w:sz w:val="22"/>
        </w:rPr>
      </w:pPr>
      <w:r w:rsidRPr="00F214A2">
        <w:rPr>
          <w:rFonts w:ascii="Times New Roman" w:hAnsi="Times New Roman" w:cs="Times New Roman"/>
          <w:sz w:val="22"/>
        </w:rPr>
        <w:t xml:space="preserve">k) Certidão Negativa de Falência e Concordata e Recuperação Judicial (sendo a sede da empresa licitante no Estado de Santa Catarina, deverá emitir a certidão em dois sistemas diferentes “e-SAJ” e “eproc” do Poder Judiciário de Santa Catarina, disponível respectivamente nos sites: </w:t>
      </w:r>
      <w:r w:rsidRPr="00F214A2">
        <w:rPr>
          <w:rFonts w:ascii="Times New Roman" w:hAnsi="Times New Roman" w:cs="Times New Roman"/>
          <w:sz w:val="22"/>
          <w:highlight w:val="yellow"/>
        </w:rPr>
        <w:t>https://esaj.tjsc.jus.br/sco/abrirCadastro.do e https://certeproc1g.tjsc.jus.br/;</w:t>
      </w:r>
      <w:r w:rsidRPr="00F214A2">
        <w:rPr>
          <w:rFonts w:ascii="Times New Roman" w:hAnsi="Times New Roman" w:cs="Times New Roman"/>
          <w:sz w:val="22"/>
        </w:rPr>
        <w:t xml:space="preserve"> </w:t>
      </w:r>
    </w:p>
    <w:p w14:paraId="092AFEA6" w14:textId="77777777" w:rsidR="0037243A" w:rsidRPr="00F214A2" w:rsidRDefault="0037243A" w:rsidP="00405090">
      <w:pPr>
        <w:tabs>
          <w:tab w:val="left" w:pos="1985"/>
        </w:tabs>
        <w:spacing w:after="0"/>
        <w:ind w:left="851" w:right="27" w:firstLine="709"/>
        <w:rPr>
          <w:rFonts w:ascii="Times New Roman" w:hAnsi="Times New Roman" w:cs="Times New Roman"/>
          <w:sz w:val="22"/>
        </w:rPr>
      </w:pPr>
    </w:p>
    <w:p w14:paraId="5177EA44" w14:textId="77777777" w:rsidR="00E0249A" w:rsidRPr="00F214A2" w:rsidRDefault="00E0249A" w:rsidP="00405090">
      <w:pPr>
        <w:spacing w:after="4"/>
        <w:ind w:left="851" w:right="0" w:firstLine="709"/>
        <w:rPr>
          <w:rFonts w:ascii="Times New Roman" w:hAnsi="Times New Roman" w:cs="Times New Roman"/>
          <w:sz w:val="22"/>
        </w:rPr>
      </w:pPr>
      <w:r w:rsidRPr="00F214A2">
        <w:rPr>
          <w:rFonts w:ascii="Times New Roman" w:hAnsi="Times New Roman" w:cs="Times New Roman"/>
          <w:sz w:val="22"/>
        </w:rPr>
        <w:t xml:space="preserve">l) Balanço patrimonial e demonstrações contábeis do último exercício social, já exigíveis e apresentados na forma da lei, assinado pelo representante legal da proponente e pelo contador com seu respectivo nº CRC, que comprovem a boa situação financeira da empresa, vedada a sua substituição por balancetes ou documentos de escrituração contábil fiscais nos termos do Decreto nº6.022 de 22/01/2007, da Medida Provisória nº2.200-2 de 24/08/2001 e da IN RFB nº787/2007, conforme SPED- Sistema Público de Escrituração Digital. </w:t>
      </w:r>
    </w:p>
    <w:p w14:paraId="006302E1" w14:textId="77777777" w:rsidR="00E0249A" w:rsidRPr="00F214A2" w:rsidRDefault="00E0249A" w:rsidP="00405090">
      <w:pPr>
        <w:spacing w:after="4"/>
        <w:ind w:left="851" w:right="0" w:firstLine="709"/>
        <w:rPr>
          <w:rFonts w:ascii="Times New Roman" w:hAnsi="Times New Roman" w:cs="Times New Roman"/>
          <w:sz w:val="22"/>
        </w:rPr>
      </w:pPr>
    </w:p>
    <w:p w14:paraId="717232D9" w14:textId="77777777" w:rsidR="00E0249A" w:rsidRPr="00F214A2" w:rsidRDefault="00E0249A" w:rsidP="00405090">
      <w:pPr>
        <w:spacing w:after="4"/>
        <w:ind w:left="851" w:right="0" w:firstLine="709"/>
        <w:rPr>
          <w:rFonts w:ascii="Times New Roman" w:hAnsi="Times New Roman" w:cs="Times New Roman"/>
          <w:sz w:val="22"/>
        </w:rPr>
      </w:pPr>
      <w:r w:rsidRPr="00F214A2">
        <w:rPr>
          <w:rFonts w:ascii="Times New Roman" w:hAnsi="Times New Roman" w:cs="Times New Roman"/>
          <w:sz w:val="22"/>
        </w:rPr>
        <w:t xml:space="preserve">l.1) 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 </w:t>
      </w:r>
    </w:p>
    <w:p w14:paraId="4515A91E" w14:textId="77777777" w:rsidR="00E0249A" w:rsidRPr="00F214A2" w:rsidRDefault="00E0249A" w:rsidP="00405090">
      <w:pPr>
        <w:spacing w:after="0" w:line="259" w:lineRule="auto"/>
        <w:ind w:left="851" w:firstLine="709"/>
        <w:jc w:val="left"/>
        <w:rPr>
          <w:rFonts w:ascii="Times New Roman" w:hAnsi="Times New Roman" w:cs="Times New Roman"/>
          <w:sz w:val="22"/>
        </w:rPr>
      </w:pPr>
      <w:r w:rsidRPr="00F214A2">
        <w:rPr>
          <w:rFonts w:ascii="Times New Roman" w:hAnsi="Times New Roman" w:cs="Times New Roman"/>
          <w:sz w:val="22"/>
        </w:rPr>
        <w:t xml:space="preserve"> </w:t>
      </w:r>
    </w:p>
    <w:p w14:paraId="6B05B68B" w14:textId="77777777" w:rsidR="00E0249A" w:rsidRPr="00F214A2" w:rsidRDefault="00E0249A" w:rsidP="00405090">
      <w:pPr>
        <w:spacing w:after="4"/>
        <w:ind w:left="851" w:right="0" w:firstLine="709"/>
        <w:rPr>
          <w:rFonts w:ascii="Times New Roman" w:hAnsi="Times New Roman" w:cs="Times New Roman"/>
          <w:sz w:val="22"/>
        </w:rPr>
      </w:pPr>
      <w:r w:rsidRPr="00F214A2">
        <w:rPr>
          <w:rFonts w:ascii="Times New Roman" w:hAnsi="Times New Roman" w:cs="Times New Roman"/>
          <w:sz w:val="22"/>
        </w:rPr>
        <w:t>m) Para que seja comprovada a solvência financeira da empresa, é necessário apresentar PLANILHA CONTÁBIL (§ 5º do Art. 31 da Lei 8.666/93)</w:t>
      </w:r>
      <w:r w:rsidRPr="00F214A2">
        <w:rPr>
          <w:rFonts w:ascii="Times New Roman" w:hAnsi="Times New Roman" w:cs="Times New Roman"/>
          <w:b/>
          <w:sz w:val="22"/>
        </w:rPr>
        <w:t xml:space="preserve"> </w:t>
      </w:r>
      <w:r w:rsidRPr="00F214A2">
        <w:rPr>
          <w:rFonts w:ascii="Times New Roman" w:hAnsi="Times New Roman" w:cs="Times New Roman"/>
          <w:sz w:val="22"/>
        </w:rPr>
        <w:t>(com valores e resultados, modelo abaixo)</w:t>
      </w:r>
      <w:r w:rsidRPr="00F214A2">
        <w:rPr>
          <w:rFonts w:ascii="Times New Roman" w:hAnsi="Times New Roman" w:cs="Times New Roman"/>
          <w:b/>
          <w:sz w:val="22"/>
        </w:rPr>
        <w:t xml:space="preserve"> </w:t>
      </w:r>
      <w:r w:rsidRPr="00F214A2">
        <w:rPr>
          <w:rFonts w:ascii="Times New Roman" w:hAnsi="Times New Roman" w:cs="Times New Roman"/>
          <w:sz w:val="22"/>
        </w:rPr>
        <w:t xml:space="preserve">assinado por Contador ou Profissional Equivalente, devidamente registrado no Conselho Regional de Contabilidade, e pelo Proprietário da empresa licitante, demonstrando a boa situação financeira atual da empresa, avaliada pelos Índices de LIQUIDEZ GERAL (LG), SOLVÊNCIA GERAL (SG) e LIQUIDEZ CORRENTE (LC), resultantes da aplicação das seguintes fórmulas: </w:t>
      </w:r>
    </w:p>
    <w:tbl>
      <w:tblPr>
        <w:tblStyle w:val="TableGrid"/>
        <w:tblpPr w:vertAnchor="text" w:tblpX="567" w:tblpY="235"/>
        <w:tblOverlap w:val="never"/>
        <w:tblW w:w="8344" w:type="dxa"/>
        <w:tblInd w:w="0" w:type="dxa"/>
        <w:tblLook w:val="04A0" w:firstRow="1" w:lastRow="0" w:firstColumn="1" w:lastColumn="0" w:noHBand="0" w:noVBand="1"/>
      </w:tblPr>
      <w:tblGrid>
        <w:gridCol w:w="1810"/>
        <w:gridCol w:w="5813"/>
        <w:gridCol w:w="721"/>
      </w:tblGrid>
      <w:tr w:rsidR="00E0249A" w:rsidRPr="00F214A2" w14:paraId="7DB7515B" w14:textId="77777777" w:rsidTr="004F4F68">
        <w:trPr>
          <w:trHeight w:val="217"/>
        </w:trPr>
        <w:tc>
          <w:tcPr>
            <w:tcW w:w="1810" w:type="dxa"/>
            <w:tcBorders>
              <w:top w:val="nil"/>
              <w:left w:val="nil"/>
              <w:bottom w:val="nil"/>
              <w:right w:val="nil"/>
            </w:tcBorders>
          </w:tcPr>
          <w:p w14:paraId="5538D9BF" w14:textId="77777777" w:rsidR="00E0249A" w:rsidRPr="00F214A2" w:rsidRDefault="00E0249A" w:rsidP="004F4F68">
            <w:pPr>
              <w:spacing w:after="0" w:line="259" w:lineRule="auto"/>
              <w:ind w:left="0" w:right="231" w:firstLine="0"/>
              <w:jc w:val="right"/>
              <w:rPr>
                <w:rFonts w:ascii="Times New Roman" w:hAnsi="Times New Roman" w:cs="Times New Roman"/>
                <w:sz w:val="22"/>
              </w:rPr>
            </w:pPr>
            <w:r w:rsidRPr="00F214A2">
              <w:rPr>
                <w:rFonts w:ascii="Times New Roman" w:hAnsi="Times New Roman" w:cs="Times New Roman"/>
                <w:sz w:val="22"/>
              </w:rPr>
              <w:t xml:space="preserve">LG = </w:t>
            </w:r>
          </w:p>
        </w:tc>
        <w:tc>
          <w:tcPr>
            <w:tcW w:w="5814" w:type="dxa"/>
            <w:tcBorders>
              <w:top w:val="nil"/>
              <w:left w:val="nil"/>
              <w:bottom w:val="nil"/>
              <w:right w:val="nil"/>
            </w:tcBorders>
          </w:tcPr>
          <w:p w14:paraId="010659EB" w14:textId="77777777" w:rsidR="00E0249A" w:rsidRPr="00F214A2" w:rsidRDefault="00E0249A" w:rsidP="004F4F68">
            <w:pPr>
              <w:spacing w:after="0" w:line="259" w:lineRule="auto"/>
              <w:ind w:left="0" w:firstLine="0"/>
              <w:jc w:val="left"/>
              <w:rPr>
                <w:rFonts w:ascii="Times New Roman" w:hAnsi="Times New Roman" w:cs="Times New Roman"/>
                <w:sz w:val="22"/>
              </w:rPr>
            </w:pPr>
            <w:r w:rsidRPr="00F214A2">
              <w:rPr>
                <w:rFonts w:ascii="Times New Roman" w:hAnsi="Times New Roman" w:cs="Times New Roman"/>
                <w:sz w:val="22"/>
                <w:u w:val="single" w:color="000000"/>
              </w:rPr>
              <w:t xml:space="preserve">ATIVO CIRCULANTE + REALIZÁVEL EM LONGO PRAZO </w:t>
            </w:r>
          </w:p>
        </w:tc>
        <w:tc>
          <w:tcPr>
            <w:tcW w:w="721" w:type="dxa"/>
            <w:tcBorders>
              <w:top w:val="nil"/>
              <w:left w:val="nil"/>
              <w:bottom w:val="nil"/>
              <w:right w:val="nil"/>
            </w:tcBorders>
          </w:tcPr>
          <w:p w14:paraId="6BB44491" w14:textId="77777777" w:rsidR="00E0249A" w:rsidRPr="00F214A2" w:rsidRDefault="00E0249A" w:rsidP="004F4F68">
            <w:pPr>
              <w:spacing w:after="0" w:line="259" w:lineRule="auto"/>
              <w:ind w:left="0" w:firstLine="0"/>
              <w:rPr>
                <w:rFonts w:ascii="Times New Roman" w:hAnsi="Times New Roman" w:cs="Times New Roman"/>
                <w:sz w:val="22"/>
              </w:rPr>
            </w:pPr>
            <w:r w:rsidRPr="00F214A2">
              <w:rPr>
                <w:rFonts w:ascii="Times New Roman" w:hAnsi="Times New Roman" w:cs="Times New Roman"/>
                <w:b/>
                <w:sz w:val="22"/>
              </w:rPr>
              <w:t xml:space="preserve">&gt; 1,00 </w:t>
            </w:r>
          </w:p>
        </w:tc>
      </w:tr>
      <w:tr w:rsidR="00E0249A" w:rsidRPr="00F214A2" w14:paraId="2F44BD32" w14:textId="77777777" w:rsidTr="004F4F68">
        <w:trPr>
          <w:trHeight w:val="475"/>
        </w:trPr>
        <w:tc>
          <w:tcPr>
            <w:tcW w:w="1810" w:type="dxa"/>
            <w:tcBorders>
              <w:top w:val="nil"/>
              <w:left w:val="nil"/>
              <w:bottom w:val="nil"/>
              <w:right w:val="nil"/>
            </w:tcBorders>
          </w:tcPr>
          <w:p w14:paraId="7CB8FDFA" w14:textId="77777777" w:rsidR="00E0249A" w:rsidRPr="00F214A2" w:rsidRDefault="00E0249A" w:rsidP="004F4F68">
            <w:pPr>
              <w:spacing w:after="0" w:line="259" w:lineRule="auto"/>
              <w:ind w:left="0" w:right="644" w:firstLine="0"/>
              <w:rPr>
                <w:rFonts w:ascii="Times New Roman" w:hAnsi="Times New Roman" w:cs="Times New Roman"/>
                <w:sz w:val="22"/>
              </w:rPr>
            </w:pPr>
            <w:r w:rsidRPr="00F214A2">
              <w:rPr>
                <w:rFonts w:ascii="Times New Roman" w:hAnsi="Times New Roman" w:cs="Times New Roman"/>
                <w:sz w:val="22"/>
              </w:rPr>
              <w:t xml:space="preserve">        </w:t>
            </w:r>
          </w:p>
        </w:tc>
        <w:tc>
          <w:tcPr>
            <w:tcW w:w="5814" w:type="dxa"/>
            <w:tcBorders>
              <w:top w:val="nil"/>
              <w:left w:val="nil"/>
              <w:bottom w:val="nil"/>
              <w:right w:val="nil"/>
            </w:tcBorders>
          </w:tcPr>
          <w:p w14:paraId="5FF44BA4" w14:textId="77777777" w:rsidR="00E0249A" w:rsidRPr="00F214A2" w:rsidRDefault="00E0249A" w:rsidP="004F4F68">
            <w:pPr>
              <w:spacing w:after="0" w:line="259" w:lineRule="auto"/>
              <w:ind w:left="0" w:firstLine="0"/>
              <w:jc w:val="left"/>
              <w:rPr>
                <w:rFonts w:ascii="Times New Roman" w:hAnsi="Times New Roman" w:cs="Times New Roman"/>
                <w:sz w:val="22"/>
              </w:rPr>
            </w:pPr>
            <w:r w:rsidRPr="00F214A2">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3A06BB1B" w14:textId="77777777" w:rsidR="00E0249A" w:rsidRPr="00F214A2" w:rsidRDefault="00E0249A" w:rsidP="004F4F68">
            <w:pPr>
              <w:spacing w:after="0" w:line="259" w:lineRule="auto"/>
              <w:ind w:left="0" w:firstLine="0"/>
              <w:jc w:val="left"/>
              <w:rPr>
                <w:rFonts w:ascii="Times New Roman" w:hAnsi="Times New Roman" w:cs="Times New Roman"/>
                <w:sz w:val="22"/>
              </w:rPr>
            </w:pPr>
            <w:r w:rsidRPr="00F214A2">
              <w:rPr>
                <w:rFonts w:ascii="Times New Roman" w:hAnsi="Times New Roman" w:cs="Times New Roman"/>
                <w:sz w:val="22"/>
              </w:rPr>
              <w:t xml:space="preserve"> </w:t>
            </w:r>
          </w:p>
        </w:tc>
      </w:tr>
      <w:tr w:rsidR="00E0249A" w:rsidRPr="00F214A2" w14:paraId="462D61BA" w14:textId="77777777" w:rsidTr="004F4F68">
        <w:trPr>
          <w:trHeight w:val="212"/>
        </w:trPr>
        <w:tc>
          <w:tcPr>
            <w:tcW w:w="1810" w:type="dxa"/>
            <w:tcBorders>
              <w:top w:val="nil"/>
              <w:left w:val="nil"/>
              <w:bottom w:val="nil"/>
              <w:right w:val="nil"/>
            </w:tcBorders>
          </w:tcPr>
          <w:p w14:paraId="7B1AFE74" w14:textId="77777777" w:rsidR="00E0249A" w:rsidRPr="00F214A2" w:rsidRDefault="00E0249A" w:rsidP="004F4F68">
            <w:pPr>
              <w:spacing w:after="0" w:line="259" w:lineRule="auto"/>
              <w:ind w:left="0" w:right="226" w:firstLine="0"/>
              <w:jc w:val="right"/>
              <w:rPr>
                <w:rFonts w:ascii="Times New Roman" w:hAnsi="Times New Roman" w:cs="Times New Roman"/>
                <w:sz w:val="22"/>
              </w:rPr>
            </w:pPr>
            <w:r w:rsidRPr="00F214A2">
              <w:rPr>
                <w:rFonts w:ascii="Times New Roman" w:hAnsi="Times New Roman" w:cs="Times New Roman"/>
                <w:sz w:val="22"/>
              </w:rPr>
              <w:t xml:space="preserve">SG = </w:t>
            </w:r>
          </w:p>
        </w:tc>
        <w:tc>
          <w:tcPr>
            <w:tcW w:w="5814" w:type="dxa"/>
            <w:tcBorders>
              <w:top w:val="nil"/>
              <w:left w:val="nil"/>
              <w:bottom w:val="nil"/>
              <w:right w:val="nil"/>
            </w:tcBorders>
          </w:tcPr>
          <w:p w14:paraId="55A0996E" w14:textId="77777777" w:rsidR="00E0249A" w:rsidRPr="00F214A2" w:rsidRDefault="00E0249A" w:rsidP="004F4F68">
            <w:pPr>
              <w:spacing w:after="0" w:line="259" w:lineRule="auto"/>
              <w:ind w:left="0" w:firstLine="0"/>
              <w:jc w:val="left"/>
              <w:rPr>
                <w:rFonts w:ascii="Times New Roman" w:hAnsi="Times New Roman" w:cs="Times New Roman"/>
                <w:sz w:val="22"/>
              </w:rPr>
            </w:pPr>
            <w:r w:rsidRPr="00F214A2">
              <w:rPr>
                <w:rFonts w:ascii="Times New Roman" w:hAnsi="Times New Roman" w:cs="Times New Roman"/>
                <w:sz w:val="22"/>
              </w:rPr>
              <w:t xml:space="preserve">ATIVO TOTAL  </w:t>
            </w:r>
          </w:p>
        </w:tc>
        <w:tc>
          <w:tcPr>
            <w:tcW w:w="721" w:type="dxa"/>
            <w:tcBorders>
              <w:top w:val="nil"/>
              <w:left w:val="nil"/>
              <w:bottom w:val="nil"/>
              <w:right w:val="nil"/>
            </w:tcBorders>
          </w:tcPr>
          <w:p w14:paraId="0D2B0361" w14:textId="77777777" w:rsidR="00E0249A" w:rsidRPr="00F214A2" w:rsidRDefault="00E0249A" w:rsidP="004F4F68">
            <w:pPr>
              <w:spacing w:after="0" w:line="259" w:lineRule="auto"/>
              <w:ind w:left="0" w:firstLine="0"/>
              <w:rPr>
                <w:rFonts w:ascii="Times New Roman" w:hAnsi="Times New Roman" w:cs="Times New Roman"/>
                <w:sz w:val="22"/>
              </w:rPr>
            </w:pPr>
            <w:r w:rsidRPr="00F214A2">
              <w:rPr>
                <w:rFonts w:ascii="Times New Roman" w:hAnsi="Times New Roman" w:cs="Times New Roman"/>
                <w:b/>
                <w:sz w:val="22"/>
              </w:rPr>
              <w:t xml:space="preserve">&gt; 1,00 </w:t>
            </w:r>
          </w:p>
        </w:tc>
      </w:tr>
    </w:tbl>
    <w:tbl>
      <w:tblPr>
        <w:tblStyle w:val="TableGrid"/>
        <w:tblpPr w:vertAnchor="text" w:tblpX="567" w:tblpY="1195"/>
        <w:tblOverlap w:val="never"/>
        <w:tblW w:w="8344" w:type="dxa"/>
        <w:tblInd w:w="0" w:type="dxa"/>
        <w:tblLook w:val="04A0" w:firstRow="1" w:lastRow="0" w:firstColumn="1" w:lastColumn="0" w:noHBand="0" w:noVBand="1"/>
      </w:tblPr>
      <w:tblGrid>
        <w:gridCol w:w="1810"/>
        <w:gridCol w:w="5813"/>
        <w:gridCol w:w="721"/>
      </w:tblGrid>
      <w:tr w:rsidR="00E0249A" w:rsidRPr="00F214A2" w14:paraId="79E19A2D" w14:textId="77777777" w:rsidTr="004F4F68">
        <w:trPr>
          <w:trHeight w:val="446"/>
        </w:trPr>
        <w:tc>
          <w:tcPr>
            <w:tcW w:w="1810" w:type="dxa"/>
            <w:tcBorders>
              <w:top w:val="nil"/>
              <w:left w:val="nil"/>
              <w:bottom w:val="nil"/>
              <w:right w:val="nil"/>
            </w:tcBorders>
          </w:tcPr>
          <w:p w14:paraId="560AECF8" w14:textId="77777777" w:rsidR="00E0249A" w:rsidRPr="00F214A2" w:rsidRDefault="00E0249A" w:rsidP="004F4F68">
            <w:pPr>
              <w:spacing w:after="0" w:line="259" w:lineRule="auto"/>
              <w:ind w:left="0" w:right="644" w:firstLine="0"/>
              <w:rPr>
                <w:rFonts w:ascii="Times New Roman" w:hAnsi="Times New Roman" w:cs="Times New Roman"/>
                <w:sz w:val="22"/>
              </w:rPr>
            </w:pPr>
            <w:r w:rsidRPr="00F214A2">
              <w:rPr>
                <w:rFonts w:ascii="Times New Roman" w:hAnsi="Times New Roman" w:cs="Times New Roman"/>
                <w:sz w:val="22"/>
              </w:rPr>
              <w:t xml:space="preserve">  </w:t>
            </w:r>
          </w:p>
        </w:tc>
        <w:tc>
          <w:tcPr>
            <w:tcW w:w="5814" w:type="dxa"/>
            <w:tcBorders>
              <w:top w:val="nil"/>
              <w:left w:val="nil"/>
              <w:bottom w:val="nil"/>
              <w:right w:val="nil"/>
            </w:tcBorders>
          </w:tcPr>
          <w:p w14:paraId="7C31BC1C" w14:textId="77777777" w:rsidR="00E0249A" w:rsidRPr="00F214A2" w:rsidRDefault="00E0249A" w:rsidP="004F4F68">
            <w:pPr>
              <w:spacing w:after="0" w:line="259" w:lineRule="auto"/>
              <w:ind w:left="0" w:firstLine="0"/>
              <w:jc w:val="left"/>
              <w:rPr>
                <w:rFonts w:ascii="Times New Roman" w:hAnsi="Times New Roman" w:cs="Times New Roman"/>
                <w:sz w:val="22"/>
              </w:rPr>
            </w:pPr>
            <w:r w:rsidRPr="00F214A2">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1B0A6C18" w14:textId="77777777" w:rsidR="00E0249A" w:rsidRPr="00F214A2" w:rsidRDefault="00E0249A" w:rsidP="004F4F68">
            <w:pPr>
              <w:spacing w:after="0" w:line="259" w:lineRule="auto"/>
              <w:ind w:left="0" w:firstLine="0"/>
              <w:jc w:val="left"/>
              <w:rPr>
                <w:rFonts w:ascii="Times New Roman" w:hAnsi="Times New Roman" w:cs="Times New Roman"/>
                <w:sz w:val="22"/>
              </w:rPr>
            </w:pPr>
            <w:r w:rsidRPr="00F214A2">
              <w:rPr>
                <w:rFonts w:ascii="Times New Roman" w:hAnsi="Times New Roman" w:cs="Times New Roman"/>
                <w:sz w:val="22"/>
              </w:rPr>
              <w:t xml:space="preserve"> </w:t>
            </w:r>
          </w:p>
        </w:tc>
      </w:tr>
      <w:tr w:rsidR="00E0249A" w:rsidRPr="00F214A2" w14:paraId="41D759DC" w14:textId="77777777" w:rsidTr="004F4F68">
        <w:trPr>
          <w:trHeight w:val="211"/>
        </w:trPr>
        <w:tc>
          <w:tcPr>
            <w:tcW w:w="1810" w:type="dxa"/>
            <w:tcBorders>
              <w:top w:val="nil"/>
              <w:left w:val="nil"/>
              <w:bottom w:val="nil"/>
              <w:right w:val="nil"/>
            </w:tcBorders>
          </w:tcPr>
          <w:p w14:paraId="5EE498CC" w14:textId="77777777" w:rsidR="00E0249A" w:rsidRPr="00F214A2" w:rsidRDefault="00E0249A" w:rsidP="004F4F68">
            <w:pPr>
              <w:spacing w:after="0" w:line="259" w:lineRule="auto"/>
              <w:ind w:left="0" w:right="239" w:firstLine="0"/>
              <w:jc w:val="right"/>
              <w:rPr>
                <w:rFonts w:ascii="Times New Roman" w:hAnsi="Times New Roman" w:cs="Times New Roman"/>
                <w:sz w:val="22"/>
              </w:rPr>
            </w:pPr>
            <w:r w:rsidRPr="00F214A2">
              <w:rPr>
                <w:rFonts w:ascii="Times New Roman" w:hAnsi="Times New Roman" w:cs="Times New Roman"/>
                <w:sz w:val="22"/>
              </w:rPr>
              <w:t xml:space="preserve">LC = </w:t>
            </w:r>
          </w:p>
        </w:tc>
        <w:tc>
          <w:tcPr>
            <w:tcW w:w="5814" w:type="dxa"/>
            <w:tcBorders>
              <w:top w:val="nil"/>
              <w:left w:val="nil"/>
              <w:bottom w:val="nil"/>
              <w:right w:val="nil"/>
            </w:tcBorders>
          </w:tcPr>
          <w:p w14:paraId="02C6AC0B" w14:textId="77777777" w:rsidR="00E0249A" w:rsidRPr="00F214A2" w:rsidRDefault="00E0249A" w:rsidP="004F4F68">
            <w:pPr>
              <w:spacing w:after="0" w:line="259" w:lineRule="auto"/>
              <w:ind w:left="0" w:firstLine="0"/>
              <w:jc w:val="left"/>
              <w:rPr>
                <w:rFonts w:ascii="Times New Roman" w:hAnsi="Times New Roman" w:cs="Times New Roman"/>
                <w:sz w:val="22"/>
              </w:rPr>
            </w:pPr>
            <w:r w:rsidRPr="00F214A2">
              <w:rPr>
                <w:rFonts w:ascii="Times New Roman" w:hAnsi="Times New Roman" w:cs="Times New Roman"/>
                <w:sz w:val="22"/>
              </w:rPr>
              <w:t xml:space="preserve">ATIVO CIRCULANTE  </w:t>
            </w:r>
          </w:p>
        </w:tc>
        <w:tc>
          <w:tcPr>
            <w:tcW w:w="721" w:type="dxa"/>
            <w:tcBorders>
              <w:top w:val="nil"/>
              <w:left w:val="nil"/>
              <w:bottom w:val="nil"/>
              <w:right w:val="nil"/>
            </w:tcBorders>
          </w:tcPr>
          <w:p w14:paraId="1AC2E4FC" w14:textId="77777777" w:rsidR="00E0249A" w:rsidRPr="00F214A2" w:rsidRDefault="00E0249A" w:rsidP="004F4F68">
            <w:pPr>
              <w:spacing w:after="0" w:line="259" w:lineRule="auto"/>
              <w:ind w:left="0" w:firstLine="0"/>
              <w:rPr>
                <w:rFonts w:ascii="Times New Roman" w:hAnsi="Times New Roman" w:cs="Times New Roman"/>
                <w:sz w:val="22"/>
              </w:rPr>
            </w:pPr>
            <w:r w:rsidRPr="00F214A2">
              <w:rPr>
                <w:rFonts w:ascii="Times New Roman" w:hAnsi="Times New Roman" w:cs="Times New Roman"/>
                <w:b/>
                <w:sz w:val="22"/>
              </w:rPr>
              <w:t xml:space="preserve">&gt; 1,00 </w:t>
            </w:r>
          </w:p>
        </w:tc>
      </w:tr>
    </w:tbl>
    <w:p w14:paraId="7D9F343F" w14:textId="77777777" w:rsidR="00E0249A" w:rsidRPr="00F214A2" w:rsidRDefault="00E0249A" w:rsidP="00E0249A">
      <w:pPr>
        <w:spacing w:after="46" w:line="259" w:lineRule="auto"/>
        <w:ind w:firstLine="0"/>
        <w:jc w:val="left"/>
        <w:rPr>
          <w:rFonts w:ascii="Times New Roman" w:hAnsi="Times New Roman" w:cs="Times New Roman"/>
          <w:sz w:val="22"/>
        </w:rPr>
      </w:pPr>
      <w:r w:rsidRPr="00F214A2">
        <w:rPr>
          <w:rFonts w:ascii="Times New Roman" w:eastAsia="Calibri" w:hAnsi="Times New Roman" w:cs="Times New Roman"/>
          <w:noProof/>
          <w:sz w:val="22"/>
        </w:rPr>
        <mc:AlternateContent>
          <mc:Choice Requires="wpg">
            <w:drawing>
              <wp:anchor distT="0" distB="0" distL="114300" distR="114300" simplePos="0" relativeHeight="251659264" behindDoc="0" locked="0" layoutInCell="1" allowOverlap="1" wp14:anchorId="2E2210DC" wp14:editId="6BED9313">
                <wp:simplePos x="0" y="0"/>
                <wp:positionH relativeFrom="column">
                  <wp:posOffset>1440434</wp:posOffset>
                </wp:positionH>
                <wp:positionV relativeFrom="paragraph">
                  <wp:posOffset>723067</wp:posOffset>
                </wp:positionV>
                <wp:extent cx="3690493" cy="6096"/>
                <wp:effectExtent l="0" t="0" r="0" b="0"/>
                <wp:wrapSquare wrapText="bothSides"/>
                <wp:docPr id="52058" name="Group 52058"/>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498" name="Shape 63498"/>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2BDFFE85" id="Group 52058" o:spid="_x0000_s1026" style="position:absolute;margin-left:113.4pt;margin-top:56.95pt;width:290.6pt;height:.5pt;z-index:251659264" coordsize="369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">
                <v:shape id="Shape 63498" o:spid="_x0000_s1027" style="position:absolute;width:36904;height:91;visibility:visible;mso-wrap-style:square;v-text-anchor:top" coordsize="369049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" path="m,l3690493,r,9144l,9144,,e" fillcolor="black" stroked="f" strokeweight="0">
                  <v:stroke miterlimit="83231f" joinstyle="miter"/>
                  <v:path arrowok="t" textboxrect="0,0,3690493,9144"/>
                </v:shape>
                <w10:wrap type="square"/>
              </v:group>
            </w:pict>
          </mc:Fallback>
        </mc:AlternateContent>
      </w:r>
      <w:r w:rsidRPr="00F214A2">
        <w:rPr>
          <w:rFonts w:ascii="Times New Roman" w:eastAsia="Calibri" w:hAnsi="Times New Roman" w:cs="Times New Roman"/>
          <w:noProof/>
          <w:sz w:val="22"/>
        </w:rPr>
        <mc:AlternateContent>
          <mc:Choice Requires="wpg">
            <w:drawing>
              <wp:anchor distT="0" distB="0" distL="114300" distR="114300" simplePos="0" relativeHeight="251660288" behindDoc="0" locked="0" layoutInCell="1" allowOverlap="1" wp14:anchorId="143020DD" wp14:editId="15697390">
                <wp:simplePos x="0" y="0"/>
                <wp:positionH relativeFrom="column">
                  <wp:posOffset>1440434</wp:posOffset>
                </wp:positionH>
                <wp:positionV relativeFrom="paragraph">
                  <wp:posOffset>1175950</wp:posOffset>
                </wp:positionV>
                <wp:extent cx="3690493" cy="6096"/>
                <wp:effectExtent l="0" t="0" r="0" b="0"/>
                <wp:wrapSquare wrapText="bothSides"/>
                <wp:docPr id="52059" name="Group 52059"/>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500" name="Shape 63500"/>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4F3F6C05" id="Group 52059" o:spid="_x0000_s1026" style="position:absolute;margin-left:113.4pt;margin-top:92.6pt;width:290.6pt;height:.5pt;z-index:251660288" coordsize="369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">
                <v:shape id="Shape 63500" o:spid="_x0000_s1027" style="position:absolute;width:36904;height:91;visibility:visible;mso-wrap-style:square;v-text-anchor:top" coordsize="369049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" path="m,l3690493,r,9144l,9144,,e" fillcolor="black" stroked="f" strokeweight="0">
                  <v:stroke miterlimit="83231f" joinstyle="miter"/>
                  <v:path arrowok="t" textboxrect="0,0,3690493,9144"/>
                </v:shape>
                <w10:wrap type="square"/>
              </v:group>
            </w:pict>
          </mc:Fallback>
        </mc:AlternateContent>
      </w:r>
      <w:r w:rsidRPr="00F214A2">
        <w:rPr>
          <w:rFonts w:ascii="Times New Roman" w:hAnsi="Times New Roman" w:cs="Times New Roman"/>
          <w:sz w:val="22"/>
        </w:rPr>
        <w:t xml:space="preserve"> </w:t>
      </w:r>
    </w:p>
    <w:p w14:paraId="5FA4413B" w14:textId="77777777" w:rsidR="00E0249A" w:rsidRPr="00F214A2" w:rsidRDefault="00E0249A" w:rsidP="00E0249A">
      <w:pPr>
        <w:tabs>
          <w:tab w:val="center" w:pos="1668"/>
          <w:tab w:val="center" w:pos="3520"/>
          <w:tab w:val="center" w:pos="8191"/>
        </w:tabs>
        <w:spacing w:before="56"/>
        <w:ind w:left="2410" w:firstLine="0"/>
        <w:jc w:val="left"/>
        <w:rPr>
          <w:rFonts w:ascii="Times New Roman" w:hAnsi="Times New Roman" w:cs="Times New Roman"/>
          <w:sz w:val="22"/>
        </w:rPr>
      </w:pPr>
      <w:r w:rsidRPr="00F214A2">
        <w:rPr>
          <w:rFonts w:ascii="Times New Roman" w:eastAsia="Calibri" w:hAnsi="Times New Roman" w:cs="Times New Roman"/>
          <w:sz w:val="22"/>
        </w:rPr>
        <w:tab/>
      </w:r>
      <w:r w:rsidRPr="00F214A2">
        <w:rPr>
          <w:rFonts w:ascii="Times New Roman" w:hAnsi="Times New Roman" w:cs="Times New Roman"/>
          <w:sz w:val="22"/>
        </w:rPr>
        <w:t xml:space="preserve"> </w:t>
      </w:r>
      <w:r w:rsidRPr="00F214A2">
        <w:rPr>
          <w:rFonts w:ascii="Times New Roman" w:hAnsi="Times New Roman" w:cs="Times New Roman"/>
          <w:sz w:val="22"/>
        </w:rPr>
        <w:tab/>
      </w:r>
      <w:r w:rsidRPr="00F214A2">
        <w:rPr>
          <w:rFonts w:ascii="Times New Roman" w:hAnsi="Times New Roman" w:cs="Times New Roman"/>
          <w:sz w:val="22"/>
        </w:rPr>
        <w:tab/>
      </w:r>
      <w:r w:rsidRPr="00F214A2">
        <w:rPr>
          <w:rFonts w:ascii="Times New Roman" w:hAnsi="Times New Roman" w:cs="Times New Roman"/>
          <w:sz w:val="22"/>
        </w:rPr>
        <w:tab/>
        <w:t xml:space="preserve">PASSIVOCIRCULANTE  </w:t>
      </w:r>
      <w:r w:rsidRPr="00F214A2">
        <w:rPr>
          <w:rFonts w:ascii="Times New Roman" w:hAnsi="Times New Roman" w:cs="Times New Roman"/>
          <w:sz w:val="22"/>
        </w:rPr>
        <w:tab/>
        <w:t xml:space="preserve"> </w:t>
      </w:r>
    </w:p>
    <w:p w14:paraId="3B676773" w14:textId="77777777" w:rsidR="00E0249A" w:rsidRPr="00F214A2" w:rsidRDefault="00E0249A" w:rsidP="00E0249A">
      <w:pPr>
        <w:spacing w:after="0" w:line="259" w:lineRule="auto"/>
        <w:ind w:firstLine="0"/>
        <w:jc w:val="left"/>
        <w:rPr>
          <w:rFonts w:ascii="Times New Roman" w:hAnsi="Times New Roman" w:cs="Times New Roman"/>
          <w:sz w:val="22"/>
        </w:rPr>
      </w:pPr>
      <w:r w:rsidRPr="00F214A2">
        <w:rPr>
          <w:rFonts w:ascii="Times New Roman" w:hAnsi="Times New Roman" w:cs="Times New Roman"/>
          <w:sz w:val="22"/>
        </w:rPr>
        <w:t xml:space="preserve"> </w:t>
      </w:r>
    </w:p>
    <w:p w14:paraId="08F879A7" w14:textId="77777777" w:rsidR="00E0249A" w:rsidRPr="00F214A2" w:rsidRDefault="00E0249A" w:rsidP="00E0249A">
      <w:pPr>
        <w:ind w:left="552"/>
        <w:rPr>
          <w:rFonts w:ascii="Times New Roman" w:hAnsi="Times New Roman" w:cs="Times New Roman"/>
          <w:sz w:val="22"/>
        </w:rPr>
      </w:pPr>
      <w:r w:rsidRPr="00F214A2">
        <w:rPr>
          <w:rFonts w:ascii="Times New Roman" w:hAnsi="Times New Roman" w:cs="Times New Roman"/>
          <w:sz w:val="22"/>
        </w:rPr>
        <w:t xml:space="preserve">   Observação:  </w:t>
      </w:r>
    </w:p>
    <w:p w14:paraId="3F5FAB19" w14:textId="77777777" w:rsidR="00E0249A" w:rsidRPr="00F214A2" w:rsidRDefault="00E0249A" w:rsidP="00E0249A">
      <w:pPr>
        <w:spacing w:after="18" w:line="259" w:lineRule="auto"/>
        <w:ind w:firstLine="0"/>
        <w:jc w:val="left"/>
        <w:rPr>
          <w:rFonts w:ascii="Times New Roman" w:hAnsi="Times New Roman" w:cs="Times New Roman"/>
          <w:sz w:val="22"/>
        </w:rPr>
      </w:pPr>
      <w:r w:rsidRPr="00F214A2">
        <w:rPr>
          <w:rFonts w:ascii="Times New Roman" w:hAnsi="Times New Roman" w:cs="Times New Roman"/>
          <w:sz w:val="22"/>
        </w:rPr>
        <w:t xml:space="preserve"> </w:t>
      </w:r>
    </w:p>
    <w:p w14:paraId="5433B719" w14:textId="77777777" w:rsidR="00E0249A" w:rsidRPr="00F214A2" w:rsidRDefault="00E0249A" w:rsidP="00E0249A">
      <w:pPr>
        <w:numPr>
          <w:ilvl w:val="3"/>
          <w:numId w:val="14"/>
        </w:numPr>
        <w:spacing w:after="28"/>
        <w:ind w:right="0" w:hanging="360"/>
        <w:rPr>
          <w:rFonts w:ascii="Times New Roman" w:hAnsi="Times New Roman" w:cs="Times New Roman"/>
          <w:sz w:val="22"/>
        </w:rPr>
      </w:pPr>
      <w:r w:rsidRPr="00F214A2">
        <w:rPr>
          <w:rFonts w:ascii="Times New Roman" w:hAnsi="Times New Roman" w:cs="Times New Roman"/>
          <w:sz w:val="22"/>
        </w:rPr>
        <w:t xml:space="preserve">A(s) empresa(s) que apresentar(em) resultado igual ou menor do que 1 (um) em qualquer dos índices referidos acima, será considera inabilitada. </w:t>
      </w:r>
    </w:p>
    <w:p w14:paraId="5F040BD4" w14:textId="77777777" w:rsidR="00E0249A" w:rsidRPr="00F214A2" w:rsidRDefault="00E0249A" w:rsidP="00E0249A">
      <w:pPr>
        <w:numPr>
          <w:ilvl w:val="3"/>
          <w:numId w:val="14"/>
        </w:numPr>
        <w:spacing w:after="4"/>
        <w:ind w:right="0" w:hanging="360"/>
        <w:rPr>
          <w:rFonts w:ascii="Times New Roman" w:hAnsi="Times New Roman" w:cs="Times New Roman"/>
          <w:sz w:val="22"/>
        </w:rPr>
      </w:pPr>
      <w:r w:rsidRPr="00F214A2">
        <w:rPr>
          <w:rFonts w:ascii="Times New Roman" w:hAnsi="Times New Roman" w:cs="Times New Roman"/>
          <w:sz w:val="22"/>
        </w:rPr>
        <w:t xml:space="preserve">Os índices apresentados pela empresa através de planilha contábil acima mencionada poderão ser a qualquer tempo analisados pela municipalidade, quanto à veracidade, sob risco das sanções cabíveis no Art. 299 do CP.  </w:t>
      </w:r>
    </w:p>
    <w:p w14:paraId="3946A460" w14:textId="77777777" w:rsidR="00E0249A" w:rsidRPr="00F214A2" w:rsidRDefault="00E0249A" w:rsidP="0037243A">
      <w:pPr>
        <w:tabs>
          <w:tab w:val="left" w:pos="1985"/>
        </w:tabs>
        <w:spacing w:after="0"/>
        <w:ind w:left="1276" w:right="27" w:firstLine="0"/>
        <w:rPr>
          <w:rFonts w:ascii="Times New Roman" w:hAnsi="Times New Roman" w:cs="Times New Roman"/>
          <w:sz w:val="22"/>
        </w:rPr>
      </w:pPr>
    </w:p>
    <w:p w14:paraId="661CC0FA" w14:textId="77777777" w:rsidR="00E0249A" w:rsidRPr="00F214A2" w:rsidRDefault="00E0249A" w:rsidP="0037243A">
      <w:pPr>
        <w:tabs>
          <w:tab w:val="left" w:pos="1985"/>
        </w:tabs>
        <w:spacing w:after="0"/>
        <w:ind w:left="1276" w:right="27" w:firstLine="0"/>
        <w:rPr>
          <w:rFonts w:ascii="Times New Roman" w:hAnsi="Times New Roman" w:cs="Times New Roman"/>
          <w:sz w:val="22"/>
        </w:rPr>
      </w:pPr>
    </w:p>
    <w:p w14:paraId="7824294F" w14:textId="77777777" w:rsidR="00BE5097" w:rsidRPr="00F214A2" w:rsidRDefault="00BE5097" w:rsidP="0037243A">
      <w:pPr>
        <w:tabs>
          <w:tab w:val="left" w:pos="1985"/>
        </w:tabs>
        <w:spacing w:after="0"/>
        <w:ind w:left="1276" w:right="27" w:firstLine="0"/>
        <w:rPr>
          <w:rFonts w:ascii="Times New Roman" w:hAnsi="Times New Roman" w:cs="Times New Roman"/>
          <w:b/>
          <w:sz w:val="22"/>
        </w:rPr>
      </w:pPr>
      <w:r w:rsidRPr="00F214A2">
        <w:rPr>
          <w:rFonts w:ascii="Times New Roman" w:hAnsi="Times New Roman" w:cs="Times New Roman"/>
          <w:b/>
          <w:sz w:val="22"/>
        </w:rPr>
        <w:t xml:space="preserve">QUALIFICAÇÃO </w:t>
      </w:r>
      <w:r w:rsidR="00DF2ACE" w:rsidRPr="00F214A2">
        <w:rPr>
          <w:rFonts w:ascii="Times New Roman" w:hAnsi="Times New Roman" w:cs="Times New Roman"/>
          <w:b/>
          <w:sz w:val="22"/>
        </w:rPr>
        <w:t>–</w:t>
      </w:r>
      <w:r w:rsidRPr="00F214A2">
        <w:rPr>
          <w:rFonts w:ascii="Times New Roman" w:hAnsi="Times New Roman" w:cs="Times New Roman"/>
          <w:b/>
          <w:sz w:val="22"/>
        </w:rPr>
        <w:t xml:space="preserve"> TECNICA</w:t>
      </w:r>
    </w:p>
    <w:p w14:paraId="1E51AA85" w14:textId="77777777" w:rsidR="002E1B81" w:rsidRPr="00F214A2" w:rsidRDefault="002E1B81" w:rsidP="0037243A">
      <w:pPr>
        <w:tabs>
          <w:tab w:val="left" w:pos="1985"/>
        </w:tabs>
        <w:spacing w:after="0"/>
        <w:ind w:left="1276" w:right="27" w:firstLine="0"/>
        <w:rPr>
          <w:rFonts w:ascii="Times New Roman" w:hAnsi="Times New Roman" w:cs="Times New Roman"/>
          <w:b/>
          <w:sz w:val="22"/>
        </w:rPr>
      </w:pPr>
    </w:p>
    <w:p w14:paraId="3E077CAB" w14:textId="77777777" w:rsidR="002E1B81" w:rsidRPr="00F214A2" w:rsidRDefault="002E1B81" w:rsidP="00405090">
      <w:pPr>
        <w:tabs>
          <w:tab w:val="left" w:pos="1985"/>
        </w:tabs>
        <w:spacing w:after="0"/>
        <w:ind w:left="851" w:right="27" w:firstLine="709"/>
        <w:rPr>
          <w:rFonts w:ascii="Times New Roman" w:hAnsi="Times New Roman" w:cs="Times New Roman"/>
          <w:sz w:val="22"/>
        </w:rPr>
      </w:pPr>
      <w:r w:rsidRPr="00F214A2">
        <w:rPr>
          <w:rFonts w:ascii="Times New Roman" w:hAnsi="Times New Roman" w:cs="Times New Roman"/>
          <w:sz w:val="22"/>
        </w:rPr>
        <w:t xml:space="preserve">n) Prova de registro ou cadastramento vigente no Programa de Alimentação do Trabalhador - PAT, certificado pelo Ministério do Trabalho e Emprego, nos termos da Lei nº 6.321/1976 e Portaria SITDSST nº 03/2002. 6.1.8.5. </w:t>
      </w:r>
    </w:p>
    <w:p w14:paraId="4046897B" w14:textId="77777777" w:rsidR="002E1B81" w:rsidRPr="00F214A2" w:rsidRDefault="002E1B81" w:rsidP="00405090">
      <w:pPr>
        <w:tabs>
          <w:tab w:val="left" w:pos="1985"/>
        </w:tabs>
        <w:spacing w:after="0"/>
        <w:ind w:left="851" w:right="27" w:firstLine="709"/>
        <w:rPr>
          <w:rFonts w:ascii="Times New Roman" w:hAnsi="Times New Roman" w:cs="Times New Roman"/>
          <w:sz w:val="22"/>
        </w:rPr>
      </w:pPr>
    </w:p>
    <w:p w14:paraId="6D1519F5" w14:textId="77777777" w:rsidR="002E1B81" w:rsidRPr="00F214A2" w:rsidRDefault="002E1B81" w:rsidP="00405090">
      <w:pPr>
        <w:tabs>
          <w:tab w:val="left" w:pos="1985"/>
        </w:tabs>
        <w:spacing w:after="0"/>
        <w:ind w:left="851" w:right="27" w:firstLine="709"/>
        <w:rPr>
          <w:rFonts w:ascii="Times New Roman" w:hAnsi="Times New Roman" w:cs="Times New Roman"/>
          <w:b/>
          <w:sz w:val="22"/>
        </w:rPr>
      </w:pPr>
      <w:r w:rsidRPr="00F214A2">
        <w:rPr>
          <w:rFonts w:ascii="Times New Roman" w:hAnsi="Times New Roman" w:cs="Times New Roman"/>
          <w:sz w:val="22"/>
        </w:rPr>
        <w:t>o) Comprovação de aptidão para desempenho de atividade pertinente e compatível em características, quantidades e prazos com o objeto da licitação, mediante atestado (s) fornecido (s) por pessoa (s) de direito público ou privado, contendo a identificação da pessoa jurídica emitente (nome, cargo/função do signatário, endereço completo do emitente, telefone e e-mail), demonstrando que o licitante executou o serviço de administração e gerenciamento dos cartões de alimentação e informando também o número de cartões vale alimentação fornecido.</w:t>
      </w:r>
    </w:p>
    <w:p w14:paraId="5D91C9E2" w14:textId="77777777" w:rsidR="00DF2ACE" w:rsidRPr="00F214A2" w:rsidRDefault="00DF2ACE" w:rsidP="0037243A">
      <w:pPr>
        <w:tabs>
          <w:tab w:val="left" w:pos="1985"/>
        </w:tabs>
        <w:spacing w:after="0"/>
        <w:ind w:left="1276" w:right="27" w:firstLine="0"/>
        <w:rPr>
          <w:rFonts w:ascii="Times New Roman" w:hAnsi="Times New Roman" w:cs="Times New Roman"/>
          <w:b/>
          <w:sz w:val="22"/>
        </w:rPr>
      </w:pPr>
    </w:p>
    <w:p w14:paraId="3CFAC2EF" w14:textId="77777777" w:rsidR="00B0513B" w:rsidRPr="00F214A2" w:rsidRDefault="00B0513B">
      <w:pPr>
        <w:spacing w:after="99" w:line="259" w:lineRule="auto"/>
        <w:ind w:left="1558" w:right="0" w:firstLine="0"/>
        <w:jc w:val="left"/>
        <w:rPr>
          <w:rFonts w:ascii="Times New Roman" w:hAnsi="Times New Roman" w:cs="Times New Roman"/>
          <w:sz w:val="22"/>
        </w:rPr>
      </w:pPr>
    </w:p>
    <w:p w14:paraId="7B1530E0" w14:textId="77777777" w:rsidR="00B0513B" w:rsidRPr="00F214A2" w:rsidRDefault="00CF2963">
      <w:pPr>
        <w:spacing w:after="5" w:line="249" w:lineRule="auto"/>
        <w:ind w:left="835" w:right="25" w:firstLine="710"/>
        <w:rPr>
          <w:rFonts w:ascii="Times New Roman" w:hAnsi="Times New Roman" w:cs="Times New Roman"/>
          <w:sz w:val="22"/>
        </w:rPr>
      </w:pPr>
      <w:r w:rsidRPr="00F214A2">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do Contrato, a licitante deverá obrigatoriamente apresentar procuração, com a indicação de amplos poderes para pratica do ato.  </w:t>
      </w:r>
    </w:p>
    <w:p w14:paraId="7700EA59" w14:textId="77777777" w:rsidR="00B0513B" w:rsidRPr="00F214A2" w:rsidRDefault="00CF2963">
      <w:pPr>
        <w:spacing w:after="102"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92B449A"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6.2. As </w:t>
      </w:r>
      <w:r w:rsidRPr="00F214A2">
        <w:rPr>
          <w:rFonts w:ascii="Times New Roman" w:hAnsi="Times New Roman" w:cs="Times New Roman"/>
          <w:b/>
          <w:sz w:val="22"/>
        </w:rPr>
        <w:t xml:space="preserve">Microempresas e Empresas de Pequeno Porte </w:t>
      </w:r>
      <w:r w:rsidRPr="00F214A2">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14:paraId="0BF3B3EC"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6.2.1. Sendo a proponente </w:t>
      </w:r>
      <w:r w:rsidRPr="00F214A2">
        <w:rPr>
          <w:rFonts w:ascii="Times New Roman" w:hAnsi="Times New Roman" w:cs="Times New Roman"/>
          <w:b/>
          <w:sz w:val="22"/>
        </w:rPr>
        <w:t>Microempresa (ME) ou Empresa de Pequeno Porte (EPP</w:t>
      </w:r>
      <w:r w:rsidRPr="00F214A2">
        <w:rPr>
          <w:rFonts w:ascii="Times New Roman" w:hAnsi="Times New Roman" w:cs="Times New Roman"/>
          <w:sz w:val="22"/>
        </w:rPr>
        <w:t xml:space="preserve">), esta </w:t>
      </w:r>
      <w:r w:rsidRPr="00F214A2">
        <w:rPr>
          <w:rFonts w:ascii="Times New Roman" w:hAnsi="Times New Roman" w:cs="Times New Roman"/>
          <w:b/>
          <w:sz w:val="22"/>
          <w:u w:val="single" w:color="000000"/>
        </w:rPr>
        <w:t>deverá apresentar OBRIGATORIAMENTE Certidão de enquadramento no Estatuto</w:t>
      </w:r>
      <w:r w:rsidRPr="00F214A2">
        <w:rPr>
          <w:rFonts w:ascii="Times New Roman" w:hAnsi="Times New Roman" w:cs="Times New Roman"/>
          <w:b/>
          <w:sz w:val="22"/>
        </w:rPr>
        <w:t xml:space="preserve"> </w:t>
      </w:r>
      <w:r w:rsidRPr="00F214A2">
        <w:rPr>
          <w:rFonts w:ascii="Times New Roman" w:hAnsi="Times New Roman" w:cs="Times New Roman"/>
          <w:b/>
          <w:sz w:val="22"/>
          <w:u w:val="single" w:color="000000"/>
        </w:rPr>
        <w:t>Nacional da Microempresa e Empresa de Pequeno Porte fornecida pela Junta Comercial</w:t>
      </w:r>
      <w:r w:rsidRPr="00F214A2">
        <w:rPr>
          <w:rFonts w:ascii="Times New Roman" w:hAnsi="Times New Roman" w:cs="Times New Roman"/>
          <w:b/>
          <w:sz w:val="22"/>
        </w:rPr>
        <w:t xml:space="preserve"> </w:t>
      </w:r>
      <w:r w:rsidRPr="00F214A2">
        <w:rPr>
          <w:rFonts w:ascii="Times New Roman" w:hAnsi="Times New Roman" w:cs="Times New Roman"/>
          <w:b/>
          <w:sz w:val="22"/>
          <w:u w:val="single" w:color="000000"/>
        </w:rPr>
        <w:t>da sede da licitante</w:t>
      </w:r>
      <w:r w:rsidRPr="00F214A2">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14:paraId="1F4A0E79"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6.3. Todo benefício previsto nesta Lei Complementar 123/2006 aplicável à Microempresa e/ou Empresa de Pequeno Porte estende-se ao MEI, conforme determina o § 2° do artigo 18-E. </w:t>
      </w:r>
    </w:p>
    <w:p w14:paraId="7719F219"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6.4. As microempresas e empresas de pequeno porte deverão apresentar toda a documentação exigida no item 6.1</w:t>
      </w:r>
      <w:r w:rsidRPr="00F214A2">
        <w:rPr>
          <w:rFonts w:ascii="Times New Roman" w:hAnsi="Times New Roman" w:cs="Times New Roman"/>
          <w:b/>
          <w:sz w:val="22"/>
        </w:rPr>
        <w:t xml:space="preserve">, </w:t>
      </w:r>
      <w:r w:rsidRPr="00F214A2">
        <w:rPr>
          <w:rFonts w:ascii="Times New Roman" w:hAnsi="Times New Roman" w:cs="Times New Roman"/>
          <w:sz w:val="22"/>
        </w:rPr>
        <w:t xml:space="preserve">mesmo que os documentos </w:t>
      </w:r>
      <w:r w:rsidRPr="00F214A2">
        <w:rPr>
          <w:rFonts w:ascii="Times New Roman" w:hAnsi="Times New Roman" w:cs="Times New Roman"/>
          <w:b/>
          <w:sz w:val="22"/>
        </w:rPr>
        <w:t>relativos à regularidade fiscal apresentem</w:t>
      </w:r>
      <w:r w:rsidRPr="00F214A2">
        <w:rPr>
          <w:rFonts w:ascii="Times New Roman" w:hAnsi="Times New Roman" w:cs="Times New Roman"/>
          <w:sz w:val="22"/>
        </w:rPr>
        <w:t xml:space="preserve"> alguma restrição.  </w:t>
      </w:r>
    </w:p>
    <w:p w14:paraId="3969A77D"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w:t>
      </w:r>
    </w:p>
    <w:p w14:paraId="254B2A5F" w14:textId="77777777" w:rsidR="006E40BE" w:rsidRPr="00F214A2" w:rsidRDefault="006E40BE">
      <w:pPr>
        <w:spacing w:after="0"/>
        <w:ind w:left="840" w:right="27" w:firstLine="710"/>
        <w:rPr>
          <w:rFonts w:ascii="Times New Roman" w:hAnsi="Times New Roman" w:cs="Times New Roman"/>
          <w:sz w:val="22"/>
        </w:rPr>
      </w:pPr>
    </w:p>
    <w:p w14:paraId="4FA54EAF" w14:textId="77777777" w:rsidR="00B0513B" w:rsidRPr="00F214A2" w:rsidRDefault="00CF2963" w:rsidP="006E40BE">
      <w:pPr>
        <w:spacing w:after="0"/>
        <w:ind w:left="840" w:right="27" w:firstLine="710"/>
        <w:rPr>
          <w:rFonts w:ascii="Times New Roman" w:hAnsi="Times New Roman" w:cs="Times New Roman"/>
          <w:sz w:val="22"/>
        </w:rPr>
      </w:pPr>
      <w:r w:rsidRPr="00F214A2">
        <w:rPr>
          <w:rFonts w:ascii="Times New Roman" w:hAnsi="Times New Roman" w:cs="Times New Roman"/>
          <w:sz w:val="22"/>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14:paraId="13C8770E" w14:textId="77777777" w:rsidR="00413A96" w:rsidRPr="00F214A2" w:rsidRDefault="00413A96">
      <w:pPr>
        <w:ind w:left="840" w:right="27" w:firstLine="708"/>
        <w:rPr>
          <w:rFonts w:ascii="Times New Roman" w:hAnsi="Times New Roman" w:cs="Times New Roman"/>
          <w:sz w:val="22"/>
        </w:rPr>
      </w:pPr>
    </w:p>
    <w:p w14:paraId="0C8C01A5"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6.5. Quando as certidões apresentadas não tiverem prazo de validade estabelecido pelo competente órgão expedidor, será adotada a vigência de </w:t>
      </w:r>
      <w:r w:rsidRPr="00F214A2">
        <w:rPr>
          <w:rFonts w:ascii="Times New Roman" w:hAnsi="Times New Roman" w:cs="Times New Roman"/>
          <w:b/>
          <w:sz w:val="22"/>
        </w:rPr>
        <w:t xml:space="preserve">90 (noventa) dias consecutivos, </w:t>
      </w:r>
      <w:r w:rsidRPr="00F214A2">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14:paraId="7227DB33" w14:textId="77777777" w:rsidR="00413A96" w:rsidRPr="00F214A2" w:rsidRDefault="00413A96">
      <w:pPr>
        <w:ind w:left="840" w:right="27" w:firstLine="708"/>
        <w:rPr>
          <w:rFonts w:ascii="Times New Roman" w:hAnsi="Times New Roman" w:cs="Times New Roman"/>
          <w:sz w:val="22"/>
        </w:rPr>
      </w:pPr>
    </w:p>
    <w:p w14:paraId="7E111F92"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14:paraId="71F5218B"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6.6.1. Se a licitante for a matriz, todos os documentos deverão estar em nome da matriz;  </w:t>
      </w:r>
    </w:p>
    <w:p w14:paraId="6414B4ED" w14:textId="77777777" w:rsidR="00B0513B" w:rsidRPr="00F214A2" w:rsidRDefault="00CF2963">
      <w:pPr>
        <w:ind w:left="1570" w:right="27"/>
        <w:rPr>
          <w:rFonts w:ascii="Times New Roman" w:hAnsi="Times New Roman" w:cs="Times New Roman"/>
          <w:sz w:val="22"/>
        </w:rPr>
      </w:pPr>
      <w:r w:rsidRPr="00F214A2">
        <w:rPr>
          <w:rFonts w:ascii="Times New Roman" w:hAnsi="Times New Roman" w:cs="Times New Roman"/>
          <w:sz w:val="22"/>
        </w:rPr>
        <w:t xml:space="preserve">6.6.2. Se a licitante for a filial, todos os documentos deverão estar em nome da filial.  </w:t>
      </w:r>
    </w:p>
    <w:p w14:paraId="096DC370"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14:paraId="52EF6346"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44C04820"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6.9. Os documentos, certidões e certificados exigidos como condição de habilitação, emitidos </w:t>
      </w:r>
      <w:r w:rsidRPr="00F214A2">
        <w:rPr>
          <w:rFonts w:ascii="Times New Roman" w:hAnsi="Times New Roman" w:cs="Times New Roman"/>
          <w:i/>
          <w:sz w:val="22"/>
        </w:rPr>
        <w:t>online</w:t>
      </w:r>
      <w:r w:rsidRPr="00F214A2">
        <w:rPr>
          <w:rFonts w:ascii="Times New Roman" w:hAnsi="Times New Roman" w:cs="Times New Roman"/>
          <w:sz w:val="22"/>
        </w:rPr>
        <w:t>, ficam, nesse caso, a aceitação condicionada à verificação da sua veracidade pelo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1216C5" w:rsidRPr="00F214A2">
        <w:rPr>
          <w:rFonts w:ascii="Times New Roman" w:hAnsi="Times New Roman" w:cs="Times New Roman"/>
          <w:sz w:val="22"/>
        </w:rPr>
        <w:t xml:space="preserve"> </w:t>
      </w:r>
      <w:r w:rsidRPr="00F214A2">
        <w:rPr>
          <w:rFonts w:ascii="Times New Roman" w:hAnsi="Times New Roman" w:cs="Times New Roman"/>
          <w:sz w:val="22"/>
        </w:rPr>
        <w:t xml:space="preserve">(a) e/ou sua Equipe de Apoio, no respectivo </w:t>
      </w:r>
      <w:r w:rsidRPr="00F214A2">
        <w:rPr>
          <w:rFonts w:ascii="Times New Roman" w:hAnsi="Times New Roman" w:cs="Times New Roman"/>
          <w:i/>
          <w:sz w:val="22"/>
        </w:rPr>
        <w:t>site</w:t>
      </w:r>
      <w:r w:rsidRPr="00F214A2">
        <w:rPr>
          <w:rFonts w:ascii="Times New Roman" w:hAnsi="Times New Roman" w:cs="Times New Roman"/>
          <w:sz w:val="22"/>
        </w:rPr>
        <w:t xml:space="preserve"> do órgão emissor. </w:t>
      </w:r>
    </w:p>
    <w:p w14:paraId="1F9BC958"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14:paraId="36880704" w14:textId="77777777" w:rsidR="00B0513B" w:rsidRPr="00F214A2" w:rsidRDefault="00B0513B">
      <w:pPr>
        <w:spacing w:after="99" w:line="259" w:lineRule="auto"/>
        <w:ind w:left="1560" w:right="0" w:firstLine="0"/>
        <w:jc w:val="left"/>
        <w:rPr>
          <w:rFonts w:ascii="Times New Roman" w:hAnsi="Times New Roman" w:cs="Times New Roman"/>
          <w:sz w:val="22"/>
        </w:rPr>
      </w:pPr>
    </w:p>
    <w:p w14:paraId="1B81FA53" w14:textId="77777777" w:rsidR="00B0513B" w:rsidRPr="00F214A2" w:rsidRDefault="00CF2963">
      <w:pPr>
        <w:pStyle w:val="Ttulo1"/>
        <w:spacing w:after="112"/>
        <w:ind w:left="835" w:right="25" w:firstLine="710"/>
        <w:rPr>
          <w:rFonts w:ascii="Times New Roman" w:hAnsi="Times New Roman" w:cs="Times New Roman"/>
          <w:sz w:val="22"/>
        </w:rPr>
      </w:pPr>
      <w:r w:rsidRPr="00F214A2">
        <w:rPr>
          <w:rFonts w:ascii="Times New Roman" w:hAnsi="Times New Roman" w:cs="Times New Roman"/>
          <w:sz w:val="22"/>
        </w:rPr>
        <w:t xml:space="preserve">7 - DA ABERTURA DA SESSÃO, DA FORMULAÇÃO DE LANCES E DA CLASSIFICAÇÃO DAS PROPOSTAS  </w:t>
      </w:r>
    </w:p>
    <w:p w14:paraId="646CFBC5"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7.1. A partir do horário previsto neste edital (item n° 1), a sessão pública na internet será aberta pelo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com a utilização de sua chave de acesso e senha. </w:t>
      </w:r>
    </w:p>
    <w:p w14:paraId="4403A88E"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7.2. Os licitantes poderão participar da sessão pública na internet, mediante a utilização de sua chave de acesso e senha. </w:t>
      </w:r>
    </w:p>
    <w:p w14:paraId="5B663051"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7.3.  O sistema disponibilizará campo próprio para troca de mensagens entre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e as licitantes. </w:t>
      </w:r>
    </w:p>
    <w:p w14:paraId="7A58805E" w14:textId="77777777" w:rsidR="00B0513B" w:rsidRPr="00F214A2" w:rsidRDefault="00CF2963">
      <w:pPr>
        <w:spacing w:after="184"/>
        <w:ind w:left="840" w:right="27" w:firstLine="710"/>
        <w:rPr>
          <w:rFonts w:ascii="Times New Roman" w:hAnsi="Times New Roman" w:cs="Times New Roman"/>
          <w:sz w:val="22"/>
        </w:rPr>
      </w:pPr>
      <w:r w:rsidRPr="00F214A2">
        <w:rPr>
          <w:rFonts w:ascii="Times New Roman" w:hAnsi="Times New Roman" w:cs="Times New Roman"/>
          <w:sz w:val="22"/>
        </w:rPr>
        <w:t>7.4.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verificará as propostas apresentadas e desclassificará aquelas que não estejam em conformidade com os requisitos estabelecidos no edital. </w:t>
      </w:r>
    </w:p>
    <w:p w14:paraId="30419A66"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7.4.1.</w:t>
      </w:r>
      <w:r w:rsidRPr="00F214A2">
        <w:rPr>
          <w:rFonts w:ascii="Times New Roman" w:eastAsia="Times New Roman" w:hAnsi="Times New Roman" w:cs="Times New Roman"/>
          <w:sz w:val="22"/>
        </w:rPr>
        <w:t xml:space="preserve"> </w:t>
      </w:r>
      <w:r w:rsidRPr="00F214A2">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14:paraId="5FCD0575"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F214A2">
        <w:rPr>
          <w:rFonts w:ascii="Times New Roman" w:hAnsi="Times New Roman" w:cs="Times New Roman"/>
          <w:i/>
          <w:color w:val="FF0000"/>
          <w:sz w:val="22"/>
        </w:rPr>
        <w:t xml:space="preserve"> </w:t>
      </w:r>
      <w:r w:rsidRPr="00F214A2">
        <w:rPr>
          <w:rFonts w:ascii="Times New Roman" w:hAnsi="Times New Roman" w:cs="Times New Roman"/>
          <w:b/>
          <w:color w:val="7030A0"/>
          <w:sz w:val="22"/>
        </w:rPr>
        <w:t xml:space="preserve"> </w:t>
      </w:r>
    </w:p>
    <w:p w14:paraId="57574181"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7.5. A desclassificação da proposta será fundamentada e registrada no sistema, acompanhado em tempo real por todos os participantes. </w:t>
      </w:r>
    </w:p>
    <w:p w14:paraId="4978D033"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7.6. A não desclassificação da proposta não impede o seu julgamento definitivo em sentido contrário, levado a efeito na fase de aceitação. </w:t>
      </w:r>
    </w:p>
    <w:p w14:paraId="3AD8024E"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7.7. O sistema ordenará automaticamente as propostas classificadas, sendo que somente estas participarão da fase de lances. </w:t>
      </w:r>
    </w:p>
    <w:p w14:paraId="0BDD32A5" w14:textId="77777777" w:rsidR="00B0513B" w:rsidRPr="00F214A2" w:rsidRDefault="00CF2963">
      <w:pPr>
        <w:spacing w:after="146"/>
        <w:ind w:left="840" w:right="27" w:firstLine="710"/>
        <w:rPr>
          <w:rFonts w:ascii="Times New Roman" w:hAnsi="Times New Roman" w:cs="Times New Roman"/>
          <w:sz w:val="22"/>
        </w:rPr>
      </w:pPr>
      <w:r w:rsidRPr="00F214A2">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14:paraId="3FECA248" w14:textId="5080609D"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7.9. As licitantes poderão oferecer lances sucessivos, pelo </w:t>
      </w:r>
      <w:r w:rsidR="004F4F68" w:rsidRPr="00F214A2">
        <w:rPr>
          <w:rFonts w:ascii="Times New Roman" w:hAnsi="Times New Roman" w:cs="Times New Roman"/>
          <w:b/>
          <w:sz w:val="22"/>
          <w:highlight w:val="yellow"/>
        </w:rPr>
        <w:t xml:space="preserve">MENOR </w:t>
      </w:r>
      <w:r w:rsidR="00EC18C1">
        <w:rPr>
          <w:rFonts w:ascii="Times New Roman" w:hAnsi="Times New Roman" w:cs="Times New Roman"/>
          <w:b/>
          <w:sz w:val="22"/>
          <w:highlight w:val="yellow"/>
        </w:rPr>
        <w:t xml:space="preserve">PREÇO POR ITEM (MENOR </w:t>
      </w:r>
      <w:r w:rsidR="004F4F68" w:rsidRPr="00F214A2">
        <w:rPr>
          <w:rFonts w:ascii="Times New Roman" w:hAnsi="Times New Roman" w:cs="Times New Roman"/>
          <w:b/>
          <w:sz w:val="22"/>
          <w:highlight w:val="yellow"/>
        </w:rPr>
        <w:t>PERCENTUAL DE TAXA DE ADMINISTRAÇÃO</w:t>
      </w:r>
      <w:r w:rsidR="00EC18C1">
        <w:rPr>
          <w:rFonts w:ascii="Times New Roman" w:hAnsi="Times New Roman" w:cs="Times New Roman"/>
          <w:b/>
          <w:sz w:val="22"/>
        </w:rPr>
        <w:t>)</w:t>
      </w:r>
      <w:r w:rsidRPr="00F214A2">
        <w:rPr>
          <w:rFonts w:ascii="Times New Roman" w:hAnsi="Times New Roman" w:cs="Times New Roman"/>
          <w:sz w:val="22"/>
        </w:rPr>
        <w:t xml:space="preserve">, observando-se as regras estabelecidas no Edital. </w:t>
      </w:r>
    </w:p>
    <w:p w14:paraId="741A82CA"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7.10. Só serão aceitos lances cujos valores forem inferiores ao último lance que tenha sido anteriormente registrado no sistema.  </w:t>
      </w:r>
    </w:p>
    <w:p w14:paraId="38186908"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7.11. Não serão aceitos dois ou mais lances de mesmo valor, prevalecendo aquele que for recebido e registrado em primeiro lugar.  </w:t>
      </w:r>
    </w:p>
    <w:p w14:paraId="1B82363E"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14:paraId="6D67B64C"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7.13. A disputa de lances se dará no </w:t>
      </w:r>
      <w:r w:rsidRPr="00F214A2">
        <w:rPr>
          <w:rFonts w:ascii="Times New Roman" w:hAnsi="Times New Roman" w:cs="Times New Roman"/>
          <w:b/>
          <w:sz w:val="22"/>
          <w:highlight w:val="yellow"/>
        </w:rPr>
        <w:t>modo aberto</w:t>
      </w:r>
      <w:r w:rsidRPr="00F214A2">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14:paraId="3EC97047"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14:paraId="50E53892"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7.13.2. Na hipótese de não haver novos lances na forma previsto no subitem 7.13.1, a sessão pública será encerrada automaticamente.  </w:t>
      </w:r>
    </w:p>
    <w:p w14:paraId="04B81EA5"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7.14. Encerrada a sessão pública sem prorrogação automática pelo sistema,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(a) poderá, assessorado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pela equipe de apoio, admitir o reinício da etapa de envio de lances, em prol da consecução do melhor preço. </w:t>
      </w:r>
    </w:p>
    <w:p w14:paraId="267C5F1C"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7.14.1. Neste caso,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F214A2">
        <w:rPr>
          <w:rFonts w:ascii="Times New Roman" w:hAnsi="Times New Roman" w:cs="Times New Roman"/>
          <w:i/>
          <w:sz w:val="22"/>
        </w:rPr>
        <w:t xml:space="preserve"> </w:t>
      </w:r>
    </w:p>
    <w:p w14:paraId="0C596D5F"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7.14.2.A negociação será realizada por meio do sistema e poderá ser acompanhada pelos demais licitantes. </w:t>
      </w:r>
    </w:p>
    <w:p w14:paraId="5DC591D4"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7.15. No caso de desconexão com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(a) no decorrer da etapa competitiva do Pregão, o sistema eletrônico poderá permanecer acessível aos proponentes para a recepção dos lances, retornando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quando possível, sua atuação no certame, sem prejuízo dos atos realizados.  </w:t>
      </w:r>
    </w:p>
    <w:p w14:paraId="7F785451"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14:paraId="4647B39E" w14:textId="77777777" w:rsidR="00B0513B" w:rsidRPr="00F214A2" w:rsidRDefault="00CF2963">
      <w:pPr>
        <w:ind w:left="840" w:right="27" w:firstLine="708"/>
        <w:rPr>
          <w:rFonts w:ascii="Times New Roman" w:hAnsi="Times New Roman" w:cs="Times New Roman"/>
          <w:sz w:val="22"/>
        </w:rPr>
      </w:pPr>
      <w:r w:rsidRPr="00F214A2">
        <w:rPr>
          <w:rFonts w:ascii="Times New Roman" w:hAnsi="Times New Roman" w:cs="Times New Roman"/>
          <w:sz w:val="22"/>
        </w:rPr>
        <w:t xml:space="preserve">7.17. O proponente deverá comunicar imediatamente a </w:t>
      </w:r>
      <w:r w:rsidRPr="00F214A2">
        <w:rPr>
          <w:rFonts w:ascii="Times New Roman" w:hAnsi="Times New Roman" w:cs="Times New Roman"/>
          <w:b/>
          <w:sz w:val="22"/>
        </w:rPr>
        <w:t>BLL</w:t>
      </w:r>
      <w:r w:rsidRPr="00F214A2">
        <w:rPr>
          <w:rFonts w:ascii="Times New Roman" w:hAnsi="Times New Roman" w:cs="Times New Roman"/>
          <w:sz w:val="22"/>
        </w:rPr>
        <w:t xml:space="preserve"> (Órgão provedor do sistema) qualquer acontecimento que possa comprometer o sigilo ou a inviabilidade do uso da senha, para imediato bloqueio de acesso.  </w:t>
      </w:r>
    </w:p>
    <w:p w14:paraId="47C2888B" w14:textId="77777777" w:rsidR="00B0513B" w:rsidRPr="00F214A2" w:rsidRDefault="00CF2963">
      <w:pPr>
        <w:spacing w:after="101" w:line="259" w:lineRule="auto"/>
        <w:ind w:left="1558"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CFD15AA" w14:textId="77777777" w:rsidR="00B0513B" w:rsidRPr="00F214A2" w:rsidRDefault="00CF2963">
      <w:pPr>
        <w:pStyle w:val="Ttulo1"/>
        <w:spacing w:after="110"/>
        <w:ind w:left="577" w:right="25"/>
        <w:rPr>
          <w:rFonts w:ascii="Times New Roman" w:hAnsi="Times New Roman" w:cs="Times New Roman"/>
          <w:sz w:val="22"/>
        </w:rPr>
      </w:pPr>
      <w:r w:rsidRPr="00F214A2">
        <w:rPr>
          <w:rFonts w:ascii="Times New Roman" w:hAnsi="Times New Roman" w:cs="Times New Roman"/>
          <w:sz w:val="22"/>
        </w:rPr>
        <w:t xml:space="preserve">    8 - DO JULGAMENTO DAS PROPOSTAS E HABILITAÇÃO</w:t>
      </w:r>
      <w:r w:rsidRPr="00F214A2">
        <w:rPr>
          <w:rFonts w:ascii="Times New Roman" w:hAnsi="Times New Roman" w:cs="Times New Roman"/>
          <w:b w:val="0"/>
          <w:sz w:val="22"/>
        </w:rPr>
        <w:t xml:space="preserve">  </w:t>
      </w:r>
    </w:p>
    <w:p w14:paraId="6434D413"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8.1.   Encerrada a etapa de negociação,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14:paraId="0A3F2FEE" w14:textId="77777777" w:rsidR="00EC18C1" w:rsidRDefault="00CF2963" w:rsidP="00EC18C1">
      <w:pPr>
        <w:ind w:left="840" w:right="27" w:firstLine="710"/>
        <w:rPr>
          <w:rFonts w:ascii="Times New Roman" w:hAnsi="Times New Roman" w:cs="Times New Roman"/>
          <w:b/>
          <w:sz w:val="22"/>
        </w:rPr>
      </w:pPr>
      <w:r w:rsidRPr="00F214A2">
        <w:rPr>
          <w:rFonts w:ascii="Times New Roman" w:hAnsi="Times New Roman" w:cs="Times New Roman"/>
          <w:sz w:val="22"/>
        </w:rPr>
        <w:t>8.2.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efetuará o julgamento das propostas pelo critério </w:t>
      </w:r>
      <w:r w:rsidRPr="00F214A2">
        <w:rPr>
          <w:rFonts w:ascii="Times New Roman" w:hAnsi="Times New Roman" w:cs="Times New Roman"/>
          <w:sz w:val="22"/>
          <w:highlight w:val="yellow"/>
        </w:rPr>
        <w:t xml:space="preserve">do </w:t>
      </w:r>
      <w:r w:rsidR="00EC18C1" w:rsidRPr="00F214A2">
        <w:rPr>
          <w:rFonts w:ascii="Times New Roman" w:hAnsi="Times New Roman" w:cs="Times New Roman"/>
          <w:b/>
          <w:sz w:val="22"/>
          <w:highlight w:val="yellow"/>
        </w:rPr>
        <w:t xml:space="preserve">MENOR </w:t>
      </w:r>
      <w:r w:rsidR="00EC18C1">
        <w:rPr>
          <w:rFonts w:ascii="Times New Roman" w:hAnsi="Times New Roman" w:cs="Times New Roman"/>
          <w:b/>
          <w:sz w:val="22"/>
          <w:highlight w:val="yellow"/>
        </w:rPr>
        <w:t xml:space="preserve">PREÇO POR ITEM (MENOR </w:t>
      </w:r>
      <w:r w:rsidR="00EC18C1" w:rsidRPr="00F214A2">
        <w:rPr>
          <w:rFonts w:ascii="Times New Roman" w:hAnsi="Times New Roman" w:cs="Times New Roman"/>
          <w:b/>
          <w:sz w:val="22"/>
          <w:highlight w:val="yellow"/>
        </w:rPr>
        <w:t>PERCENTUAL DE TAXA DE ADMINISTRAÇÃO</w:t>
      </w:r>
      <w:r w:rsidR="00EC18C1" w:rsidRPr="00F214A2">
        <w:rPr>
          <w:rFonts w:ascii="Times New Roman" w:hAnsi="Times New Roman" w:cs="Times New Roman"/>
          <w:b/>
          <w:sz w:val="22"/>
        </w:rPr>
        <w:t xml:space="preserve"> </w:t>
      </w:r>
    </w:p>
    <w:p w14:paraId="23C50975" w14:textId="3352CAEA" w:rsidR="00B0513B" w:rsidRPr="00F214A2" w:rsidRDefault="00CF2963" w:rsidP="00EC18C1">
      <w:pPr>
        <w:ind w:left="840" w:right="27" w:firstLine="710"/>
        <w:rPr>
          <w:rFonts w:ascii="Times New Roman" w:hAnsi="Times New Roman" w:cs="Times New Roman"/>
          <w:sz w:val="22"/>
        </w:rPr>
      </w:pPr>
      <w:r w:rsidRPr="00F214A2">
        <w:rPr>
          <w:rFonts w:ascii="Times New Roman" w:hAnsi="Times New Roman" w:cs="Times New Roman"/>
          <w:b/>
          <w:sz w:val="22"/>
        </w:rPr>
        <w:t xml:space="preserve">8.3. Em atendimento ao disposto no capítulo V da Lei Complementar n° 123/06 serão observados os seguintes procedimentos: </w:t>
      </w:r>
    </w:p>
    <w:p w14:paraId="59089296"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14:paraId="38EC7077"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F214A2">
        <w:rPr>
          <w:rFonts w:ascii="Times New Roman" w:hAnsi="Times New Roman" w:cs="Times New Roman"/>
          <w:i/>
          <w:sz w:val="22"/>
        </w:rPr>
        <w:t xml:space="preserve"> </w:t>
      </w:r>
      <w:r w:rsidRPr="00F214A2">
        <w:rPr>
          <w:rFonts w:ascii="Times New Roman" w:hAnsi="Times New Roman" w:cs="Times New Roman"/>
          <w:sz w:val="22"/>
        </w:rPr>
        <w:t xml:space="preserve"> </w:t>
      </w:r>
    </w:p>
    <w:p w14:paraId="61A35541"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14:paraId="520A7827"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14:paraId="76B04C54"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F214A2">
        <w:rPr>
          <w:rFonts w:ascii="Times New Roman" w:hAnsi="Times New Roman" w:cs="Times New Roman"/>
          <w:color w:val="FF0000"/>
          <w:sz w:val="22"/>
        </w:rPr>
        <w:t xml:space="preserve"> </w:t>
      </w:r>
    </w:p>
    <w:p w14:paraId="646D1C63" w14:textId="77777777" w:rsidR="00B0513B" w:rsidRPr="00F214A2" w:rsidRDefault="00CF2963">
      <w:pPr>
        <w:spacing w:after="76"/>
        <w:ind w:left="840" w:right="27" w:firstLine="710"/>
        <w:rPr>
          <w:rFonts w:ascii="Times New Roman" w:hAnsi="Times New Roman" w:cs="Times New Roman"/>
          <w:sz w:val="22"/>
        </w:rPr>
      </w:pPr>
      <w:r w:rsidRPr="00F214A2">
        <w:rPr>
          <w:rFonts w:ascii="Times New Roman" w:hAnsi="Times New Roman" w:cs="Times New Roman"/>
          <w:sz w:val="22"/>
        </w:rPr>
        <w:t>8.4.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14:paraId="48E6F521" w14:textId="77777777" w:rsidR="00B0513B" w:rsidRPr="00F214A2" w:rsidRDefault="00CF2963">
      <w:pPr>
        <w:spacing w:after="74"/>
        <w:ind w:left="840" w:right="27" w:firstLine="710"/>
        <w:rPr>
          <w:rFonts w:ascii="Times New Roman" w:hAnsi="Times New Roman" w:cs="Times New Roman"/>
          <w:sz w:val="22"/>
        </w:rPr>
      </w:pPr>
      <w:r w:rsidRPr="00F214A2">
        <w:rPr>
          <w:rFonts w:ascii="Times New Roman" w:hAnsi="Times New Roman" w:cs="Times New Roman"/>
          <w:sz w:val="22"/>
        </w:rPr>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14:paraId="5F56D3CB"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8.5.  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Pregoeiro (a) no sistema, sob pena de não aceitação da proposta. </w:t>
      </w:r>
    </w:p>
    <w:p w14:paraId="210806AA"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8.5.1. Dentre os documentos passíveis de solicitação pelo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sem prejuízo do seu ulterior envio pelo sistema eletrônico, sob pena de não aceitação da proposta. </w:t>
      </w:r>
    </w:p>
    <w:p w14:paraId="4BF45B29" w14:textId="77777777" w:rsidR="00B0513B" w:rsidRPr="00F214A2" w:rsidRDefault="00CF2963">
      <w:pPr>
        <w:spacing w:after="101"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859FE98" w14:textId="77777777" w:rsidR="00B0513B" w:rsidRPr="00F214A2" w:rsidRDefault="00CF2963">
      <w:pPr>
        <w:pStyle w:val="Ttulo1"/>
        <w:spacing w:after="107"/>
        <w:ind w:left="1570" w:right="25"/>
        <w:rPr>
          <w:rFonts w:ascii="Times New Roman" w:hAnsi="Times New Roman" w:cs="Times New Roman"/>
          <w:sz w:val="22"/>
        </w:rPr>
      </w:pPr>
      <w:r w:rsidRPr="00F214A2">
        <w:rPr>
          <w:rFonts w:ascii="Times New Roman" w:hAnsi="Times New Roman" w:cs="Times New Roman"/>
          <w:sz w:val="22"/>
        </w:rPr>
        <w:t xml:space="preserve">  9 – DA ADJUDICAÇÃO E HOMOLOGAÇÃO </w:t>
      </w:r>
    </w:p>
    <w:p w14:paraId="2F891118" w14:textId="0B46ABB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9.1. A adjudicação do objeto deste pregão será formalizada pelo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pelo </w:t>
      </w:r>
      <w:r w:rsidR="00EC18C1" w:rsidRPr="00F214A2">
        <w:rPr>
          <w:rFonts w:ascii="Times New Roman" w:hAnsi="Times New Roman" w:cs="Times New Roman"/>
          <w:b/>
          <w:sz w:val="22"/>
          <w:highlight w:val="yellow"/>
        </w:rPr>
        <w:t xml:space="preserve">MENOR </w:t>
      </w:r>
      <w:r w:rsidR="00EC18C1">
        <w:rPr>
          <w:rFonts w:ascii="Times New Roman" w:hAnsi="Times New Roman" w:cs="Times New Roman"/>
          <w:b/>
          <w:sz w:val="22"/>
          <w:highlight w:val="yellow"/>
        </w:rPr>
        <w:t xml:space="preserve">PREÇO POR ITEM (MENOR </w:t>
      </w:r>
      <w:r w:rsidR="00EC18C1" w:rsidRPr="00F214A2">
        <w:rPr>
          <w:rFonts w:ascii="Times New Roman" w:hAnsi="Times New Roman" w:cs="Times New Roman"/>
          <w:b/>
          <w:sz w:val="22"/>
          <w:highlight w:val="yellow"/>
        </w:rPr>
        <w:t>PERCENTUAL DE TAXA DE ADMINISTRAÇÃO</w:t>
      </w:r>
      <w:r w:rsidR="00EC18C1">
        <w:rPr>
          <w:rFonts w:ascii="Times New Roman" w:hAnsi="Times New Roman" w:cs="Times New Roman"/>
          <w:b/>
          <w:sz w:val="22"/>
        </w:rPr>
        <w:t>)</w:t>
      </w:r>
      <w:r w:rsidR="006E52CD" w:rsidRPr="00F214A2">
        <w:rPr>
          <w:rFonts w:ascii="Times New Roman" w:hAnsi="Times New Roman" w:cs="Times New Roman"/>
          <w:b/>
          <w:sz w:val="22"/>
        </w:rPr>
        <w:t>,</w:t>
      </w:r>
      <w:r w:rsidRPr="00F214A2">
        <w:rPr>
          <w:rFonts w:ascii="Times New Roman" w:hAnsi="Times New Roman" w:cs="Times New Roman"/>
          <w:sz w:val="22"/>
        </w:rPr>
        <w:t xml:space="preserve"> à</w:t>
      </w:r>
      <w:r w:rsidR="0037243A" w:rsidRPr="00F214A2">
        <w:rPr>
          <w:rFonts w:ascii="Times New Roman" w:hAnsi="Times New Roman" w:cs="Times New Roman"/>
          <w:sz w:val="22"/>
        </w:rPr>
        <w:t xml:space="preserve"> </w:t>
      </w:r>
      <w:r w:rsidRPr="00F214A2">
        <w:rPr>
          <w:rFonts w:ascii="Times New Roman" w:hAnsi="Times New Roman" w:cs="Times New Roman"/>
          <w:sz w:val="22"/>
        </w:rPr>
        <w:t>(s) licitante</w:t>
      </w:r>
      <w:r w:rsidR="0037243A" w:rsidRPr="00F214A2">
        <w:rPr>
          <w:rFonts w:ascii="Times New Roman" w:hAnsi="Times New Roman" w:cs="Times New Roman"/>
          <w:sz w:val="22"/>
        </w:rPr>
        <w:t xml:space="preserve"> </w:t>
      </w:r>
      <w:r w:rsidRPr="00F214A2">
        <w:rPr>
          <w:rFonts w:ascii="Times New Roman" w:hAnsi="Times New Roman" w:cs="Times New Roman"/>
          <w:sz w:val="22"/>
        </w:rPr>
        <w:t>(s) cuja</w:t>
      </w:r>
      <w:r w:rsidR="0037243A" w:rsidRPr="00F214A2">
        <w:rPr>
          <w:rFonts w:ascii="Times New Roman" w:hAnsi="Times New Roman" w:cs="Times New Roman"/>
          <w:sz w:val="22"/>
        </w:rPr>
        <w:t xml:space="preserve"> </w:t>
      </w:r>
      <w:r w:rsidRPr="00F214A2">
        <w:rPr>
          <w:rFonts w:ascii="Times New Roman" w:hAnsi="Times New Roman" w:cs="Times New Roman"/>
          <w:sz w:val="22"/>
        </w:rPr>
        <w:t>(s) proposta</w:t>
      </w:r>
      <w:r w:rsidR="0037243A" w:rsidRPr="00F214A2">
        <w:rPr>
          <w:rFonts w:ascii="Times New Roman" w:hAnsi="Times New Roman" w:cs="Times New Roman"/>
          <w:sz w:val="22"/>
        </w:rPr>
        <w:t xml:space="preserve"> </w:t>
      </w:r>
      <w:r w:rsidRPr="00F214A2">
        <w:rPr>
          <w:rFonts w:ascii="Times New Roman" w:hAnsi="Times New Roman" w:cs="Times New Roman"/>
          <w:sz w:val="22"/>
        </w:rPr>
        <w:t>(s) seja</w:t>
      </w:r>
      <w:r w:rsidR="001216C5" w:rsidRPr="00F214A2">
        <w:rPr>
          <w:rFonts w:ascii="Times New Roman" w:hAnsi="Times New Roman" w:cs="Times New Roman"/>
          <w:sz w:val="22"/>
        </w:rPr>
        <w:t xml:space="preserve"> </w:t>
      </w:r>
      <w:r w:rsidRPr="00F214A2">
        <w:rPr>
          <w:rFonts w:ascii="Times New Roman" w:hAnsi="Times New Roman" w:cs="Times New Roman"/>
          <w:sz w:val="22"/>
        </w:rPr>
        <w:t>(m) considerada</w:t>
      </w:r>
      <w:r w:rsidR="003E0724" w:rsidRPr="00F214A2">
        <w:rPr>
          <w:rFonts w:ascii="Times New Roman" w:hAnsi="Times New Roman" w:cs="Times New Roman"/>
          <w:sz w:val="22"/>
        </w:rPr>
        <w:t xml:space="preserve"> </w:t>
      </w:r>
      <w:r w:rsidRPr="00F214A2">
        <w:rPr>
          <w:rFonts w:ascii="Times New Roman" w:hAnsi="Times New Roman" w:cs="Times New Roman"/>
          <w:sz w:val="22"/>
        </w:rPr>
        <w:t>(s) vencedora</w:t>
      </w:r>
      <w:r w:rsidR="003E0724" w:rsidRPr="00F214A2">
        <w:rPr>
          <w:rFonts w:ascii="Times New Roman" w:hAnsi="Times New Roman" w:cs="Times New Roman"/>
          <w:sz w:val="22"/>
        </w:rPr>
        <w:t xml:space="preserve"> </w:t>
      </w:r>
      <w:r w:rsidRPr="00F214A2">
        <w:rPr>
          <w:rFonts w:ascii="Times New Roman" w:hAnsi="Times New Roman" w:cs="Times New Roman"/>
          <w:sz w:val="22"/>
        </w:rPr>
        <w:t xml:space="preserve">(s).  </w:t>
      </w:r>
    </w:p>
    <w:p w14:paraId="38619392"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9.4. O resultado da licitação será homologado pela Autoridade Competente, e só poderá ser realizada depois da adjudicação do objeto ao proponente vencedor, pelo</w:t>
      </w:r>
      <w:r w:rsidR="0037243A" w:rsidRPr="00F214A2">
        <w:rPr>
          <w:rFonts w:ascii="Times New Roman" w:hAnsi="Times New Roman" w:cs="Times New Roman"/>
          <w:sz w:val="22"/>
        </w:rPr>
        <w:t xml:space="preserve"> </w:t>
      </w:r>
      <w:r w:rsidRPr="00F214A2">
        <w:rPr>
          <w:rFonts w:ascii="Times New Roman" w:hAnsi="Times New Roman" w:cs="Times New Roman"/>
          <w:sz w:val="22"/>
        </w:rPr>
        <w:t>(a) pregoeiro</w:t>
      </w:r>
      <w:r w:rsidR="0037243A" w:rsidRPr="00F214A2">
        <w:rPr>
          <w:rFonts w:ascii="Times New Roman" w:hAnsi="Times New Roman" w:cs="Times New Roman"/>
          <w:sz w:val="22"/>
        </w:rPr>
        <w:t xml:space="preserve"> </w:t>
      </w:r>
      <w:r w:rsidRPr="00F214A2">
        <w:rPr>
          <w:rFonts w:ascii="Times New Roman" w:hAnsi="Times New Roman" w:cs="Times New Roman"/>
          <w:sz w:val="22"/>
        </w:rPr>
        <w:t xml:space="preserve">(a), ou, quando houver recurso, pela própria autoridade competente. </w:t>
      </w:r>
    </w:p>
    <w:p w14:paraId="12671751" w14:textId="77777777" w:rsidR="00B0513B" w:rsidRPr="00F214A2" w:rsidRDefault="00CF2963">
      <w:pPr>
        <w:spacing w:after="101"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7F638A6" w14:textId="77777777" w:rsidR="00B0513B" w:rsidRPr="00F214A2" w:rsidRDefault="00CF2963">
      <w:pPr>
        <w:pStyle w:val="Ttulo1"/>
        <w:spacing w:after="110"/>
        <w:ind w:left="1570" w:right="25"/>
        <w:rPr>
          <w:rFonts w:ascii="Times New Roman" w:hAnsi="Times New Roman" w:cs="Times New Roman"/>
          <w:sz w:val="22"/>
        </w:rPr>
      </w:pPr>
      <w:r w:rsidRPr="00F214A2">
        <w:rPr>
          <w:rFonts w:ascii="Times New Roman" w:hAnsi="Times New Roman" w:cs="Times New Roman"/>
          <w:b w:val="0"/>
          <w:sz w:val="22"/>
        </w:rPr>
        <w:t xml:space="preserve">  </w:t>
      </w:r>
      <w:r w:rsidRPr="00F214A2">
        <w:rPr>
          <w:rFonts w:ascii="Times New Roman" w:hAnsi="Times New Roman" w:cs="Times New Roman"/>
          <w:sz w:val="22"/>
        </w:rPr>
        <w:t xml:space="preserve">10. DO PRAZO, FORMA DE RECEBIMENTO E LOCAL DE ENTREGA DO OBJETO  </w:t>
      </w:r>
    </w:p>
    <w:p w14:paraId="5BE7F0F3"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F214A2">
        <w:rPr>
          <w:rFonts w:ascii="Times New Roman" w:hAnsi="Times New Roman" w:cs="Times New Roman"/>
          <w:b/>
          <w:sz w:val="22"/>
        </w:rPr>
        <w:t xml:space="preserve"> </w:t>
      </w:r>
      <w:r w:rsidRPr="00F214A2">
        <w:rPr>
          <w:rFonts w:ascii="Times New Roman" w:hAnsi="Times New Roman" w:cs="Times New Roman"/>
          <w:sz w:val="22"/>
        </w:rPr>
        <w:t xml:space="preserve">deste edital.  </w:t>
      </w:r>
    </w:p>
    <w:p w14:paraId="6C138067" w14:textId="77777777" w:rsidR="00B0513B" w:rsidRPr="00F214A2" w:rsidRDefault="00CF2963">
      <w:pPr>
        <w:spacing w:after="101"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331DF5C" w14:textId="77777777" w:rsidR="00B0513B" w:rsidRPr="00F214A2" w:rsidRDefault="00CF2963">
      <w:pPr>
        <w:pStyle w:val="Ttulo1"/>
        <w:spacing w:after="110"/>
        <w:ind w:left="1570" w:right="25"/>
        <w:rPr>
          <w:rFonts w:ascii="Times New Roman" w:hAnsi="Times New Roman" w:cs="Times New Roman"/>
          <w:sz w:val="22"/>
        </w:rPr>
      </w:pPr>
      <w:r w:rsidRPr="00F214A2">
        <w:rPr>
          <w:rFonts w:ascii="Times New Roman" w:hAnsi="Times New Roman" w:cs="Times New Roman"/>
          <w:sz w:val="22"/>
        </w:rPr>
        <w:t xml:space="preserve">  11. DOS PREÇOS MÁXIMOS  </w:t>
      </w:r>
    </w:p>
    <w:p w14:paraId="6B52B4A5"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11.1. Os preços máximos a serem admitidos pela Administração Municipal são os previstos na tabela de itens constantes no Anexo “A”</w:t>
      </w:r>
      <w:r w:rsidRPr="00F214A2">
        <w:rPr>
          <w:rFonts w:ascii="Times New Roman" w:hAnsi="Times New Roman" w:cs="Times New Roman"/>
          <w:b/>
          <w:sz w:val="22"/>
        </w:rPr>
        <w:t xml:space="preserve"> </w:t>
      </w:r>
      <w:r w:rsidRPr="00F214A2">
        <w:rPr>
          <w:rFonts w:ascii="Times New Roman" w:hAnsi="Times New Roman" w:cs="Times New Roman"/>
          <w:sz w:val="22"/>
        </w:rPr>
        <w:t>deste edital, sob pena de desclassificação.</w:t>
      </w:r>
      <w:r w:rsidRPr="00F214A2">
        <w:rPr>
          <w:rFonts w:ascii="Times New Roman" w:hAnsi="Times New Roman" w:cs="Times New Roman"/>
          <w:b/>
          <w:sz w:val="22"/>
        </w:rPr>
        <w:t xml:space="preserve">  </w:t>
      </w:r>
    </w:p>
    <w:p w14:paraId="5EE9112E" w14:textId="77777777" w:rsidR="006E40BE" w:rsidRPr="00F214A2" w:rsidRDefault="00CF2963" w:rsidP="003D6703">
      <w:pPr>
        <w:spacing w:after="99"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E44F9A3" w14:textId="77777777" w:rsidR="00B0513B" w:rsidRPr="00F214A2" w:rsidRDefault="00CF2963">
      <w:pPr>
        <w:pStyle w:val="Ttulo1"/>
        <w:spacing w:after="110"/>
        <w:ind w:left="1570" w:right="25"/>
        <w:rPr>
          <w:rFonts w:ascii="Times New Roman" w:hAnsi="Times New Roman" w:cs="Times New Roman"/>
          <w:color w:val="auto"/>
          <w:sz w:val="22"/>
        </w:rPr>
      </w:pPr>
      <w:r w:rsidRPr="00F214A2">
        <w:rPr>
          <w:rFonts w:ascii="Times New Roman" w:hAnsi="Times New Roman" w:cs="Times New Roman"/>
          <w:sz w:val="22"/>
        </w:rPr>
        <w:t xml:space="preserve">12. DAS CONDIÇÕES </w:t>
      </w:r>
      <w:r w:rsidRPr="00F214A2">
        <w:rPr>
          <w:rFonts w:ascii="Times New Roman" w:hAnsi="Times New Roman" w:cs="Times New Roman"/>
          <w:color w:val="auto"/>
          <w:sz w:val="22"/>
        </w:rPr>
        <w:t xml:space="preserve">DE PAGAMENTO  </w:t>
      </w:r>
    </w:p>
    <w:p w14:paraId="2729B995" w14:textId="77777777" w:rsidR="00B0513B" w:rsidRPr="00F214A2" w:rsidRDefault="00CF2963">
      <w:pPr>
        <w:ind w:left="840" w:right="27" w:firstLine="710"/>
        <w:rPr>
          <w:rFonts w:ascii="Times New Roman" w:hAnsi="Times New Roman" w:cs="Times New Roman"/>
          <w:color w:val="auto"/>
          <w:sz w:val="22"/>
        </w:rPr>
      </w:pPr>
      <w:r w:rsidRPr="00F214A2">
        <w:rPr>
          <w:rFonts w:ascii="Times New Roman" w:hAnsi="Times New Roman" w:cs="Times New Roman"/>
          <w:color w:val="auto"/>
          <w:sz w:val="22"/>
        </w:rPr>
        <w:t>12.1 O pagamento será realizado conforme disposto na Cláusula Quinta da minuta do Contrato, constante no anexo “F”</w:t>
      </w:r>
      <w:r w:rsidRPr="00F214A2">
        <w:rPr>
          <w:rFonts w:ascii="Times New Roman" w:hAnsi="Times New Roman" w:cs="Times New Roman"/>
          <w:b/>
          <w:color w:val="auto"/>
          <w:sz w:val="22"/>
        </w:rPr>
        <w:t xml:space="preserve"> </w:t>
      </w:r>
      <w:r w:rsidRPr="00F214A2">
        <w:rPr>
          <w:rFonts w:ascii="Times New Roman" w:hAnsi="Times New Roman" w:cs="Times New Roman"/>
          <w:color w:val="auto"/>
          <w:sz w:val="22"/>
        </w:rPr>
        <w:t xml:space="preserve">deste edital.  </w:t>
      </w:r>
    </w:p>
    <w:p w14:paraId="06C15B08" w14:textId="77777777" w:rsidR="00B0513B" w:rsidRPr="00F214A2" w:rsidRDefault="00CF2963">
      <w:pPr>
        <w:ind w:left="840" w:right="27" w:firstLine="710"/>
        <w:rPr>
          <w:rFonts w:ascii="Times New Roman" w:hAnsi="Times New Roman" w:cs="Times New Roman"/>
          <w:color w:val="auto"/>
          <w:sz w:val="22"/>
        </w:rPr>
      </w:pPr>
      <w:r w:rsidRPr="00F214A2">
        <w:rPr>
          <w:rFonts w:ascii="Times New Roman" w:hAnsi="Times New Roman" w:cs="Times New Roman"/>
          <w:color w:val="auto"/>
          <w:sz w:val="22"/>
        </w:rPr>
        <w:t xml:space="preserve">12.2. </w:t>
      </w:r>
      <w:r w:rsidR="0037243A" w:rsidRPr="00F214A2">
        <w:rPr>
          <w:rFonts w:ascii="Times New Roman" w:hAnsi="Times New Roman" w:cs="Times New Roman"/>
          <w:color w:val="auto"/>
          <w:sz w:val="22"/>
        </w:rPr>
        <w:t>As despesas decorrentes do objeto deste edital correrão</w:t>
      </w:r>
      <w:r w:rsidR="00DC2CE1" w:rsidRPr="00F214A2">
        <w:rPr>
          <w:rFonts w:ascii="Times New Roman" w:hAnsi="Times New Roman" w:cs="Times New Roman"/>
          <w:color w:val="auto"/>
          <w:sz w:val="22"/>
        </w:rPr>
        <w:t xml:space="preserve"> a cargo da dotação </w:t>
      </w:r>
      <w:r w:rsidRPr="00F214A2">
        <w:rPr>
          <w:rFonts w:ascii="Times New Roman" w:hAnsi="Times New Roman" w:cs="Times New Roman"/>
          <w:color w:val="auto"/>
          <w:sz w:val="22"/>
        </w:rPr>
        <w:t>prevista na Lei Orçamentária do Exercício de 202</w:t>
      </w:r>
      <w:r w:rsidR="00A542B2" w:rsidRPr="00F214A2">
        <w:rPr>
          <w:rFonts w:ascii="Times New Roman" w:hAnsi="Times New Roman" w:cs="Times New Roman"/>
          <w:color w:val="auto"/>
          <w:sz w:val="22"/>
        </w:rPr>
        <w:t>2</w:t>
      </w:r>
      <w:r w:rsidRPr="00F214A2">
        <w:rPr>
          <w:rFonts w:ascii="Times New Roman" w:hAnsi="Times New Roman" w:cs="Times New Roman"/>
          <w:color w:val="auto"/>
          <w:sz w:val="22"/>
        </w:rPr>
        <w:t xml:space="preserve">. </w:t>
      </w:r>
    </w:p>
    <w:p w14:paraId="42CDE379" w14:textId="77777777" w:rsidR="00DC2CE1" w:rsidRPr="00F214A2" w:rsidRDefault="00DC2CE1">
      <w:pPr>
        <w:ind w:left="840" w:right="27" w:firstLine="710"/>
        <w:rPr>
          <w:rFonts w:ascii="Times New Roman" w:hAnsi="Times New Roman" w:cs="Times New Roman"/>
          <w:color w:val="auto"/>
          <w:sz w:val="22"/>
        </w:rPr>
      </w:pPr>
    </w:p>
    <w:tbl>
      <w:tblPr>
        <w:tblStyle w:val="Tabelacomgrade"/>
        <w:tblW w:w="0" w:type="auto"/>
        <w:tblInd w:w="2274" w:type="dxa"/>
        <w:tblLook w:val="04A0" w:firstRow="1" w:lastRow="0" w:firstColumn="1" w:lastColumn="0" w:noHBand="0" w:noVBand="1"/>
      </w:tblPr>
      <w:tblGrid>
        <w:gridCol w:w="2549"/>
        <w:gridCol w:w="2887"/>
      </w:tblGrid>
      <w:tr w:rsidR="007D32D3" w:rsidRPr="00F214A2" w14:paraId="4F6EB634" w14:textId="77777777" w:rsidTr="007D32D3">
        <w:tc>
          <w:tcPr>
            <w:tcW w:w="2549" w:type="dxa"/>
          </w:tcPr>
          <w:p w14:paraId="6F9C812E" w14:textId="77777777" w:rsidR="007D32D3" w:rsidRPr="00F214A2" w:rsidRDefault="007D32D3" w:rsidP="007D32D3">
            <w:pPr>
              <w:ind w:left="0" w:right="27" w:firstLine="0"/>
              <w:jc w:val="center"/>
              <w:rPr>
                <w:rFonts w:ascii="Times New Roman" w:hAnsi="Times New Roman" w:cs="Times New Roman"/>
                <w:b/>
                <w:color w:val="auto"/>
                <w:sz w:val="22"/>
              </w:rPr>
            </w:pPr>
            <w:r w:rsidRPr="00F214A2">
              <w:rPr>
                <w:rFonts w:ascii="Times New Roman" w:hAnsi="Times New Roman" w:cs="Times New Roman"/>
                <w:b/>
                <w:color w:val="auto"/>
                <w:sz w:val="22"/>
              </w:rPr>
              <w:t>PROJETO ATIVIDADE</w:t>
            </w:r>
          </w:p>
        </w:tc>
        <w:tc>
          <w:tcPr>
            <w:tcW w:w="2887" w:type="dxa"/>
          </w:tcPr>
          <w:p w14:paraId="6214B4F3" w14:textId="77777777" w:rsidR="007D32D3" w:rsidRPr="00F214A2" w:rsidRDefault="007D32D3" w:rsidP="007D32D3">
            <w:pPr>
              <w:ind w:left="0" w:right="27" w:firstLine="0"/>
              <w:jc w:val="center"/>
              <w:rPr>
                <w:rFonts w:ascii="Times New Roman" w:hAnsi="Times New Roman" w:cs="Times New Roman"/>
                <w:b/>
                <w:color w:val="auto"/>
                <w:sz w:val="22"/>
              </w:rPr>
            </w:pPr>
            <w:r w:rsidRPr="00F214A2">
              <w:rPr>
                <w:rFonts w:ascii="Times New Roman" w:hAnsi="Times New Roman" w:cs="Times New Roman"/>
                <w:b/>
                <w:color w:val="auto"/>
                <w:sz w:val="22"/>
              </w:rPr>
              <w:t>ELEMENTO DA DESPESA</w:t>
            </w:r>
          </w:p>
        </w:tc>
      </w:tr>
      <w:tr w:rsidR="007D32D3" w:rsidRPr="00F214A2" w14:paraId="3B72DA4F" w14:textId="77777777" w:rsidTr="007D32D3">
        <w:tc>
          <w:tcPr>
            <w:tcW w:w="2549" w:type="dxa"/>
          </w:tcPr>
          <w:p w14:paraId="6550C041" w14:textId="444FFFE3" w:rsidR="007D32D3"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2.019</w:t>
            </w:r>
          </w:p>
        </w:tc>
        <w:tc>
          <w:tcPr>
            <w:tcW w:w="2887" w:type="dxa"/>
          </w:tcPr>
          <w:p w14:paraId="65EC75DF" w14:textId="6A9B6151" w:rsidR="007D32D3" w:rsidRPr="00F214A2" w:rsidRDefault="00533DB2" w:rsidP="00533DB2">
            <w:pPr>
              <w:pStyle w:val="Ttulo1"/>
              <w:outlineLvl w:val="0"/>
              <w:rPr>
                <w:rFonts w:ascii="Times New Roman" w:hAnsi="Times New Roman" w:cs="Times New Roman"/>
                <w:bCs/>
                <w:sz w:val="22"/>
              </w:rPr>
            </w:pPr>
            <w:r>
              <w:rPr>
                <w:rFonts w:ascii="Times New Roman" w:hAnsi="Times New Roman" w:cs="Times New Roman"/>
                <w:bCs/>
                <w:sz w:val="22"/>
              </w:rPr>
              <w:t>3.3.90</w:t>
            </w:r>
          </w:p>
        </w:tc>
      </w:tr>
      <w:tr w:rsidR="00533DB2" w:rsidRPr="00F214A2" w14:paraId="790CF036" w14:textId="77777777" w:rsidTr="007D32D3">
        <w:tc>
          <w:tcPr>
            <w:tcW w:w="2549" w:type="dxa"/>
          </w:tcPr>
          <w:p w14:paraId="402DCA90" w14:textId="19DC8B26"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2.002</w:t>
            </w:r>
          </w:p>
        </w:tc>
        <w:tc>
          <w:tcPr>
            <w:tcW w:w="2887" w:type="dxa"/>
          </w:tcPr>
          <w:p w14:paraId="37C0C331" w14:textId="0C8A599C"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7E2C64B3" w14:textId="77777777" w:rsidTr="007D32D3">
        <w:tc>
          <w:tcPr>
            <w:tcW w:w="2549" w:type="dxa"/>
          </w:tcPr>
          <w:p w14:paraId="0068376A" w14:textId="7DF5073E"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2.093</w:t>
            </w:r>
          </w:p>
        </w:tc>
        <w:tc>
          <w:tcPr>
            <w:tcW w:w="2887" w:type="dxa"/>
          </w:tcPr>
          <w:p w14:paraId="39229149" w14:textId="329C78E2"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3AB7B8C9" w14:textId="77777777" w:rsidTr="007D32D3">
        <w:tc>
          <w:tcPr>
            <w:tcW w:w="2549" w:type="dxa"/>
          </w:tcPr>
          <w:p w14:paraId="082024B0" w14:textId="2DD841C4"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2.013</w:t>
            </w:r>
          </w:p>
        </w:tc>
        <w:tc>
          <w:tcPr>
            <w:tcW w:w="2887" w:type="dxa"/>
          </w:tcPr>
          <w:p w14:paraId="542C1894" w14:textId="37D64D52"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0E158F2E" w14:textId="77777777" w:rsidTr="007D32D3">
        <w:tc>
          <w:tcPr>
            <w:tcW w:w="2549" w:type="dxa"/>
          </w:tcPr>
          <w:p w14:paraId="3538DAC0" w14:textId="429674CC"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2.089</w:t>
            </w:r>
          </w:p>
        </w:tc>
        <w:tc>
          <w:tcPr>
            <w:tcW w:w="2887" w:type="dxa"/>
          </w:tcPr>
          <w:p w14:paraId="612CC885" w14:textId="336106C0"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02996068" w14:textId="77777777" w:rsidTr="007D32D3">
        <w:tc>
          <w:tcPr>
            <w:tcW w:w="2549" w:type="dxa"/>
          </w:tcPr>
          <w:p w14:paraId="6C228AA9" w14:textId="5285D5B7"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2.094</w:t>
            </w:r>
          </w:p>
        </w:tc>
        <w:tc>
          <w:tcPr>
            <w:tcW w:w="2887" w:type="dxa"/>
          </w:tcPr>
          <w:p w14:paraId="042E6305" w14:textId="2C4CC3ED"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2AAEA34E" w14:textId="77777777" w:rsidTr="007D32D3">
        <w:tc>
          <w:tcPr>
            <w:tcW w:w="2549" w:type="dxa"/>
          </w:tcPr>
          <w:p w14:paraId="511421FD" w14:textId="27437AD7"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2.005</w:t>
            </w:r>
          </w:p>
        </w:tc>
        <w:tc>
          <w:tcPr>
            <w:tcW w:w="2887" w:type="dxa"/>
          </w:tcPr>
          <w:p w14:paraId="0C68C733" w14:textId="18051C37"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1C1914EC" w14:textId="77777777" w:rsidTr="007D32D3">
        <w:tc>
          <w:tcPr>
            <w:tcW w:w="2549" w:type="dxa"/>
          </w:tcPr>
          <w:p w14:paraId="0E4094DF" w14:textId="58DA3101"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2.009</w:t>
            </w:r>
          </w:p>
        </w:tc>
        <w:tc>
          <w:tcPr>
            <w:tcW w:w="2887" w:type="dxa"/>
          </w:tcPr>
          <w:p w14:paraId="5E9BDA78" w14:textId="1718178A"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565F93F4" w14:textId="77777777" w:rsidTr="007D32D3">
        <w:tc>
          <w:tcPr>
            <w:tcW w:w="2549" w:type="dxa"/>
          </w:tcPr>
          <w:p w14:paraId="3F0AED05" w14:textId="16C6E263"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2.011</w:t>
            </w:r>
          </w:p>
        </w:tc>
        <w:tc>
          <w:tcPr>
            <w:tcW w:w="2887" w:type="dxa"/>
          </w:tcPr>
          <w:p w14:paraId="2133AC24" w14:textId="124BCD65"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2C0265CE" w14:textId="77777777" w:rsidTr="007D32D3">
        <w:tc>
          <w:tcPr>
            <w:tcW w:w="2549" w:type="dxa"/>
          </w:tcPr>
          <w:p w14:paraId="7E8CBCEB" w14:textId="14E08861"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2.006</w:t>
            </w:r>
          </w:p>
        </w:tc>
        <w:tc>
          <w:tcPr>
            <w:tcW w:w="2887" w:type="dxa"/>
          </w:tcPr>
          <w:p w14:paraId="78388991" w14:textId="01136161"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357100D5" w14:textId="77777777" w:rsidTr="007D32D3">
        <w:tc>
          <w:tcPr>
            <w:tcW w:w="2549" w:type="dxa"/>
          </w:tcPr>
          <w:p w14:paraId="131024A2" w14:textId="199BDA86"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2.077</w:t>
            </w:r>
          </w:p>
        </w:tc>
        <w:tc>
          <w:tcPr>
            <w:tcW w:w="2887" w:type="dxa"/>
          </w:tcPr>
          <w:p w14:paraId="6D5A1F55" w14:textId="5F8B76DD"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330F5FB1" w14:textId="77777777" w:rsidTr="007D32D3">
        <w:tc>
          <w:tcPr>
            <w:tcW w:w="2549" w:type="dxa"/>
          </w:tcPr>
          <w:p w14:paraId="506027B9" w14:textId="0D811687" w:rsidR="00533DB2" w:rsidRPr="00533DB2" w:rsidRDefault="00533DB2" w:rsidP="00533DB2">
            <w:pPr>
              <w:pStyle w:val="Ttulo1"/>
              <w:outlineLvl w:val="0"/>
              <w:rPr>
                <w:rFonts w:ascii="Times New Roman" w:hAnsi="Times New Roman" w:cs="Times New Roman"/>
                <w:bCs/>
                <w:sz w:val="22"/>
              </w:rPr>
            </w:pPr>
            <w:r w:rsidRPr="00533DB2">
              <w:rPr>
                <w:rFonts w:ascii="Times New Roman" w:hAnsi="Times New Roman" w:cs="Times New Roman"/>
                <w:bCs/>
                <w:sz w:val="22"/>
              </w:rPr>
              <w:t>2.084</w:t>
            </w:r>
          </w:p>
        </w:tc>
        <w:tc>
          <w:tcPr>
            <w:tcW w:w="2887" w:type="dxa"/>
          </w:tcPr>
          <w:p w14:paraId="13E0D31B" w14:textId="045BF812" w:rsidR="00533DB2" w:rsidRPr="00F214A2" w:rsidRDefault="00533DB2" w:rsidP="00533DB2">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bl>
    <w:p w14:paraId="6C7DB7AA" w14:textId="4A7EFE8F" w:rsidR="00533DB2" w:rsidRDefault="00533DB2">
      <w:pPr>
        <w:ind w:left="840" w:right="27" w:firstLine="710"/>
        <w:rPr>
          <w:rFonts w:ascii="Times New Roman" w:hAnsi="Times New Roman" w:cs="Times New Roman"/>
          <w:color w:val="auto"/>
          <w:sz w:val="22"/>
        </w:rPr>
      </w:pPr>
    </w:p>
    <w:p w14:paraId="2322ED39" w14:textId="00237CF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color w:val="auto"/>
          <w:sz w:val="22"/>
        </w:rPr>
        <w:t xml:space="preserve">12.3. Os recursos para pagamento </w:t>
      </w:r>
      <w:r w:rsidRPr="00F214A2">
        <w:rPr>
          <w:rFonts w:ascii="Times New Roman" w:hAnsi="Times New Roman" w:cs="Times New Roman"/>
          <w:sz w:val="22"/>
        </w:rPr>
        <w:t xml:space="preserve">do objeto desta licitação correrão por conta de recursos </w:t>
      </w:r>
      <w:r w:rsidR="001D723F" w:rsidRPr="00F214A2">
        <w:rPr>
          <w:rFonts w:ascii="Times New Roman" w:hAnsi="Times New Roman" w:cs="Times New Roman"/>
          <w:sz w:val="22"/>
        </w:rPr>
        <w:t>federais</w:t>
      </w:r>
      <w:r w:rsidR="00C21229" w:rsidRPr="00F214A2">
        <w:rPr>
          <w:rFonts w:ascii="Times New Roman" w:hAnsi="Times New Roman" w:cs="Times New Roman"/>
          <w:sz w:val="22"/>
        </w:rPr>
        <w:t>, estaduais</w:t>
      </w:r>
      <w:r w:rsidR="001D723F" w:rsidRPr="00F214A2">
        <w:rPr>
          <w:rFonts w:ascii="Times New Roman" w:hAnsi="Times New Roman" w:cs="Times New Roman"/>
          <w:sz w:val="22"/>
        </w:rPr>
        <w:t xml:space="preserve"> e próprios</w:t>
      </w:r>
      <w:r w:rsidRPr="00F214A2">
        <w:rPr>
          <w:rFonts w:ascii="Times New Roman" w:hAnsi="Times New Roman" w:cs="Times New Roman"/>
          <w:sz w:val="22"/>
        </w:rPr>
        <w:t xml:space="preserve"> do Município de Cordilheira Alta.  </w:t>
      </w:r>
    </w:p>
    <w:p w14:paraId="0DF3736F"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12.4. O pagamento será efetuado, mediante depósito bancário, em conta corrente de titularidade da contratada.  </w:t>
      </w:r>
    </w:p>
    <w:p w14:paraId="4FA026FD"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12.5. As notas fiscais/notas fiscais eletrônicas deverão ser emitidas conforme informações prestadas pelos integrantes do Setor de Compras.  </w:t>
      </w:r>
    </w:p>
    <w:p w14:paraId="4E04A48E" w14:textId="77777777" w:rsidR="00B0513B" w:rsidRPr="00F214A2" w:rsidRDefault="00CF2963">
      <w:pPr>
        <w:spacing w:after="101"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329C3F7" w14:textId="77777777" w:rsidR="00B0513B" w:rsidRPr="00F214A2" w:rsidRDefault="00CF2963">
      <w:pPr>
        <w:pStyle w:val="Ttulo1"/>
        <w:spacing w:after="110"/>
        <w:ind w:left="1570" w:right="25"/>
        <w:rPr>
          <w:rFonts w:ascii="Times New Roman" w:hAnsi="Times New Roman" w:cs="Times New Roman"/>
          <w:sz w:val="22"/>
        </w:rPr>
      </w:pPr>
      <w:r w:rsidRPr="00F214A2">
        <w:rPr>
          <w:rFonts w:ascii="Times New Roman" w:hAnsi="Times New Roman" w:cs="Times New Roman"/>
          <w:sz w:val="22"/>
        </w:rPr>
        <w:t xml:space="preserve">  13. DAS AMOSTRAS  </w:t>
      </w:r>
    </w:p>
    <w:p w14:paraId="144F8F2F"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14:paraId="4B34B73F"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13.1.2 A hipótese de “aprovação com ressalvas” somente ocorrerá caso as citadas ressalvas refiram</w:t>
      </w:r>
      <w:r w:rsidRPr="00F214A2">
        <w:rPr>
          <w:rFonts w:ascii="Times New Roman" w:eastAsia="Times New Roman" w:hAnsi="Times New Roman" w:cs="Times New Roman"/>
          <w:sz w:val="22"/>
        </w:rPr>
        <w:t>-</w:t>
      </w:r>
      <w:r w:rsidRPr="00F214A2">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14:paraId="4066B611"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14:paraId="3F637D46" w14:textId="77777777" w:rsidR="00B0513B" w:rsidRPr="00F214A2" w:rsidRDefault="00CF2963">
      <w:pPr>
        <w:ind w:left="1570" w:right="27"/>
        <w:rPr>
          <w:rFonts w:ascii="Times New Roman" w:hAnsi="Times New Roman" w:cs="Times New Roman"/>
          <w:sz w:val="22"/>
        </w:rPr>
      </w:pPr>
      <w:r w:rsidRPr="00F214A2">
        <w:rPr>
          <w:rFonts w:ascii="Times New Roman" w:hAnsi="Times New Roman" w:cs="Times New Roman"/>
          <w:sz w:val="22"/>
        </w:rPr>
        <w:t xml:space="preserve">13.2. Em sendo aprovada, a amostra não será contada como unidade entregue. </w:t>
      </w:r>
    </w:p>
    <w:p w14:paraId="66C9AAC3"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13.3. Não será devida ao licitante nenhuma indenização ou reparação de qualquer espécie por conta do envio de amostra (s).  </w:t>
      </w:r>
    </w:p>
    <w:p w14:paraId="61A8EDDA"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13.4.A aceitação da amostra constitui condição para adjudicação do objeto do certame, de maneira que, caso a unidade amostrada não seja aprovada mediante as condições préestabelecidas, o licitante é desclassificado, e o próximo é convocado, na ordem de classificação (art. 4º, inciso XVI, Lei nº 10.520/2002). </w:t>
      </w:r>
    </w:p>
    <w:p w14:paraId="28B9BD6E"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13.5.O</w:t>
      </w:r>
      <w:r w:rsidR="00E03731" w:rsidRPr="00F214A2">
        <w:rPr>
          <w:rFonts w:ascii="Times New Roman" w:hAnsi="Times New Roman" w:cs="Times New Roman"/>
          <w:sz w:val="22"/>
        </w:rPr>
        <w:t xml:space="preserve"> </w:t>
      </w:r>
      <w:r w:rsidRPr="00F214A2">
        <w:rPr>
          <w:rFonts w:ascii="Times New Roman" w:hAnsi="Times New Roman" w:cs="Times New Roman"/>
          <w:sz w:val="22"/>
        </w:rPr>
        <w:t>(A) Pregoeiro</w:t>
      </w:r>
      <w:r w:rsidR="00E03731" w:rsidRPr="00F214A2">
        <w:rPr>
          <w:rFonts w:ascii="Times New Roman" w:hAnsi="Times New Roman" w:cs="Times New Roman"/>
          <w:sz w:val="22"/>
        </w:rPr>
        <w:t xml:space="preserve"> </w:t>
      </w:r>
      <w:r w:rsidRPr="00F214A2">
        <w:rPr>
          <w:rFonts w:ascii="Times New Roman" w:hAnsi="Times New Roman" w:cs="Times New Roman"/>
          <w:sz w:val="22"/>
        </w:rPr>
        <w:t>(a) examinará a proposta subsequente e assim sucessivamente, na ordem de classificação, até a seleção da proposta que melhor atenda a este Edital.</w:t>
      </w:r>
      <w:r w:rsidRPr="00F214A2">
        <w:rPr>
          <w:rFonts w:ascii="Times New Roman" w:hAnsi="Times New Roman" w:cs="Times New Roman"/>
          <w:b/>
          <w:sz w:val="22"/>
        </w:rPr>
        <w:t xml:space="preserve"> </w:t>
      </w:r>
    </w:p>
    <w:p w14:paraId="78A4FAC0"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14:paraId="6C349720" w14:textId="77777777" w:rsidR="00B0513B" w:rsidRPr="00F214A2" w:rsidRDefault="00CF2963">
      <w:pPr>
        <w:spacing w:after="101" w:line="259" w:lineRule="auto"/>
        <w:ind w:left="1560"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38969EBC" w14:textId="77777777" w:rsidR="00B0513B" w:rsidRPr="00F214A2" w:rsidRDefault="00CF2963">
      <w:pPr>
        <w:pStyle w:val="Ttulo1"/>
        <w:spacing w:after="107"/>
        <w:ind w:left="1570" w:right="25"/>
        <w:rPr>
          <w:rFonts w:ascii="Times New Roman" w:hAnsi="Times New Roman" w:cs="Times New Roman"/>
          <w:sz w:val="22"/>
        </w:rPr>
      </w:pPr>
      <w:r w:rsidRPr="00F214A2">
        <w:rPr>
          <w:rFonts w:ascii="Times New Roman" w:hAnsi="Times New Roman" w:cs="Times New Roman"/>
          <w:sz w:val="22"/>
        </w:rPr>
        <w:t xml:space="preserve">  14- DA IMPUGNAÇÃO DO EDITAL  </w:t>
      </w:r>
    </w:p>
    <w:p w14:paraId="055472BC"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14.1. Os pedidos de esclarecimentos e as impugnações referentes a este processo licitatório deverão ser enviados para o(a) pregoeiro(a), até 03 (três) dias úteis anteriores à data designada para abertura da sessão pública, exclusivamente por meio eletrônico, no site </w:t>
      </w:r>
      <w:hyperlink r:id="rId21">
        <w:r w:rsidRPr="00F214A2">
          <w:rPr>
            <w:rFonts w:ascii="Times New Roman" w:hAnsi="Times New Roman" w:cs="Times New Roman"/>
            <w:color w:val="0000FF"/>
            <w:sz w:val="22"/>
            <w:u w:val="single" w:color="0000FF"/>
          </w:rPr>
          <w:t>www.bl</w:t>
        </w:r>
      </w:hyperlink>
      <w:r w:rsidRPr="00F214A2">
        <w:rPr>
          <w:rFonts w:ascii="Times New Roman" w:hAnsi="Times New Roman" w:cs="Times New Roman"/>
          <w:color w:val="0000FF"/>
          <w:sz w:val="22"/>
          <w:u w:val="single" w:color="0000FF"/>
        </w:rPr>
        <w:t>l.org.br.</w:t>
      </w:r>
      <w:r w:rsidRPr="00F214A2">
        <w:rPr>
          <w:rFonts w:ascii="Times New Roman" w:hAnsi="Times New Roman" w:cs="Times New Roman"/>
          <w:sz w:val="22"/>
        </w:rPr>
        <w:t xml:space="preserve"> </w:t>
      </w:r>
    </w:p>
    <w:p w14:paraId="13C24102"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14.2.  A impugnação não possui efeito suspensivo e caberá ao</w:t>
      </w:r>
      <w:r w:rsidR="00E03731" w:rsidRPr="00F214A2">
        <w:rPr>
          <w:rFonts w:ascii="Times New Roman" w:hAnsi="Times New Roman" w:cs="Times New Roman"/>
          <w:sz w:val="22"/>
        </w:rPr>
        <w:t xml:space="preserve"> </w:t>
      </w:r>
      <w:r w:rsidRPr="00F214A2">
        <w:rPr>
          <w:rFonts w:ascii="Times New Roman" w:hAnsi="Times New Roman" w:cs="Times New Roman"/>
          <w:sz w:val="22"/>
        </w:rPr>
        <w:t>(a) pregoeiro</w:t>
      </w:r>
      <w:r w:rsidR="00E03731" w:rsidRPr="00F214A2">
        <w:rPr>
          <w:rFonts w:ascii="Times New Roman" w:hAnsi="Times New Roman" w:cs="Times New Roman"/>
          <w:sz w:val="22"/>
        </w:rPr>
        <w:t xml:space="preserve"> </w:t>
      </w:r>
      <w:r w:rsidRPr="00F214A2">
        <w:rPr>
          <w:rFonts w:ascii="Times New Roman" w:hAnsi="Times New Roman" w:cs="Times New Roman"/>
          <w:sz w:val="22"/>
        </w:rPr>
        <w:t xml:space="preserve">(a) decidir sobre a impugnação no prazo de dois dias úteis, contado da data de recebimento da impugnação. </w:t>
      </w:r>
    </w:p>
    <w:p w14:paraId="1E44B1BC"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14.3.  A concessão de efeito suspensivo à impugnação é medida excepcional e deverá ser motivada pelo</w:t>
      </w:r>
      <w:r w:rsidR="00E03731" w:rsidRPr="00F214A2">
        <w:rPr>
          <w:rFonts w:ascii="Times New Roman" w:hAnsi="Times New Roman" w:cs="Times New Roman"/>
          <w:sz w:val="22"/>
        </w:rPr>
        <w:t xml:space="preserve"> </w:t>
      </w:r>
      <w:r w:rsidRPr="00F214A2">
        <w:rPr>
          <w:rFonts w:ascii="Times New Roman" w:hAnsi="Times New Roman" w:cs="Times New Roman"/>
          <w:sz w:val="22"/>
        </w:rPr>
        <w:t>(a) pregoeiro</w:t>
      </w:r>
      <w:r w:rsidR="00E03731" w:rsidRPr="00F214A2">
        <w:rPr>
          <w:rFonts w:ascii="Times New Roman" w:hAnsi="Times New Roman" w:cs="Times New Roman"/>
          <w:sz w:val="22"/>
        </w:rPr>
        <w:t xml:space="preserve"> </w:t>
      </w:r>
      <w:r w:rsidRPr="00F214A2">
        <w:rPr>
          <w:rFonts w:ascii="Times New Roman" w:hAnsi="Times New Roman" w:cs="Times New Roman"/>
          <w:sz w:val="22"/>
        </w:rPr>
        <w:t xml:space="preserve">(a), nos autos do processo de licitação. </w:t>
      </w:r>
    </w:p>
    <w:p w14:paraId="4C634220"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14:paraId="16ECB4BF"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14:paraId="11DEC52D" w14:textId="77777777" w:rsidR="00B0513B" w:rsidRPr="00F214A2" w:rsidRDefault="00CF2963">
      <w:pPr>
        <w:spacing w:after="99"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A3F1542" w14:textId="77777777" w:rsidR="00B0513B" w:rsidRPr="00F214A2" w:rsidRDefault="00CF2963">
      <w:pPr>
        <w:pStyle w:val="Ttulo1"/>
        <w:spacing w:after="110"/>
        <w:ind w:left="1570" w:right="25"/>
        <w:rPr>
          <w:rFonts w:ascii="Times New Roman" w:hAnsi="Times New Roman" w:cs="Times New Roman"/>
          <w:sz w:val="22"/>
        </w:rPr>
      </w:pPr>
      <w:r w:rsidRPr="00F214A2">
        <w:rPr>
          <w:rFonts w:ascii="Times New Roman" w:hAnsi="Times New Roman" w:cs="Times New Roman"/>
          <w:sz w:val="22"/>
        </w:rPr>
        <w:t xml:space="preserve">  15-DOS RECURSOS ADMINISTRATIVOS  </w:t>
      </w:r>
    </w:p>
    <w:p w14:paraId="511F4A82"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14:paraId="387A4CA5"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15.1.1. A intenção motivada de recorrer é aquela que identifica, objetivamente, os fatos e o direito que a licitante pretende que sejam revistos pelo</w:t>
      </w:r>
      <w:r w:rsidR="001216C5" w:rsidRPr="00F214A2">
        <w:rPr>
          <w:rFonts w:ascii="Times New Roman" w:hAnsi="Times New Roman" w:cs="Times New Roman"/>
          <w:sz w:val="22"/>
        </w:rPr>
        <w:t xml:space="preserve"> </w:t>
      </w:r>
      <w:r w:rsidRPr="00F214A2">
        <w:rPr>
          <w:rFonts w:ascii="Times New Roman" w:hAnsi="Times New Roman" w:cs="Times New Roman"/>
          <w:sz w:val="22"/>
        </w:rPr>
        <w:t>(a) Pregoeiro</w:t>
      </w:r>
      <w:r w:rsidR="001216C5" w:rsidRPr="00F214A2">
        <w:rPr>
          <w:rFonts w:ascii="Times New Roman" w:hAnsi="Times New Roman" w:cs="Times New Roman"/>
          <w:sz w:val="22"/>
        </w:rPr>
        <w:t xml:space="preserve"> </w:t>
      </w:r>
      <w:r w:rsidRPr="00F214A2">
        <w:rPr>
          <w:rFonts w:ascii="Times New Roman" w:hAnsi="Times New Roman" w:cs="Times New Roman"/>
          <w:sz w:val="22"/>
        </w:rPr>
        <w:t xml:space="preserve">(a).  </w:t>
      </w:r>
    </w:p>
    <w:p w14:paraId="46DB339A"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15.2. A licitante que manifestar a intenção de recurso e, sendo a mesma aceita pelo</w:t>
      </w:r>
      <w:r w:rsidR="001216C5" w:rsidRPr="00F214A2">
        <w:rPr>
          <w:rFonts w:ascii="Times New Roman" w:hAnsi="Times New Roman" w:cs="Times New Roman"/>
          <w:sz w:val="22"/>
        </w:rPr>
        <w:t xml:space="preserve"> </w:t>
      </w:r>
      <w:r w:rsidRPr="00F214A2">
        <w:rPr>
          <w:rFonts w:ascii="Times New Roman" w:hAnsi="Times New Roman" w:cs="Times New Roman"/>
          <w:sz w:val="22"/>
        </w:rPr>
        <w:t>(a) Pregoeiro</w:t>
      </w:r>
      <w:r w:rsidR="001216C5" w:rsidRPr="00F214A2">
        <w:rPr>
          <w:rFonts w:ascii="Times New Roman" w:hAnsi="Times New Roman" w:cs="Times New Roman"/>
          <w:sz w:val="22"/>
        </w:rPr>
        <w:t xml:space="preserve"> </w:t>
      </w:r>
      <w:r w:rsidRPr="00F214A2">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14:paraId="625776BB"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15.3. A falta de manifestação imediata e motivada da licitante importará na decadência do direito de recurso, e adjudicação do objeto pelo</w:t>
      </w:r>
      <w:r w:rsidR="001216C5" w:rsidRPr="00F214A2">
        <w:rPr>
          <w:rFonts w:ascii="Times New Roman" w:hAnsi="Times New Roman" w:cs="Times New Roman"/>
          <w:sz w:val="22"/>
        </w:rPr>
        <w:t xml:space="preserve"> </w:t>
      </w:r>
      <w:r w:rsidRPr="00F214A2">
        <w:rPr>
          <w:rFonts w:ascii="Times New Roman" w:hAnsi="Times New Roman" w:cs="Times New Roman"/>
          <w:sz w:val="22"/>
        </w:rPr>
        <w:t>(a) Pregoeiro</w:t>
      </w:r>
      <w:r w:rsidR="001216C5" w:rsidRPr="00F214A2">
        <w:rPr>
          <w:rFonts w:ascii="Times New Roman" w:hAnsi="Times New Roman" w:cs="Times New Roman"/>
          <w:sz w:val="22"/>
        </w:rPr>
        <w:t xml:space="preserve"> </w:t>
      </w:r>
      <w:r w:rsidRPr="00F214A2">
        <w:rPr>
          <w:rFonts w:ascii="Times New Roman" w:hAnsi="Times New Roman" w:cs="Times New Roman"/>
          <w:sz w:val="22"/>
        </w:rPr>
        <w:t xml:space="preserve">(a) à licitante vencedor.  </w:t>
      </w:r>
    </w:p>
    <w:p w14:paraId="5072D154" w14:textId="77777777" w:rsidR="00B0513B" w:rsidRPr="00F214A2" w:rsidRDefault="00CF2963">
      <w:pPr>
        <w:spacing w:after="109" w:line="250" w:lineRule="auto"/>
        <w:ind w:left="826" w:right="1062"/>
        <w:jc w:val="center"/>
        <w:rPr>
          <w:rFonts w:ascii="Times New Roman" w:hAnsi="Times New Roman" w:cs="Times New Roman"/>
          <w:sz w:val="22"/>
        </w:rPr>
      </w:pPr>
      <w:r w:rsidRPr="00F214A2">
        <w:rPr>
          <w:rFonts w:ascii="Times New Roman" w:hAnsi="Times New Roman" w:cs="Times New Roman"/>
          <w:sz w:val="22"/>
        </w:rPr>
        <w:t>15.4. O recurso contra a decisão do</w:t>
      </w:r>
      <w:r w:rsidR="001216C5" w:rsidRPr="00F214A2">
        <w:rPr>
          <w:rFonts w:ascii="Times New Roman" w:hAnsi="Times New Roman" w:cs="Times New Roman"/>
          <w:sz w:val="22"/>
        </w:rPr>
        <w:t xml:space="preserve"> </w:t>
      </w:r>
      <w:r w:rsidRPr="00F214A2">
        <w:rPr>
          <w:rFonts w:ascii="Times New Roman" w:hAnsi="Times New Roman" w:cs="Times New Roman"/>
          <w:sz w:val="22"/>
        </w:rPr>
        <w:t>(a) Pregoeiro</w:t>
      </w:r>
      <w:r w:rsidR="001216C5" w:rsidRPr="00F214A2">
        <w:rPr>
          <w:rFonts w:ascii="Times New Roman" w:hAnsi="Times New Roman" w:cs="Times New Roman"/>
          <w:sz w:val="22"/>
        </w:rPr>
        <w:t xml:space="preserve"> </w:t>
      </w:r>
      <w:r w:rsidRPr="00F214A2">
        <w:rPr>
          <w:rFonts w:ascii="Times New Roman" w:hAnsi="Times New Roman" w:cs="Times New Roman"/>
          <w:sz w:val="22"/>
        </w:rPr>
        <w:t xml:space="preserve">(a) terá efeito suspensivo.  </w:t>
      </w:r>
    </w:p>
    <w:p w14:paraId="5FD564D9"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15.5. O acolhimento do recurso importará na invalidação apenas dos atos insuscetíveis de aproveitamento.  </w:t>
      </w:r>
    </w:p>
    <w:p w14:paraId="188AB0CD"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15.6. Não serão conhecidos os recursos interpostos após os respectivos prazos legais, bem como os encaminhados por </w:t>
      </w:r>
      <w:r w:rsidRPr="00F214A2">
        <w:rPr>
          <w:rFonts w:ascii="Times New Roman" w:hAnsi="Times New Roman" w:cs="Times New Roman"/>
          <w:i/>
          <w:sz w:val="22"/>
        </w:rPr>
        <w:t>fax</w:t>
      </w:r>
      <w:r w:rsidRPr="00F214A2">
        <w:rPr>
          <w:rFonts w:ascii="Times New Roman" w:hAnsi="Times New Roman" w:cs="Times New Roman"/>
          <w:sz w:val="22"/>
        </w:rPr>
        <w:t xml:space="preserve">, e-mail, correios ou entregues pessoalmente.  </w:t>
      </w:r>
    </w:p>
    <w:p w14:paraId="1BAD6564"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14:paraId="66177AA7" w14:textId="77777777" w:rsidR="00B0513B" w:rsidRPr="00F214A2" w:rsidRDefault="00CF2963">
      <w:pPr>
        <w:spacing w:after="99" w:line="259" w:lineRule="auto"/>
        <w:ind w:left="1419"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2DC943E4" w14:textId="77777777" w:rsidR="00B0513B" w:rsidRPr="00F214A2" w:rsidRDefault="00CF2963">
      <w:pPr>
        <w:pStyle w:val="Ttulo1"/>
        <w:ind w:left="1285" w:right="25"/>
        <w:rPr>
          <w:rFonts w:ascii="Times New Roman" w:hAnsi="Times New Roman" w:cs="Times New Roman"/>
          <w:sz w:val="22"/>
        </w:rPr>
      </w:pPr>
      <w:r w:rsidRPr="00F214A2">
        <w:rPr>
          <w:rFonts w:ascii="Times New Roman" w:hAnsi="Times New Roman" w:cs="Times New Roman"/>
          <w:sz w:val="22"/>
        </w:rPr>
        <w:t xml:space="preserve">16. DO CONTRATO E RESPECTIVA VIGÊNCIA  </w:t>
      </w:r>
    </w:p>
    <w:p w14:paraId="1D3E58E6"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BE52593" w14:textId="77777777" w:rsidR="00B0513B" w:rsidRPr="00F214A2" w:rsidRDefault="00CF2963">
      <w:pPr>
        <w:spacing w:after="0"/>
        <w:ind w:left="840" w:right="27" w:firstLine="425"/>
        <w:rPr>
          <w:rFonts w:ascii="Times New Roman" w:hAnsi="Times New Roman" w:cs="Times New Roman"/>
          <w:sz w:val="22"/>
        </w:rPr>
      </w:pPr>
      <w:r w:rsidRPr="00F214A2">
        <w:rPr>
          <w:rFonts w:ascii="Times New Roman" w:hAnsi="Times New Roman" w:cs="Times New Roman"/>
          <w:sz w:val="22"/>
        </w:rPr>
        <w:t>16.1. Após a homologação do resultado, será</w:t>
      </w:r>
      <w:r w:rsidR="001216C5" w:rsidRPr="00F214A2">
        <w:rPr>
          <w:rFonts w:ascii="Times New Roman" w:hAnsi="Times New Roman" w:cs="Times New Roman"/>
          <w:sz w:val="22"/>
        </w:rPr>
        <w:t xml:space="preserve"> </w:t>
      </w:r>
      <w:r w:rsidRPr="00F214A2">
        <w:rPr>
          <w:rFonts w:ascii="Times New Roman" w:hAnsi="Times New Roman" w:cs="Times New Roman"/>
          <w:sz w:val="22"/>
        </w:rPr>
        <w:t>(ão) a</w:t>
      </w:r>
      <w:r w:rsidR="00A542B2" w:rsidRPr="00F214A2">
        <w:rPr>
          <w:rFonts w:ascii="Times New Roman" w:hAnsi="Times New Roman" w:cs="Times New Roman"/>
          <w:sz w:val="22"/>
        </w:rPr>
        <w:t xml:space="preserve"> </w:t>
      </w:r>
      <w:r w:rsidRPr="00F214A2">
        <w:rPr>
          <w:rFonts w:ascii="Times New Roman" w:hAnsi="Times New Roman" w:cs="Times New Roman"/>
          <w:sz w:val="22"/>
        </w:rPr>
        <w:t>(s) vencedora</w:t>
      </w:r>
      <w:r w:rsidR="00591BA1" w:rsidRPr="00F214A2">
        <w:rPr>
          <w:rFonts w:ascii="Times New Roman" w:hAnsi="Times New Roman" w:cs="Times New Roman"/>
          <w:sz w:val="22"/>
        </w:rPr>
        <w:t xml:space="preserve"> </w:t>
      </w:r>
      <w:r w:rsidRPr="00F214A2">
        <w:rPr>
          <w:rFonts w:ascii="Times New Roman" w:hAnsi="Times New Roman" w:cs="Times New Roman"/>
          <w:sz w:val="22"/>
        </w:rPr>
        <w:t>(s) notificada</w:t>
      </w:r>
      <w:r w:rsidR="00F04B06" w:rsidRPr="00F214A2">
        <w:rPr>
          <w:rFonts w:ascii="Times New Roman" w:hAnsi="Times New Roman" w:cs="Times New Roman"/>
          <w:sz w:val="22"/>
        </w:rPr>
        <w:t xml:space="preserve"> </w:t>
      </w:r>
      <w:r w:rsidRPr="00F214A2">
        <w:rPr>
          <w:rFonts w:ascii="Times New Roman" w:hAnsi="Times New Roman" w:cs="Times New Roman"/>
          <w:sz w:val="22"/>
        </w:rPr>
        <w:t>(s) e convocada</w:t>
      </w:r>
      <w:r w:rsidR="00A84C35" w:rsidRPr="00F214A2">
        <w:rPr>
          <w:rFonts w:ascii="Times New Roman" w:hAnsi="Times New Roman" w:cs="Times New Roman"/>
          <w:sz w:val="22"/>
        </w:rPr>
        <w:t xml:space="preserve"> </w:t>
      </w:r>
      <w:r w:rsidRPr="00F214A2">
        <w:rPr>
          <w:rFonts w:ascii="Times New Roman" w:hAnsi="Times New Roman" w:cs="Times New Roman"/>
          <w:sz w:val="22"/>
        </w:rPr>
        <w:t>(s) para, no prazo de 05 (cinco) dias úteis, assinar</w:t>
      </w:r>
      <w:r w:rsidR="00A84C35" w:rsidRPr="00F214A2">
        <w:rPr>
          <w:rFonts w:ascii="Times New Roman" w:hAnsi="Times New Roman" w:cs="Times New Roman"/>
          <w:sz w:val="22"/>
        </w:rPr>
        <w:t xml:space="preserve"> </w:t>
      </w:r>
      <w:r w:rsidRPr="00F214A2">
        <w:rPr>
          <w:rFonts w:ascii="Times New Roman" w:hAnsi="Times New Roman" w:cs="Times New Roman"/>
          <w:sz w:val="22"/>
        </w:rPr>
        <w:t xml:space="preserve">(em) o pertinente contrato (minuta constante do Anexo “F”), sob pena de decair do direito à contratação, sem prejuízo das sanções previstas no item 18, deste Edital.  </w:t>
      </w:r>
    </w:p>
    <w:p w14:paraId="20DF772F" w14:textId="77777777" w:rsidR="0043795D" w:rsidRPr="00F214A2" w:rsidRDefault="0043795D" w:rsidP="0043795D">
      <w:pPr>
        <w:spacing w:after="0" w:line="259" w:lineRule="auto"/>
        <w:ind w:left="0" w:right="0" w:firstLine="0"/>
        <w:jc w:val="left"/>
        <w:rPr>
          <w:rFonts w:ascii="Times New Roman" w:hAnsi="Times New Roman" w:cs="Times New Roman"/>
          <w:sz w:val="22"/>
        </w:rPr>
      </w:pPr>
    </w:p>
    <w:p w14:paraId="37EC0670" w14:textId="77777777" w:rsidR="0037629D" w:rsidRPr="00F214A2" w:rsidRDefault="00CF2963" w:rsidP="0037629D">
      <w:pPr>
        <w:spacing w:after="0" w:line="259" w:lineRule="auto"/>
        <w:ind w:left="851" w:right="0" w:firstLine="283"/>
        <w:rPr>
          <w:rFonts w:ascii="Times New Roman" w:hAnsi="Times New Roman" w:cs="Times New Roman"/>
          <w:sz w:val="22"/>
        </w:rPr>
      </w:pPr>
      <w:r w:rsidRPr="00F214A2">
        <w:rPr>
          <w:rFonts w:ascii="Times New Roman" w:hAnsi="Times New Roman" w:cs="Times New Roman"/>
          <w:sz w:val="22"/>
        </w:rPr>
        <w:t xml:space="preserve"> </w:t>
      </w:r>
      <w:r w:rsidR="0037629D" w:rsidRPr="00F214A2">
        <w:rPr>
          <w:rFonts w:ascii="Times New Roman" w:hAnsi="Times New Roman" w:cs="Times New Roman"/>
          <w:sz w:val="22"/>
        </w:rPr>
        <w:t>16.2. O presente CONTRATO terá sua vigência de 12 (doze) meses, contados da data da sua assinatura, facultada à Administração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74BFD1A6" w14:textId="77777777" w:rsidR="0037629D" w:rsidRPr="00F214A2" w:rsidRDefault="0037629D" w:rsidP="0037629D">
      <w:pPr>
        <w:spacing w:after="0" w:line="259" w:lineRule="auto"/>
        <w:ind w:left="851" w:right="0" w:firstLine="283"/>
        <w:rPr>
          <w:rFonts w:ascii="Times New Roman" w:hAnsi="Times New Roman" w:cs="Times New Roman"/>
          <w:sz w:val="22"/>
        </w:rPr>
      </w:pPr>
    </w:p>
    <w:p w14:paraId="7DDABAC5" w14:textId="77777777" w:rsidR="00B0513B" w:rsidRPr="00F214A2" w:rsidRDefault="0037629D" w:rsidP="0037629D">
      <w:pPr>
        <w:spacing w:after="0" w:line="259" w:lineRule="auto"/>
        <w:ind w:left="851" w:right="0" w:firstLine="283"/>
        <w:rPr>
          <w:rFonts w:ascii="Times New Roman" w:hAnsi="Times New Roman" w:cs="Times New Roman"/>
          <w:sz w:val="22"/>
        </w:rPr>
      </w:pPr>
      <w:r w:rsidRPr="00F214A2">
        <w:rPr>
          <w:rFonts w:ascii="Times New Roman" w:hAnsi="Times New Roman" w:cs="Times New Roman"/>
          <w:sz w:val="22"/>
        </w:rPr>
        <w:t>16.2.1 - Os preços serão FIXOS e IRREAJUSTÁVEIS durante o período de 12 (doze) meses. Após período de 12 (doze) meses, o valor do contrato poderá ser reajustado, na forma da legislação aplicável, pelo IPCA.</w:t>
      </w:r>
    </w:p>
    <w:p w14:paraId="4B3C264E" w14:textId="77777777" w:rsidR="00B0513B" w:rsidRPr="00F214A2" w:rsidRDefault="00CF2963">
      <w:pPr>
        <w:spacing w:after="0" w:line="259" w:lineRule="auto"/>
        <w:ind w:left="85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D965939" w14:textId="77777777" w:rsidR="0043795D" w:rsidRPr="00F214A2" w:rsidRDefault="00CF2963">
      <w:pPr>
        <w:ind w:left="840" w:right="27" w:firstLine="425"/>
        <w:rPr>
          <w:rFonts w:ascii="Times New Roman" w:hAnsi="Times New Roman" w:cs="Times New Roman"/>
          <w:sz w:val="22"/>
        </w:rPr>
      </w:pPr>
      <w:r w:rsidRPr="00F214A2">
        <w:rPr>
          <w:rFonts w:ascii="Times New Roman" w:hAnsi="Times New Roman" w:cs="Times New Roman"/>
          <w:sz w:val="22"/>
        </w:rPr>
        <w:t xml:space="preserve">16.3.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6BE9C635" w14:textId="77777777" w:rsidR="006E40BE" w:rsidRPr="00F214A2" w:rsidRDefault="00CF2963" w:rsidP="00CE568D">
      <w:pPr>
        <w:spacing w:after="119" w:line="259" w:lineRule="auto"/>
        <w:ind w:left="1419" w:right="0" w:firstLine="0"/>
        <w:jc w:val="left"/>
        <w:rPr>
          <w:rFonts w:ascii="Times New Roman" w:hAnsi="Times New Roman" w:cs="Times New Roman"/>
          <w:sz w:val="22"/>
        </w:rPr>
      </w:pPr>
      <w:r w:rsidRPr="00F214A2">
        <w:rPr>
          <w:rFonts w:ascii="Times New Roman" w:hAnsi="Times New Roman" w:cs="Times New Roman"/>
          <w:sz w:val="22"/>
        </w:rPr>
        <w:t xml:space="preserve"> </w:t>
      </w:r>
      <w:r w:rsidRPr="00F214A2">
        <w:rPr>
          <w:rFonts w:ascii="Times New Roman" w:eastAsia="Calibri" w:hAnsi="Times New Roman" w:cs="Times New Roman"/>
          <w:sz w:val="22"/>
        </w:rPr>
        <w:tab/>
      </w:r>
      <w:r w:rsidRPr="00F214A2">
        <w:rPr>
          <w:rFonts w:ascii="Times New Roman" w:hAnsi="Times New Roman" w:cs="Times New Roman"/>
          <w:sz w:val="22"/>
        </w:rPr>
        <w:t xml:space="preserve">      </w:t>
      </w:r>
      <w:r w:rsidRPr="00F214A2">
        <w:rPr>
          <w:rFonts w:ascii="Times New Roman" w:hAnsi="Times New Roman" w:cs="Times New Roman"/>
          <w:sz w:val="22"/>
        </w:rPr>
        <w:tab/>
      </w:r>
    </w:p>
    <w:p w14:paraId="0265CBAE" w14:textId="77777777" w:rsidR="00B0513B" w:rsidRPr="00F214A2" w:rsidRDefault="006E40BE">
      <w:pPr>
        <w:pStyle w:val="Ttulo1"/>
        <w:tabs>
          <w:tab w:val="center" w:pos="490"/>
          <w:tab w:val="center" w:pos="2372"/>
        </w:tabs>
        <w:spacing w:after="112"/>
        <w:ind w:left="0" w:firstLine="0"/>
        <w:jc w:val="left"/>
        <w:rPr>
          <w:rFonts w:ascii="Times New Roman" w:hAnsi="Times New Roman" w:cs="Times New Roman"/>
          <w:sz w:val="22"/>
        </w:rPr>
      </w:pPr>
      <w:r w:rsidRPr="00F214A2">
        <w:rPr>
          <w:rFonts w:ascii="Times New Roman" w:hAnsi="Times New Roman" w:cs="Times New Roman"/>
          <w:sz w:val="22"/>
        </w:rPr>
        <w:tab/>
      </w:r>
      <w:r w:rsidRPr="00F214A2">
        <w:rPr>
          <w:rFonts w:ascii="Times New Roman" w:hAnsi="Times New Roman" w:cs="Times New Roman"/>
          <w:sz w:val="22"/>
        </w:rPr>
        <w:tab/>
      </w:r>
      <w:r w:rsidR="00CF2963" w:rsidRPr="00F214A2">
        <w:rPr>
          <w:rFonts w:ascii="Times New Roman" w:hAnsi="Times New Roman" w:cs="Times New Roman"/>
          <w:sz w:val="22"/>
        </w:rPr>
        <w:t xml:space="preserve">17-  DAS PENALIDADES  </w:t>
      </w:r>
    </w:p>
    <w:p w14:paraId="16437F65"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17.1. A recusa imotivada do adjudicatário em assinar o Instrumento Contratual no prazo assinalado neste edital, sujeitá-lo-á à multa de até 20% (vinte por cento) sobre o valor total do contrato, contada a partir do primeiro dia após ter expirado o prazo que teria para assinar o contrato, nos termos do item 16 do presente instrumento convocatório.  </w:t>
      </w:r>
    </w:p>
    <w:p w14:paraId="367B0D7A"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17.2. Entende-se por valor total do contrato o montante dos preços totais finais oferecidos pela licitante após a etapa de lances, considerando os itens do objeto que lhe tenham sido adjudicados.  </w:t>
      </w:r>
    </w:p>
    <w:p w14:paraId="29C0CC40"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17.3. A penalidade de multa, prevista no item 17.1 deste edital, poderá ser aplicada, cumulativamente, com as penalidades dispostas na Lei nº 10.520/2002, conforme o art. 7, do mesmo diploma legal.  </w:t>
      </w:r>
    </w:p>
    <w:p w14:paraId="64687F4D"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17E894D3"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17.5. Sem prejuízo das sanções previstas nos artigos. 86 e 87 da Lei 8.666/1993, a empresa contratada ficará sujeita às seguintes penalidades, assegurada a prévia defesa:  </w:t>
      </w:r>
    </w:p>
    <w:p w14:paraId="50A2330D"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17.6. Pelo atraso injustificado na execução do contrato, sujeita-se a CONTRATADA à penalidade de multa de 0,33% (trinta e três centésimos por cento) sobre o valor total da obrigação não cumprida, por dia de atraso, limitada ao total de 20% (vinte por cento).  </w:t>
      </w:r>
    </w:p>
    <w:p w14:paraId="798D4FBD"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3D38F395"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17.8. Multa correspondente à diferença de preço resultante de nova licitação realizada para complementação ou realização da obrigação não cumprida.  </w:t>
      </w:r>
    </w:p>
    <w:p w14:paraId="4CE56096" w14:textId="77777777" w:rsidR="00B0513B" w:rsidRPr="00F214A2" w:rsidRDefault="00CF2963">
      <w:pPr>
        <w:spacing w:after="0" w:line="259" w:lineRule="auto"/>
        <w:ind w:left="10" w:right="23"/>
        <w:jc w:val="right"/>
        <w:rPr>
          <w:rFonts w:ascii="Times New Roman" w:hAnsi="Times New Roman" w:cs="Times New Roman"/>
          <w:sz w:val="22"/>
        </w:rPr>
      </w:pPr>
      <w:r w:rsidRPr="00F214A2">
        <w:rPr>
          <w:rFonts w:ascii="Times New Roman" w:hAnsi="Times New Roman" w:cs="Times New Roman"/>
          <w:sz w:val="22"/>
        </w:rPr>
        <w:t xml:space="preserve">17.9. O valor a servir de base para o cálculo das multas referidas nos subitens 17.6 e </w:t>
      </w:r>
    </w:p>
    <w:p w14:paraId="16B742F2" w14:textId="77777777" w:rsidR="00B0513B" w:rsidRPr="00F214A2" w:rsidRDefault="00CF2963">
      <w:pPr>
        <w:ind w:left="850" w:right="27"/>
        <w:rPr>
          <w:rFonts w:ascii="Times New Roman" w:hAnsi="Times New Roman" w:cs="Times New Roman"/>
          <w:sz w:val="22"/>
        </w:rPr>
      </w:pPr>
      <w:r w:rsidRPr="00F214A2">
        <w:rPr>
          <w:rFonts w:ascii="Times New Roman" w:hAnsi="Times New Roman" w:cs="Times New Roman"/>
          <w:sz w:val="22"/>
        </w:rPr>
        <w:t xml:space="preserve">17.7 será o valor inicial do Contrato.  </w:t>
      </w:r>
    </w:p>
    <w:p w14:paraId="0F8FF956"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215D0D4B"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17.11. O valor da multa será deduzido dos créditos ou garantias da empresa, ou cobrado administrativa ou judicialmente;</w:t>
      </w:r>
      <w:r w:rsidRPr="00F214A2">
        <w:rPr>
          <w:rFonts w:ascii="Times New Roman" w:hAnsi="Times New Roman" w:cs="Times New Roman"/>
          <w:b/>
          <w:sz w:val="22"/>
        </w:rPr>
        <w:t xml:space="preserve"> </w:t>
      </w:r>
    </w:p>
    <w:p w14:paraId="09D3C0CE"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17.12. Sempre que a multa ultrapassar os créditos da contratada e/ou garantias, o valor excedente será encaminhado à cobrança extrajudicial ou judicial; </w:t>
      </w:r>
    </w:p>
    <w:p w14:paraId="1B98480D"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17.13. O atraso, para efeito de cálculo de multa, será contado em dias corridos, a partir do dia seguinte ao do vencimento do prazo de entrega ou execução do serviço; </w:t>
      </w:r>
    </w:p>
    <w:p w14:paraId="3C10CA74"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17.14. Sem prejuízo das penalidades de multa fica a contratada que não cumprir as cláusulas contratuais, sujeitas ainda:  </w:t>
      </w:r>
    </w:p>
    <w:p w14:paraId="6B3392AA"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17.15. Suspensão temporária de participação em licitação e impedimento de contratar com a Administração, por prazo não superior a dois anos.  </w:t>
      </w:r>
    </w:p>
    <w:p w14:paraId="348E6B62" w14:textId="77777777" w:rsidR="00B0513B" w:rsidRPr="00F214A2" w:rsidRDefault="00CF2963">
      <w:pPr>
        <w:ind w:left="840" w:right="27" w:firstLine="569"/>
        <w:rPr>
          <w:rFonts w:ascii="Times New Roman" w:hAnsi="Times New Roman" w:cs="Times New Roman"/>
          <w:sz w:val="22"/>
        </w:rPr>
      </w:pPr>
      <w:r w:rsidRPr="00F214A2">
        <w:rPr>
          <w:rFonts w:ascii="Times New Roman" w:hAnsi="Times New Roman" w:cs="Times New Roman"/>
          <w:sz w:val="22"/>
        </w:rPr>
        <w:t xml:space="preserve">17.16.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56BA7088" w14:textId="77777777" w:rsidR="00B0513B" w:rsidRPr="00F214A2" w:rsidRDefault="00CF2963">
      <w:pPr>
        <w:spacing w:after="0"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97BFAC1" w14:textId="77777777" w:rsidR="006E40BE" w:rsidRPr="00F214A2" w:rsidRDefault="00CF2963">
      <w:pPr>
        <w:pStyle w:val="Ttulo1"/>
        <w:spacing w:after="107"/>
        <w:ind w:left="845" w:right="25"/>
        <w:rPr>
          <w:rFonts w:ascii="Times New Roman" w:hAnsi="Times New Roman" w:cs="Times New Roman"/>
          <w:sz w:val="22"/>
        </w:rPr>
      </w:pPr>
      <w:r w:rsidRPr="00F214A2">
        <w:rPr>
          <w:rFonts w:ascii="Times New Roman" w:hAnsi="Times New Roman" w:cs="Times New Roman"/>
          <w:sz w:val="22"/>
        </w:rPr>
        <w:t xml:space="preserve">   </w:t>
      </w:r>
    </w:p>
    <w:p w14:paraId="344FA6CA" w14:textId="77777777" w:rsidR="00B0513B" w:rsidRPr="00F214A2" w:rsidRDefault="00CF2963">
      <w:pPr>
        <w:pStyle w:val="Ttulo1"/>
        <w:spacing w:after="107"/>
        <w:ind w:left="845" w:right="25"/>
        <w:rPr>
          <w:rFonts w:ascii="Times New Roman" w:hAnsi="Times New Roman" w:cs="Times New Roman"/>
          <w:sz w:val="22"/>
        </w:rPr>
      </w:pPr>
      <w:r w:rsidRPr="00F214A2">
        <w:rPr>
          <w:rFonts w:ascii="Times New Roman" w:hAnsi="Times New Roman" w:cs="Times New Roman"/>
          <w:sz w:val="22"/>
        </w:rPr>
        <w:t xml:space="preserve"> 18 – DISPOSIÇÕES GERAIS  </w:t>
      </w:r>
    </w:p>
    <w:p w14:paraId="6EBE63B4"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18.1.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14:paraId="1903E5CE"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18.2. É facultado ao</w:t>
      </w:r>
      <w:r w:rsidR="001216C5" w:rsidRPr="00F214A2">
        <w:rPr>
          <w:rFonts w:ascii="Times New Roman" w:hAnsi="Times New Roman" w:cs="Times New Roman"/>
          <w:sz w:val="22"/>
        </w:rPr>
        <w:t xml:space="preserve"> </w:t>
      </w:r>
      <w:r w:rsidRPr="00F214A2">
        <w:rPr>
          <w:rFonts w:ascii="Times New Roman" w:hAnsi="Times New Roman" w:cs="Times New Roman"/>
          <w:sz w:val="22"/>
        </w:rPr>
        <w:t>(a) pregoeiro</w:t>
      </w:r>
      <w:r w:rsidR="001216C5" w:rsidRPr="00F214A2">
        <w:rPr>
          <w:rFonts w:ascii="Times New Roman" w:hAnsi="Times New Roman" w:cs="Times New Roman"/>
          <w:sz w:val="22"/>
        </w:rPr>
        <w:t xml:space="preserve"> </w:t>
      </w:r>
      <w:r w:rsidRPr="00F214A2">
        <w:rPr>
          <w:rFonts w:ascii="Times New Roman" w:hAnsi="Times New Roman" w:cs="Times New Roman"/>
          <w:sz w:val="22"/>
        </w:rPr>
        <w:t>(a), auxiliado</w:t>
      </w:r>
      <w:r w:rsidR="00A1414E" w:rsidRPr="00F214A2">
        <w:rPr>
          <w:rFonts w:ascii="Times New Roman" w:hAnsi="Times New Roman" w:cs="Times New Roman"/>
          <w:sz w:val="22"/>
        </w:rPr>
        <w:t xml:space="preserve"> </w:t>
      </w:r>
      <w:r w:rsidRPr="00F214A2">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14:paraId="4593DB97" w14:textId="77777777" w:rsidR="00B0513B" w:rsidRPr="00F214A2" w:rsidRDefault="00CF2963">
      <w:pPr>
        <w:spacing w:after="122" w:line="239" w:lineRule="auto"/>
        <w:ind w:left="835" w:right="0" w:firstLine="710"/>
        <w:jc w:val="left"/>
        <w:rPr>
          <w:rFonts w:ascii="Times New Roman" w:hAnsi="Times New Roman" w:cs="Times New Roman"/>
          <w:sz w:val="22"/>
        </w:rPr>
      </w:pPr>
      <w:r w:rsidRPr="00F214A2">
        <w:rPr>
          <w:rFonts w:ascii="Times New Roman" w:hAnsi="Times New Roman" w:cs="Times New Roman"/>
          <w:b/>
          <w:sz w:val="22"/>
        </w:rPr>
        <w:t xml:space="preserve">18.3 - Para agilização dos trabalhos, não interferindo no julgamento das propostas, as licitantes farão constar em sua documentação endereço eletrônico (e-mail), número de telefone, bem como o nome da pessoa indicada para eventual contato.  </w:t>
      </w:r>
    </w:p>
    <w:p w14:paraId="545BFBD5"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18.4 - A Administração Municipal de Cordilheira Alta reserva-se o direito de filmar e/ou gravar as Sessões Públicas deste Pregão.  </w:t>
      </w:r>
    </w:p>
    <w:p w14:paraId="67D8FB42" w14:textId="77777777" w:rsidR="00B0513B" w:rsidRPr="00F214A2" w:rsidRDefault="00CF2963">
      <w:pPr>
        <w:ind w:left="840" w:right="27" w:firstLine="710"/>
        <w:rPr>
          <w:rFonts w:ascii="Times New Roman" w:hAnsi="Times New Roman" w:cs="Times New Roman"/>
          <w:sz w:val="22"/>
        </w:rPr>
      </w:pPr>
      <w:r w:rsidRPr="00F214A2">
        <w:rPr>
          <w:rFonts w:ascii="Times New Roman" w:hAnsi="Times New Roman" w:cs="Times New Roman"/>
          <w:sz w:val="22"/>
        </w:rPr>
        <w:t xml:space="preserve">18.5. Informações verbais prestadas por integrantes da Administração Municipal de Cordilheira Alta não serão consideradas como motivos para impugnações.  </w:t>
      </w:r>
    </w:p>
    <w:p w14:paraId="0A2C0DDD" w14:textId="77777777" w:rsidR="00B0513B" w:rsidRPr="00F214A2" w:rsidRDefault="00CF2963">
      <w:pPr>
        <w:spacing w:after="0"/>
        <w:ind w:left="840" w:right="27" w:firstLine="710"/>
        <w:rPr>
          <w:rFonts w:ascii="Times New Roman" w:hAnsi="Times New Roman" w:cs="Times New Roman"/>
          <w:sz w:val="22"/>
        </w:rPr>
      </w:pPr>
      <w:r w:rsidRPr="00F214A2">
        <w:rPr>
          <w:rFonts w:ascii="Times New Roman" w:hAnsi="Times New Roman" w:cs="Times New Roman"/>
          <w:sz w:val="22"/>
        </w:rPr>
        <w:t xml:space="preserve">18.6 - Os casos omissos neste Edital serão resolvidos à luz das disposições contidas nas Leis Federais nº 8.666, de 21 de junho de 1993, Lei nº 10.520, de 17 de julho de 2002, Lei </w:t>
      </w:r>
    </w:p>
    <w:p w14:paraId="571C8690" w14:textId="77777777" w:rsidR="00B0513B" w:rsidRPr="00F214A2" w:rsidRDefault="00CF2963">
      <w:pPr>
        <w:ind w:left="850" w:right="27"/>
        <w:rPr>
          <w:rFonts w:ascii="Times New Roman" w:hAnsi="Times New Roman" w:cs="Times New Roman"/>
          <w:sz w:val="22"/>
        </w:rPr>
      </w:pPr>
      <w:r w:rsidRPr="00F214A2">
        <w:rPr>
          <w:rFonts w:ascii="Times New Roman" w:hAnsi="Times New Roman" w:cs="Times New Roman"/>
          <w:sz w:val="22"/>
        </w:rPr>
        <w:t xml:space="preserve">Complementar 123, de 15/12/2006, e, se for o caso, conforme disposições da Lei nº 8.078/90 (Código de Defesa do Consumidor), Código Civil e legislações pertinentes à matéria.  </w:t>
      </w:r>
    </w:p>
    <w:p w14:paraId="7C6333C0" w14:textId="77777777" w:rsidR="00B0513B" w:rsidRPr="00F214A2" w:rsidRDefault="00CF2963">
      <w:pPr>
        <w:spacing w:after="165"/>
        <w:ind w:left="840" w:right="27" w:firstLine="710"/>
        <w:rPr>
          <w:rFonts w:ascii="Times New Roman" w:hAnsi="Times New Roman" w:cs="Times New Roman"/>
          <w:sz w:val="22"/>
        </w:rPr>
      </w:pPr>
      <w:r w:rsidRPr="00F214A2">
        <w:rPr>
          <w:rFonts w:ascii="Times New Roman" w:hAnsi="Times New Roman" w:cs="Times New Roman"/>
          <w:sz w:val="22"/>
        </w:rPr>
        <w:t xml:space="preserve">18.7 - No interesse da Administração, e sem que caiba às participantes qualquer reclamação ou indenização, poderá ser:  </w:t>
      </w:r>
    </w:p>
    <w:p w14:paraId="04C54D1B" w14:textId="77777777" w:rsidR="00B0513B" w:rsidRPr="00F214A2" w:rsidRDefault="001216C5">
      <w:pPr>
        <w:numPr>
          <w:ilvl w:val="0"/>
          <w:numId w:val="8"/>
        </w:numPr>
        <w:spacing w:after="155"/>
        <w:ind w:left="1982" w:right="27" w:hanging="422"/>
        <w:rPr>
          <w:rFonts w:ascii="Times New Roman" w:hAnsi="Times New Roman" w:cs="Times New Roman"/>
          <w:sz w:val="22"/>
        </w:rPr>
      </w:pPr>
      <w:r w:rsidRPr="00F214A2">
        <w:rPr>
          <w:rFonts w:ascii="Times New Roman" w:hAnsi="Times New Roman" w:cs="Times New Roman"/>
          <w:sz w:val="22"/>
        </w:rPr>
        <w:t>Adiada</w:t>
      </w:r>
      <w:r w:rsidR="00CF2963" w:rsidRPr="00F214A2">
        <w:rPr>
          <w:rFonts w:ascii="Times New Roman" w:hAnsi="Times New Roman" w:cs="Times New Roman"/>
          <w:sz w:val="22"/>
        </w:rPr>
        <w:t xml:space="preserve"> a abertura da licitação;  </w:t>
      </w:r>
    </w:p>
    <w:p w14:paraId="202BBE22" w14:textId="77777777" w:rsidR="00B0513B" w:rsidRPr="00F214A2" w:rsidRDefault="001216C5">
      <w:pPr>
        <w:numPr>
          <w:ilvl w:val="0"/>
          <w:numId w:val="8"/>
        </w:numPr>
        <w:spacing w:after="156"/>
        <w:ind w:left="1982" w:right="27" w:hanging="422"/>
        <w:rPr>
          <w:rFonts w:ascii="Times New Roman" w:hAnsi="Times New Roman" w:cs="Times New Roman"/>
          <w:sz w:val="22"/>
        </w:rPr>
      </w:pPr>
      <w:r w:rsidRPr="00F214A2">
        <w:rPr>
          <w:rFonts w:ascii="Times New Roman" w:hAnsi="Times New Roman" w:cs="Times New Roman"/>
          <w:sz w:val="22"/>
        </w:rPr>
        <w:t>Anulada</w:t>
      </w:r>
      <w:r w:rsidR="00CF2963" w:rsidRPr="00F214A2">
        <w:rPr>
          <w:rFonts w:ascii="Times New Roman" w:hAnsi="Times New Roman" w:cs="Times New Roman"/>
          <w:sz w:val="22"/>
        </w:rPr>
        <w:t xml:space="preserve"> ou revogada no todo ou em parte.  </w:t>
      </w:r>
    </w:p>
    <w:p w14:paraId="4929D01B" w14:textId="77777777" w:rsidR="00B0513B" w:rsidRPr="00F214A2" w:rsidRDefault="001216C5">
      <w:pPr>
        <w:numPr>
          <w:ilvl w:val="0"/>
          <w:numId w:val="8"/>
        </w:numPr>
        <w:spacing w:after="9"/>
        <w:ind w:left="1982" w:right="27" w:hanging="422"/>
        <w:rPr>
          <w:rFonts w:ascii="Times New Roman" w:hAnsi="Times New Roman" w:cs="Times New Roman"/>
          <w:sz w:val="22"/>
        </w:rPr>
      </w:pPr>
      <w:r w:rsidRPr="00F214A2">
        <w:rPr>
          <w:rFonts w:ascii="Times New Roman" w:hAnsi="Times New Roman" w:cs="Times New Roman"/>
          <w:sz w:val="22"/>
        </w:rPr>
        <w:t>Alterados</w:t>
      </w:r>
      <w:r w:rsidR="00CF2963" w:rsidRPr="00F214A2">
        <w:rPr>
          <w:rFonts w:ascii="Times New Roman" w:hAnsi="Times New Roman" w:cs="Times New Roman"/>
          <w:sz w:val="22"/>
        </w:rPr>
        <w:t xml:space="preserve"> os termos do Edital, obedecendo ao disposto no § 4º do art. 21 da Lei </w:t>
      </w:r>
    </w:p>
    <w:p w14:paraId="642166A9" w14:textId="77777777" w:rsidR="00B0513B" w:rsidRPr="00F214A2" w:rsidRDefault="00CF2963">
      <w:pPr>
        <w:ind w:left="850" w:right="27"/>
        <w:rPr>
          <w:rFonts w:ascii="Times New Roman" w:hAnsi="Times New Roman" w:cs="Times New Roman"/>
          <w:sz w:val="22"/>
        </w:rPr>
      </w:pPr>
      <w:r w:rsidRPr="00F214A2">
        <w:rPr>
          <w:rFonts w:ascii="Times New Roman" w:hAnsi="Times New Roman" w:cs="Times New Roman"/>
          <w:sz w:val="22"/>
        </w:rPr>
        <w:t xml:space="preserve">8.666/93.  </w:t>
      </w:r>
    </w:p>
    <w:p w14:paraId="706C4CD7" w14:textId="77777777" w:rsidR="00B0513B" w:rsidRPr="00F214A2" w:rsidRDefault="00CF2963">
      <w:pPr>
        <w:ind w:left="1570" w:right="27"/>
        <w:rPr>
          <w:rFonts w:ascii="Times New Roman" w:hAnsi="Times New Roman" w:cs="Times New Roman"/>
          <w:sz w:val="22"/>
        </w:rPr>
      </w:pPr>
      <w:r w:rsidRPr="00F214A2">
        <w:rPr>
          <w:rFonts w:ascii="Times New Roman" w:hAnsi="Times New Roman" w:cs="Times New Roman"/>
          <w:sz w:val="22"/>
        </w:rPr>
        <w:t xml:space="preserve">18.8. As licitantes participantes deste certame licitatório desde já declaram:  </w:t>
      </w:r>
    </w:p>
    <w:p w14:paraId="05CCC015" w14:textId="77777777" w:rsidR="00B0513B" w:rsidRPr="00F214A2" w:rsidRDefault="00CF2963">
      <w:pPr>
        <w:numPr>
          <w:ilvl w:val="2"/>
          <w:numId w:val="9"/>
        </w:numPr>
        <w:spacing w:after="118" w:line="240" w:lineRule="auto"/>
        <w:ind w:right="25" w:firstLine="700"/>
        <w:rPr>
          <w:rFonts w:ascii="Times New Roman" w:hAnsi="Times New Roman" w:cs="Times New Roman"/>
          <w:sz w:val="22"/>
        </w:rPr>
      </w:pPr>
      <w:r w:rsidRPr="00F214A2">
        <w:rPr>
          <w:rFonts w:ascii="Times New Roman" w:hAnsi="Times New Roman" w:cs="Times New Roman"/>
          <w:sz w:val="22"/>
          <w:u w:val="single" w:color="000000"/>
        </w:rPr>
        <w:t>Sob pena prevista no parágrafo único do artigo 97 da Lei Federal nº</w:t>
      </w:r>
      <w:r w:rsidRPr="00F214A2">
        <w:rPr>
          <w:rFonts w:ascii="Times New Roman" w:hAnsi="Times New Roman" w:cs="Times New Roman"/>
          <w:sz w:val="22"/>
        </w:rPr>
        <w:t xml:space="preserve"> </w:t>
      </w:r>
      <w:r w:rsidRPr="00F214A2">
        <w:rPr>
          <w:rFonts w:ascii="Times New Roman" w:hAnsi="Times New Roman" w:cs="Times New Roman"/>
          <w:sz w:val="22"/>
          <w:u w:val="single" w:color="000000"/>
        </w:rPr>
        <w:t>8.666/1993, não estarem declaradas inidôneas ou suspensas de participação em licitações</w:t>
      </w:r>
      <w:r w:rsidRPr="00F214A2">
        <w:rPr>
          <w:rFonts w:ascii="Times New Roman" w:hAnsi="Times New Roman" w:cs="Times New Roman"/>
          <w:sz w:val="22"/>
        </w:rPr>
        <w:t xml:space="preserve"> </w:t>
      </w:r>
      <w:r w:rsidRPr="00F214A2">
        <w:rPr>
          <w:rFonts w:ascii="Times New Roman" w:hAnsi="Times New Roman" w:cs="Times New Roman"/>
          <w:sz w:val="22"/>
          <w:u w:val="single" w:color="000000"/>
        </w:rPr>
        <w:t>pelo Município de Cordilheira Alta, SC, nos termos dos incisos III e IV do artigo 87 do referido</w:t>
      </w:r>
      <w:r w:rsidRPr="00F214A2">
        <w:rPr>
          <w:rFonts w:ascii="Times New Roman" w:hAnsi="Times New Roman" w:cs="Times New Roman"/>
          <w:sz w:val="22"/>
        </w:rPr>
        <w:t xml:space="preserve"> </w:t>
      </w:r>
      <w:r w:rsidRPr="00F214A2">
        <w:rPr>
          <w:rFonts w:ascii="Times New Roman" w:hAnsi="Times New Roman" w:cs="Times New Roman"/>
          <w:sz w:val="22"/>
          <w:u w:val="single" w:color="000000"/>
        </w:rPr>
        <w:t>diploma legal;</w:t>
      </w:r>
      <w:r w:rsidRPr="00F214A2">
        <w:rPr>
          <w:rFonts w:ascii="Times New Roman" w:hAnsi="Times New Roman" w:cs="Times New Roman"/>
          <w:sz w:val="22"/>
        </w:rPr>
        <w:t xml:space="preserve">  </w:t>
      </w:r>
    </w:p>
    <w:p w14:paraId="1AF18F5E" w14:textId="77777777" w:rsidR="00B0513B" w:rsidRPr="00F214A2" w:rsidRDefault="00CF2963">
      <w:pPr>
        <w:numPr>
          <w:ilvl w:val="2"/>
          <w:numId w:val="9"/>
        </w:numPr>
        <w:spacing w:after="118" w:line="240" w:lineRule="auto"/>
        <w:ind w:right="25" w:firstLine="700"/>
        <w:rPr>
          <w:rFonts w:ascii="Times New Roman" w:hAnsi="Times New Roman" w:cs="Times New Roman"/>
          <w:sz w:val="22"/>
        </w:rPr>
      </w:pPr>
      <w:r w:rsidRPr="00F214A2">
        <w:rPr>
          <w:rFonts w:ascii="Times New Roman" w:hAnsi="Times New Roman" w:cs="Times New Roman"/>
          <w:sz w:val="22"/>
          <w:u w:val="single" w:color="000000"/>
        </w:rPr>
        <w:t>Para fins do disposto no inciso V do artigo 27 da Lei Federal nº 8.666, de 21 de</w:t>
      </w:r>
      <w:r w:rsidRPr="00F214A2">
        <w:rPr>
          <w:rFonts w:ascii="Times New Roman" w:hAnsi="Times New Roman" w:cs="Times New Roman"/>
          <w:sz w:val="22"/>
        </w:rPr>
        <w:t xml:space="preserve"> </w:t>
      </w:r>
      <w:r w:rsidRPr="00F214A2">
        <w:rPr>
          <w:rFonts w:ascii="Times New Roman" w:hAnsi="Times New Roman" w:cs="Times New Roman"/>
          <w:sz w:val="22"/>
          <w:u w:val="single" w:color="000000"/>
        </w:rPr>
        <w:t>junho de 1993, acrescido pela Lei Federal nº 9.854, de 27 de outubro de 1999, que não</w:t>
      </w:r>
      <w:r w:rsidRPr="00F214A2">
        <w:rPr>
          <w:rFonts w:ascii="Times New Roman" w:hAnsi="Times New Roman" w:cs="Times New Roman"/>
          <w:sz w:val="22"/>
        </w:rPr>
        <w:t xml:space="preserve"> </w:t>
      </w:r>
      <w:r w:rsidRPr="00F214A2">
        <w:rPr>
          <w:rFonts w:ascii="Times New Roman" w:hAnsi="Times New Roman" w:cs="Times New Roman"/>
          <w:sz w:val="22"/>
          <w:u w:val="single" w:color="000000"/>
        </w:rPr>
        <w:t>empregam menores de dezoito anos em trabalho noturno, perigoso ou insalubre e não emprega</w:t>
      </w:r>
      <w:r w:rsidRPr="00F214A2">
        <w:rPr>
          <w:rFonts w:ascii="Times New Roman" w:hAnsi="Times New Roman" w:cs="Times New Roman"/>
          <w:sz w:val="22"/>
        </w:rPr>
        <w:t xml:space="preserve"> </w:t>
      </w:r>
      <w:r w:rsidRPr="00F214A2">
        <w:rPr>
          <w:rFonts w:ascii="Times New Roman" w:hAnsi="Times New Roman" w:cs="Times New Roman"/>
          <w:sz w:val="22"/>
          <w:u w:val="single" w:color="000000"/>
        </w:rPr>
        <w:t>menor de dezesseis anos, ressalvados os casos de menor a partir de quatorze anos na condição</w:t>
      </w:r>
      <w:r w:rsidRPr="00F214A2">
        <w:rPr>
          <w:rFonts w:ascii="Times New Roman" w:hAnsi="Times New Roman" w:cs="Times New Roman"/>
          <w:sz w:val="22"/>
        </w:rPr>
        <w:t xml:space="preserve"> </w:t>
      </w:r>
      <w:r w:rsidRPr="00F214A2">
        <w:rPr>
          <w:rFonts w:ascii="Times New Roman" w:hAnsi="Times New Roman" w:cs="Times New Roman"/>
          <w:sz w:val="22"/>
          <w:u w:val="single" w:color="000000"/>
        </w:rPr>
        <w:t>de aprendiz.</w:t>
      </w:r>
      <w:r w:rsidRPr="00F214A2">
        <w:rPr>
          <w:rFonts w:ascii="Times New Roman" w:hAnsi="Times New Roman" w:cs="Times New Roman"/>
          <w:sz w:val="22"/>
        </w:rPr>
        <w:t xml:space="preserve">  </w:t>
      </w:r>
    </w:p>
    <w:p w14:paraId="4015C34B" w14:textId="77777777" w:rsidR="00B0513B" w:rsidRPr="00F214A2" w:rsidRDefault="00CF2963" w:rsidP="007D32D3">
      <w:pPr>
        <w:ind w:left="840" w:right="27" w:firstLine="710"/>
        <w:rPr>
          <w:rFonts w:ascii="Times New Roman" w:hAnsi="Times New Roman" w:cs="Times New Roman"/>
          <w:sz w:val="22"/>
        </w:rPr>
      </w:pPr>
      <w:r w:rsidRPr="00F214A2">
        <w:rPr>
          <w:rFonts w:ascii="Times New Roman" w:hAnsi="Times New Roman" w:cs="Times New Roman"/>
          <w:sz w:val="22"/>
        </w:rPr>
        <w:t xml:space="preserve">18.9. O foro competente para dirimir possíveis dúvidas e/ou litígios pertinentes ao objeto da presente licitação é o da Comarca de Chapecó, SC, excluído qualquer outro.   </w:t>
      </w:r>
    </w:p>
    <w:p w14:paraId="1DF1EC4A" w14:textId="6357DB75" w:rsidR="00B0513B" w:rsidRPr="00F214A2" w:rsidRDefault="00DB41A0" w:rsidP="001216C5">
      <w:pPr>
        <w:spacing w:after="0" w:line="259" w:lineRule="auto"/>
        <w:ind w:left="851" w:right="23"/>
        <w:rPr>
          <w:rFonts w:ascii="Times New Roman" w:hAnsi="Times New Roman" w:cs="Times New Roman"/>
          <w:color w:val="FF0000"/>
          <w:sz w:val="22"/>
        </w:rPr>
      </w:pPr>
      <w:r w:rsidRPr="00F214A2">
        <w:rPr>
          <w:rFonts w:ascii="Times New Roman" w:hAnsi="Times New Roman" w:cs="Times New Roman"/>
          <w:sz w:val="22"/>
        </w:rPr>
        <w:t>Cordilheira Alta/</w:t>
      </w:r>
      <w:r w:rsidR="001D529C" w:rsidRPr="00F214A2">
        <w:rPr>
          <w:rFonts w:ascii="Times New Roman" w:hAnsi="Times New Roman" w:cs="Times New Roman"/>
          <w:sz w:val="22"/>
        </w:rPr>
        <w:t xml:space="preserve">SC, </w:t>
      </w:r>
      <w:r w:rsidR="001A299B">
        <w:rPr>
          <w:rFonts w:ascii="Times New Roman" w:hAnsi="Times New Roman" w:cs="Times New Roman"/>
          <w:color w:val="FF0000"/>
          <w:sz w:val="22"/>
        </w:rPr>
        <w:t>17</w:t>
      </w:r>
      <w:r w:rsidR="007623BB" w:rsidRPr="00F214A2">
        <w:rPr>
          <w:rFonts w:ascii="Times New Roman" w:hAnsi="Times New Roman" w:cs="Times New Roman"/>
          <w:color w:val="FF0000"/>
          <w:sz w:val="22"/>
        </w:rPr>
        <w:t xml:space="preserve"> de maio</w:t>
      </w:r>
      <w:r w:rsidR="00ED4506" w:rsidRPr="00F214A2">
        <w:rPr>
          <w:rFonts w:ascii="Times New Roman" w:hAnsi="Times New Roman" w:cs="Times New Roman"/>
          <w:color w:val="FF0000"/>
          <w:sz w:val="22"/>
        </w:rPr>
        <w:t xml:space="preserve"> de</w:t>
      </w:r>
      <w:r w:rsidR="00413A96" w:rsidRPr="00F214A2">
        <w:rPr>
          <w:rFonts w:ascii="Times New Roman" w:hAnsi="Times New Roman" w:cs="Times New Roman"/>
          <w:color w:val="FF0000"/>
          <w:sz w:val="22"/>
        </w:rPr>
        <w:t xml:space="preserve"> 2022</w:t>
      </w:r>
      <w:r w:rsidR="00CF2963" w:rsidRPr="00F214A2">
        <w:rPr>
          <w:rFonts w:ascii="Times New Roman" w:hAnsi="Times New Roman" w:cs="Times New Roman"/>
          <w:color w:val="FF0000"/>
          <w:sz w:val="22"/>
        </w:rPr>
        <w:t xml:space="preserve">. </w:t>
      </w:r>
    </w:p>
    <w:p w14:paraId="650296C4" w14:textId="77777777" w:rsidR="00B0513B" w:rsidRPr="00F214A2" w:rsidRDefault="00CF2963">
      <w:pPr>
        <w:spacing w:after="0" w:line="259" w:lineRule="auto"/>
        <w:ind w:left="1560" w:right="0" w:firstLine="0"/>
        <w:jc w:val="left"/>
        <w:rPr>
          <w:rFonts w:ascii="Times New Roman" w:hAnsi="Times New Roman" w:cs="Times New Roman"/>
          <w:color w:val="FF0000"/>
          <w:sz w:val="22"/>
        </w:rPr>
      </w:pPr>
      <w:r w:rsidRPr="00F214A2">
        <w:rPr>
          <w:rFonts w:ascii="Times New Roman" w:hAnsi="Times New Roman" w:cs="Times New Roman"/>
          <w:color w:val="FF0000"/>
          <w:sz w:val="22"/>
        </w:rPr>
        <w:t xml:space="preserve"> </w:t>
      </w:r>
    </w:p>
    <w:p w14:paraId="2F5ECCC6" w14:textId="77777777" w:rsidR="007623BB" w:rsidRPr="00F214A2" w:rsidRDefault="007623BB">
      <w:pPr>
        <w:spacing w:after="0" w:line="259" w:lineRule="auto"/>
        <w:ind w:left="1560" w:right="0" w:firstLine="0"/>
        <w:jc w:val="left"/>
        <w:rPr>
          <w:rFonts w:ascii="Times New Roman" w:hAnsi="Times New Roman" w:cs="Times New Roman"/>
          <w:color w:val="FF0000"/>
          <w:sz w:val="22"/>
        </w:rPr>
      </w:pPr>
    </w:p>
    <w:p w14:paraId="62E28D29" w14:textId="77777777" w:rsidR="007623BB" w:rsidRPr="00F214A2" w:rsidRDefault="007623BB">
      <w:pPr>
        <w:spacing w:after="0" w:line="259" w:lineRule="auto"/>
        <w:ind w:left="1560" w:right="0" w:firstLine="0"/>
        <w:jc w:val="left"/>
        <w:rPr>
          <w:rFonts w:ascii="Times New Roman" w:hAnsi="Times New Roman" w:cs="Times New Roman"/>
          <w:color w:val="FF0000"/>
          <w:sz w:val="22"/>
        </w:rPr>
      </w:pPr>
    </w:p>
    <w:p w14:paraId="284E57CE" w14:textId="77777777" w:rsidR="007623BB" w:rsidRPr="00F214A2" w:rsidRDefault="007623BB">
      <w:pPr>
        <w:spacing w:after="0" w:line="259" w:lineRule="auto"/>
        <w:ind w:left="1560" w:right="0" w:firstLine="0"/>
        <w:jc w:val="left"/>
        <w:rPr>
          <w:rFonts w:ascii="Times New Roman" w:hAnsi="Times New Roman" w:cs="Times New Roman"/>
          <w:color w:val="FF0000"/>
          <w:sz w:val="22"/>
        </w:rPr>
      </w:pPr>
    </w:p>
    <w:p w14:paraId="608B419E" w14:textId="77777777" w:rsidR="00B0513B" w:rsidRPr="00F214A2" w:rsidRDefault="00CF2963">
      <w:pPr>
        <w:spacing w:after="0" w:line="259" w:lineRule="auto"/>
        <w:ind w:left="156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96124B0" w14:textId="77777777" w:rsidR="00B0513B" w:rsidRPr="00F214A2" w:rsidRDefault="003E0724" w:rsidP="003E0724">
      <w:pPr>
        <w:spacing w:after="0" w:line="259" w:lineRule="auto"/>
        <w:ind w:left="0" w:right="0" w:firstLine="0"/>
        <w:jc w:val="center"/>
        <w:rPr>
          <w:rFonts w:ascii="Times New Roman" w:hAnsi="Times New Roman" w:cs="Times New Roman"/>
          <w:sz w:val="22"/>
        </w:rPr>
      </w:pPr>
      <w:r w:rsidRPr="00F214A2">
        <w:rPr>
          <w:rFonts w:ascii="Times New Roman" w:hAnsi="Times New Roman" w:cs="Times New Roman"/>
          <w:sz w:val="22"/>
        </w:rPr>
        <w:t>______________________________</w:t>
      </w:r>
    </w:p>
    <w:p w14:paraId="7EC9490D" w14:textId="77777777" w:rsidR="00B0513B" w:rsidRPr="00F214A2" w:rsidRDefault="00413A96" w:rsidP="003E0724">
      <w:pPr>
        <w:pStyle w:val="Ttulo1"/>
        <w:spacing w:after="4" w:line="248" w:lineRule="auto"/>
        <w:ind w:left="0"/>
        <w:jc w:val="center"/>
        <w:rPr>
          <w:rFonts w:ascii="Times New Roman" w:hAnsi="Times New Roman" w:cs="Times New Roman"/>
          <w:sz w:val="22"/>
        </w:rPr>
      </w:pPr>
      <w:r w:rsidRPr="00F214A2">
        <w:rPr>
          <w:rFonts w:ascii="Times New Roman" w:hAnsi="Times New Roman" w:cs="Times New Roman"/>
          <w:sz w:val="22"/>
        </w:rPr>
        <w:t>RUDIMAR MARAFON</w:t>
      </w:r>
    </w:p>
    <w:p w14:paraId="0B04851E" w14:textId="77777777" w:rsidR="00356003" w:rsidRPr="00F214A2" w:rsidRDefault="00A542B2" w:rsidP="007D32D3">
      <w:pPr>
        <w:spacing w:after="109" w:line="250" w:lineRule="auto"/>
        <w:ind w:left="0" w:right="0"/>
        <w:jc w:val="center"/>
        <w:rPr>
          <w:rFonts w:ascii="Times New Roman" w:hAnsi="Times New Roman" w:cs="Times New Roman"/>
          <w:sz w:val="22"/>
        </w:rPr>
      </w:pPr>
      <w:r w:rsidRPr="00F214A2">
        <w:rPr>
          <w:rFonts w:ascii="Times New Roman" w:hAnsi="Times New Roman" w:cs="Times New Roman"/>
          <w:sz w:val="22"/>
        </w:rPr>
        <w:t>Secretário Municipal de Administração</w:t>
      </w:r>
    </w:p>
    <w:p w14:paraId="47737A15" w14:textId="36DF4786" w:rsidR="007623BB" w:rsidRDefault="007623BB" w:rsidP="007D32D3">
      <w:pPr>
        <w:spacing w:after="109" w:line="250" w:lineRule="auto"/>
        <w:ind w:left="0" w:right="0"/>
        <w:jc w:val="center"/>
        <w:rPr>
          <w:rFonts w:ascii="Times New Roman" w:hAnsi="Times New Roman" w:cs="Times New Roman"/>
          <w:sz w:val="22"/>
        </w:rPr>
      </w:pPr>
    </w:p>
    <w:p w14:paraId="2EC7BAF2" w14:textId="49FD9B47" w:rsidR="00EC18C1" w:rsidRDefault="00EC18C1" w:rsidP="007D32D3">
      <w:pPr>
        <w:spacing w:after="109" w:line="250" w:lineRule="auto"/>
        <w:ind w:left="0" w:right="0"/>
        <w:jc w:val="center"/>
        <w:rPr>
          <w:rFonts w:ascii="Times New Roman" w:hAnsi="Times New Roman" w:cs="Times New Roman"/>
          <w:sz w:val="22"/>
        </w:rPr>
      </w:pPr>
    </w:p>
    <w:p w14:paraId="213AE25D" w14:textId="0E3433A3" w:rsidR="00EC18C1" w:rsidRDefault="00EC18C1" w:rsidP="007D32D3">
      <w:pPr>
        <w:spacing w:after="109" w:line="250" w:lineRule="auto"/>
        <w:ind w:left="0" w:right="0"/>
        <w:jc w:val="center"/>
        <w:rPr>
          <w:rFonts w:ascii="Times New Roman" w:hAnsi="Times New Roman" w:cs="Times New Roman"/>
          <w:sz w:val="22"/>
        </w:rPr>
      </w:pPr>
    </w:p>
    <w:p w14:paraId="03ADA3F3" w14:textId="10976709" w:rsidR="00EC18C1" w:rsidRDefault="00EC18C1" w:rsidP="007D32D3">
      <w:pPr>
        <w:spacing w:after="109" w:line="250" w:lineRule="auto"/>
        <w:ind w:left="0" w:right="0"/>
        <w:jc w:val="center"/>
        <w:rPr>
          <w:rFonts w:ascii="Times New Roman" w:hAnsi="Times New Roman" w:cs="Times New Roman"/>
          <w:sz w:val="22"/>
        </w:rPr>
      </w:pPr>
    </w:p>
    <w:p w14:paraId="1B588D8D" w14:textId="5C6EC3E8" w:rsidR="00EC18C1" w:rsidRDefault="00EC18C1" w:rsidP="007D32D3">
      <w:pPr>
        <w:spacing w:after="109" w:line="250" w:lineRule="auto"/>
        <w:ind w:left="0" w:right="0"/>
        <w:jc w:val="center"/>
        <w:rPr>
          <w:rFonts w:ascii="Times New Roman" w:hAnsi="Times New Roman" w:cs="Times New Roman"/>
          <w:sz w:val="22"/>
        </w:rPr>
      </w:pPr>
    </w:p>
    <w:p w14:paraId="205E7A71" w14:textId="49420987" w:rsidR="00EC18C1" w:rsidRDefault="00EC18C1" w:rsidP="007D32D3">
      <w:pPr>
        <w:spacing w:after="109" w:line="250" w:lineRule="auto"/>
        <w:ind w:left="0" w:right="0"/>
        <w:jc w:val="center"/>
        <w:rPr>
          <w:rFonts w:ascii="Times New Roman" w:hAnsi="Times New Roman" w:cs="Times New Roman"/>
          <w:sz w:val="22"/>
        </w:rPr>
      </w:pPr>
    </w:p>
    <w:p w14:paraId="05744AFA" w14:textId="299B75D8" w:rsidR="00EC18C1" w:rsidRDefault="00EC18C1" w:rsidP="007D32D3">
      <w:pPr>
        <w:spacing w:after="109" w:line="250" w:lineRule="auto"/>
        <w:ind w:left="0" w:right="0"/>
        <w:jc w:val="center"/>
        <w:rPr>
          <w:rFonts w:ascii="Times New Roman" w:hAnsi="Times New Roman" w:cs="Times New Roman"/>
          <w:sz w:val="22"/>
        </w:rPr>
      </w:pPr>
    </w:p>
    <w:p w14:paraId="4C04A78D" w14:textId="6B337551" w:rsidR="00EC18C1" w:rsidRDefault="00EC18C1" w:rsidP="007D32D3">
      <w:pPr>
        <w:spacing w:after="109" w:line="250" w:lineRule="auto"/>
        <w:ind w:left="0" w:right="0"/>
        <w:jc w:val="center"/>
        <w:rPr>
          <w:rFonts w:ascii="Times New Roman" w:hAnsi="Times New Roman" w:cs="Times New Roman"/>
          <w:sz w:val="22"/>
        </w:rPr>
      </w:pPr>
    </w:p>
    <w:p w14:paraId="30289305" w14:textId="199CFA03" w:rsidR="00EC18C1" w:rsidRDefault="00EC18C1" w:rsidP="007D32D3">
      <w:pPr>
        <w:spacing w:after="109" w:line="250" w:lineRule="auto"/>
        <w:ind w:left="0" w:right="0"/>
        <w:jc w:val="center"/>
        <w:rPr>
          <w:rFonts w:ascii="Times New Roman" w:hAnsi="Times New Roman" w:cs="Times New Roman"/>
          <w:sz w:val="22"/>
        </w:rPr>
      </w:pPr>
    </w:p>
    <w:p w14:paraId="362FF44C" w14:textId="3E0E489E" w:rsidR="00EC18C1" w:rsidRDefault="00EC18C1" w:rsidP="007D32D3">
      <w:pPr>
        <w:spacing w:after="109" w:line="250" w:lineRule="auto"/>
        <w:ind w:left="0" w:right="0"/>
        <w:jc w:val="center"/>
        <w:rPr>
          <w:rFonts w:ascii="Times New Roman" w:hAnsi="Times New Roman" w:cs="Times New Roman"/>
          <w:sz w:val="22"/>
        </w:rPr>
      </w:pPr>
    </w:p>
    <w:p w14:paraId="4504996F" w14:textId="22EED1FE" w:rsidR="00EC18C1" w:rsidRDefault="00EC18C1" w:rsidP="007D32D3">
      <w:pPr>
        <w:spacing w:after="109" w:line="250" w:lineRule="auto"/>
        <w:ind w:left="0" w:right="0"/>
        <w:jc w:val="center"/>
        <w:rPr>
          <w:rFonts w:ascii="Times New Roman" w:hAnsi="Times New Roman" w:cs="Times New Roman"/>
          <w:sz w:val="22"/>
        </w:rPr>
      </w:pPr>
    </w:p>
    <w:p w14:paraId="3EFABA57" w14:textId="08E26351" w:rsidR="00EC18C1" w:rsidRDefault="00EC18C1" w:rsidP="007D32D3">
      <w:pPr>
        <w:spacing w:after="109" w:line="250" w:lineRule="auto"/>
        <w:ind w:left="0" w:right="0"/>
        <w:jc w:val="center"/>
        <w:rPr>
          <w:rFonts w:ascii="Times New Roman" w:hAnsi="Times New Roman" w:cs="Times New Roman"/>
          <w:sz w:val="22"/>
        </w:rPr>
      </w:pPr>
    </w:p>
    <w:p w14:paraId="7008D34B" w14:textId="5295FC6B" w:rsidR="00EC18C1" w:rsidRDefault="00EC18C1" w:rsidP="007D32D3">
      <w:pPr>
        <w:spacing w:after="109" w:line="250" w:lineRule="auto"/>
        <w:ind w:left="0" w:right="0"/>
        <w:jc w:val="center"/>
        <w:rPr>
          <w:rFonts w:ascii="Times New Roman" w:hAnsi="Times New Roman" w:cs="Times New Roman"/>
          <w:sz w:val="22"/>
        </w:rPr>
      </w:pPr>
    </w:p>
    <w:p w14:paraId="5F016784" w14:textId="0E5D32E8" w:rsidR="00EC18C1" w:rsidRDefault="00EC18C1" w:rsidP="007D32D3">
      <w:pPr>
        <w:spacing w:after="109" w:line="250" w:lineRule="auto"/>
        <w:ind w:left="0" w:right="0"/>
        <w:jc w:val="center"/>
        <w:rPr>
          <w:rFonts w:ascii="Times New Roman" w:hAnsi="Times New Roman" w:cs="Times New Roman"/>
          <w:sz w:val="22"/>
        </w:rPr>
      </w:pPr>
    </w:p>
    <w:p w14:paraId="2876B444" w14:textId="5A0DEED2" w:rsidR="00EC18C1" w:rsidRDefault="00EC18C1" w:rsidP="007D32D3">
      <w:pPr>
        <w:spacing w:after="109" w:line="250" w:lineRule="auto"/>
        <w:ind w:left="0" w:right="0"/>
        <w:jc w:val="center"/>
        <w:rPr>
          <w:rFonts w:ascii="Times New Roman" w:hAnsi="Times New Roman" w:cs="Times New Roman"/>
          <w:sz w:val="22"/>
        </w:rPr>
      </w:pPr>
    </w:p>
    <w:p w14:paraId="638FD563" w14:textId="00AE44FD" w:rsidR="00EC18C1" w:rsidRDefault="00EC18C1" w:rsidP="007D32D3">
      <w:pPr>
        <w:spacing w:after="109" w:line="250" w:lineRule="auto"/>
        <w:ind w:left="0" w:right="0"/>
        <w:jc w:val="center"/>
        <w:rPr>
          <w:rFonts w:ascii="Times New Roman" w:hAnsi="Times New Roman" w:cs="Times New Roman"/>
          <w:sz w:val="22"/>
        </w:rPr>
      </w:pPr>
    </w:p>
    <w:p w14:paraId="38996145" w14:textId="677C6965" w:rsidR="00EC18C1" w:rsidRDefault="00EC18C1" w:rsidP="007D32D3">
      <w:pPr>
        <w:spacing w:after="109" w:line="250" w:lineRule="auto"/>
        <w:ind w:left="0" w:right="0"/>
        <w:jc w:val="center"/>
        <w:rPr>
          <w:rFonts w:ascii="Times New Roman" w:hAnsi="Times New Roman" w:cs="Times New Roman"/>
          <w:sz w:val="22"/>
        </w:rPr>
      </w:pPr>
    </w:p>
    <w:p w14:paraId="2AE42DBF" w14:textId="2F1BF867" w:rsidR="00EC18C1" w:rsidRDefault="00EC18C1" w:rsidP="007D32D3">
      <w:pPr>
        <w:spacing w:after="109" w:line="250" w:lineRule="auto"/>
        <w:ind w:left="0" w:right="0"/>
        <w:jc w:val="center"/>
        <w:rPr>
          <w:rFonts w:ascii="Times New Roman" w:hAnsi="Times New Roman" w:cs="Times New Roman"/>
          <w:sz w:val="22"/>
        </w:rPr>
      </w:pPr>
    </w:p>
    <w:p w14:paraId="5F1557F7" w14:textId="276E3EFE" w:rsidR="00EC18C1" w:rsidRDefault="00EC18C1" w:rsidP="007D32D3">
      <w:pPr>
        <w:spacing w:after="109" w:line="250" w:lineRule="auto"/>
        <w:ind w:left="0" w:right="0"/>
        <w:jc w:val="center"/>
        <w:rPr>
          <w:rFonts w:ascii="Times New Roman" w:hAnsi="Times New Roman" w:cs="Times New Roman"/>
          <w:sz w:val="22"/>
        </w:rPr>
      </w:pPr>
    </w:p>
    <w:p w14:paraId="293AF355" w14:textId="5C2634AA" w:rsidR="007623BB" w:rsidRPr="00F214A2" w:rsidRDefault="007623BB" w:rsidP="007D32D3">
      <w:pPr>
        <w:spacing w:after="109" w:line="250" w:lineRule="auto"/>
        <w:ind w:left="0" w:right="0"/>
        <w:jc w:val="center"/>
        <w:rPr>
          <w:rFonts w:ascii="Times New Roman" w:hAnsi="Times New Roman" w:cs="Times New Roman"/>
          <w:sz w:val="22"/>
        </w:rPr>
      </w:pPr>
    </w:p>
    <w:p w14:paraId="5595DE51" w14:textId="77777777" w:rsidR="007623BB" w:rsidRPr="00F214A2" w:rsidRDefault="007623BB" w:rsidP="007D32D3">
      <w:pPr>
        <w:spacing w:after="109" w:line="250" w:lineRule="auto"/>
        <w:ind w:left="0" w:right="0"/>
        <w:jc w:val="center"/>
        <w:rPr>
          <w:rFonts w:ascii="Times New Roman" w:hAnsi="Times New Roman" w:cs="Times New Roman"/>
          <w:sz w:val="22"/>
        </w:rPr>
      </w:pPr>
    </w:p>
    <w:p w14:paraId="717EAC7A" w14:textId="77777777" w:rsidR="00B0513B" w:rsidRPr="00F214A2" w:rsidRDefault="00CF2963" w:rsidP="001216C5">
      <w:pPr>
        <w:spacing w:after="101" w:line="259" w:lineRule="auto"/>
        <w:ind w:left="0" w:right="0" w:firstLine="0"/>
        <w:jc w:val="center"/>
        <w:rPr>
          <w:rFonts w:ascii="Times New Roman" w:hAnsi="Times New Roman" w:cs="Times New Roman"/>
          <w:sz w:val="22"/>
        </w:rPr>
      </w:pPr>
      <w:r w:rsidRPr="00F214A2">
        <w:rPr>
          <w:rFonts w:ascii="Times New Roman" w:hAnsi="Times New Roman" w:cs="Times New Roman"/>
          <w:b/>
          <w:sz w:val="22"/>
          <w:u w:val="single" w:color="000000"/>
        </w:rPr>
        <w:t>ANEXO A</w:t>
      </w:r>
    </w:p>
    <w:p w14:paraId="23ABC978" w14:textId="77777777" w:rsidR="00B0513B" w:rsidRPr="00F214A2" w:rsidRDefault="00CF2963" w:rsidP="001216C5">
      <w:pPr>
        <w:spacing w:after="0" w:line="259" w:lineRule="auto"/>
        <w:ind w:left="0" w:right="0"/>
        <w:jc w:val="center"/>
        <w:rPr>
          <w:rFonts w:ascii="Times New Roman" w:hAnsi="Times New Roman" w:cs="Times New Roman"/>
          <w:sz w:val="22"/>
        </w:rPr>
      </w:pPr>
      <w:r w:rsidRPr="00F214A2">
        <w:rPr>
          <w:rFonts w:ascii="Times New Roman" w:hAnsi="Times New Roman" w:cs="Times New Roman"/>
          <w:b/>
          <w:sz w:val="22"/>
          <w:u w:val="single" w:color="000000"/>
        </w:rPr>
        <w:t>TERMO DE REFERÊNCIA</w:t>
      </w:r>
      <w:r w:rsidRPr="00F214A2">
        <w:rPr>
          <w:rFonts w:ascii="Times New Roman" w:hAnsi="Times New Roman" w:cs="Times New Roman"/>
          <w:b/>
          <w:sz w:val="22"/>
        </w:rPr>
        <w:t xml:space="preserve"> </w:t>
      </w:r>
    </w:p>
    <w:p w14:paraId="105CD1E5" w14:textId="77777777" w:rsidR="00B0513B" w:rsidRPr="00F214A2" w:rsidRDefault="00CF2963">
      <w:pPr>
        <w:spacing w:after="93" w:line="259" w:lineRule="auto"/>
        <w:ind w:left="567" w:right="0" w:firstLine="0"/>
        <w:jc w:val="left"/>
        <w:rPr>
          <w:rFonts w:ascii="Times New Roman" w:hAnsi="Times New Roman" w:cs="Times New Roman"/>
          <w:sz w:val="22"/>
        </w:rPr>
      </w:pPr>
      <w:r w:rsidRPr="00F214A2">
        <w:rPr>
          <w:rFonts w:ascii="Times New Roman" w:eastAsia="Arial" w:hAnsi="Times New Roman" w:cs="Times New Roman"/>
          <w:sz w:val="22"/>
        </w:rPr>
        <w:t xml:space="preserve"> </w:t>
      </w:r>
    </w:p>
    <w:p w14:paraId="53ECF4BD" w14:textId="23CC9321" w:rsidR="00CE568D" w:rsidRPr="00F214A2" w:rsidRDefault="00CF2963" w:rsidP="001216C5">
      <w:pPr>
        <w:spacing w:after="5" w:line="249" w:lineRule="auto"/>
        <w:ind w:left="0" w:right="12"/>
        <w:jc w:val="center"/>
        <w:rPr>
          <w:rFonts w:ascii="Times New Roman" w:hAnsi="Times New Roman" w:cs="Times New Roman"/>
          <w:b/>
          <w:sz w:val="22"/>
        </w:rPr>
      </w:pPr>
      <w:r w:rsidRPr="00F214A2">
        <w:rPr>
          <w:rFonts w:ascii="Times New Roman" w:hAnsi="Times New Roman" w:cs="Times New Roman"/>
          <w:b/>
          <w:sz w:val="22"/>
        </w:rPr>
        <w:t xml:space="preserve">   </w:t>
      </w:r>
      <w:r w:rsidR="001216C5" w:rsidRPr="00F214A2">
        <w:rPr>
          <w:rFonts w:ascii="Times New Roman" w:hAnsi="Times New Roman" w:cs="Times New Roman"/>
          <w:b/>
          <w:sz w:val="22"/>
        </w:rPr>
        <w:t xml:space="preserve"> </w:t>
      </w:r>
      <w:r w:rsidR="003F766F" w:rsidRPr="00F214A2">
        <w:rPr>
          <w:rFonts w:ascii="Times New Roman" w:hAnsi="Times New Roman" w:cs="Times New Roman"/>
          <w:b/>
          <w:sz w:val="22"/>
        </w:rPr>
        <w:t xml:space="preserve">  PROCESSO ADMINISTRATIVO Nº </w:t>
      </w:r>
      <w:r w:rsidR="001A299B" w:rsidRPr="001A299B">
        <w:rPr>
          <w:rFonts w:ascii="Times New Roman" w:hAnsi="Times New Roman" w:cs="Times New Roman"/>
          <w:b/>
          <w:sz w:val="22"/>
        </w:rPr>
        <w:t>85</w:t>
      </w:r>
      <w:r w:rsidR="007623BB" w:rsidRPr="001A299B">
        <w:rPr>
          <w:rFonts w:ascii="Times New Roman" w:hAnsi="Times New Roman" w:cs="Times New Roman"/>
          <w:b/>
          <w:sz w:val="22"/>
        </w:rPr>
        <w:t>/2022</w:t>
      </w:r>
      <w:r w:rsidRPr="00F214A2">
        <w:rPr>
          <w:rFonts w:ascii="Times New Roman" w:hAnsi="Times New Roman" w:cs="Times New Roman"/>
          <w:b/>
          <w:sz w:val="22"/>
        </w:rPr>
        <w:t xml:space="preserve">     </w:t>
      </w:r>
    </w:p>
    <w:p w14:paraId="4475D97E" w14:textId="19A207CC" w:rsidR="00B0513B" w:rsidRPr="00F214A2" w:rsidRDefault="00CF2963" w:rsidP="001A299B">
      <w:pPr>
        <w:spacing w:after="5" w:line="249" w:lineRule="auto"/>
        <w:ind w:left="0" w:right="12"/>
        <w:jc w:val="center"/>
        <w:rPr>
          <w:rFonts w:ascii="Times New Roman" w:hAnsi="Times New Roman" w:cs="Times New Roman"/>
          <w:sz w:val="22"/>
        </w:rPr>
      </w:pPr>
      <w:r w:rsidRPr="00F214A2">
        <w:rPr>
          <w:rFonts w:ascii="Times New Roman" w:hAnsi="Times New Roman" w:cs="Times New Roman"/>
          <w:b/>
          <w:sz w:val="22"/>
        </w:rPr>
        <w:t xml:space="preserve"> E</w:t>
      </w:r>
      <w:r w:rsidR="00A76B11" w:rsidRPr="00F214A2">
        <w:rPr>
          <w:rFonts w:ascii="Times New Roman" w:hAnsi="Times New Roman" w:cs="Times New Roman"/>
          <w:b/>
          <w:sz w:val="22"/>
        </w:rPr>
        <w:t>DITAL</w:t>
      </w:r>
      <w:r w:rsidR="003F766F" w:rsidRPr="00F214A2">
        <w:rPr>
          <w:rFonts w:ascii="Times New Roman" w:hAnsi="Times New Roman" w:cs="Times New Roman"/>
          <w:b/>
          <w:sz w:val="22"/>
        </w:rPr>
        <w:t xml:space="preserve"> DE PREGÃO ELETRÔNICO Nº </w:t>
      </w:r>
      <w:r w:rsidR="001A299B">
        <w:rPr>
          <w:rFonts w:ascii="Times New Roman" w:hAnsi="Times New Roman" w:cs="Times New Roman"/>
          <w:b/>
          <w:sz w:val="22"/>
        </w:rPr>
        <w:t>40</w:t>
      </w:r>
      <w:r w:rsidR="007623BB" w:rsidRPr="00F214A2">
        <w:rPr>
          <w:rFonts w:ascii="Times New Roman" w:hAnsi="Times New Roman" w:cs="Times New Roman"/>
          <w:b/>
          <w:sz w:val="22"/>
        </w:rPr>
        <w:t>/2022</w:t>
      </w:r>
    </w:p>
    <w:p w14:paraId="782580A6" w14:textId="77777777" w:rsidR="00B0513B" w:rsidRPr="00F214A2" w:rsidRDefault="00CF2963">
      <w:pPr>
        <w:spacing w:after="0" w:line="259" w:lineRule="auto"/>
        <w:ind w:left="840"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51C56441" w14:textId="77777777" w:rsidR="00B0513B" w:rsidRPr="00F214A2" w:rsidRDefault="00CF2963">
      <w:pPr>
        <w:pStyle w:val="Ttulo1"/>
        <w:ind w:left="845" w:right="25"/>
        <w:rPr>
          <w:rFonts w:ascii="Times New Roman" w:hAnsi="Times New Roman" w:cs="Times New Roman"/>
          <w:sz w:val="22"/>
        </w:rPr>
      </w:pPr>
      <w:r w:rsidRPr="00F214A2">
        <w:rPr>
          <w:rFonts w:ascii="Times New Roman" w:hAnsi="Times New Roman" w:cs="Times New Roman"/>
          <w:sz w:val="22"/>
        </w:rPr>
        <w:t xml:space="preserve">1.OBJETO </w:t>
      </w:r>
    </w:p>
    <w:p w14:paraId="1CA3E682" w14:textId="77777777" w:rsidR="001216C5" w:rsidRPr="00F214A2" w:rsidRDefault="001216C5" w:rsidP="001216C5">
      <w:pPr>
        <w:rPr>
          <w:rFonts w:ascii="Times New Roman" w:hAnsi="Times New Roman" w:cs="Times New Roman"/>
          <w:sz w:val="22"/>
        </w:rPr>
      </w:pPr>
    </w:p>
    <w:p w14:paraId="56CEDB59" w14:textId="77777777" w:rsidR="00B0513B" w:rsidRPr="00F214A2" w:rsidRDefault="001216C5" w:rsidP="00F8459D">
      <w:pPr>
        <w:spacing w:after="0" w:line="259" w:lineRule="auto"/>
        <w:ind w:left="850" w:right="0" w:firstLine="0"/>
        <w:rPr>
          <w:rFonts w:ascii="Times New Roman" w:hAnsi="Times New Roman" w:cs="Times New Roman"/>
          <w:b/>
          <w:color w:val="FF0000"/>
          <w:sz w:val="22"/>
        </w:rPr>
      </w:pPr>
      <w:r w:rsidRPr="00F214A2">
        <w:rPr>
          <w:rFonts w:ascii="Times New Roman" w:hAnsi="Times New Roman" w:cs="Times New Roman"/>
          <w:b/>
          <w:sz w:val="22"/>
        </w:rPr>
        <w:t xml:space="preserve">1.1 - </w:t>
      </w:r>
      <w:r w:rsidR="007623BB" w:rsidRPr="00F214A2">
        <w:rPr>
          <w:rFonts w:ascii="Times New Roman" w:hAnsi="Times New Roman" w:cs="Times New Roman"/>
          <w:b/>
          <w:color w:val="FF0000"/>
          <w:sz w:val="22"/>
        </w:rPr>
        <w:t>CONTRATAÇÃO DE EMPRESA ESPECIALIZADA NO RAMO DE ADMINISTRAÇÃO, GERENCIAMENTO E FORNECIMENTO DE AUXÍLIO ALIMENTAÇÃO POR MEIO DE CARTÃO MAGNÉTICO COM CHIP ELETRÔNICO DE SEGURANÇA, DEVIDAMENTE CREDENCIADA NO PROGRAMA DE ALIMENTAÇÃO DO TRABALHADOR – PAT, PARA EFETUAR O REPASSE DE VALORES REFERENTES AO VALE ALIMENTAÇÃO AOS SERVIDORES DO MUNICÍPIO DE CORDILHEIRA ALTA/SC, PARA AQUISIÇÃO EM ESTABELECIMENTOS COMERCIAIS CADASTRADOS</w:t>
      </w:r>
      <w:r w:rsidR="00F8459D" w:rsidRPr="00F214A2">
        <w:rPr>
          <w:rFonts w:ascii="Times New Roman" w:hAnsi="Times New Roman" w:cs="Times New Roman"/>
          <w:b/>
          <w:color w:val="FF0000"/>
          <w:sz w:val="22"/>
        </w:rPr>
        <w:t>.</w:t>
      </w:r>
      <w:r w:rsidR="00CF2963" w:rsidRPr="00F214A2">
        <w:rPr>
          <w:rFonts w:ascii="Times New Roman" w:hAnsi="Times New Roman" w:cs="Times New Roman"/>
          <w:b/>
          <w:color w:val="FF0000"/>
          <w:sz w:val="22"/>
        </w:rPr>
        <w:t xml:space="preserve"> </w:t>
      </w:r>
    </w:p>
    <w:p w14:paraId="58C1C22B" w14:textId="77777777" w:rsidR="007D32D3" w:rsidRPr="00F214A2" w:rsidRDefault="007D32D3" w:rsidP="00F8459D">
      <w:pPr>
        <w:spacing w:after="0" w:line="259" w:lineRule="auto"/>
        <w:ind w:left="850" w:right="0" w:firstLine="0"/>
        <w:rPr>
          <w:rFonts w:ascii="Times New Roman" w:hAnsi="Times New Roman" w:cs="Times New Roman"/>
          <w:b/>
          <w:color w:val="FF0000"/>
          <w:sz w:val="22"/>
        </w:rPr>
      </w:pPr>
    </w:p>
    <w:p w14:paraId="1C42C77C" w14:textId="77777777" w:rsidR="00941BAB" w:rsidRPr="00F214A2" w:rsidRDefault="00941BAB" w:rsidP="00F8459D">
      <w:pPr>
        <w:spacing w:after="0" w:line="259" w:lineRule="auto"/>
        <w:ind w:left="850" w:right="0" w:firstLine="0"/>
        <w:rPr>
          <w:rFonts w:ascii="Times New Roman" w:hAnsi="Times New Roman" w:cs="Times New Roman"/>
          <w:b/>
          <w:sz w:val="22"/>
        </w:rPr>
      </w:pPr>
    </w:p>
    <w:tbl>
      <w:tblPr>
        <w:tblW w:w="8895" w:type="dxa"/>
        <w:tblInd w:w="73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850"/>
        <w:gridCol w:w="4218"/>
        <w:gridCol w:w="1134"/>
        <w:gridCol w:w="1134"/>
        <w:gridCol w:w="1559"/>
      </w:tblGrid>
      <w:tr w:rsidR="007623BB" w:rsidRPr="00F214A2" w14:paraId="0C76C02E" w14:textId="77777777" w:rsidTr="00442134">
        <w:tc>
          <w:tcPr>
            <w:tcW w:w="850" w:type="dxa"/>
            <w:tcBorders>
              <w:top w:val="single" w:sz="4" w:space="0" w:color="auto"/>
              <w:left w:val="single" w:sz="4" w:space="0" w:color="auto"/>
              <w:bottom w:val="single" w:sz="4" w:space="0" w:color="auto"/>
              <w:right w:val="single" w:sz="4" w:space="0" w:color="auto"/>
            </w:tcBorders>
            <w:hideMark/>
          </w:tcPr>
          <w:p w14:paraId="48EBAE0C" w14:textId="77777777" w:rsidR="007623BB" w:rsidRPr="00F214A2" w:rsidRDefault="007623BB" w:rsidP="003E0724">
            <w:pPr>
              <w:ind w:left="41" w:firstLine="0"/>
              <w:rPr>
                <w:rFonts w:ascii="Times New Roman" w:eastAsia="Times New Roman" w:hAnsi="Times New Roman" w:cs="Times New Roman"/>
                <w:b/>
                <w:bCs/>
                <w:sz w:val="22"/>
              </w:rPr>
            </w:pPr>
            <w:r w:rsidRPr="00F214A2">
              <w:rPr>
                <w:rFonts w:ascii="Times New Roman" w:eastAsia="Times New Roman" w:hAnsi="Times New Roman" w:cs="Times New Roman"/>
                <w:b/>
                <w:bCs/>
                <w:sz w:val="22"/>
              </w:rPr>
              <w:t>Item</w:t>
            </w:r>
          </w:p>
        </w:tc>
        <w:tc>
          <w:tcPr>
            <w:tcW w:w="4218" w:type="dxa"/>
            <w:tcBorders>
              <w:top w:val="single" w:sz="4" w:space="0" w:color="auto"/>
              <w:left w:val="single" w:sz="4" w:space="0" w:color="auto"/>
              <w:bottom w:val="single" w:sz="4" w:space="0" w:color="auto"/>
              <w:right w:val="single" w:sz="4" w:space="0" w:color="auto"/>
            </w:tcBorders>
            <w:hideMark/>
          </w:tcPr>
          <w:p w14:paraId="1480DF93" w14:textId="77777777" w:rsidR="007623BB" w:rsidRPr="00F214A2" w:rsidRDefault="007623BB" w:rsidP="00AF4C51">
            <w:pPr>
              <w:ind w:left="22"/>
              <w:jc w:val="center"/>
              <w:rPr>
                <w:rFonts w:ascii="Times New Roman" w:eastAsia="Times New Roman" w:hAnsi="Times New Roman" w:cs="Times New Roman"/>
                <w:b/>
                <w:bCs/>
                <w:sz w:val="22"/>
              </w:rPr>
            </w:pPr>
            <w:r w:rsidRPr="00F214A2">
              <w:rPr>
                <w:rFonts w:ascii="Times New Roman" w:eastAsia="Times New Roman" w:hAnsi="Times New Roman" w:cs="Times New Roman"/>
                <w:b/>
                <w:bCs/>
                <w:sz w:val="22"/>
              </w:rPr>
              <w:t>Descrição</w:t>
            </w:r>
          </w:p>
        </w:tc>
        <w:tc>
          <w:tcPr>
            <w:tcW w:w="1134" w:type="dxa"/>
            <w:tcBorders>
              <w:top w:val="single" w:sz="4" w:space="0" w:color="auto"/>
              <w:left w:val="single" w:sz="4" w:space="0" w:color="auto"/>
              <w:bottom w:val="single" w:sz="4" w:space="0" w:color="auto"/>
              <w:right w:val="single" w:sz="4" w:space="0" w:color="auto"/>
            </w:tcBorders>
          </w:tcPr>
          <w:p w14:paraId="2F0DBC62" w14:textId="77777777" w:rsidR="007623BB" w:rsidRPr="00F214A2" w:rsidRDefault="007623BB" w:rsidP="00AF4C51">
            <w:pPr>
              <w:ind w:left="-26"/>
              <w:jc w:val="center"/>
              <w:rPr>
                <w:rFonts w:ascii="Times New Roman" w:eastAsia="Times New Roman" w:hAnsi="Times New Roman" w:cs="Times New Roman"/>
                <w:b/>
                <w:bCs/>
                <w:sz w:val="22"/>
              </w:rPr>
            </w:pPr>
            <w:r w:rsidRPr="00F214A2">
              <w:rPr>
                <w:rFonts w:ascii="Times New Roman" w:eastAsia="Times New Roman" w:hAnsi="Times New Roman" w:cs="Times New Roman"/>
                <w:b/>
                <w:bCs/>
                <w:sz w:val="22"/>
              </w:rPr>
              <w:t>Quant.</w:t>
            </w:r>
          </w:p>
        </w:tc>
        <w:tc>
          <w:tcPr>
            <w:tcW w:w="1134" w:type="dxa"/>
            <w:tcBorders>
              <w:top w:val="single" w:sz="4" w:space="0" w:color="auto"/>
              <w:left w:val="single" w:sz="4" w:space="0" w:color="auto"/>
              <w:bottom w:val="single" w:sz="4" w:space="0" w:color="auto"/>
              <w:right w:val="single" w:sz="4" w:space="0" w:color="auto"/>
            </w:tcBorders>
          </w:tcPr>
          <w:p w14:paraId="3D00B4FF" w14:textId="77777777" w:rsidR="007623BB" w:rsidRPr="00F214A2" w:rsidRDefault="007623BB" w:rsidP="00AF4C51">
            <w:pPr>
              <w:ind w:left="-26"/>
              <w:jc w:val="center"/>
              <w:rPr>
                <w:rFonts w:ascii="Times New Roman" w:eastAsia="Times New Roman" w:hAnsi="Times New Roman" w:cs="Times New Roman"/>
                <w:b/>
                <w:bCs/>
                <w:sz w:val="22"/>
              </w:rPr>
            </w:pPr>
            <w:r w:rsidRPr="00F214A2">
              <w:rPr>
                <w:rFonts w:ascii="Times New Roman" w:eastAsia="Times New Roman" w:hAnsi="Times New Roman" w:cs="Times New Roman"/>
                <w:b/>
                <w:bCs/>
                <w:sz w:val="22"/>
              </w:rPr>
              <w:t>Unid.</w:t>
            </w:r>
          </w:p>
        </w:tc>
        <w:tc>
          <w:tcPr>
            <w:tcW w:w="1559" w:type="dxa"/>
            <w:tcBorders>
              <w:top w:val="single" w:sz="4" w:space="0" w:color="auto"/>
              <w:left w:val="single" w:sz="4" w:space="0" w:color="auto"/>
              <w:bottom w:val="single" w:sz="4" w:space="0" w:color="auto"/>
              <w:right w:val="single" w:sz="4" w:space="0" w:color="auto"/>
            </w:tcBorders>
            <w:hideMark/>
          </w:tcPr>
          <w:p w14:paraId="5F2C79B8" w14:textId="77777777" w:rsidR="007623BB" w:rsidRPr="00F214A2" w:rsidRDefault="007623BB" w:rsidP="00AF4C51">
            <w:pPr>
              <w:ind w:left="-26"/>
              <w:jc w:val="center"/>
              <w:rPr>
                <w:rFonts w:ascii="Times New Roman" w:eastAsia="Times New Roman" w:hAnsi="Times New Roman" w:cs="Times New Roman"/>
                <w:b/>
                <w:bCs/>
                <w:sz w:val="22"/>
              </w:rPr>
            </w:pPr>
            <w:r w:rsidRPr="00F214A2">
              <w:rPr>
                <w:rFonts w:ascii="Times New Roman" w:eastAsia="Times New Roman" w:hAnsi="Times New Roman" w:cs="Times New Roman"/>
                <w:b/>
                <w:bCs/>
                <w:sz w:val="22"/>
              </w:rPr>
              <w:t>Percentual</w:t>
            </w:r>
          </w:p>
          <w:p w14:paraId="484674F0" w14:textId="77777777" w:rsidR="007623BB" w:rsidRPr="00F214A2" w:rsidRDefault="007623BB" w:rsidP="00AF4C51">
            <w:pPr>
              <w:ind w:left="-26"/>
              <w:jc w:val="center"/>
              <w:rPr>
                <w:rFonts w:ascii="Times New Roman" w:eastAsia="Times New Roman" w:hAnsi="Times New Roman" w:cs="Times New Roman"/>
                <w:b/>
                <w:bCs/>
                <w:sz w:val="22"/>
              </w:rPr>
            </w:pPr>
            <w:r w:rsidRPr="00F214A2">
              <w:rPr>
                <w:rFonts w:ascii="Times New Roman" w:eastAsia="Times New Roman" w:hAnsi="Times New Roman" w:cs="Times New Roman"/>
                <w:b/>
                <w:bCs/>
                <w:sz w:val="22"/>
              </w:rPr>
              <w:t>Máximo</w:t>
            </w:r>
          </w:p>
          <w:p w14:paraId="52010702" w14:textId="77777777" w:rsidR="007623BB" w:rsidRPr="00F214A2" w:rsidRDefault="007623BB" w:rsidP="00AF4C51">
            <w:pPr>
              <w:ind w:left="-26"/>
              <w:jc w:val="center"/>
              <w:rPr>
                <w:rFonts w:ascii="Times New Roman" w:eastAsia="Times New Roman" w:hAnsi="Times New Roman" w:cs="Times New Roman"/>
                <w:b/>
                <w:bCs/>
                <w:sz w:val="22"/>
              </w:rPr>
            </w:pPr>
            <w:r w:rsidRPr="00F214A2">
              <w:rPr>
                <w:rFonts w:ascii="Times New Roman" w:eastAsia="Times New Roman" w:hAnsi="Times New Roman" w:cs="Times New Roman"/>
                <w:b/>
                <w:bCs/>
                <w:sz w:val="22"/>
              </w:rPr>
              <w:t>(R$)</w:t>
            </w:r>
          </w:p>
        </w:tc>
      </w:tr>
      <w:tr w:rsidR="007623BB" w:rsidRPr="00F214A2" w14:paraId="0B760917" w14:textId="77777777" w:rsidTr="00442134">
        <w:tc>
          <w:tcPr>
            <w:tcW w:w="850" w:type="dxa"/>
            <w:tcBorders>
              <w:top w:val="single" w:sz="4" w:space="0" w:color="auto"/>
              <w:left w:val="single" w:sz="4" w:space="0" w:color="auto"/>
              <w:bottom w:val="single" w:sz="4" w:space="0" w:color="auto"/>
              <w:right w:val="single" w:sz="4" w:space="0" w:color="auto"/>
            </w:tcBorders>
          </w:tcPr>
          <w:p w14:paraId="42B76021" w14:textId="77777777" w:rsidR="007623BB" w:rsidRPr="00F214A2" w:rsidRDefault="007623BB" w:rsidP="00B92E90">
            <w:pPr>
              <w:ind w:hanging="860"/>
              <w:jc w:val="left"/>
              <w:rPr>
                <w:rFonts w:ascii="Times New Roman" w:eastAsia="Times New Roman" w:hAnsi="Times New Roman" w:cs="Times New Roman"/>
                <w:sz w:val="22"/>
              </w:rPr>
            </w:pPr>
            <w:r w:rsidRPr="00F214A2">
              <w:rPr>
                <w:rFonts w:ascii="Times New Roman" w:eastAsia="Times New Roman" w:hAnsi="Times New Roman" w:cs="Times New Roman"/>
                <w:sz w:val="22"/>
              </w:rPr>
              <w:t>1</w:t>
            </w:r>
          </w:p>
        </w:tc>
        <w:tc>
          <w:tcPr>
            <w:tcW w:w="4218" w:type="dxa"/>
            <w:tcBorders>
              <w:top w:val="single" w:sz="4" w:space="0" w:color="auto"/>
              <w:left w:val="single" w:sz="4" w:space="0" w:color="auto"/>
              <w:bottom w:val="single" w:sz="4" w:space="0" w:color="auto"/>
              <w:right w:val="single" w:sz="4" w:space="0" w:color="auto"/>
            </w:tcBorders>
          </w:tcPr>
          <w:p w14:paraId="0FEFAD67" w14:textId="4564AFA8" w:rsidR="007623BB" w:rsidRPr="00F214A2" w:rsidRDefault="007623BB" w:rsidP="007623BB">
            <w:pPr>
              <w:spacing w:before="100" w:beforeAutospacing="1" w:after="100" w:afterAutospacing="1"/>
              <w:ind w:left="0" w:firstLine="0"/>
              <w:rPr>
                <w:rFonts w:ascii="Times New Roman" w:hAnsi="Times New Roman" w:cs="Times New Roman"/>
                <w:sz w:val="22"/>
              </w:rPr>
            </w:pPr>
            <w:r w:rsidRPr="00F214A2">
              <w:rPr>
                <w:rFonts w:ascii="Times New Roman" w:hAnsi="Times New Roman" w:cs="Times New Roman"/>
                <w:sz w:val="22"/>
              </w:rPr>
              <w:t xml:space="preserve">CONTRATAÇÃO DE EMPRESA ESPECIALIZADA EM ADMINISTRAÇÃO E FORNECIMENTO DE CARTÃO MAGNÉTICO PARA O REPASSE DE VALORES REFERENTES AO VALE ALIMENTAÇÃO DOS SERVIDORES </w:t>
            </w:r>
            <w:r w:rsidR="0097158D">
              <w:rPr>
                <w:rFonts w:ascii="Times New Roman" w:hAnsi="Times New Roman" w:cs="Times New Roman"/>
                <w:sz w:val="22"/>
              </w:rPr>
              <w:t>PÚBLICOS DO MUNICÍPIO DE CORDILHEIRA ALTA</w:t>
            </w:r>
            <w:r w:rsidRPr="00F214A2">
              <w:rPr>
                <w:rFonts w:ascii="Times New Roman" w:hAnsi="Times New Roman" w:cs="Times New Roman"/>
                <w:sz w:val="22"/>
              </w:rPr>
              <w:t xml:space="preserve">, MEDIANTE REMUNERAÇÃO POR PAGAMENTO DE TAXA DE ADMINISTRAÇÃO </w:t>
            </w:r>
            <w:r w:rsidRPr="001A299B">
              <w:rPr>
                <w:rFonts w:ascii="Times New Roman" w:hAnsi="Times New Roman" w:cs="Times New Roman"/>
                <w:b/>
                <w:sz w:val="22"/>
              </w:rPr>
              <w:t>(SENDO PERMITIDA TAXA NEGATIVA</w:t>
            </w:r>
            <w:r w:rsidRPr="00F214A2">
              <w:rPr>
                <w:rFonts w:ascii="Times New Roman" w:hAnsi="Times New Roman" w:cs="Times New Roman"/>
                <w:sz w:val="22"/>
              </w:rPr>
              <w:t>), INCIDENTE SOBRE O VALOR A SER REPASSADO MENSALMENTE*</w:t>
            </w:r>
          </w:p>
        </w:tc>
        <w:tc>
          <w:tcPr>
            <w:tcW w:w="1134" w:type="dxa"/>
            <w:tcBorders>
              <w:top w:val="single" w:sz="4" w:space="0" w:color="auto"/>
              <w:left w:val="single" w:sz="4" w:space="0" w:color="auto"/>
              <w:bottom w:val="single" w:sz="4" w:space="0" w:color="auto"/>
              <w:right w:val="single" w:sz="4" w:space="0" w:color="auto"/>
            </w:tcBorders>
          </w:tcPr>
          <w:p w14:paraId="78DC12F8" w14:textId="77777777" w:rsidR="007623BB" w:rsidRPr="00F214A2" w:rsidRDefault="007623BB" w:rsidP="007623BB">
            <w:pPr>
              <w:ind w:left="209" w:right="70" w:hanging="425"/>
              <w:jc w:val="center"/>
              <w:rPr>
                <w:rFonts w:ascii="Times New Roman" w:eastAsia="Times New Roman" w:hAnsi="Times New Roman" w:cs="Times New Roman"/>
                <w:sz w:val="22"/>
              </w:rPr>
            </w:pPr>
            <w:r w:rsidRPr="00F214A2">
              <w:rPr>
                <w:rFonts w:ascii="Times New Roman" w:eastAsia="Times New Roman" w:hAnsi="Times New Roman" w:cs="Times New Roman"/>
                <w:sz w:val="22"/>
              </w:rPr>
              <w:t>12</w:t>
            </w:r>
          </w:p>
          <w:p w14:paraId="2DD0AA08" w14:textId="77777777" w:rsidR="007623BB" w:rsidRPr="00F214A2" w:rsidRDefault="007623BB" w:rsidP="007623BB">
            <w:pPr>
              <w:ind w:left="209" w:right="70" w:hanging="425"/>
              <w:jc w:val="center"/>
              <w:rPr>
                <w:rFonts w:ascii="Times New Roman" w:eastAsia="Times New Roman" w:hAnsi="Times New Roman" w:cs="Times New Roman"/>
                <w:sz w:val="22"/>
              </w:rPr>
            </w:pPr>
            <w:r w:rsidRPr="00F214A2">
              <w:rPr>
                <w:rFonts w:ascii="Times New Roman" w:eastAsia="Times New Roman" w:hAnsi="Times New Roman" w:cs="Times New Roman"/>
                <w:sz w:val="22"/>
              </w:rPr>
              <w:t>meses</w:t>
            </w:r>
          </w:p>
        </w:tc>
        <w:tc>
          <w:tcPr>
            <w:tcW w:w="1134" w:type="dxa"/>
            <w:tcBorders>
              <w:top w:val="single" w:sz="4" w:space="0" w:color="auto"/>
              <w:left w:val="single" w:sz="4" w:space="0" w:color="auto"/>
              <w:bottom w:val="single" w:sz="4" w:space="0" w:color="auto"/>
              <w:right w:val="single" w:sz="4" w:space="0" w:color="auto"/>
            </w:tcBorders>
          </w:tcPr>
          <w:p w14:paraId="3917CB26" w14:textId="77777777" w:rsidR="007623BB" w:rsidRPr="00F214A2" w:rsidRDefault="007623BB" w:rsidP="007623BB">
            <w:pPr>
              <w:ind w:left="209" w:right="70" w:hanging="425"/>
              <w:jc w:val="center"/>
              <w:rPr>
                <w:rFonts w:ascii="Times New Roman" w:eastAsia="Times New Roman" w:hAnsi="Times New Roman" w:cs="Times New Roman"/>
                <w:sz w:val="22"/>
              </w:rPr>
            </w:pPr>
            <w:r w:rsidRPr="00F214A2">
              <w:rPr>
                <w:rFonts w:ascii="Times New Roman" w:eastAsia="Times New Roman" w:hAnsi="Times New Roman" w:cs="Times New Roman"/>
                <w:sz w:val="22"/>
              </w:rPr>
              <w:t>Taxa</w:t>
            </w:r>
          </w:p>
        </w:tc>
        <w:tc>
          <w:tcPr>
            <w:tcW w:w="1559" w:type="dxa"/>
            <w:tcBorders>
              <w:top w:val="single" w:sz="4" w:space="0" w:color="auto"/>
              <w:left w:val="single" w:sz="4" w:space="0" w:color="auto"/>
              <w:bottom w:val="single" w:sz="4" w:space="0" w:color="auto"/>
              <w:right w:val="single" w:sz="4" w:space="0" w:color="auto"/>
            </w:tcBorders>
          </w:tcPr>
          <w:p w14:paraId="60D94D44" w14:textId="77777777" w:rsidR="007623BB" w:rsidRPr="00F214A2" w:rsidRDefault="007623BB" w:rsidP="007623BB">
            <w:pPr>
              <w:ind w:left="209" w:right="70" w:hanging="425"/>
              <w:jc w:val="center"/>
              <w:rPr>
                <w:rFonts w:ascii="Times New Roman" w:eastAsia="Times New Roman" w:hAnsi="Times New Roman" w:cs="Times New Roman"/>
                <w:sz w:val="22"/>
              </w:rPr>
            </w:pPr>
            <w:r w:rsidRPr="00F214A2">
              <w:rPr>
                <w:rFonts w:ascii="Times New Roman" w:eastAsia="Times New Roman" w:hAnsi="Times New Roman" w:cs="Times New Roman"/>
                <w:sz w:val="22"/>
              </w:rPr>
              <w:t>0,0%</w:t>
            </w:r>
          </w:p>
        </w:tc>
      </w:tr>
    </w:tbl>
    <w:p w14:paraId="4A477399" w14:textId="77777777" w:rsidR="00F8459D" w:rsidRPr="00F214A2" w:rsidRDefault="00F8459D">
      <w:pPr>
        <w:spacing w:after="0" w:line="259" w:lineRule="auto"/>
        <w:ind w:left="850" w:right="0" w:firstLine="0"/>
        <w:jc w:val="left"/>
        <w:rPr>
          <w:rFonts w:ascii="Times New Roman" w:hAnsi="Times New Roman" w:cs="Times New Roman"/>
          <w:sz w:val="22"/>
        </w:rPr>
      </w:pPr>
    </w:p>
    <w:p w14:paraId="322A8FEC" w14:textId="03522F6F" w:rsidR="007D32D3" w:rsidRPr="00F214A2" w:rsidRDefault="005864E7" w:rsidP="005864E7">
      <w:pPr>
        <w:spacing w:after="0" w:line="259" w:lineRule="auto"/>
        <w:ind w:left="850" w:right="0" w:firstLine="0"/>
        <w:rPr>
          <w:rFonts w:ascii="Times New Roman" w:hAnsi="Times New Roman" w:cs="Times New Roman"/>
          <w:b/>
          <w:sz w:val="22"/>
        </w:rPr>
      </w:pPr>
      <w:r w:rsidRPr="00F214A2">
        <w:rPr>
          <w:rFonts w:ascii="Times New Roman" w:hAnsi="Times New Roman" w:cs="Times New Roman"/>
          <w:b/>
          <w:sz w:val="22"/>
        </w:rPr>
        <w:t xml:space="preserve">* </w:t>
      </w:r>
      <w:r w:rsidRPr="00F214A2">
        <w:rPr>
          <w:rFonts w:ascii="Times New Roman" w:hAnsi="Times New Roman" w:cs="Times New Roman"/>
          <w:sz w:val="22"/>
        </w:rPr>
        <w:t xml:space="preserve">O valor a ser repassado mensalmente à contratada é variável por servidor, visto que considerar-se-á o valor previsto em Lei, por dia útil, excluindo sábados, domingos, feriados e pontos facultativos trabalhados, conforme </w:t>
      </w:r>
      <w:r w:rsidRPr="003E759F">
        <w:rPr>
          <w:rFonts w:ascii="Times New Roman" w:hAnsi="Times New Roman" w:cs="Times New Roman"/>
          <w:sz w:val="22"/>
        </w:rPr>
        <w:t>prevê a Lei Municip</w:t>
      </w:r>
      <w:r w:rsidR="003E759F" w:rsidRPr="003E759F">
        <w:rPr>
          <w:rFonts w:ascii="Times New Roman" w:hAnsi="Times New Roman" w:cs="Times New Roman"/>
          <w:sz w:val="22"/>
        </w:rPr>
        <w:t>al nº 1261/2018</w:t>
      </w:r>
      <w:r w:rsidRPr="003E759F">
        <w:rPr>
          <w:rFonts w:ascii="Times New Roman" w:hAnsi="Times New Roman" w:cs="Times New Roman"/>
          <w:sz w:val="22"/>
        </w:rPr>
        <w:t xml:space="preserve"> e alterações</w:t>
      </w:r>
      <w:r w:rsidRPr="00F214A2">
        <w:rPr>
          <w:rFonts w:ascii="Times New Roman" w:hAnsi="Times New Roman" w:cs="Times New Roman"/>
          <w:sz w:val="22"/>
        </w:rPr>
        <w:t xml:space="preserve"> posteriores. </w:t>
      </w:r>
      <w:r w:rsidR="00976EC2" w:rsidRPr="00F214A2">
        <w:rPr>
          <w:rFonts w:ascii="Times New Roman" w:hAnsi="Times New Roman" w:cs="Times New Roman"/>
          <w:sz w:val="22"/>
        </w:rPr>
        <w:t>Os valores pagos no ano vigente, por dia útil/trabalhado, para cada servidor variam</w:t>
      </w:r>
      <w:r w:rsidRPr="00F214A2">
        <w:rPr>
          <w:rFonts w:ascii="Times New Roman" w:hAnsi="Times New Roman" w:cs="Times New Roman"/>
          <w:sz w:val="22"/>
        </w:rPr>
        <w:t xml:space="preserve"> conforme a carga horária semanal.</w:t>
      </w:r>
    </w:p>
    <w:p w14:paraId="25E01452" w14:textId="77777777" w:rsidR="005864E7" w:rsidRPr="00F214A2" w:rsidRDefault="005864E7">
      <w:pPr>
        <w:spacing w:after="0" w:line="259" w:lineRule="auto"/>
        <w:ind w:left="850" w:right="0" w:firstLine="0"/>
        <w:jc w:val="left"/>
        <w:rPr>
          <w:rFonts w:ascii="Times New Roman" w:hAnsi="Times New Roman" w:cs="Times New Roman"/>
          <w:b/>
          <w:sz w:val="22"/>
        </w:rPr>
      </w:pPr>
    </w:p>
    <w:tbl>
      <w:tblPr>
        <w:tblStyle w:val="Tabelacomgrade"/>
        <w:tblW w:w="0" w:type="auto"/>
        <w:tblInd w:w="850" w:type="dxa"/>
        <w:tblLook w:val="04A0" w:firstRow="1" w:lastRow="0" w:firstColumn="1" w:lastColumn="0" w:noHBand="0" w:noVBand="1"/>
      </w:tblPr>
      <w:tblGrid>
        <w:gridCol w:w="3016"/>
        <w:gridCol w:w="2988"/>
        <w:gridCol w:w="2955"/>
      </w:tblGrid>
      <w:tr w:rsidR="00F10D43" w:rsidRPr="00F214A2" w14:paraId="70BE591D" w14:textId="77777777" w:rsidTr="00EC18C1">
        <w:tc>
          <w:tcPr>
            <w:tcW w:w="3016" w:type="dxa"/>
          </w:tcPr>
          <w:p w14:paraId="2232758A" w14:textId="77777777" w:rsidR="00BC1E4A" w:rsidRPr="00F214A2" w:rsidRDefault="00BC1E4A" w:rsidP="00BC1E4A">
            <w:pPr>
              <w:spacing w:after="0" w:line="259" w:lineRule="auto"/>
              <w:ind w:left="33" w:right="0" w:firstLine="0"/>
              <w:rPr>
                <w:rFonts w:ascii="Times New Roman" w:hAnsi="Times New Roman" w:cs="Times New Roman"/>
                <w:b/>
                <w:sz w:val="22"/>
              </w:rPr>
            </w:pPr>
            <w:r w:rsidRPr="00F214A2">
              <w:rPr>
                <w:rFonts w:ascii="Times New Roman" w:hAnsi="Times New Roman" w:cs="Times New Roman"/>
                <w:b/>
                <w:sz w:val="22"/>
              </w:rPr>
              <w:t>Carga horária semana dos -servidores</w:t>
            </w:r>
          </w:p>
          <w:p w14:paraId="2078617C" w14:textId="7D618B85" w:rsidR="00F10D43" w:rsidRPr="00F214A2" w:rsidRDefault="00F10D43">
            <w:pPr>
              <w:spacing w:after="0" w:line="259" w:lineRule="auto"/>
              <w:ind w:left="0" w:right="0" w:firstLine="0"/>
              <w:jc w:val="left"/>
              <w:rPr>
                <w:rFonts w:ascii="Times New Roman" w:hAnsi="Times New Roman" w:cs="Times New Roman"/>
                <w:b/>
                <w:sz w:val="22"/>
              </w:rPr>
            </w:pPr>
          </w:p>
        </w:tc>
        <w:tc>
          <w:tcPr>
            <w:tcW w:w="2988" w:type="dxa"/>
          </w:tcPr>
          <w:p w14:paraId="4540A7C4" w14:textId="0DB31D57" w:rsidR="00F10D43" w:rsidRPr="00F214A2" w:rsidRDefault="00BC1E4A" w:rsidP="00BC1E4A">
            <w:pPr>
              <w:spacing w:after="0" w:line="259" w:lineRule="auto"/>
              <w:ind w:left="0" w:right="0" w:firstLine="0"/>
              <w:rPr>
                <w:rFonts w:ascii="Times New Roman" w:hAnsi="Times New Roman" w:cs="Times New Roman"/>
                <w:b/>
                <w:sz w:val="22"/>
              </w:rPr>
            </w:pPr>
            <w:r w:rsidRPr="00F214A2">
              <w:rPr>
                <w:rFonts w:ascii="Times New Roman" w:hAnsi="Times New Roman" w:cs="Times New Roman"/>
                <w:b/>
                <w:sz w:val="22"/>
              </w:rPr>
              <w:t>Valor do crédito/ dia util</w:t>
            </w:r>
          </w:p>
        </w:tc>
        <w:tc>
          <w:tcPr>
            <w:tcW w:w="2955" w:type="dxa"/>
          </w:tcPr>
          <w:p w14:paraId="5C70DC40" w14:textId="163A74DC" w:rsidR="00F10D43" w:rsidRPr="00F214A2" w:rsidRDefault="00BC1E4A" w:rsidP="00BC1E4A">
            <w:pPr>
              <w:spacing w:after="0" w:line="259" w:lineRule="auto"/>
              <w:ind w:left="0" w:right="0" w:firstLine="0"/>
              <w:rPr>
                <w:rFonts w:ascii="Times New Roman" w:hAnsi="Times New Roman" w:cs="Times New Roman"/>
                <w:b/>
                <w:sz w:val="22"/>
              </w:rPr>
            </w:pPr>
            <w:r w:rsidRPr="00F214A2">
              <w:rPr>
                <w:rFonts w:ascii="Times New Roman" w:hAnsi="Times New Roman" w:cs="Times New Roman"/>
                <w:b/>
                <w:sz w:val="22"/>
              </w:rPr>
              <w:t>Quantidade ESTIMADA de cartões</w:t>
            </w:r>
          </w:p>
        </w:tc>
      </w:tr>
      <w:tr w:rsidR="00F10D43" w:rsidRPr="00F214A2" w14:paraId="288C62D0" w14:textId="77777777" w:rsidTr="00EC18C1">
        <w:tc>
          <w:tcPr>
            <w:tcW w:w="3016" w:type="dxa"/>
          </w:tcPr>
          <w:p w14:paraId="516DB3E1" w14:textId="7DBF82B0"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40 horas</w:t>
            </w:r>
          </w:p>
        </w:tc>
        <w:tc>
          <w:tcPr>
            <w:tcW w:w="2988" w:type="dxa"/>
          </w:tcPr>
          <w:p w14:paraId="789AB2CD" w14:textId="4EA9890E"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 xml:space="preserve">R$ 300,00 </w:t>
            </w:r>
          </w:p>
        </w:tc>
        <w:tc>
          <w:tcPr>
            <w:tcW w:w="2955" w:type="dxa"/>
          </w:tcPr>
          <w:p w14:paraId="61CA4A2C" w14:textId="7F721EDE"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165 un.</w:t>
            </w:r>
          </w:p>
        </w:tc>
      </w:tr>
      <w:tr w:rsidR="00F10D43" w:rsidRPr="00F214A2" w14:paraId="0A26E4C3" w14:textId="77777777" w:rsidTr="00EC18C1">
        <w:tc>
          <w:tcPr>
            <w:tcW w:w="3016" w:type="dxa"/>
          </w:tcPr>
          <w:p w14:paraId="2CB77D76" w14:textId="4D1BC3B6"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20 horas</w:t>
            </w:r>
          </w:p>
        </w:tc>
        <w:tc>
          <w:tcPr>
            <w:tcW w:w="2988" w:type="dxa"/>
          </w:tcPr>
          <w:p w14:paraId="1654DEAD" w14:textId="2EE75521"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R$ 150,00</w:t>
            </w:r>
          </w:p>
        </w:tc>
        <w:tc>
          <w:tcPr>
            <w:tcW w:w="2955" w:type="dxa"/>
          </w:tcPr>
          <w:p w14:paraId="50EF5F46" w14:textId="73ACC42A"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79 un.</w:t>
            </w:r>
          </w:p>
        </w:tc>
      </w:tr>
      <w:tr w:rsidR="00F10D43" w:rsidRPr="00F214A2" w14:paraId="0EF40BB1" w14:textId="77777777" w:rsidTr="00EC18C1">
        <w:tc>
          <w:tcPr>
            <w:tcW w:w="3016" w:type="dxa"/>
          </w:tcPr>
          <w:p w14:paraId="1122C8A3" w14:textId="7FE1E689"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12 horas</w:t>
            </w:r>
          </w:p>
        </w:tc>
        <w:tc>
          <w:tcPr>
            <w:tcW w:w="2988" w:type="dxa"/>
          </w:tcPr>
          <w:p w14:paraId="7E77C6BD" w14:textId="04C26F8A"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R$ 90,00</w:t>
            </w:r>
          </w:p>
        </w:tc>
        <w:tc>
          <w:tcPr>
            <w:tcW w:w="2955" w:type="dxa"/>
          </w:tcPr>
          <w:p w14:paraId="54104356" w14:textId="7E880530"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2 un.</w:t>
            </w:r>
          </w:p>
        </w:tc>
      </w:tr>
      <w:tr w:rsidR="00F10D43" w:rsidRPr="00F214A2" w14:paraId="286EED84" w14:textId="77777777" w:rsidTr="00EC18C1">
        <w:tc>
          <w:tcPr>
            <w:tcW w:w="3016" w:type="dxa"/>
          </w:tcPr>
          <w:p w14:paraId="437149C9" w14:textId="0C3BA0B3"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10 horas</w:t>
            </w:r>
          </w:p>
        </w:tc>
        <w:tc>
          <w:tcPr>
            <w:tcW w:w="2988" w:type="dxa"/>
          </w:tcPr>
          <w:p w14:paraId="6C287E9B" w14:textId="28FC48A0"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R$ 75,00</w:t>
            </w:r>
          </w:p>
        </w:tc>
        <w:tc>
          <w:tcPr>
            <w:tcW w:w="2955" w:type="dxa"/>
          </w:tcPr>
          <w:p w14:paraId="688DF14C" w14:textId="2B778EE0" w:rsidR="00F10D43"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1 un.</w:t>
            </w:r>
          </w:p>
        </w:tc>
      </w:tr>
      <w:tr w:rsidR="00BC1E4A" w:rsidRPr="00F214A2" w14:paraId="2BA9397F" w14:textId="77777777" w:rsidTr="00EC18C1">
        <w:tc>
          <w:tcPr>
            <w:tcW w:w="3016" w:type="dxa"/>
          </w:tcPr>
          <w:p w14:paraId="5C6507D3" w14:textId="0E777F19" w:rsidR="00BC1E4A"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8 horas</w:t>
            </w:r>
          </w:p>
        </w:tc>
        <w:tc>
          <w:tcPr>
            <w:tcW w:w="2988" w:type="dxa"/>
          </w:tcPr>
          <w:p w14:paraId="2AEA0DFC" w14:textId="5D0EA1E1" w:rsidR="00BC1E4A"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R$ 60,00</w:t>
            </w:r>
          </w:p>
        </w:tc>
        <w:tc>
          <w:tcPr>
            <w:tcW w:w="2955" w:type="dxa"/>
          </w:tcPr>
          <w:p w14:paraId="70273856" w14:textId="060ACD82" w:rsidR="00BC1E4A" w:rsidRPr="001A299B" w:rsidRDefault="00BC1E4A" w:rsidP="00BC1E4A">
            <w:pPr>
              <w:spacing w:after="0" w:line="259" w:lineRule="auto"/>
              <w:ind w:left="0" w:right="0" w:firstLine="0"/>
              <w:rPr>
                <w:rFonts w:ascii="Times New Roman" w:hAnsi="Times New Roman" w:cs="Times New Roman"/>
                <w:sz w:val="22"/>
              </w:rPr>
            </w:pPr>
            <w:r w:rsidRPr="001A299B">
              <w:rPr>
                <w:rFonts w:ascii="Times New Roman" w:hAnsi="Times New Roman" w:cs="Times New Roman"/>
                <w:sz w:val="22"/>
              </w:rPr>
              <w:t>3 un.</w:t>
            </w:r>
          </w:p>
        </w:tc>
      </w:tr>
    </w:tbl>
    <w:p w14:paraId="43CEFCFF" w14:textId="77777777" w:rsidR="005864E7" w:rsidRPr="00F214A2" w:rsidRDefault="005864E7">
      <w:pPr>
        <w:spacing w:after="0" w:line="259" w:lineRule="auto"/>
        <w:ind w:left="850" w:right="0" w:firstLine="0"/>
        <w:jc w:val="left"/>
        <w:rPr>
          <w:rFonts w:ascii="Times New Roman" w:hAnsi="Times New Roman" w:cs="Times New Roman"/>
          <w:b/>
          <w:sz w:val="22"/>
        </w:rPr>
      </w:pPr>
    </w:p>
    <w:p w14:paraId="10CEA013" w14:textId="64E2984A" w:rsidR="00350BC8" w:rsidRDefault="00350BC8" w:rsidP="00DD08D1">
      <w:pPr>
        <w:spacing w:after="0" w:line="259" w:lineRule="auto"/>
        <w:ind w:left="850" w:right="0" w:firstLine="0"/>
        <w:jc w:val="left"/>
        <w:rPr>
          <w:rFonts w:ascii="Times New Roman" w:hAnsi="Times New Roman" w:cs="Times New Roman"/>
          <w:sz w:val="22"/>
        </w:rPr>
      </w:pPr>
      <w:r>
        <w:rPr>
          <w:rFonts w:ascii="Times New Roman" w:hAnsi="Times New Roman" w:cs="Times New Roman"/>
          <w:sz w:val="22"/>
        </w:rPr>
        <w:t>1.2 – O valor estimado mensal da contratação equivale a R$ 61.785,00 (Sessenta e um mil setecentos e oitenta e cinco reais). (Valor estimado com base no mês 04/2022).</w:t>
      </w:r>
    </w:p>
    <w:p w14:paraId="63F93C47" w14:textId="473699EC" w:rsidR="00350BC8" w:rsidRDefault="00350BC8" w:rsidP="00DD08D1">
      <w:pPr>
        <w:spacing w:after="0" w:line="259" w:lineRule="auto"/>
        <w:ind w:left="850" w:right="0" w:firstLine="0"/>
        <w:jc w:val="left"/>
        <w:rPr>
          <w:rFonts w:ascii="Times New Roman" w:hAnsi="Times New Roman" w:cs="Times New Roman"/>
          <w:sz w:val="22"/>
        </w:rPr>
      </w:pPr>
    </w:p>
    <w:p w14:paraId="14BBBE57" w14:textId="1EA65B5E" w:rsidR="00350BC8" w:rsidRDefault="00350BC8" w:rsidP="00DD08D1">
      <w:pPr>
        <w:spacing w:after="0" w:line="259" w:lineRule="auto"/>
        <w:ind w:left="850" w:right="0" w:firstLine="0"/>
        <w:jc w:val="left"/>
        <w:rPr>
          <w:rFonts w:ascii="Times New Roman" w:hAnsi="Times New Roman" w:cs="Times New Roman"/>
          <w:sz w:val="22"/>
        </w:rPr>
      </w:pPr>
      <w:r>
        <w:rPr>
          <w:rFonts w:ascii="Times New Roman" w:hAnsi="Times New Roman" w:cs="Times New Roman"/>
          <w:sz w:val="22"/>
        </w:rPr>
        <w:t>1.3 – O valor global estimado para período de 12 (doze) meses equivale R$ 741.420,00</w:t>
      </w:r>
      <w:r w:rsidR="00AF7457">
        <w:rPr>
          <w:rFonts w:ascii="Times New Roman" w:hAnsi="Times New Roman" w:cs="Times New Roman"/>
          <w:sz w:val="22"/>
        </w:rPr>
        <w:t xml:space="preserve"> (</w:t>
      </w:r>
      <w:r w:rsidR="000A3E63">
        <w:rPr>
          <w:rFonts w:ascii="Times New Roman" w:hAnsi="Times New Roman" w:cs="Times New Roman"/>
          <w:sz w:val="22"/>
        </w:rPr>
        <w:t>Se</w:t>
      </w:r>
      <w:r w:rsidR="00CB3EAD">
        <w:rPr>
          <w:rFonts w:ascii="Times New Roman" w:hAnsi="Times New Roman" w:cs="Times New Roman"/>
          <w:sz w:val="22"/>
        </w:rPr>
        <w:t xml:space="preserve">tecentos e quarenta e um mil e </w:t>
      </w:r>
      <w:r w:rsidR="001A299B">
        <w:rPr>
          <w:rFonts w:ascii="Times New Roman" w:hAnsi="Times New Roman" w:cs="Times New Roman"/>
          <w:sz w:val="22"/>
        </w:rPr>
        <w:t xml:space="preserve">quatrocentos e vinte </w:t>
      </w:r>
      <w:r w:rsidR="00CB3EAD">
        <w:rPr>
          <w:rFonts w:ascii="Times New Roman" w:hAnsi="Times New Roman" w:cs="Times New Roman"/>
          <w:sz w:val="22"/>
        </w:rPr>
        <w:t>reais</w:t>
      </w:r>
      <w:r>
        <w:rPr>
          <w:rFonts w:ascii="Times New Roman" w:hAnsi="Times New Roman" w:cs="Times New Roman"/>
          <w:sz w:val="22"/>
        </w:rPr>
        <w:t>)</w:t>
      </w:r>
      <w:r w:rsidR="00CB3EAD">
        <w:rPr>
          <w:rFonts w:ascii="Times New Roman" w:hAnsi="Times New Roman" w:cs="Times New Roman"/>
          <w:sz w:val="22"/>
        </w:rPr>
        <w:t>.</w:t>
      </w:r>
    </w:p>
    <w:p w14:paraId="24259447" w14:textId="3B9D5C82" w:rsidR="00DD08D1" w:rsidRPr="00CB3EAD" w:rsidRDefault="00350BC8" w:rsidP="00CB3EAD">
      <w:pPr>
        <w:spacing w:after="0" w:line="259" w:lineRule="auto"/>
        <w:ind w:left="850" w:right="0" w:firstLine="0"/>
        <w:jc w:val="left"/>
        <w:rPr>
          <w:rFonts w:ascii="Times New Roman" w:hAnsi="Times New Roman" w:cs="Times New Roman"/>
          <w:sz w:val="22"/>
        </w:rPr>
      </w:pPr>
      <w:r>
        <w:rPr>
          <w:rFonts w:ascii="Times New Roman" w:hAnsi="Times New Roman" w:cs="Times New Roman"/>
          <w:sz w:val="22"/>
        </w:rPr>
        <w:t xml:space="preserve"> </w:t>
      </w:r>
    </w:p>
    <w:p w14:paraId="50B625C2" w14:textId="77777777" w:rsidR="00B0513B" w:rsidRPr="00F214A2" w:rsidRDefault="00CF2963" w:rsidP="008E28A6">
      <w:pPr>
        <w:spacing w:after="0" w:line="259" w:lineRule="auto"/>
        <w:ind w:left="851" w:right="0" w:firstLine="0"/>
        <w:jc w:val="left"/>
        <w:rPr>
          <w:rFonts w:ascii="Times New Roman" w:hAnsi="Times New Roman" w:cs="Times New Roman"/>
          <w:b/>
          <w:sz w:val="22"/>
        </w:rPr>
      </w:pPr>
      <w:r w:rsidRPr="00F214A2">
        <w:rPr>
          <w:rFonts w:ascii="Times New Roman" w:hAnsi="Times New Roman" w:cs="Times New Roman"/>
          <w:b/>
          <w:sz w:val="22"/>
        </w:rPr>
        <w:t xml:space="preserve">2. JUSTIFICATIVA DA LICITAÇÃO: </w:t>
      </w:r>
    </w:p>
    <w:p w14:paraId="76D365A1" w14:textId="77777777" w:rsidR="00C84037" w:rsidRPr="00F214A2" w:rsidRDefault="00C84037" w:rsidP="00935B10">
      <w:pPr>
        <w:spacing w:after="0" w:line="259" w:lineRule="auto"/>
        <w:ind w:left="567" w:right="0" w:firstLine="284"/>
        <w:jc w:val="left"/>
        <w:rPr>
          <w:rFonts w:ascii="Times New Roman" w:hAnsi="Times New Roman" w:cs="Times New Roman"/>
          <w:sz w:val="22"/>
        </w:rPr>
      </w:pPr>
    </w:p>
    <w:p w14:paraId="26EECFBF" w14:textId="7F2E6ED1" w:rsidR="00FF5F69" w:rsidRPr="00F214A2" w:rsidRDefault="0008547A" w:rsidP="00E86EBA">
      <w:pPr>
        <w:spacing w:after="0" w:line="360" w:lineRule="auto"/>
        <w:ind w:left="851" w:right="0" w:firstLine="0"/>
        <w:rPr>
          <w:rFonts w:ascii="Times New Roman" w:hAnsi="Times New Roman" w:cs="Times New Roman"/>
          <w:sz w:val="22"/>
        </w:rPr>
      </w:pPr>
      <w:r w:rsidRPr="00533DB2">
        <w:rPr>
          <w:rFonts w:ascii="Times New Roman" w:hAnsi="Times New Roman" w:cs="Times New Roman"/>
          <w:sz w:val="22"/>
        </w:rPr>
        <w:t xml:space="preserve">2.1. </w:t>
      </w:r>
      <w:r w:rsidR="00545E2F" w:rsidRPr="00533DB2">
        <w:rPr>
          <w:rFonts w:ascii="Times New Roman" w:hAnsi="Times New Roman" w:cs="Times New Roman"/>
          <w:sz w:val="22"/>
        </w:rPr>
        <w:t>Atualmente</w:t>
      </w:r>
      <w:r w:rsidR="00545E2F">
        <w:rPr>
          <w:rFonts w:ascii="Times New Roman" w:hAnsi="Times New Roman" w:cs="Times New Roman"/>
          <w:sz w:val="22"/>
        </w:rPr>
        <w:t xml:space="preserve"> o valor do “vale alimentação” é pago </w:t>
      </w:r>
      <w:r w:rsidR="00904229">
        <w:rPr>
          <w:rFonts w:ascii="Times New Roman" w:hAnsi="Times New Roman" w:cs="Times New Roman"/>
          <w:sz w:val="22"/>
        </w:rPr>
        <w:t>junto com o salário, na folha de pagamento. Isso acarreta em tributação de 11%</w:t>
      </w:r>
      <w:r w:rsidR="006413D0">
        <w:rPr>
          <w:rFonts w:ascii="Times New Roman" w:hAnsi="Times New Roman" w:cs="Times New Roman"/>
          <w:sz w:val="22"/>
        </w:rPr>
        <w:t xml:space="preserve"> (onze por cento) </w:t>
      </w:r>
      <w:r w:rsidR="00351A1C">
        <w:rPr>
          <w:rFonts w:ascii="Times New Roman" w:hAnsi="Times New Roman" w:cs="Times New Roman"/>
          <w:sz w:val="22"/>
        </w:rPr>
        <w:t xml:space="preserve">de INSS </w:t>
      </w:r>
      <w:r w:rsidR="006413D0">
        <w:rPr>
          <w:rFonts w:ascii="Times New Roman" w:hAnsi="Times New Roman" w:cs="Times New Roman"/>
          <w:sz w:val="22"/>
        </w:rPr>
        <w:t>ao servidor e 20% (vinte por cento) de imposto patronal para a prefeitura, resultando em custos desnecessários tanto para o servidor quanto para a prefeitura. O pagamento do vale alimentação em cartão reduzirá consideravelmente estes custos.</w:t>
      </w:r>
    </w:p>
    <w:p w14:paraId="32A48869" w14:textId="77777777" w:rsidR="0016371D" w:rsidRPr="00F214A2" w:rsidRDefault="0016371D" w:rsidP="0016371D">
      <w:pPr>
        <w:spacing w:after="0" w:line="240" w:lineRule="auto"/>
        <w:ind w:left="851" w:right="0" w:firstLine="0"/>
        <w:rPr>
          <w:rFonts w:ascii="Times New Roman" w:hAnsi="Times New Roman" w:cs="Times New Roman"/>
          <w:b/>
          <w:sz w:val="22"/>
        </w:rPr>
      </w:pPr>
    </w:p>
    <w:p w14:paraId="6D11FC8F" w14:textId="77777777" w:rsidR="00B0513B" w:rsidRPr="00F214A2" w:rsidRDefault="00CF2963" w:rsidP="0016371D">
      <w:pPr>
        <w:spacing w:after="0" w:line="259" w:lineRule="auto"/>
        <w:ind w:left="851" w:right="0" w:firstLine="0"/>
        <w:jc w:val="left"/>
        <w:rPr>
          <w:rFonts w:ascii="Times New Roman" w:hAnsi="Times New Roman" w:cs="Times New Roman"/>
          <w:b/>
          <w:sz w:val="22"/>
        </w:rPr>
      </w:pPr>
      <w:r w:rsidRPr="00F214A2">
        <w:rPr>
          <w:rFonts w:ascii="Times New Roman" w:hAnsi="Times New Roman" w:cs="Times New Roman"/>
          <w:b/>
          <w:sz w:val="22"/>
        </w:rPr>
        <w:t xml:space="preserve">3. </w:t>
      </w:r>
      <w:r w:rsidR="00BD39E0" w:rsidRPr="00F214A2">
        <w:rPr>
          <w:rFonts w:ascii="Times New Roman" w:hAnsi="Times New Roman" w:cs="Times New Roman"/>
          <w:b/>
          <w:sz w:val="22"/>
        </w:rPr>
        <w:t xml:space="preserve">DO </w:t>
      </w:r>
      <w:r w:rsidRPr="00F214A2">
        <w:rPr>
          <w:rFonts w:ascii="Times New Roman" w:hAnsi="Times New Roman" w:cs="Times New Roman"/>
          <w:b/>
          <w:sz w:val="22"/>
        </w:rPr>
        <w:t>PRAZO DE ENTREGA</w:t>
      </w:r>
      <w:r w:rsidR="00BD39E0" w:rsidRPr="00F214A2">
        <w:rPr>
          <w:rFonts w:ascii="Times New Roman" w:hAnsi="Times New Roman" w:cs="Times New Roman"/>
          <w:b/>
          <w:sz w:val="22"/>
        </w:rPr>
        <w:t xml:space="preserve"> E FORMA DE </w:t>
      </w:r>
      <w:r w:rsidRPr="00F214A2">
        <w:rPr>
          <w:rFonts w:ascii="Times New Roman" w:hAnsi="Times New Roman" w:cs="Times New Roman"/>
          <w:b/>
          <w:sz w:val="22"/>
        </w:rPr>
        <w:t xml:space="preserve">EXECUÇÃO  </w:t>
      </w:r>
    </w:p>
    <w:p w14:paraId="6612E0AD" w14:textId="77777777" w:rsidR="008C3729" w:rsidRPr="00F214A2" w:rsidRDefault="008C3729" w:rsidP="0016371D">
      <w:pPr>
        <w:ind w:left="851"/>
        <w:rPr>
          <w:rFonts w:ascii="Times New Roman" w:hAnsi="Times New Roman" w:cs="Times New Roman"/>
          <w:sz w:val="22"/>
        </w:rPr>
      </w:pPr>
    </w:p>
    <w:p w14:paraId="7D4227E2"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3</w:t>
      </w:r>
      <w:r w:rsidR="00603955" w:rsidRPr="00F214A2">
        <w:rPr>
          <w:rFonts w:ascii="Times New Roman" w:hAnsi="Times New Roman" w:cs="Times New Roman"/>
          <w:sz w:val="22"/>
        </w:rPr>
        <w:t>.</w:t>
      </w:r>
      <w:r w:rsidRPr="00F214A2">
        <w:rPr>
          <w:rFonts w:ascii="Times New Roman" w:hAnsi="Times New Roman" w:cs="Times New Roman"/>
          <w:sz w:val="22"/>
        </w:rPr>
        <w:t xml:space="preserve">1. A proponente vencedora deverá disponibilizar, sem custos, um cartão magnético com chip eletrônico de segurança para cada servidor, no prazo de até 10 (dez) dias úteis contados da data de recebimento da Autorização de Fornecimento e da listagem de nomes dos servidores usuários, fornecidas pelo setor de Recursos Humanos do Município. </w:t>
      </w:r>
    </w:p>
    <w:p w14:paraId="6E00FD8A" w14:textId="77777777" w:rsidR="00BD39E0" w:rsidRPr="00F214A2" w:rsidRDefault="00BD39E0" w:rsidP="00BD39E0">
      <w:pPr>
        <w:spacing w:after="0" w:line="259" w:lineRule="auto"/>
        <w:ind w:left="850" w:right="0" w:firstLine="0"/>
        <w:rPr>
          <w:rFonts w:ascii="Times New Roman" w:hAnsi="Times New Roman" w:cs="Times New Roman"/>
          <w:sz w:val="22"/>
        </w:rPr>
      </w:pPr>
    </w:p>
    <w:p w14:paraId="370B7B76"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 xml:space="preserve">3.1.1. A exigência de “chip eletrônico de segurança” já está pacificada no âmbito do Tribunal de Contas da União – TCU, visto que “A jurisprudência do TCU é no sentido de que tal exigência é licita, conforme Acórdão 1.228/2014 – TCU – Plenário”, proferido em representação de autoria da mesma empresa que ora representa. (…) mas que “a jurisprudência deste Tribunal já está pacificada a respeito de não haver irregularidade na exigência de cartões magnéticos com chip para os itens licitados”. (TCU. Acordão nº 4674/2014-2º Câmara, TC-020.023/2014-6, rel. Ministro-Substituto Augusto Sherman Cavalcanti, 9.9.2014). </w:t>
      </w:r>
    </w:p>
    <w:p w14:paraId="4E8C4019" w14:textId="77777777" w:rsidR="00BD39E0" w:rsidRPr="00F214A2" w:rsidRDefault="00BD39E0" w:rsidP="00BD39E0">
      <w:pPr>
        <w:spacing w:after="0" w:line="259" w:lineRule="auto"/>
        <w:ind w:left="850" w:right="0" w:firstLine="0"/>
        <w:rPr>
          <w:rFonts w:ascii="Times New Roman" w:hAnsi="Times New Roman" w:cs="Times New Roman"/>
          <w:sz w:val="22"/>
        </w:rPr>
      </w:pPr>
    </w:p>
    <w:p w14:paraId="7583DDF0"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 xml:space="preserve">3.2. A proponente vencedora deverá apresentar para o setor de Recursos Humanos, no prazo de 10 (dez) dias corridos contados da data de assinatura do contrato, a relação da rede de estabelecimentos comerciais conveniados e ativos, mencionando o nome da empresa (em ordem alfabética), numero de inscrição no CNPJ, endereço completo, telefone e natureza do serviço prestado.  </w:t>
      </w:r>
    </w:p>
    <w:p w14:paraId="5EE63EBD" w14:textId="77777777" w:rsidR="00BD39E0" w:rsidRPr="00F214A2" w:rsidRDefault="00BD39E0" w:rsidP="00BD39E0">
      <w:pPr>
        <w:spacing w:after="0" w:line="259" w:lineRule="auto"/>
        <w:ind w:left="850" w:right="0" w:firstLine="0"/>
        <w:rPr>
          <w:rFonts w:ascii="Times New Roman" w:hAnsi="Times New Roman" w:cs="Times New Roman"/>
          <w:sz w:val="22"/>
        </w:rPr>
      </w:pPr>
    </w:p>
    <w:p w14:paraId="4201D0EC"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highlight w:val="yellow"/>
        </w:rPr>
        <w:t>3.2.1. A proponente vencedora deverá promover o cadastramento de, no mínimo, 03 (três) estabelecimentos fornecedores no Município de Cordilheira Alta e mais 10 (dez) estabelecimentos na região de Chapecó/Cordilheira Alta.</w:t>
      </w:r>
      <w:r w:rsidRPr="00F214A2">
        <w:rPr>
          <w:rFonts w:ascii="Times New Roman" w:hAnsi="Times New Roman" w:cs="Times New Roman"/>
          <w:sz w:val="22"/>
        </w:rPr>
        <w:t xml:space="preserve"> </w:t>
      </w:r>
    </w:p>
    <w:p w14:paraId="4E30EA6C" w14:textId="23C6E340" w:rsidR="00BD39E0" w:rsidRPr="00F214A2" w:rsidRDefault="00BD39E0" w:rsidP="00BD39E0">
      <w:pPr>
        <w:spacing w:after="0" w:line="259" w:lineRule="auto"/>
        <w:ind w:left="850" w:right="0" w:firstLine="0"/>
        <w:rPr>
          <w:rFonts w:ascii="Times New Roman" w:hAnsi="Times New Roman" w:cs="Times New Roman"/>
          <w:sz w:val="22"/>
        </w:rPr>
      </w:pPr>
    </w:p>
    <w:p w14:paraId="459E1929" w14:textId="72EA6507"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3.3</w:t>
      </w:r>
      <w:r w:rsidR="00BD39E0" w:rsidRPr="00F214A2">
        <w:rPr>
          <w:rFonts w:ascii="Times New Roman" w:hAnsi="Times New Roman" w:cs="Times New Roman"/>
          <w:sz w:val="22"/>
        </w:rPr>
        <w:t>. As quantidades previstas de cartões poderão ser acrescidas ou reduzidas, de acordo com as necessidades do Município de Cordilheira Alta, mantida a taxa oferecida na proposta da proponente vencedora.</w:t>
      </w:r>
    </w:p>
    <w:p w14:paraId="5D381142"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 xml:space="preserve"> </w:t>
      </w:r>
    </w:p>
    <w:p w14:paraId="4AFB093C" w14:textId="62A5D542"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3.3</w:t>
      </w:r>
      <w:r w:rsidR="00BD39E0" w:rsidRPr="00F214A2">
        <w:rPr>
          <w:rFonts w:ascii="Times New Roman" w:hAnsi="Times New Roman" w:cs="Times New Roman"/>
          <w:sz w:val="22"/>
        </w:rPr>
        <w:t xml:space="preserve">.1. O valor mensal do benefício, o valor total mensal estimado e o valor total anual estimado poderão sofrer variação ao longo da vigência do contrato, em função das necessidades do Município, reajustes ou revisão de valores, redução ou ampliação do quadro de empregados públicos, sendo que tais alterações não representarão modificação nas condições contratuais. </w:t>
      </w:r>
    </w:p>
    <w:p w14:paraId="1B9E3118" w14:textId="77777777" w:rsidR="00BD39E0" w:rsidRPr="00F214A2" w:rsidRDefault="00BD39E0" w:rsidP="00BD39E0">
      <w:pPr>
        <w:spacing w:after="0" w:line="259" w:lineRule="auto"/>
        <w:ind w:left="850" w:right="0" w:firstLine="0"/>
        <w:rPr>
          <w:rFonts w:ascii="Times New Roman" w:hAnsi="Times New Roman" w:cs="Times New Roman"/>
          <w:sz w:val="22"/>
        </w:rPr>
      </w:pPr>
    </w:p>
    <w:p w14:paraId="1ECE2795" w14:textId="7C4E3067"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3.4</w:t>
      </w:r>
      <w:r w:rsidR="00BD39E0" w:rsidRPr="00F214A2">
        <w:rPr>
          <w:rFonts w:ascii="Times New Roman" w:hAnsi="Times New Roman" w:cs="Times New Roman"/>
          <w:sz w:val="22"/>
        </w:rPr>
        <w:t xml:space="preserve">. Não será admitida a cobrança de taxas, mensalidades ou anuidade dos servidores usuários dos cartões. </w:t>
      </w:r>
    </w:p>
    <w:p w14:paraId="65D14C01" w14:textId="77777777" w:rsidR="00BD39E0" w:rsidRPr="00F214A2" w:rsidRDefault="00BD39E0" w:rsidP="00BD39E0">
      <w:pPr>
        <w:spacing w:after="0" w:line="259" w:lineRule="auto"/>
        <w:ind w:left="850" w:right="0" w:firstLine="0"/>
        <w:rPr>
          <w:rFonts w:ascii="Times New Roman" w:hAnsi="Times New Roman" w:cs="Times New Roman"/>
          <w:sz w:val="22"/>
        </w:rPr>
      </w:pPr>
    </w:p>
    <w:p w14:paraId="295DAA24" w14:textId="3AA9DC25"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3.5</w:t>
      </w:r>
      <w:r w:rsidR="00BD39E0" w:rsidRPr="00F214A2">
        <w:rPr>
          <w:rFonts w:ascii="Times New Roman" w:hAnsi="Times New Roman" w:cs="Times New Roman"/>
          <w:sz w:val="22"/>
        </w:rPr>
        <w:t>. A proponente vencedora deverá proceder, sem custos, as substituições dos cartões nos casos de perdas, danos ou falhas que impossibilitem sua utilização.</w:t>
      </w:r>
    </w:p>
    <w:p w14:paraId="0954F083"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 xml:space="preserve"> </w:t>
      </w:r>
    </w:p>
    <w:p w14:paraId="1A9B855E" w14:textId="468F5E82"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3.6</w:t>
      </w:r>
      <w:r w:rsidR="00BD39E0" w:rsidRPr="00F214A2">
        <w:rPr>
          <w:rFonts w:ascii="Times New Roman" w:hAnsi="Times New Roman" w:cs="Times New Roman"/>
          <w:sz w:val="22"/>
        </w:rPr>
        <w:t xml:space="preserve">. A proponente vencedora deve possuir elevado padrão de qualidade e segurança no processo de impressão e crédito nos cartões, os quais deverão ser equipados com microprocessador com chip eletrônico de segurança, a fim de evitar qualquer tipo de falsificação ou fraude. </w:t>
      </w:r>
    </w:p>
    <w:p w14:paraId="5B582E54" w14:textId="77777777" w:rsidR="00BD39E0" w:rsidRPr="00F214A2" w:rsidRDefault="00BD39E0" w:rsidP="00BD39E0">
      <w:pPr>
        <w:spacing w:after="0" w:line="259" w:lineRule="auto"/>
        <w:ind w:left="850" w:right="0" w:firstLine="0"/>
        <w:rPr>
          <w:rFonts w:ascii="Times New Roman" w:hAnsi="Times New Roman" w:cs="Times New Roman"/>
          <w:sz w:val="22"/>
        </w:rPr>
      </w:pPr>
    </w:p>
    <w:p w14:paraId="60F63BC8" w14:textId="26BDCEC8"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3.7</w:t>
      </w:r>
      <w:r w:rsidR="00BD39E0" w:rsidRPr="00F214A2">
        <w:rPr>
          <w:rFonts w:ascii="Times New Roman" w:hAnsi="Times New Roman" w:cs="Times New Roman"/>
          <w:sz w:val="22"/>
        </w:rPr>
        <w:t xml:space="preserve">. Os cartões estarão automaticamente desbloqueados na data estabelecida pelo contratante, onde os créditos ficam liberados, não necessitando de desbloqueio prévio. </w:t>
      </w:r>
    </w:p>
    <w:p w14:paraId="61605DBE" w14:textId="77777777" w:rsidR="00BD39E0" w:rsidRPr="00F214A2" w:rsidRDefault="00BD39E0" w:rsidP="00BD39E0">
      <w:pPr>
        <w:spacing w:after="0" w:line="259" w:lineRule="auto"/>
        <w:ind w:left="850" w:right="0" w:firstLine="0"/>
        <w:rPr>
          <w:rFonts w:ascii="Times New Roman" w:hAnsi="Times New Roman" w:cs="Times New Roman"/>
          <w:sz w:val="22"/>
        </w:rPr>
      </w:pPr>
    </w:p>
    <w:p w14:paraId="48F9260D" w14:textId="05EC9D6E"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3.8</w:t>
      </w:r>
      <w:r w:rsidR="00BD39E0" w:rsidRPr="00F214A2">
        <w:rPr>
          <w:rFonts w:ascii="Times New Roman" w:hAnsi="Times New Roman" w:cs="Times New Roman"/>
          <w:sz w:val="22"/>
        </w:rPr>
        <w:t xml:space="preserve">. A proponente vencedora deverá manter a relação dos estabelecimentos comerciais conveniados atualizada e de fácil acesso ao Município e aos seus empregados, por exemplo, no site e no sistema eletrônico web da proponente vencedora. </w:t>
      </w:r>
    </w:p>
    <w:p w14:paraId="1935AD5F" w14:textId="77777777" w:rsidR="00BD39E0" w:rsidRPr="00F214A2" w:rsidRDefault="00BD39E0" w:rsidP="00BD39E0">
      <w:pPr>
        <w:spacing w:after="0" w:line="259" w:lineRule="auto"/>
        <w:ind w:left="850" w:right="0" w:firstLine="0"/>
        <w:rPr>
          <w:rFonts w:ascii="Times New Roman" w:hAnsi="Times New Roman" w:cs="Times New Roman"/>
          <w:sz w:val="22"/>
        </w:rPr>
      </w:pPr>
    </w:p>
    <w:p w14:paraId="3B48D786" w14:textId="03743921"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3.9</w:t>
      </w:r>
      <w:r w:rsidR="00BD39E0" w:rsidRPr="00F214A2">
        <w:rPr>
          <w:rFonts w:ascii="Times New Roman" w:hAnsi="Times New Roman" w:cs="Times New Roman"/>
          <w:sz w:val="22"/>
        </w:rPr>
        <w:t xml:space="preserve">. A proponente vencedora deverá apresentar solução imediata para atendimento às demandas emergenciais do Município, incluindo a disponibilização de cartões para novos empregados, e permitindo o controle gerencial via sistema eletrônico web. </w:t>
      </w:r>
    </w:p>
    <w:p w14:paraId="74810A7D" w14:textId="77777777" w:rsidR="00BD39E0" w:rsidRPr="00F214A2" w:rsidRDefault="00BD39E0" w:rsidP="00BD39E0">
      <w:pPr>
        <w:spacing w:after="0" w:line="259" w:lineRule="auto"/>
        <w:ind w:left="850" w:right="0" w:firstLine="0"/>
        <w:rPr>
          <w:rFonts w:ascii="Times New Roman" w:hAnsi="Times New Roman" w:cs="Times New Roman"/>
          <w:sz w:val="22"/>
        </w:rPr>
      </w:pPr>
    </w:p>
    <w:p w14:paraId="157C634F" w14:textId="31DD854B"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3.1</w:t>
      </w:r>
      <w:r w:rsidR="00A046BF">
        <w:rPr>
          <w:rFonts w:ascii="Times New Roman" w:hAnsi="Times New Roman" w:cs="Times New Roman"/>
          <w:sz w:val="22"/>
        </w:rPr>
        <w:t>0</w:t>
      </w:r>
      <w:r w:rsidRPr="00F214A2">
        <w:rPr>
          <w:rFonts w:ascii="Times New Roman" w:hAnsi="Times New Roman" w:cs="Times New Roman"/>
          <w:sz w:val="22"/>
        </w:rPr>
        <w:t xml:space="preserve">. A proponente vencedora deverá disponibilizar ao responsável autorizado pelo Município de Cordilheira Alta, acesso para gerenciamento do sistema, através de login e senha pessoal, ficando sob sua inteira responsabilidade toda e qualquer alteração efetuada, tais como: valor dos créditos, inclusão de servidores, solicitação de 2ª via, extratos, cancelamentos, bloqueios, desbloqueios, monitoração, bem como o controle e a utilização dos cartões. </w:t>
      </w:r>
    </w:p>
    <w:p w14:paraId="5FFA97F4" w14:textId="77777777" w:rsidR="00BD39E0" w:rsidRPr="00F214A2" w:rsidRDefault="00BD39E0" w:rsidP="00BD39E0">
      <w:pPr>
        <w:spacing w:after="0" w:line="259" w:lineRule="auto"/>
        <w:ind w:left="850" w:right="0" w:firstLine="0"/>
        <w:rPr>
          <w:rFonts w:ascii="Times New Roman" w:hAnsi="Times New Roman" w:cs="Times New Roman"/>
          <w:sz w:val="22"/>
        </w:rPr>
      </w:pPr>
    </w:p>
    <w:p w14:paraId="2BA445B5" w14:textId="5A47D88E"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3</w:t>
      </w:r>
      <w:r w:rsidR="00A046BF">
        <w:rPr>
          <w:rFonts w:ascii="Times New Roman" w:hAnsi="Times New Roman" w:cs="Times New Roman"/>
          <w:sz w:val="22"/>
        </w:rPr>
        <w:t>.11</w:t>
      </w:r>
      <w:r w:rsidRPr="00F214A2">
        <w:rPr>
          <w:rFonts w:ascii="Times New Roman" w:hAnsi="Times New Roman" w:cs="Times New Roman"/>
          <w:sz w:val="22"/>
        </w:rPr>
        <w:t xml:space="preserve">. Aos usuários dos cartões deverão ser disponibilizados através da internet ou APP para celulares android e/ou IOS, com acesso através do número do cartão ou CPF do titular e senha, os seguintes serviços: </w:t>
      </w:r>
    </w:p>
    <w:p w14:paraId="5812F0F7" w14:textId="77777777" w:rsidR="00BD39E0" w:rsidRPr="00F214A2" w:rsidRDefault="00BD39E0" w:rsidP="00BD39E0">
      <w:pPr>
        <w:spacing w:after="0" w:line="259" w:lineRule="auto"/>
        <w:ind w:left="850" w:right="0" w:firstLine="0"/>
        <w:rPr>
          <w:rFonts w:ascii="Times New Roman" w:hAnsi="Times New Roman" w:cs="Times New Roman"/>
          <w:sz w:val="22"/>
        </w:rPr>
      </w:pPr>
    </w:p>
    <w:p w14:paraId="69B3271E"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 xml:space="preserve">a. Consulta de saldo: Informação sobre novos créditos (data e valor) e saldo total disponível; b. Extrato: Relatório contendo os dados das transações efetuadas com o cartão, devendo as informações indicar local, data e valor da transação. </w:t>
      </w:r>
    </w:p>
    <w:p w14:paraId="18F09F9D"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 xml:space="preserve">c. Empresas conveniadas: Relatório de consulta da rede conveniada; </w:t>
      </w:r>
    </w:p>
    <w:p w14:paraId="62280B39"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 xml:space="preserve">d. Após cada transação, o saldo disponível deverá ser impresso no comprovante de venda para que o empregado efetue o controle dos valores gastos e do saldo disponível. </w:t>
      </w:r>
    </w:p>
    <w:p w14:paraId="35436499" w14:textId="77777777" w:rsidR="00BD39E0" w:rsidRPr="00F214A2" w:rsidRDefault="00BD39E0" w:rsidP="00BD39E0">
      <w:pPr>
        <w:spacing w:after="0" w:line="259" w:lineRule="auto"/>
        <w:ind w:left="850" w:right="0" w:firstLine="0"/>
        <w:rPr>
          <w:rFonts w:ascii="Times New Roman" w:hAnsi="Times New Roman" w:cs="Times New Roman"/>
          <w:sz w:val="22"/>
        </w:rPr>
      </w:pPr>
    </w:p>
    <w:p w14:paraId="757701B8" w14:textId="04A22B67"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3.12</w:t>
      </w:r>
      <w:r w:rsidR="00BD39E0" w:rsidRPr="00F214A2">
        <w:rPr>
          <w:rFonts w:ascii="Times New Roman" w:hAnsi="Times New Roman" w:cs="Times New Roman"/>
          <w:sz w:val="22"/>
        </w:rPr>
        <w:t xml:space="preserve">. A proponente vencedora deverá disponibilizar até o último dia útil do mês os créditos nos cartões dos servidores, de acordo com os valores informados mensalmente pelo Departamento de Recursos Humanos. </w:t>
      </w:r>
    </w:p>
    <w:p w14:paraId="7189DC43" w14:textId="77777777" w:rsidR="00BD39E0" w:rsidRPr="00F214A2" w:rsidRDefault="00BD39E0" w:rsidP="00BD39E0">
      <w:pPr>
        <w:spacing w:after="0" w:line="259" w:lineRule="auto"/>
        <w:ind w:left="850" w:right="0" w:firstLine="0"/>
        <w:rPr>
          <w:rFonts w:ascii="Times New Roman" w:hAnsi="Times New Roman" w:cs="Times New Roman"/>
          <w:sz w:val="22"/>
        </w:rPr>
      </w:pPr>
    </w:p>
    <w:p w14:paraId="50D3F03F" w14:textId="69155938"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3.13</w:t>
      </w:r>
      <w:r w:rsidR="00BD39E0" w:rsidRPr="00F214A2">
        <w:rPr>
          <w:rFonts w:ascii="Times New Roman" w:hAnsi="Times New Roman" w:cs="Times New Roman"/>
          <w:sz w:val="22"/>
        </w:rPr>
        <w:t>. Os créditos efetuados no cartão deverão permanecer acumulados e disponíveis aos usuários independente da frequência de uso do cartão e após a rescisão do contrato ou término de vigência deverão permanecer vigentes por 60 (sessenta) dias.</w:t>
      </w:r>
    </w:p>
    <w:p w14:paraId="6DB48F1B" w14:textId="77777777" w:rsidR="00BD39E0" w:rsidRPr="00F214A2" w:rsidRDefault="00BD39E0" w:rsidP="00BD39E0">
      <w:pPr>
        <w:spacing w:after="0" w:line="259" w:lineRule="auto"/>
        <w:ind w:left="850" w:right="0" w:firstLine="0"/>
        <w:rPr>
          <w:rFonts w:ascii="Times New Roman" w:hAnsi="Times New Roman" w:cs="Times New Roman"/>
          <w:sz w:val="22"/>
        </w:rPr>
      </w:pPr>
    </w:p>
    <w:p w14:paraId="42E2E011" w14:textId="03E821DC" w:rsidR="00BD39E0" w:rsidRPr="00F214A2" w:rsidRDefault="00A046BF" w:rsidP="00BD39E0">
      <w:pPr>
        <w:spacing w:after="0" w:line="259" w:lineRule="auto"/>
        <w:ind w:left="850" w:right="0" w:firstLine="0"/>
        <w:rPr>
          <w:rFonts w:ascii="Times New Roman" w:hAnsi="Times New Roman" w:cs="Times New Roman"/>
          <w:sz w:val="22"/>
        </w:rPr>
      </w:pPr>
      <w:r>
        <w:rPr>
          <w:rFonts w:ascii="Times New Roman" w:hAnsi="Times New Roman" w:cs="Times New Roman"/>
          <w:sz w:val="22"/>
        </w:rPr>
        <w:t>3.14</w:t>
      </w:r>
      <w:r w:rsidR="00BD39E0" w:rsidRPr="00F214A2">
        <w:rPr>
          <w:rFonts w:ascii="Times New Roman" w:hAnsi="Times New Roman" w:cs="Times New Roman"/>
          <w:sz w:val="22"/>
        </w:rPr>
        <w:t xml:space="preserve">. Por ocasião do recebimento dos serviços, o Município de Cordilheira Alta, por intermédio de servidor designado, reserva-se no direito de promover à inspeção de qualidade dos mesmos e de rejeita-los, no todo ou em parte, se estiverem em desacordo com as especificações do objeto licitado, obrigando-se a proponente vencedora a promover a devida regularização. </w:t>
      </w:r>
    </w:p>
    <w:p w14:paraId="14BABD53" w14:textId="77777777" w:rsidR="00BD39E0" w:rsidRPr="00F214A2" w:rsidRDefault="00BD39E0" w:rsidP="00BD39E0">
      <w:pPr>
        <w:spacing w:after="0" w:line="259" w:lineRule="auto"/>
        <w:ind w:left="850" w:right="0" w:firstLine="0"/>
        <w:rPr>
          <w:rFonts w:ascii="Times New Roman" w:hAnsi="Times New Roman" w:cs="Times New Roman"/>
          <w:sz w:val="22"/>
        </w:rPr>
      </w:pPr>
    </w:p>
    <w:p w14:paraId="5AFDE820"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 xml:space="preserve">3.15.1. O aceite dos serviços não exclui a responsabilidade civil do fornecedor por vícios de quantidade, de qualidade ou técnico, ou por desacordo com as especificações estabelecidas neste Edital, verificadas posteriormente. </w:t>
      </w:r>
    </w:p>
    <w:p w14:paraId="59BEFEB2" w14:textId="77777777" w:rsidR="00BD39E0" w:rsidRPr="00F214A2" w:rsidRDefault="00BD39E0" w:rsidP="00BD39E0">
      <w:pPr>
        <w:spacing w:after="0" w:line="259" w:lineRule="auto"/>
        <w:ind w:left="850" w:right="0" w:firstLine="0"/>
        <w:rPr>
          <w:rFonts w:ascii="Times New Roman" w:hAnsi="Times New Roman" w:cs="Times New Roman"/>
          <w:sz w:val="22"/>
        </w:rPr>
      </w:pPr>
    </w:p>
    <w:p w14:paraId="0F3DE229" w14:textId="77777777" w:rsidR="00BD39E0" w:rsidRPr="00F214A2" w:rsidRDefault="00BD39E0" w:rsidP="00BD39E0">
      <w:pPr>
        <w:spacing w:after="0" w:line="259" w:lineRule="auto"/>
        <w:ind w:left="850" w:right="0" w:firstLine="0"/>
        <w:rPr>
          <w:rFonts w:ascii="Times New Roman" w:hAnsi="Times New Roman" w:cs="Times New Roman"/>
          <w:sz w:val="22"/>
        </w:rPr>
      </w:pPr>
      <w:r w:rsidRPr="00F214A2">
        <w:rPr>
          <w:rFonts w:ascii="Times New Roman" w:hAnsi="Times New Roman" w:cs="Times New Roman"/>
          <w:sz w:val="22"/>
        </w:rPr>
        <w:t>3.15.2. Caso os serviços sejam recusados ou o documento fiscal apresente incorreção, o prazo de pagamento será contado a partir da data da regularização da entrega ou do documento fiscal, a depender do evento.</w:t>
      </w:r>
    </w:p>
    <w:p w14:paraId="5419FD29" w14:textId="77777777" w:rsidR="0016371D" w:rsidRPr="00F214A2" w:rsidRDefault="0016371D" w:rsidP="0016371D">
      <w:pPr>
        <w:spacing w:after="0" w:line="259" w:lineRule="auto"/>
        <w:ind w:left="851" w:right="0" w:firstLine="0"/>
        <w:rPr>
          <w:rFonts w:ascii="Times New Roman" w:hAnsi="Times New Roman" w:cs="Times New Roman"/>
          <w:iCs/>
          <w:sz w:val="22"/>
        </w:rPr>
      </w:pPr>
    </w:p>
    <w:p w14:paraId="0411E591" w14:textId="77777777" w:rsidR="00B0513B" w:rsidRPr="00F214A2" w:rsidRDefault="008B4D41" w:rsidP="0016371D">
      <w:pPr>
        <w:pStyle w:val="Ttulo1"/>
        <w:ind w:left="851" w:right="25"/>
        <w:rPr>
          <w:rFonts w:ascii="Times New Roman" w:hAnsi="Times New Roman" w:cs="Times New Roman"/>
          <w:sz w:val="22"/>
        </w:rPr>
      </w:pPr>
      <w:r w:rsidRPr="00F214A2">
        <w:rPr>
          <w:rFonts w:ascii="Times New Roman" w:hAnsi="Times New Roman" w:cs="Times New Roman"/>
          <w:sz w:val="22"/>
        </w:rPr>
        <w:t>4</w:t>
      </w:r>
      <w:r w:rsidR="00CF2963" w:rsidRPr="00F214A2">
        <w:rPr>
          <w:rFonts w:ascii="Times New Roman" w:hAnsi="Times New Roman" w:cs="Times New Roman"/>
          <w:sz w:val="22"/>
        </w:rPr>
        <w:t xml:space="preserve">. PROPOSTA </w:t>
      </w:r>
    </w:p>
    <w:p w14:paraId="3DA08CB8" w14:textId="77777777" w:rsidR="008B4D41" w:rsidRPr="00F214A2" w:rsidRDefault="008B4D41" w:rsidP="0016371D">
      <w:pPr>
        <w:ind w:left="851"/>
        <w:rPr>
          <w:rFonts w:ascii="Times New Roman" w:hAnsi="Times New Roman" w:cs="Times New Roman"/>
          <w:sz w:val="22"/>
        </w:rPr>
      </w:pPr>
    </w:p>
    <w:p w14:paraId="53434CA7" w14:textId="77777777" w:rsidR="00B0513B" w:rsidRPr="00F214A2" w:rsidRDefault="008B4D41" w:rsidP="0016371D">
      <w:pPr>
        <w:spacing w:after="0"/>
        <w:ind w:left="851" w:right="27"/>
        <w:rPr>
          <w:rFonts w:ascii="Times New Roman" w:hAnsi="Times New Roman" w:cs="Times New Roman"/>
          <w:sz w:val="22"/>
        </w:rPr>
      </w:pPr>
      <w:r w:rsidRPr="00F214A2">
        <w:rPr>
          <w:rFonts w:ascii="Times New Roman" w:hAnsi="Times New Roman" w:cs="Times New Roman"/>
          <w:sz w:val="22"/>
        </w:rPr>
        <w:t xml:space="preserve">4.1 - </w:t>
      </w:r>
      <w:r w:rsidR="00CF2963" w:rsidRPr="00F214A2">
        <w:rPr>
          <w:rFonts w:ascii="Times New Roman" w:hAnsi="Times New Roman" w:cs="Times New Roman"/>
          <w:sz w:val="22"/>
        </w:rPr>
        <w:t xml:space="preserve">Serão desclassificadas as propostas que descumprirem o estabelecido no edital, bem como com </w:t>
      </w:r>
      <w:r w:rsidR="00143CCB" w:rsidRPr="00F214A2">
        <w:rPr>
          <w:rFonts w:ascii="Times New Roman" w:hAnsi="Times New Roman" w:cs="Times New Roman"/>
          <w:sz w:val="22"/>
        </w:rPr>
        <w:t xml:space="preserve">as porcentagens </w:t>
      </w:r>
      <w:r w:rsidR="00CF2963" w:rsidRPr="00F214A2">
        <w:rPr>
          <w:rFonts w:ascii="Times New Roman" w:hAnsi="Times New Roman" w:cs="Times New Roman"/>
          <w:sz w:val="22"/>
        </w:rPr>
        <w:t xml:space="preserve">acima do valor máximo previsto. </w:t>
      </w:r>
    </w:p>
    <w:p w14:paraId="57E08C64" w14:textId="77777777" w:rsidR="00B0513B" w:rsidRPr="00F214A2" w:rsidRDefault="00CF2963" w:rsidP="0016371D">
      <w:pPr>
        <w:spacing w:after="0" w:line="259" w:lineRule="auto"/>
        <w:ind w:left="851"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C76BD7B" w14:textId="77777777" w:rsidR="00B0513B" w:rsidRPr="00F214A2" w:rsidRDefault="008B4D41" w:rsidP="0016371D">
      <w:pPr>
        <w:spacing w:after="5" w:line="249" w:lineRule="auto"/>
        <w:ind w:left="851" w:right="25"/>
        <w:rPr>
          <w:rFonts w:ascii="Times New Roman" w:hAnsi="Times New Roman" w:cs="Times New Roman"/>
          <w:b/>
          <w:sz w:val="22"/>
        </w:rPr>
      </w:pPr>
      <w:r w:rsidRPr="00F214A2">
        <w:rPr>
          <w:rFonts w:ascii="Times New Roman" w:hAnsi="Times New Roman" w:cs="Times New Roman"/>
          <w:b/>
          <w:sz w:val="22"/>
        </w:rPr>
        <w:t>5</w:t>
      </w:r>
      <w:r w:rsidR="00CF2963" w:rsidRPr="00F214A2">
        <w:rPr>
          <w:rFonts w:ascii="Times New Roman" w:hAnsi="Times New Roman" w:cs="Times New Roman"/>
          <w:b/>
          <w:sz w:val="22"/>
        </w:rPr>
        <w:t xml:space="preserve">. JULGAMENTO </w:t>
      </w:r>
    </w:p>
    <w:p w14:paraId="524FF9C4" w14:textId="77777777" w:rsidR="00CB3F8D" w:rsidRPr="00F214A2" w:rsidRDefault="00CB3F8D" w:rsidP="0016371D">
      <w:pPr>
        <w:spacing w:after="5" w:line="249" w:lineRule="auto"/>
        <w:ind w:left="851" w:right="25"/>
        <w:rPr>
          <w:rFonts w:ascii="Times New Roman" w:hAnsi="Times New Roman" w:cs="Times New Roman"/>
          <w:sz w:val="22"/>
        </w:rPr>
      </w:pPr>
    </w:p>
    <w:p w14:paraId="612DA520" w14:textId="6056704A" w:rsidR="006E40BE" w:rsidRPr="00F214A2" w:rsidRDefault="008B4D41" w:rsidP="0016371D">
      <w:pPr>
        <w:spacing w:after="9"/>
        <w:ind w:left="851" w:right="27"/>
        <w:rPr>
          <w:rFonts w:ascii="Times New Roman" w:hAnsi="Times New Roman" w:cs="Times New Roman"/>
          <w:sz w:val="22"/>
        </w:rPr>
      </w:pPr>
      <w:r w:rsidRPr="00F214A2">
        <w:rPr>
          <w:rFonts w:ascii="Times New Roman" w:hAnsi="Times New Roman" w:cs="Times New Roman"/>
          <w:sz w:val="22"/>
        </w:rPr>
        <w:t xml:space="preserve">5.1 - </w:t>
      </w:r>
      <w:r w:rsidR="00CF2963" w:rsidRPr="00F214A2">
        <w:rPr>
          <w:rFonts w:ascii="Times New Roman" w:hAnsi="Times New Roman" w:cs="Times New Roman"/>
          <w:sz w:val="22"/>
        </w:rPr>
        <w:t>O julgamento no process</w:t>
      </w:r>
      <w:r w:rsidR="008B3EAD" w:rsidRPr="00F214A2">
        <w:rPr>
          <w:rFonts w:ascii="Times New Roman" w:hAnsi="Times New Roman" w:cs="Times New Roman"/>
          <w:sz w:val="22"/>
        </w:rPr>
        <w:t xml:space="preserve">o será o de </w:t>
      </w:r>
      <w:r w:rsidR="008B3EAD" w:rsidRPr="00F214A2">
        <w:rPr>
          <w:rFonts w:ascii="Times New Roman" w:hAnsi="Times New Roman" w:cs="Times New Roman"/>
          <w:sz w:val="22"/>
          <w:highlight w:val="yellow"/>
        </w:rPr>
        <w:t xml:space="preserve">Menor </w:t>
      </w:r>
      <w:r w:rsidR="00304A6A">
        <w:rPr>
          <w:rFonts w:ascii="Times New Roman" w:hAnsi="Times New Roman" w:cs="Times New Roman"/>
          <w:sz w:val="22"/>
          <w:highlight w:val="yellow"/>
        </w:rPr>
        <w:t>preço por item (menor</w:t>
      </w:r>
      <w:r w:rsidR="00914FA1" w:rsidRPr="00F214A2">
        <w:rPr>
          <w:rFonts w:ascii="Times New Roman" w:hAnsi="Times New Roman" w:cs="Times New Roman"/>
          <w:sz w:val="22"/>
          <w:highlight w:val="yellow"/>
        </w:rPr>
        <w:t xml:space="preserve"> taxa administrativa</w:t>
      </w:r>
      <w:r w:rsidR="00304A6A">
        <w:rPr>
          <w:rFonts w:ascii="Times New Roman" w:hAnsi="Times New Roman" w:cs="Times New Roman"/>
          <w:sz w:val="22"/>
          <w:highlight w:val="yellow"/>
        </w:rPr>
        <w:t>)</w:t>
      </w:r>
      <w:r w:rsidR="00CF2963" w:rsidRPr="00F214A2">
        <w:rPr>
          <w:rFonts w:ascii="Times New Roman" w:hAnsi="Times New Roman" w:cs="Times New Roman"/>
          <w:sz w:val="22"/>
          <w:highlight w:val="yellow"/>
        </w:rPr>
        <w:t>.</w:t>
      </w:r>
      <w:r w:rsidR="00CF2963" w:rsidRPr="00F214A2">
        <w:rPr>
          <w:rFonts w:ascii="Times New Roman" w:hAnsi="Times New Roman" w:cs="Times New Roman"/>
          <w:sz w:val="22"/>
        </w:rPr>
        <w:t xml:space="preserve"> </w:t>
      </w:r>
    </w:p>
    <w:p w14:paraId="2F249D0F" w14:textId="77777777" w:rsidR="006E40BE" w:rsidRPr="00F214A2" w:rsidRDefault="006E40BE" w:rsidP="0016371D">
      <w:pPr>
        <w:spacing w:after="0" w:line="259" w:lineRule="auto"/>
        <w:ind w:left="851" w:right="0" w:firstLine="0"/>
        <w:jc w:val="left"/>
        <w:rPr>
          <w:rFonts w:ascii="Times New Roman" w:hAnsi="Times New Roman" w:cs="Times New Roman"/>
          <w:sz w:val="22"/>
        </w:rPr>
      </w:pPr>
    </w:p>
    <w:p w14:paraId="2AAA1986" w14:textId="77777777" w:rsidR="00B0513B" w:rsidRPr="00F214A2" w:rsidRDefault="008B4D41" w:rsidP="0016371D">
      <w:pPr>
        <w:pStyle w:val="Ttulo1"/>
        <w:ind w:left="851" w:right="25"/>
        <w:rPr>
          <w:rFonts w:ascii="Times New Roman" w:hAnsi="Times New Roman" w:cs="Times New Roman"/>
          <w:sz w:val="22"/>
        </w:rPr>
      </w:pPr>
      <w:r w:rsidRPr="00F214A2">
        <w:rPr>
          <w:rFonts w:ascii="Times New Roman" w:hAnsi="Times New Roman" w:cs="Times New Roman"/>
          <w:sz w:val="22"/>
        </w:rPr>
        <w:t>6</w:t>
      </w:r>
      <w:r w:rsidR="00CF2963" w:rsidRPr="00F214A2">
        <w:rPr>
          <w:rFonts w:ascii="Times New Roman" w:hAnsi="Times New Roman" w:cs="Times New Roman"/>
          <w:sz w:val="22"/>
        </w:rPr>
        <w:t>. DAS</w:t>
      </w:r>
      <w:r w:rsidR="006E40BE" w:rsidRPr="00F214A2">
        <w:rPr>
          <w:rFonts w:ascii="Times New Roman" w:hAnsi="Times New Roman" w:cs="Times New Roman"/>
          <w:sz w:val="22"/>
        </w:rPr>
        <w:t xml:space="preserve"> </w:t>
      </w:r>
      <w:r w:rsidR="00CF2963" w:rsidRPr="00F214A2">
        <w:rPr>
          <w:rFonts w:ascii="Times New Roman" w:hAnsi="Times New Roman" w:cs="Times New Roman"/>
          <w:sz w:val="22"/>
        </w:rPr>
        <w:t xml:space="preserve">CONDIÇOES DE PAGAMENTO </w:t>
      </w:r>
    </w:p>
    <w:p w14:paraId="5AA1F1AF" w14:textId="77777777" w:rsidR="00CB3F8D" w:rsidRPr="00F214A2" w:rsidRDefault="00CB3F8D" w:rsidP="0016371D">
      <w:pPr>
        <w:ind w:left="851"/>
        <w:rPr>
          <w:rFonts w:ascii="Times New Roman" w:hAnsi="Times New Roman" w:cs="Times New Roman"/>
          <w:sz w:val="22"/>
        </w:rPr>
      </w:pPr>
    </w:p>
    <w:p w14:paraId="11C1B5C5" w14:textId="4979858D" w:rsidR="00E01F88" w:rsidRPr="00F214A2" w:rsidRDefault="00710E5C" w:rsidP="0016371D">
      <w:pPr>
        <w:spacing w:after="0"/>
        <w:ind w:left="851" w:right="27"/>
        <w:rPr>
          <w:rFonts w:ascii="Times New Roman" w:hAnsi="Times New Roman" w:cs="Times New Roman"/>
          <w:sz w:val="22"/>
        </w:rPr>
      </w:pPr>
      <w:r w:rsidRPr="007F0A9A">
        <w:rPr>
          <w:rFonts w:ascii="Times New Roman" w:hAnsi="Times New Roman" w:cs="Times New Roman"/>
          <w:sz w:val="22"/>
        </w:rPr>
        <w:t xml:space="preserve">6.1 - O pagamento ocorrerá através de parcelas mensais, pagas até o </w:t>
      </w:r>
      <w:r w:rsidR="006B5DBB" w:rsidRPr="007F0A9A">
        <w:rPr>
          <w:rFonts w:ascii="Times New Roman" w:hAnsi="Times New Roman" w:cs="Times New Roman"/>
          <w:sz w:val="22"/>
        </w:rPr>
        <w:t xml:space="preserve">10° dia util </w:t>
      </w:r>
      <w:r w:rsidRPr="007F0A9A">
        <w:rPr>
          <w:rFonts w:ascii="Times New Roman" w:hAnsi="Times New Roman" w:cs="Times New Roman"/>
          <w:sz w:val="22"/>
        </w:rPr>
        <w:t>do mês subsequente ao vencido, mediante a apresentação de documento fiscal devidamente atestado pela Secretaria de Administração.</w:t>
      </w:r>
    </w:p>
    <w:p w14:paraId="4F670F52" w14:textId="77777777" w:rsidR="00E01F88" w:rsidRPr="00F214A2" w:rsidRDefault="00E01F88" w:rsidP="0016371D">
      <w:pPr>
        <w:spacing w:after="0"/>
        <w:ind w:left="851" w:right="27"/>
        <w:rPr>
          <w:rFonts w:ascii="Times New Roman" w:hAnsi="Times New Roman" w:cs="Times New Roman"/>
          <w:sz w:val="22"/>
        </w:rPr>
      </w:pPr>
    </w:p>
    <w:p w14:paraId="3FC3A4F1" w14:textId="77777777" w:rsidR="00B0513B" w:rsidRPr="00F214A2" w:rsidRDefault="00B0513B" w:rsidP="0016371D">
      <w:pPr>
        <w:spacing w:after="0" w:line="259" w:lineRule="auto"/>
        <w:ind w:left="851" w:right="0" w:firstLine="0"/>
        <w:jc w:val="left"/>
        <w:rPr>
          <w:rFonts w:ascii="Times New Roman" w:hAnsi="Times New Roman" w:cs="Times New Roman"/>
          <w:sz w:val="22"/>
        </w:rPr>
      </w:pPr>
    </w:p>
    <w:p w14:paraId="4F9B7775" w14:textId="77777777" w:rsidR="00E40DCC" w:rsidRPr="00F214A2" w:rsidRDefault="008B4D41" w:rsidP="0016371D">
      <w:pPr>
        <w:pStyle w:val="Ttulo1"/>
        <w:ind w:left="851" w:right="25"/>
        <w:rPr>
          <w:rFonts w:ascii="Times New Roman" w:hAnsi="Times New Roman" w:cs="Times New Roman"/>
          <w:b w:val="0"/>
          <w:sz w:val="22"/>
        </w:rPr>
      </w:pPr>
      <w:r w:rsidRPr="00F214A2">
        <w:rPr>
          <w:rFonts w:ascii="Times New Roman" w:hAnsi="Times New Roman" w:cs="Times New Roman"/>
          <w:sz w:val="22"/>
        </w:rPr>
        <w:t>7</w:t>
      </w:r>
      <w:r w:rsidR="00CF2963" w:rsidRPr="00F214A2">
        <w:rPr>
          <w:rFonts w:ascii="Times New Roman" w:hAnsi="Times New Roman" w:cs="Times New Roman"/>
          <w:sz w:val="22"/>
        </w:rPr>
        <w:t>. GARANTIA</w:t>
      </w:r>
      <w:r w:rsidR="00E40DCC" w:rsidRPr="00F214A2">
        <w:rPr>
          <w:rFonts w:ascii="Times New Roman" w:hAnsi="Times New Roman" w:cs="Times New Roman"/>
          <w:sz w:val="22"/>
        </w:rPr>
        <w:t>S</w:t>
      </w:r>
      <w:r w:rsidR="00CF2963" w:rsidRPr="00F214A2">
        <w:rPr>
          <w:rFonts w:ascii="Times New Roman" w:hAnsi="Times New Roman" w:cs="Times New Roman"/>
          <w:sz w:val="22"/>
        </w:rPr>
        <w:t xml:space="preserve"> </w:t>
      </w:r>
      <w:r w:rsidR="00CF2963" w:rsidRPr="00F214A2">
        <w:rPr>
          <w:rFonts w:ascii="Times New Roman" w:hAnsi="Times New Roman" w:cs="Times New Roman"/>
          <w:b w:val="0"/>
          <w:sz w:val="22"/>
        </w:rPr>
        <w:t xml:space="preserve"> </w:t>
      </w:r>
    </w:p>
    <w:p w14:paraId="1A42AF67" w14:textId="77777777" w:rsidR="00E40DCC" w:rsidRPr="00F214A2" w:rsidRDefault="00E40DCC" w:rsidP="0016371D">
      <w:pPr>
        <w:spacing w:after="0"/>
        <w:ind w:left="851" w:right="27"/>
        <w:rPr>
          <w:rFonts w:ascii="Times New Roman" w:hAnsi="Times New Roman" w:cs="Times New Roman"/>
          <w:sz w:val="22"/>
        </w:rPr>
      </w:pPr>
    </w:p>
    <w:p w14:paraId="0B4FCB7A" w14:textId="67E0164E" w:rsidR="00E40DCC" w:rsidRPr="00F214A2" w:rsidRDefault="00710E5C" w:rsidP="0016371D">
      <w:pPr>
        <w:spacing w:after="0"/>
        <w:ind w:left="851" w:right="27"/>
        <w:rPr>
          <w:rFonts w:ascii="Times New Roman" w:hAnsi="Times New Roman" w:cs="Times New Roman"/>
          <w:sz w:val="22"/>
        </w:rPr>
      </w:pPr>
      <w:r w:rsidRPr="00D4628C">
        <w:rPr>
          <w:rFonts w:ascii="Times New Roman" w:hAnsi="Times New Roman" w:cs="Times New Roman"/>
          <w:sz w:val="22"/>
          <w:u w:val="single"/>
        </w:rPr>
        <w:t xml:space="preserve">7.1. </w:t>
      </w:r>
      <w:r w:rsidR="007F0A9A" w:rsidRPr="00D4628C">
        <w:rPr>
          <w:rFonts w:ascii="Times New Roman" w:hAnsi="Times New Roman" w:cs="Times New Roman"/>
          <w:sz w:val="22"/>
        </w:rPr>
        <w:t>Não há</w:t>
      </w:r>
      <w:r w:rsidR="007F0A9A">
        <w:rPr>
          <w:rFonts w:ascii="Times New Roman" w:hAnsi="Times New Roman" w:cs="Times New Roman"/>
          <w:sz w:val="22"/>
        </w:rPr>
        <w:t xml:space="preserve"> a necessidade </w:t>
      </w:r>
      <w:r w:rsidR="00D4628C">
        <w:rPr>
          <w:rFonts w:ascii="Times New Roman" w:hAnsi="Times New Roman" w:cs="Times New Roman"/>
          <w:sz w:val="22"/>
        </w:rPr>
        <w:t>de prestação de garantias.</w:t>
      </w:r>
    </w:p>
    <w:p w14:paraId="0F3DBE9F" w14:textId="77777777" w:rsidR="00B0513B" w:rsidRPr="00F214A2" w:rsidRDefault="00CF2963" w:rsidP="0016371D">
      <w:pPr>
        <w:spacing w:after="0" w:line="259" w:lineRule="auto"/>
        <w:ind w:left="851"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EC68F2F" w14:textId="77777777" w:rsidR="008B4D41" w:rsidRPr="00F214A2" w:rsidRDefault="008B4D41" w:rsidP="0016371D">
      <w:pPr>
        <w:spacing w:after="5" w:line="249" w:lineRule="auto"/>
        <w:ind w:left="851" w:right="25"/>
        <w:rPr>
          <w:rFonts w:ascii="Times New Roman" w:hAnsi="Times New Roman" w:cs="Times New Roman"/>
          <w:b/>
          <w:sz w:val="22"/>
        </w:rPr>
      </w:pPr>
      <w:r w:rsidRPr="00F214A2">
        <w:rPr>
          <w:rFonts w:ascii="Times New Roman" w:hAnsi="Times New Roman" w:cs="Times New Roman"/>
          <w:b/>
          <w:sz w:val="22"/>
        </w:rPr>
        <w:t>8</w:t>
      </w:r>
      <w:r w:rsidR="00CF2963" w:rsidRPr="00F214A2">
        <w:rPr>
          <w:rFonts w:ascii="Times New Roman" w:hAnsi="Times New Roman" w:cs="Times New Roman"/>
          <w:b/>
          <w:sz w:val="22"/>
        </w:rPr>
        <w:t>. AMOSTRA</w:t>
      </w:r>
    </w:p>
    <w:p w14:paraId="326FEB78" w14:textId="77777777" w:rsidR="00B0513B" w:rsidRPr="00F214A2" w:rsidRDefault="00CF2963" w:rsidP="0016371D">
      <w:pPr>
        <w:spacing w:after="5" w:line="249" w:lineRule="auto"/>
        <w:ind w:left="851" w:right="25"/>
        <w:rPr>
          <w:rFonts w:ascii="Times New Roman" w:hAnsi="Times New Roman" w:cs="Times New Roman"/>
          <w:sz w:val="22"/>
        </w:rPr>
      </w:pPr>
      <w:r w:rsidRPr="00F214A2">
        <w:rPr>
          <w:rFonts w:ascii="Times New Roman" w:hAnsi="Times New Roman" w:cs="Times New Roman"/>
          <w:b/>
          <w:sz w:val="22"/>
        </w:rPr>
        <w:t xml:space="preserve"> </w:t>
      </w:r>
      <w:r w:rsidRPr="00F214A2">
        <w:rPr>
          <w:rFonts w:ascii="Times New Roman" w:hAnsi="Times New Roman" w:cs="Times New Roman"/>
          <w:sz w:val="22"/>
        </w:rPr>
        <w:t xml:space="preserve"> </w:t>
      </w:r>
    </w:p>
    <w:p w14:paraId="0AA93BEE" w14:textId="77777777" w:rsidR="00B0513B" w:rsidRPr="00F214A2" w:rsidRDefault="008B4D41" w:rsidP="0016371D">
      <w:pPr>
        <w:spacing w:after="10"/>
        <w:ind w:left="851" w:right="27"/>
        <w:rPr>
          <w:rFonts w:ascii="Times New Roman" w:hAnsi="Times New Roman" w:cs="Times New Roman"/>
          <w:sz w:val="22"/>
        </w:rPr>
      </w:pPr>
      <w:r w:rsidRPr="00F214A2">
        <w:rPr>
          <w:rFonts w:ascii="Times New Roman" w:hAnsi="Times New Roman" w:cs="Times New Roman"/>
          <w:sz w:val="22"/>
        </w:rPr>
        <w:t xml:space="preserve">8.1. </w:t>
      </w:r>
      <w:r w:rsidR="00CF2963" w:rsidRPr="00F214A2">
        <w:rPr>
          <w:rFonts w:ascii="Times New Roman" w:hAnsi="Times New Roman" w:cs="Times New Roman"/>
          <w:sz w:val="22"/>
        </w:rPr>
        <w:t xml:space="preserve">Não há necessidade da apresentação de amostras; </w:t>
      </w:r>
    </w:p>
    <w:p w14:paraId="196CCB11" w14:textId="77777777" w:rsidR="00143CCB" w:rsidRPr="00F214A2" w:rsidRDefault="00143CCB" w:rsidP="0016371D">
      <w:pPr>
        <w:spacing w:after="10"/>
        <w:ind w:left="851" w:right="27"/>
        <w:rPr>
          <w:rFonts w:ascii="Times New Roman" w:hAnsi="Times New Roman" w:cs="Times New Roman"/>
          <w:sz w:val="22"/>
        </w:rPr>
      </w:pPr>
    </w:p>
    <w:p w14:paraId="7DB70817" w14:textId="77777777" w:rsidR="00143CCB" w:rsidRPr="00F214A2" w:rsidRDefault="00143CCB" w:rsidP="0016371D">
      <w:pPr>
        <w:spacing w:after="10"/>
        <w:ind w:left="851" w:right="27"/>
        <w:rPr>
          <w:rFonts w:ascii="Times New Roman" w:hAnsi="Times New Roman" w:cs="Times New Roman"/>
          <w:b/>
          <w:sz w:val="22"/>
        </w:rPr>
      </w:pPr>
      <w:r w:rsidRPr="00F214A2">
        <w:rPr>
          <w:rFonts w:ascii="Times New Roman" w:hAnsi="Times New Roman" w:cs="Times New Roman"/>
          <w:b/>
          <w:sz w:val="22"/>
        </w:rPr>
        <w:t>9 – DAS OBRIGAÇÕES DAS PARTES</w:t>
      </w:r>
    </w:p>
    <w:p w14:paraId="71BE4E0B" w14:textId="77777777" w:rsidR="00143CCB" w:rsidRPr="00F214A2" w:rsidRDefault="00143CCB" w:rsidP="0016371D">
      <w:pPr>
        <w:spacing w:after="0" w:line="259" w:lineRule="auto"/>
        <w:ind w:left="851" w:right="0" w:firstLine="0"/>
        <w:jc w:val="left"/>
        <w:rPr>
          <w:rFonts w:ascii="Times New Roman" w:hAnsi="Times New Roman" w:cs="Times New Roman"/>
          <w:sz w:val="22"/>
        </w:rPr>
      </w:pPr>
    </w:p>
    <w:p w14:paraId="2CC4E738" w14:textId="77777777" w:rsidR="00143CCB" w:rsidRPr="00F214A2" w:rsidRDefault="00143CCB" w:rsidP="0016371D">
      <w:pPr>
        <w:spacing w:after="0" w:line="259" w:lineRule="auto"/>
        <w:ind w:left="851" w:right="0" w:firstLine="0"/>
        <w:jc w:val="left"/>
        <w:rPr>
          <w:rFonts w:ascii="Times New Roman" w:hAnsi="Times New Roman" w:cs="Times New Roman"/>
          <w:sz w:val="22"/>
          <w:u w:val="single"/>
        </w:rPr>
      </w:pPr>
      <w:r w:rsidRPr="00F214A2">
        <w:rPr>
          <w:rFonts w:ascii="Times New Roman" w:hAnsi="Times New Roman" w:cs="Times New Roman"/>
          <w:sz w:val="22"/>
          <w:u w:val="single"/>
        </w:rPr>
        <w:t>9.1. São obrigações do Município:</w:t>
      </w:r>
    </w:p>
    <w:p w14:paraId="18E7267D" w14:textId="77777777" w:rsidR="00143CCB" w:rsidRPr="00F214A2" w:rsidRDefault="00143CCB" w:rsidP="0016371D">
      <w:pPr>
        <w:spacing w:after="0" w:line="259" w:lineRule="auto"/>
        <w:ind w:left="851" w:right="0" w:firstLine="0"/>
        <w:jc w:val="left"/>
        <w:rPr>
          <w:rFonts w:ascii="Times New Roman" w:hAnsi="Times New Roman" w:cs="Times New Roman"/>
          <w:sz w:val="22"/>
        </w:rPr>
      </w:pPr>
    </w:p>
    <w:p w14:paraId="76BC4666"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9.1.1. Tomar todas as providências necessárias à execução do presente processo.</w:t>
      </w:r>
    </w:p>
    <w:p w14:paraId="2FE5B1B7"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9.1.2. Acompanhar e fiscalizar a execução do objeto. </w:t>
      </w:r>
    </w:p>
    <w:p w14:paraId="19DF7A4C"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9.1.3. Comunicar à proponente vencedora toda e qualquer alteração havida nas informações referentes aos usuários do sistema, respondendo por eventuais prejuízos decorrentes da sua omissão. </w:t>
      </w:r>
    </w:p>
    <w:p w14:paraId="2D636DA8"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9.1.4. Efetuar a entrega do cartão e respectiva senha aos seus servidores, que se obrigam a manter em seu poder, guarda e responsabilidade, orientando-os a efetuarem a conferencia dos dados nele inseridos. </w:t>
      </w:r>
    </w:p>
    <w:p w14:paraId="5A729AC6"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9.1.5. Manter sob a guarda e responsabilidade, os cartões e senhas atribuídas, enquanto não forem distribuídos aos usuários, isentando-se a empresa contratada de qualquer responsabilidade quanto ao ressarcimento ou substituição dos cartões indevidamente utilizados.</w:t>
      </w:r>
    </w:p>
    <w:p w14:paraId="79A88879"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9.1.6. Efetuar o pagamento à proponente vencedora de acordo com o estipulado neste Edital. </w:t>
      </w:r>
    </w:p>
    <w:p w14:paraId="51889566" w14:textId="77777777" w:rsidR="00B0513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9.1.7. Prestar as informações e os esclarecimentos que venham a ser solicitados. </w:t>
      </w:r>
      <w:r w:rsidR="00CF2963" w:rsidRPr="00F214A2">
        <w:rPr>
          <w:rFonts w:ascii="Times New Roman" w:hAnsi="Times New Roman" w:cs="Times New Roman"/>
          <w:sz w:val="22"/>
        </w:rPr>
        <w:t xml:space="preserve">   </w:t>
      </w:r>
    </w:p>
    <w:p w14:paraId="7FD8453D" w14:textId="77777777" w:rsidR="00143CCB" w:rsidRPr="00F214A2" w:rsidRDefault="00143CCB" w:rsidP="00143CCB">
      <w:pPr>
        <w:spacing w:after="0" w:line="259" w:lineRule="auto"/>
        <w:ind w:left="851" w:right="0" w:firstLine="0"/>
        <w:rPr>
          <w:rFonts w:ascii="Times New Roman" w:hAnsi="Times New Roman" w:cs="Times New Roman"/>
          <w:sz w:val="22"/>
        </w:rPr>
      </w:pPr>
    </w:p>
    <w:p w14:paraId="26E5378A" w14:textId="77777777" w:rsidR="00143CCB" w:rsidRPr="00F214A2" w:rsidRDefault="00143CCB" w:rsidP="00143CCB">
      <w:pPr>
        <w:spacing w:after="0" w:line="259" w:lineRule="auto"/>
        <w:ind w:left="851" w:right="0" w:firstLine="0"/>
        <w:rPr>
          <w:rFonts w:ascii="Times New Roman" w:hAnsi="Times New Roman" w:cs="Times New Roman"/>
          <w:sz w:val="22"/>
          <w:u w:val="single"/>
        </w:rPr>
      </w:pPr>
      <w:r w:rsidRPr="00F214A2">
        <w:rPr>
          <w:rFonts w:ascii="Times New Roman" w:hAnsi="Times New Roman" w:cs="Times New Roman"/>
          <w:sz w:val="22"/>
          <w:u w:val="single"/>
        </w:rPr>
        <w:t>9.2. São obrigações da proponente vencedora:</w:t>
      </w:r>
    </w:p>
    <w:p w14:paraId="42905EB5" w14:textId="77777777" w:rsidR="00143CCB" w:rsidRPr="00F214A2" w:rsidRDefault="00143CCB" w:rsidP="00143CCB">
      <w:pPr>
        <w:spacing w:after="0" w:line="259" w:lineRule="auto"/>
        <w:ind w:left="851" w:right="0" w:firstLine="0"/>
        <w:rPr>
          <w:rFonts w:ascii="Times New Roman" w:hAnsi="Times New Roman" w:cs="Times New Roman"/>
          <w:sz w:val="22"/>
        </w:rPr>
      </w:pPr>
    </w:p>
    <w:p w14:paraId="378E1AB9"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9.2.1. Executar o objeto de acordo com o disposto no subitem 1.2 - da forma de execução - deste Edital. </w:t>
      </w:r>
    </w:p>
    <w:p w14:paraId="61A4044C"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9.2.2. Garantir a aceitabilidade, no mercado, do cartão vale alimentação fornecido aos servidores do Município. </w:t>
      </w:r>
    </w:p>
    <w:p w14:paraId="6C45B052"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9.2.3. Disponibilizar para os usuários os serviços de consulta de rede filiada e fornecimento de saldo, extrato de movimentação do cartão vale alimentação via internet ou APP para celulares Android e/ou IOS</w:t>
      </w:r>
    </w:p>
    <w:p w14:paraId="56B61A84" w14:textId="77777777" w:rsidR="00D4628C"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9.2.4. Reembolsar, pontualmente, aos estabelecimentos comerciais credenciados, os valores dos créditos eletrônicos efetivamente utilizados pelos servidores deste Município, independentemente da vigência do contrato, ficando estabelecido que o Município não se responsabilizará nem responderá, solidária ou subsidiariamente, pelo reembolso de qualquer valor ou despesa aos estabelecimentos comerciais credenciados pela proponente vencedora. </w:t>
      </w:r>
    </w:p>
    <w:p w14:paraId="488A3C64" w14:textId="5009E459"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9.2.5. Refazer os cartões, </w:t>
      </w:r>
      <w:r w:rsidR="00D4628C">
        <w:rPr>
          <w:rFonts w:ascii="Times New Roman" w:hAnsi="Times New Roman" w:cs="Times New Roman"/>
          <w:sz w:val="22"/>
        </w:rPr>
        <w:t>s</w:t>
      </w:r>
      <w:r w:rsidRPr="00F214A2">
        <w:rPr>
          <w:rFonts w:ascii="Times New Roman" w:hAnsi="Times New Roman" w:cs="Times New Roman"/>
          <w:sz w:val="22"/>
        </w:rPr>
        <w:t xml:space="preserve">em ônus adicionais, nos casos de erro de impressão, defeitos nas condições e falhas no controle de qualidade dos mesmos. Os cartões defeituosos deverão ser substituídos pela empresa contratada, às suas expensas e sem ônus para o Município, no prazo máximo de 72 (setenta e duas) horas, contadas da comunicação feita pelo Setor de Recursos Humanos do Município. </w:t>
      </w:r>
    </w:p>
    <w:p w14:paraId="7A3B92E1"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9.2.6. Fornecer, sem ônus adicionais, segundas vias dos cartões que forem necessários em função de extravio, perda, furto, quebra, etc., enviando relatórios mensais de tais ocorrências ao Setor de Recursos Humanos do Município. </w:t>
      </w:r>
    </w:p>
    <w:p w14:paraId="5A7EB7AD"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9.2.7. Realizar, no dia do pagamento dos salários dos servidores, impreterivelmente, as cargas dos créditos eletrônicos nos cartões magnéticos dos servidores beneficiários do vale alimentação, de acordo com a relação nominal e respectivos valores, fornecida pelo Setor de Recursos Humanos deste Município. </w:t>
      </w:r>
    </w:p>
    <w:p w14:paraId="4A593E17"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9.2.8. Manter, durante a execução do contrato todas as condições de habilitação previstas neste edital, e em compatibilidade com as obrigações assumidas. </w:t>
      </w:r>
    </w:p>
    <w:p w14:paraId="5CAFD4D1" w14:textId="277FABF9"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9.2.9. Responsabil</w:t>
      </w:r>
      <w:r w:rsidR="00D4628C">
        <w:rPr>
          <w:rFonts w:ascii="Times New Roman" w:hAnsi="Times New Roman" w:cs="Times New Roman"/>
          <w:sz w:val="22"/>
        </w:rPr>
        <w:t>izar-se por eventuais danos caus</w:t>
      </w:r>
      <w:r w:rsidRPr="00F214A2">
        <w:rPr>
          <w:rFonts w:ascii="Times New Roman" w:hAnsi="Times New Roman" w:cs="Times New Roman"/>
          <w:sz w:val="22"/>
        </w:rPr>
        <w:t xml:space="preserve">ados à Administração ou a terceiros, decorrentes de sua culpa ou dolo na execução do contrato. </w:t>
      </w:r>
    </w:p>
    <w:p w14:paraId="6084354F"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9.2.10. Responsabilizar-se pelos custos inerentes a encargos tributários, sociais, fiscais, trabalhistas, previdenciários, securitários e de gerenciamento, resultantes da execução do contrato oriundo do presente Edital. </w:t>
      </w:r>
    </w:p>
    <w:p w14:paraId="4AFDFA4E"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 xml:space="preserve">9.2.11. Cumprir com a forma de Pagamento estipulada neste Edital. </w:t>
      </w:r>
    </w:p>
    <w:p w14:paraId="0C785DAD" w14:textId="77777777" w:rsidR="00143CCB" w:rsidRPr="00F214A2" w:rsidRDefault="00143CCB" w:rsidP="00143CCB">
      <w:pPr>
        <w:spacing w:after="0" w:line="259" w:lineRule="auto"/>
        <w:ind w:left="851" w:right="0" w:firstLine="0"/>
        <w:rPr>
          <w:rFonts w:ascii="Times New Roman" w:hAnsi="Times New Roman" w:cs="Times New Roman"/>
          <w:sz w:val="22"/>
        </w:rPr>
      </w:pPr>
      <w:r w:rsidRPr="00F214A2">
        <w:rPr>
          <w:rFonts w:ascii="Times New Roman" w:hAnsi="Times New Roman" w:cs="Times New Roman"/>
          <w:sz w:val="22"/>
        </w:rPr>
        <w:t>9.2.12. Facilitar todas as atividades de fiscalização</w:t>
      </w:r>
    </w:p>
    <w:p w14:paraId="00AE7970" w14:textId="77777777" w:rsidR="00143CCB" w:rsidRPr="00F214A2" w:rsidRDefault="00143CCB" w:rsidP="0016371D">
      <w:pPr>
        <w:spacing w:after="0" w:line="259" w:lineRule="auto"/>
        <w:ind w:left="851" w:right="0" w:firstLine="0"/>
        <w:jc w:val="left"/>
        <w:rPr>
          <w:rFonts w:ascii="Times New Roman" w:hAnsi="Times New Roman" w:cs="Times New Roman"/>
          <w:sz w:val="22"/>
        </w:rPr>
      </w:pPr>
    </w:p>
    <w:p w14:paraId="40756B05" w14:textId="77777777" w:rsidR="00143CCB" w:rsidRPr="00F214A2" w:rsidRDefault="00143CCB" w:rsidP="0016371D">
      <w:pPr>
        <w:spacing w:after="0" w:line="259" w:lineRule="auto"/>
        <w:ind w:left="851" w:right="0" w:firstLine="0"/>
        <w:jc w:val="left"/>
        <w:rPr>
          <w:rFonts w:ascii="Times New Roman" w:hAnsi="Times New Roman" w:cs="Times New Roman"/>
          <w:sz w:val="22"/>
        </w:rPr>
      </w:pPr>
    </w:p>
    <w:p w14:paraId="73977488" w14:textId="77777777" w:rsidR="00B0513B" w:rsidRPr="00F214A2" w:rsidRDefault="00143CCB" w:rsidP="0016371D">
      <w:pPr>
        <w:pStyle w:val="Ttulo1"/>
        <w:ind w:left="851" w:right="25"/>
        <w:rPr>
          <w:rFonts w:ascii="Times New Roman" w:hAnsi="Times New Roman" w:cs="Times New Roman"/>
          <w:sz w:val="22"/>
        </w:rPr>
      </w:pPr>
      <w:r w:rsidRPr="00F214A2">
        <w:rPr>
          <w:rFonts w:ascii="Times New Roman" w:hAnsi="Times New Roman" w:cs="Times New Roman"/>
          <w:sz w:val="22"/>
        </w:rPr>
        <w:t>10</w:t>
      </w:r>
      <w:r w:rsidR="00CF2963" w:rsidRPr="00F214A2">
        <w:rPr>
          <w:rFonts w:ascii="Times New Roman" w:hAnsi="Times New Roman" w:cs="Times New Roman"/>
          <w:sz w:val="22"/>
        </w:rPr>
        <w:t xml:space="preserve">. CONTROLE E FISCALIZAÇÃO </w:t>
      </w:r>
    </w:p>
    <w:p w14:paraId="145E8948" w14:textId="77777777" w:rsidR="008B4D41" w:rsidRPr="00F214A2" w:rsidRDefault="00143CCB" w:rsidP="0016371D">
      <w:pPr>
        <w:spacing w:before="120" w:after="120" w:line="276" w:lineRule="auto"/>
        <w:ind w:left="851"/>
        <w:rPr>
          <w:rFonts w:ascii="Times New Roman" w:hAnsi="Times New Roman" w:cs="Times New Roman"/>
          <w:bCs/>
          <w:sz w:val="22"/>
        </w:rPr>
      </w:pPr>
      <w:r w:rsidRPr="00F214A2">
        <w:rPr>
          <w:rFonts w:ascii="Times New Roman" w:hAnsi="Times New Roman" w:cs="Times New Roman"/>
          <w:sz w:val="22"/>
        </w:rPr>
        <w:t>10</w:t>
      </w:r>
      <w:r w:rsidR="008B4D41" w:rsidRPr="00F214A2">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09C55D03" w14:textId="252E90A9" w:rsidR="008B4D41" w:rsidRPr="00F214A2" w:rsidRDefault="00143CCB" w:rsidP="0016371D">
      <w:pPr>
        <w:ind w:left="851"/>
        <w:rPr>
          <w:rFonts w:ascii="Times New Roman" w:hAnsi="Times New Roman" w:cs="Times New Roman"/>
          <w:sz w:val="22"/>
          <w:lang w:eastAsia="zh-CN"/>
        </w:rPr>
      </w:pPr>
      <w:r w:rsidRPr="00F214A2">
        <w:rPr>
          <w:rFonts w:ascii="Times New Roman" w:hAnsi="Times New Roman" w:cs="Times New Roman"/>
          <w:sz w:val="22"/>
        </w:rPr>
        <w:t>10</w:t>
      </w:r>
      <w:r w:rsidR="008B4D41" w:rsidRPr="00F214A2">
        <w:rPr>
          <w:rFonts w:ascii="Times New Roman" w:hAnsi="Times New Roman" w:cs="Times New Roman"/>
          <w:sz w:val="22"/>
        </w:rPr>
        <w:t xml:space="preserve">.1.1 - </w:t>
      </w:r>
      <w:r w:rsidR="008B4D41" w:rsidRPr="00F214A2">
        <w:rPr>
          <w:rFonts w:ascii="Times New Roman" w:hAnsi="Times New Roman" w:cs="Times New Roman"/>
          <w:sz w:val="22"/>
          <w:lang w:eastAsia="zh-CN"/>
        </w:rPr>
        <w:t xml:space="preserve">A execução do contrato será acompanhada e fiscalizada pelo </w:t>
      </w:r>
      <w:r w:rsidR="00710E5C" w:rsidRPr="00A371CD">
        <w:rPr>
          <w:rFonts w:ascii="Times New Roman" w:hAnsi="Times New Roman" w:cs="Times New Roman"/>
          <w:color w:val="FF0000"/>
          <w:sz w:val="22"/>
          <w:lang w:eastAsia="zh-CN"/>
        </w:rPr>
        <w:t>Secretário</w:t>
      </w:r>
      <w:r w:rsidR="008B4D41" w:rsidRPr="00A371CD">
        <w:rPr>
          <w:rFonts w:ascii="Times New Roman" w:hAnsi="Times New Roman" w:cs="Times New Roman"/>
          <w:color w:val="FF0000"/>
          <w:sz w:val="22"/>
          <w:lang w:eastAsia="zh-CN"/>
        </w:rPr>
        <w:t xml:space="preserve"> </w:t>
      </w:r>
      <w:r w:rsidR="00710E5C" w:rsidRPr="00A371CD">
        <w:rPr>
          <w:rFonts w:ascii="Times New Roman" w:hAnsi="Times New Roman" w:cs="Times New Roman"/>
          <w:color w:val="FF0000"/>
          <w:sz w:val="22"/>
          <w:lang w:eastAsia="zh-CN"/>
        </w:rPr>
        <w:t>Rudimar Marafon</w:t>
      </w:r>
      <w:r w:rsidR="008E28A6" w:rsidRPr="00A371CD">
        <w:rPr>
          <w:rFonts w:ascii="Times New Roman" w:hAnsi="Times New Roman" w:cs="Times New Roman"/>
          <w:color w:val="FF0000"/>
          <w:sz w:val="22"/>
          <w:lang w:eastAsia="zh-CN"/>
        </w:rPr>
        <w:t xml:space="preserve"> matricula </w:t>
      </w:r>
      <w:r w:rsidR="00710E5C" w:rsidRPr="00A371CD">
        <w:rPr>
          <w:rFonts w:ascii="Times New Roman" w:hAnsi="Times New Roman" w:cs="Times New Roman"/>
          <w:color w:val="FF0000"/>
          <w:sz w:val="22"/>
          <w:lang w:eastAsia="zh-CN"/>
        </w:rPr>
        <w:t>137730/01</w:t>
      </w:r>
      <w:r w:rsidR="00180FAA" w:rsidRPr="00A371CD">
        <w:rPr>
          <w:rFonts w:ascii="Times New Roman" w:hAnsi="Times New Roman" w:cs="Times New Roman"/>
          <w:sz w:val="22"/>
          <w:lang w:eastAsia="zh-CN"/>
        </w:rPr>
        <w:t xml:space="preserve"> e </w:t>
      </w:r>
      <w:r w:rsidR="00180FAA" w:rsidRPr="004F6594">
        <w:rPr>
          <w:rFonts w:ascii="Times New Roman" w:hAnsi="Times New Roman" w:cs="Times New Roman"/>
          <w:color w:val="FF0000"/>
          <w:sz w:val="22"/>
          <w:lang w:eastAsia="zh-CN"/>
        </w:rPr>
        <w:t xml:space="preserve">Luana Pestka, matrícula n° </w:t>
      </w:r>
      <w:r w:rsidR="004F6594" w:rsidRPr="004F6594">
        <w:rPr>
          <w:rFonts w:ascii="Times New Roman" w:hAnsi="Times New Roman" w:cs="Times New Roman"/>
          <w:color w:val="FF0000"/>
          <w:sz w:val="22"/>
          <w:lang w:eastAsia="zh-CN"/>
        </w:rPr>
        <w:t>13716</w:t>
      </w:r>
      <w:r w:rsidR="004F6594">
        <w:rPr>
          <w:rFonts w:ascii="Times New Roman" w:hAnsi="Times New Roman" w:cs="Times New Roman"/>
          <w:color w:val="FF0000"/>
          <w:sz w:val="22"/>
          <w:lang w:eastAsia="zh-CN"/>
        </w:rPr>
        <w:t>/01</w:t>
      </w:r>
      <w:r w:rsidR="007D32D3" w:rsidRPr="00A371CD">
        <w:rPr>
          <w:rFonts w:ascii="Times New Roman" w:hAnsi="Times New Roman" w:cs="Times New Roman"/>
          <w:sz w:val="22"/>
          <w:lang w:eastAsia="zh-CN"/>
        </w:rPr>
        <w:t>, que</w:t>
      </w:r>
      <w:r w:rsidR="007D32D3" w:rsidRPr="00F214A2">
        <w:rPr>
          <w:rFonts w:ascii="Times New Roman" w:hAnsi="Times New Roman" w:cs="Times New Roman"/>
          <w:sz w:val="22"/>
          <w:lang w:eastAsia="zh-CN"/>
        </w:rPr>
        <w:t xml:space="preserve"> atuarão </w:t>
      </w:r>
      <w:r w:rsidR="008B4D41" w:rsidRPr="00F214A2">
        <w:rPr>
          <w:rFonts w:ascii="Times New Roman" w:hAnsi="Times New Roman" w:cs="Times New Roman"/>
          <w:sz w:val="22"/>
          <w:lang w:eastAsia="zh-CN"/>
        </w:rPr>
        <w:t>como representante</w:t>
      </w:r>
      <w:r w:rsidR="007D32D3" w:rsidRPr="00F214A2">
        <w:rPr>
          <w:rFonts w:ascii="Times New Roman" w:hAnsi="Times New Roman" w:cs="Times New Roman"/>
          <w:sz w:val="22"/>
          <w:lang w:eastAsia="zh-CN"/>
        </w:rPr>
        <w:t>s institucionais</w:t>
      </w:r>
      <w:r w:rsidR="008B4D41" w:rsidRPr="00F214A2">
        <w:rPr>
          <w:rFonts w:ascii="Times New Roman" w:hAnsi="Times New Roman" w:cs="Times New Roman"/>
          <w:sz w:val="22"/>
          <w:lang w:eastAsia="zh-CN"/>
        </w:rPr>
        <w:t>, nos termos do artigo 67 da Lei 8666/93.</w:t>
      </w:r>
    </w:p>
    <w:p w14:paraId="738DE4FF" w14:textId="77777777" w:rsidR="008B4D41" w:rsidRPr="00F214A2" w:rsidRDefault="00143CCB" w:rsidP="0016371D">
      <w:pPr>
        <w:spacing w:before="120" w:after="120" w:line="276" w:lineRule="auto"/>
        <w:ind w:left="851"/>
        <w:rPr>
          <w:rFonts w:ascii="Times New Roman" w:hAnsi="Times New Roman" w:cs="Times New Roman"/>
          <w:sz w:val="22"/>
        </w:rPr>
      </w:pPr>
      <w:r w:rsidRPr="00F214A2">
        <w:rPr>
          <w:rFonts w:ascii="Times New Roman" w:hAnsi="Times New Roman" w:cs="Times New Roman"/>
          <w:sz w:val="22"/>
        </w:rPr>
        <w:t>10</w:t>
      </w:r>
      <w:r w:rsidR="008B4D41" w:rsidRPr="00F214A2">
        <w:rPr>
          <w:rFonts w:ascii="Times New Roman" w:hAnsi="Times New Roman" w:cs="Times New Roman"/>
          <w:sz w:val="22"/>
        </w:rPr>
        <w:t>.2 -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14:paraId="4B4F1E0B" w14:textId="279B42CA" w:rsidR="00F16377" w:rsidRDefault="00143CCB" w:rsidP="0016371D">
      <w:pPr>
        <w:spacing w:before="120" w:after="120" w:line="276" w:lineRule="auto"/>
        <w:ind w:left="851"/>
        <w:rPr>
          <w:rFonts w:ascii="Times New Roman" w:hAnsi="Times New Roman" w:cs="Times New Roman"/>
          <w:sz w:val="22"/>
        </w:rPr>
      </w:pPr>
      <w:r w:rsidRPr="00F214A2">
        <w:rPr>
          <w:rFonts w:ascii="Times New Roman" w:hAnsi="Times New Roman" w:cs="Times New Roman"/>
          <w:sz w:val="22"/>
        </w:rPr>
        <w:t>10</w:t>
      </w:r>
      <w:r w:rsidR="008B4D41" w:rsidRPr="00F214A2">
        <w:rPr>
          <w:rFonts w:ascii="Times New Roman" w:hAnsi="Times New Roman" w:cs="Times New Roman"/>
          <w:sz w:val="22"/>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6F7342D1" w14:textId="08B6DE0F" w:rsidR="00F16377" w:rsidRPr="00F214A2" w:rsidRDefault="00F16377" w:rsidP="0016371D">
      <w:pPr>
        <w:spacing w:before="120" w:after="120" w:line="276" w:lineRule="auto"/>
        <w:ind w:left="851"/>
        <w:rPr>
          <w:rFonts w:ascii="Times New Roman" w:hAnsi="Times New Roman" w:cs="Times New Roman"/>
          <w:sz w:val="22"/>
        </w:rPr>
      </w:pPr>
      <w:r w:rsidRPr="00A371CD">
        <w:rPr>
          <w:rFonts w:ascii="Times New Roman" w:hAnsi="Times New Roman" w:cs="Times New Roman"/>
          <w:sz w:val="22"/>
        </w:rPr>
        <w:t>Cordilheira Alta/S</w:t>
      </w:r>
      <w:r w:rsidR="00A371CD" w:rsidRPr="00A371CD">
        <w:rPr>
          <w:rFonts w:ascii="Times New Roman" w:hAnsi="Times New Roman" w:cs="Times New Roman"/>
          <w:sz w:val="22"/>
        </w:rPr>
        <w:t>C, 17</w:t>
      </w:r>
      <w:r w:rsidRPr="00A371CD">
        <w:rPr>
          <w:rFonts w:ascii="Times New Roman" w:hAnsi="Times New Roman" w:cs="Times New Roman"/>
          <w:sz w:val="22"/>
        </w:rPr>
        <w:t xml:space="preserve"> de maio de 2022.</w:t>
      </w:r>
    </w:p>
    <w:p w14:paraId="2F8A6037" w14:textId="77777777" w:rsidR="00B0513B" w:rsidRPr="00F214A2" w:rsidRDefault="00B0513B" w:rsidP="0016371D">
      <w:pPr>
        <w:spacing w:after="0"/>
        <w:ind w:left="851" w:right="27" w:hanging="151"/>
        <w:rPr>
          <w:rFonts w:ascii="Times New Roman" w:hAnsi="Times New Roman" w:cs="Times New Roman"/>
          <w:sz w:val="22"/>
        </w:rPr>
      </w:pPr>
    </w:p>
    <w:p w14:paraId="6A99E4B6" w14:textId="77777777" w:rsidR="00B0513B" w:rsidRPr="00F214A2" w:rsidRDefault="00CF2963">
      <w:pPr>
        <w:spacing w:after="0" w:line="259" w:lineRule="auto"/>
        <w:ind w:left="88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2CE805F1" w14:textId="77777777" w:rsidR="008E28A6" w:rsidRPr="00F214A2" w:rsidRDefault="008E28A6">
      <w:pPr>
        <w:spacing w:after="0" w:line="259" w:lineRule="auto"/>
        <w:ind w:left="882" w:right="0" w:firstLine="0"/>
        <w:jc w:val="center"/>
        <w:rPr>
          <w:rFonts w:ascii="Times New Roman" w:hAnsi="Times New Roman" w:cs="Times New Roman"/>
          <w:sz w:val="22"/>
        </w:rPr>
      </w:pPr>
    </w:p>
    <w:p w14:paraId="5C38B0A3" w14:textId="77777777" w:rsidR="008E28A6" w:rsidRPr="00F214A2" w:rsidRDefault="008E28A6">
      <w:pPr>
        <w:spacing w:after="0" w:line="259" w:lineRule="auto"/>
        <w:ind w:left="882" w:right="0" w:firstLine="0"/>
        <w:jc w:val="center"/>
        <w:rPr>
          <w:rFonts w:ascii="Times New Roman" w:hAnsi="Times New Roman" w:cs="Times New Roman"/>
          <w:sz w:val="22"/>
        </w:rPr>
      </w:pPr>
    </w:p>
    <w:p w14:paraId="05DD3F00" w14:textId="77777777" w:rsidR="008E28A6" w:rsidRPr="00F214A2" w:rsidRDefault="008E28A6">
      <w:pPr>
        <w:spacing w:after="0" w:line="259" w:lineRule="auto"/>
        <w:ind w:left="882" w:right="0" w:firstLine="0"/>
        <w:jc w:val="center"/>
        <w:rPr>
          <w:rFonts w:ascii="Times New Roman" w:hAnsi="Times New Roman" w:cs="Times New Roman"/>
          <w:sz w:val="22"/>
        </w:rPr>
      </w:pPr>
    </w:p>
    <w:p w14:paraId="13C6980D" w14:textId="77777777" w:rsidR="0056462C" w:rsidRPr="00F214A2" w:rsidRDefault="0056462C">
      <w:pPr>
        <w:spacing w:after="0" w:line="259" w:lineRule="auto"/>
        <w:ind w:left="882" w:right="0" w:firstLine="0"/>
        <w:jc w:val="center"/>
        <w:rPr>
          <w:rFonts w:ascii="Times New Roman" w:hAnsi="Times New Roman" w:cs="Times New Roman"/>
          <w:sz w:val="22"/>
        </w:rPr>
      </w:pPr>
      <w:r w:rsidRPr="00F214A2">
        <w:rPr>
          <w:rFonts w:ascii="Times New Roman" w:hAnsi="Times New Roman" w:cs="Times New Roman"/>
          <w:sz w:val="22"/>
        </w:rPr>
        <w:t>________________________</w:t>
      </w:r>
      <w:r w:rsidR="00710E5C" w:rsidRPr="00F214A2">
        <w:rPr>
          <w:rFonts w:ascii="Times New Roman" w:hAnsi="Times New Roman" w:cs="Times New Roman"/>
          <w:sz w:val="22"/>
        </w:rPr>
        <w:t>___</w:t>
      </w:r>
      <w:r w:rsidRPr="00F214A2">
        <w:rPr>
          <w:rFonts w:ascii="Times New Roman" w:hAnsi="Times New Roman" w:cs="Times New Roman"/>
          <w:sz w:val="22"/>
        </w:rPr>
        <w:t>_</w:t>
      </w:r>
    </w:p>
    <w:p w14:paraId="44C3F547" w14:textId="77777777" w:rsidR="00B0513B" w:rsidRPr="00F214A2" w:rsidRDefault="00710E5C">
      <w:pPr>
        <w:spacing w:after="4"/>
        <w:ind w:left="825" w:right="0"/>
        <w:jc w:val="center"/>
        <w:rPr>
          <w:rFonts w:ascii="Times New Roman" w:hAnsi="Times New Roman" w:cs="Times New Roman"/>
          <w:sz w:val="22"/>
        </w:rPr>
      </w:pPr>
      <w:r w:rsidRPr="00F214A2">
        <w:rPr>
          <w:rFonts w:ascii="Times New Roman" w:hAnsi="Times New Roman" w:cs="Times New Roman"/>
          <w:b/>
          <w:sz w:val="22"/>
        </w:rPr>
        <w:t>RUDIMAR MARAFON</w:t>
      </w:r>
    </w:p>
    <w:p w14:paraId="2CA5745E" w14:textId="77777777" w:rsidR="00B0513B" w:rsidRPr="00F214A2" w:rsidRDefault="00CF2963">
      <w:pPr>
        <w:spacing w:after="4" w:line="250" w:lineRule="auto"/>
        <w:ind w:left="826" w:right="0"/>
        <w:jc w:val="center"/>
        <w:rPr>
          <w:rFonts w:ascii="Times New Roman" w:hAnsi="Times New Roman" w:cs="Times New Roman"/>
          <w:sz w:val="22"/>
        </w:rPr>
      </w:pPr>
      <w:r w:rsidRPr="00F214A2">
        <w:rPr>
          <w:rFonts w:ascii="Times New Roman" w:hAnsi="Times New Roman" w:cs="Times New Roman"/>
          <w:sz w:val="22"/>
        </w:rPr>
        <w:t>Secretário de A</w:t>
      </w:r>
      <w:r w:rsidR="00710E5C" w:rsidRPr="00F214A2">
        <w:rPr>
          <w:rFonts w:ascii="Times New Roman" w:hAnsi="Times New Roman" w:cs="Times New Roman"/>
          <w:sz w:val="22"/>
        </w:rPr>
        <w:t>dministração</w:t>
      </w:r>
    </w:p>
    <w:p w14:paraId="626E103D" w14:textId="77777777" w:rsidR="00710E5C" w:rsidRPr="00F214A2" w:rsidRDefault="00710E5C">
      <w:pPr>
        <w:spacing w:after="4" w:line="250" w:lineRule="auto"/>
        <w:ind w:left="826" w:right="0"/>
        <w:jc w:val="center"/>
        <w:rPr>
          <w:rFonts w:ascii="Times New Roman" w:hAnsi="Times New Roman" w:cs="Times New Roman"/>
          <w:sz w:val="22"/>
        </w:rPr>
      </w:pPr>
    </w:p>
    <w:p w14:paraId="3371E90D" w14:textId="77777777" w:rsidR="00710E5C" w:rsidRPr="00F214A2" w:rsidRDefault="00710E5C">
      <w:pPr>
        <w:spacing w:after="4" w:line="250" w:lineRule="auto"/>
        <w:ind w:left="826" w:right="0"/>
        <w:jc w:val="center"/>
        <w:rPr>
          <w:rFonts w:ascii="Times New Roman" w:hAnsi="Times New Roman" w:cs="Times New Roman"/>
          <w:sz w:val="22"/>
        </w:rPr>
      </w:pPr>
    </w:p>
    <w:p w14:paraId="340658FC" w14:textId="77777777" w:rsidR="00710E5C" w:rsidRPr="00F214A2" w:rsidRDefault="00710E5C">
      <w:pPr>
        <w:spacing w:after="4" w:line="250" w:lineRule="auto"/>
        <w:ind w:left="826" w:right="0"/>
        <w:jc w:val="center"/>
        <w:rPr>
          <w:rFonts w:ascii="Times New Roman" w:hAnsi="Times New Roman" w:cs="Times New Roman"/>
          <w:sz w:val="22"/>
        </w:rPr>
      </w:pPr>
    </w:p>
    <w:p w14:paraId="72909D67" w14:textId="77777777" w:rsidR="00710E5C" w:rsidRPr="00F214A2" w:rsidRDefault="00710E5C">
      <w:pPr>
        <w:spacing w:after="4" w:line="250" w:lineRule="auto"/>
        <w:ind w:left="826" w:right="0"/>
        <w:jc w:val="center"/>
        <w:rPr>
          <w:rFonts w:ascii="Times New Roman" w:hAnsi="Times New Roman" w:cs="Times New Roman"/>
          <w:sz w:val="22"/>
        </w:rPr>
      </w:pPr>
    </w:p>
    <w:p w14:paraId="30F35ACD" w14:textId="77777777" w:rsidR="007D32D3" w:rsidRPr="00F214A2" w:rsidRDefault="007D32D3">
      <w:pPr>
        <w:spacing w:after="4" w:line="250" w:lineRule="auto"/>
        <w:ind w:left="826" w:right="0"/>
        <w:jc w:val="center"/>
        <w:rPr>
          <w:rFonts w:ascii="Times New Roman" w:hAnsi="Times New Roman" w:cs="Times New Roman"/>
          <w:sz w:val="22"/>
        </w:rPr>
      </w:pPr>
    </w:p>
    <w:p w14:paraId="02EF30FC" w14:textId="77777777" w:rsidR="007D32D3" w:rsidRPr="00F214A2" w:rsidRDefault="007D32D3">
      <w:pPr>
        <w:spacing w:after="4" w:line="250" w:lineRule="auto"/>
        <w:ind w:left="826" w:right="0"/>
        <w:jc w:val="center"/>
        <w:rPr>
          <w:rFonts w:ascii="Times New Roman" w:hAnsi="Times New Roman" w:cs="Times New Roman"/>
          <w:sz w:val="22"/>
        </w:rPr>
      </w:pPr>
    </w:p>
    <w:p w14:paraId="2D36E41A" w14:textId="77777777" w:rsidR="007D32D3" w:rsidRPr="00F214A2" w:rsidRDefault="007D32D3">
      <w:pPr>
        <w:spacing w:after="4" w:line="250" w:lineRule="auto"/>
        <w:ind w:left="826" w:right="0"/>
        <w:jc w:val="center"/>
        <w:rPr>
          <w:rFonts w:ascii="Times New Roman" w:hAnsi="Times New Roman" w:cs="Times New Roman"/>
          <w:sz w:val="22"/>
        </w:rPr>
      </w:pPr>
    </w:p>
    <w:p w14:paraId="2DD987E6" w14:textId="77777777" w:rsidR="007D32D3" w:rsidRPr="00F214A2" w:rsidRDefault="007D32D3">
      <w:pPr>
        <w:spacing w:after="4" w:line="250" w:lineRule="auto"/>
        <w:ind w:left="826" w:right="0"/>
        <w:jc w:val="center"/>
        <w:rPr>
          <w:rFonts w:ascii="Times New Roman" w:hAnsi="Times New Roman" w:cs="Times New Roman"/>
          <w:sz w:val="22"/>
        </w:rPr>
      </w:pPr>
    </w:p>
    <w:p w14:paraId="0D3F53DB" w14:textId="77777777" w:rsidR="007D32D3" w:rsidRPr="00F214A2" w:rsidRDefault="007D32D3">
      <w:pPr>
        <w:spacing w:after="4" w:line="250" w:lineRule="auto"/>
        <w:ind w:left="826" w:right="0"/>
        <w:jc w:val="center"/>
        <w:rPr>
          <w:rFonts w:ascii="Times New Roman" w:hAnsi="Times New Roman" w:cs="Times New Roman"/>
          <w:sz w:val="22"/>
        </w:rPr>
      </w:pPr>
    </w:p>
    <w:p w14:paraId="5180AF1B" w14:textId="77777777" w:rsidR="007D32D3" w:rsidRPr="00F214A2" w:rsidRDefault="007D32D3">
      <w:pPr>
        <w:spacing w:after="4" w:line="250" w:lineRule="auto"/>
        <w:ind w:left="826" w:right="0"/>
        <w:jc w:val="center"/>
        <w:rPr>
          <w:rFonts w:ascii="Times New Roman" w:hAnsi="Times New Roman" w:cs="Times New Roman"/>
          <w:sz w:val="22"/>
        </w:rPr>
      </w:pPr>
    </w:p>
    <w:p w14:paraId="50CA81A3" w14:textId="77777777" w:rsidR="007D32D3" w:rsidRPr="00F214A2" w:rsidRDefault="007D32D3">
      <w:pPr>
        <w:spacing w:after="4" w:line="250" w:lineRule="auto"/>
        <w:ind w:left="826" w:right="0"/>
        <w:jc w:val="center"/>
        <w:rPr>
          <w:rFonts w:ascii="Times New Roman" w:hAnsi="Times New Roman" w:cs="Times New Roman"/>
          <w:sz w:val="22"/>
        </w:rPr>
      </w:pPr>
    </w:p>
    <w:p w14:paraId="03DC3A76" w14:textId="77777777" w:rsidR="007D32D3" w:rsidRPr="00F214A2" w:rsidRDefault="007D32D3">
      <w:pPr>
        <w:spacing w:after="4" w:line="250" w:lineRule="auto"/>
        <w:ind w:left="826" w:right="0"/>
        <w:jc w:val="center"/>
        <w:rPr>
          <w:rFonts w:ascii="Times New Roman" w:hAnsi="Times New Roman" w:cs="Times New Roman"/>
          <w:sz w:val="22"/>
        </w:rPr>
      </w:pPr>
    </w:p>
    <w:p w14:paraId="32BB7817" w14:textId="77777777" w:rsidR="007D32D3" w:rsidRPr="00F214A2" w:rsidRDefault="007D32D3">
      <w:pPr>
        <w:spacing w:after="4" w:line="250" w:lineRule="auto"/>
        <w:ind w:left="826" w:right="0"/>
        <w:jc w:val="center"/>
        <w:rPr>
          <w:rFonts w:ascii="Times New Roman" w:hAnsi="Times New Roman" w:cs="Times New Roman"/>
          <w:sz w:val="22"/>
        </w:rPr>
      </w:pPr>
    </w:p>
    <w:p w14:paraId="5CFADF2C" w14:textId="77777777" w:rsidR="007D32D3" w:rsidRPr="00F214A2" w:rsidRDefault="007D32D3">
      <w:pPr>
        <w:spacing w:after="4" w:line="250" w:lineRule="auto"/>
        <w:ind w:left="826" w:right="0"/>
        <w:jc w:val="center"/>
        <w:rPr>
          <w:rFonts w:ascii="Times New Roman" w:hAnsi="Times New Roman" w:cs="Times New Roman"/>
          <w:sz w:val="22"/>
        </w:rPr>
      </w:pPr>
    </w:p>
    <w:p w14:paraId="1F508C81" w14:textId="77777777" w:rsidR="007D32D3" w:rsidRPr="00F214A2" w:rsidRDefault="007D32D3">
      <w:pPr>
        <w:spacing w:after="4" w:line="250" w:lineRule="auto"/>
        <w:ind w:left="826" w:right="0"/>
        <w:jc w:val="center"/>
        <w:rPr>
          <w:rFonts w:ascii="Times New Roman" w:hAnsi="Times New Roman" w:cs="Times New Roman"/>
          <w:sz w:val="22"/>
        </w:rPr>
      </w:pPr>
    </w:p>
    <w:p w14:paraId="702AEB74" w14:textId="77777777" w:rsidR="007D32D3" w:rsidRPr="00F214A2" w:rsidRDefault="007D32D3">
      <w:pPr>
        <w:spacing w:after="4" w:line="250" w:lineRule="auto"/>
        <w:ind w:left="826" w:right="0"/>
        <w:jc w:val="center"/>
        <w:rPr>
          <w:rFonts w:ascii="Times New Roman" w:hAnsi="Times New Roman" w:cs="Times New Roman"/>
          <w:sz w:val="22"/>
        </w:rPr>
      </w:pPr>
    </w:p>
    <w:p w14:paraId="3997C2FE" w14:textId="77777777" w:rsidR="007D32D3" w:rsidRPr="00F214A2" w:rsidRDefault="007D32D3">
      <w:pPr>
        <w:spacing w:after="4" w:line="250" w:lineRule="auto"/>
        <w:ind w:left="826" w:right="0"/>
        <w:jc w:val="center"/>
        <w:rPr>
          <w:rFonts w:ascii="Times New Roman" w:hAnsi="Times New Roman" w:cs="Times New Roman"/>
          <w:sz w:val="22"/>
        </w:rPr>
      </w:pPr>
    </w:p>
    <w:p w14:paraId="0E205BE0" w14:textId="77777777" w:rsidR="007D32D3" w:rsidRPr="00F214A2" w:rsidRDefault="007D32D3">
      <w:pPr>
        <w:spacing w:after="4" w:line="250" w:lineRule="auto"/>
        <w:ind w:left="826" w:right="0"/>
        <w:jc w:val="center"/>
        <w:rPr>
          <w:rFonts w:ascii="Times New Roman" w:hAnsi="Times New Roman" w:cs="Times New Roman"/>
          <w:sz w:val="22"/>
        </w:rPr>
      </w:pPr>
    </w:p>
    <w:p w14:paraId="0A714C70" w14:textId="77777777" w:rsidR="007D32D3" w:rsidRPr="00F214A2" w:rsidRDefault="007D32D3">
      <w:pPr>
        <w:spacing w:after="4" w:line="250" w:lineRule="auto"/>
        <w:ind w:left="826" w:right="0"/>
        <w:jc w:val="center"/>
        <w:rPr>
          <w:rFonts w:ascii="Times New Roman" w:hAnsi="Times New Roman" w:cs="Times New Roman"/>
          <w:sz w:val="22"/>
        </w:rPr>
      </w:pPr>
    </w:p>
    <w:p w14:paraId="378E10AC" w14:textId="77777777" w:rsidR="007D32D3" w:rsidRPr="00F214A2" w:rsidRDefault="007D32D3">
      <w:pPr>
        <w:spacing w:after="4" w:line="250" w:lineRule="auto"/>
        <w:ind w:left="826" w:right="0"/>
        <w:jc w:val="center"/>
        <w:rPr>
          <w:rFonts w:ascii="Times New Roman" w:hAnsi="Times New Roman" w:cs="Times New Roman"/>
          <w:sz w:val="22"/>
        </w:rPr>
      </w:pPr>
    </w:p>
    <w:p w14:paraId="602261DC" w14:textId="77777777" w:rsidR="007D32D3" w:rsidRPr="00F214A2" w:rsidRDefault="007D32D3">
      <w:pPr>
        <w:spacing w:after="4" w:line="250" w:lineRule="auto"/>
        <w:ind w:left="826" w:right="0"/>
        <w:jc w:val="center"/>
        <w:rPr>
          <w:rFonts w:ascii="Times New Roman" w:hAnsi="Times New Roman" w:cs="Times New Roman"/>
          <w:sz w:val="22"/>
        </w:rPr>
      </w:pPr>
    </w:p>
    <w:p w14:paraId="22112AC9" w14:textId="77777777" w:rsidR="007D32D3" w:rsidRPr="00F214A2" w:rsidRDefault="007D32D3">
      <w:pPr>
        <w:spacing w:after="4" w:line="250" w:lineRule="auto"/>
        <w:ind w:left="826" w:right="0"/>
        <w:jc w:val="center"/>
        <w:rPr>
          <w:rFonts w:ascii="Times New Roman" w:hAnsi="Times New Roman" w:cs="Times New Roman"/>
          <w:sz w:val="22"/>
        </w:rPr>
      </w:pPr>
    </w:p>
    <w:p w14:paraId="07A33026" w14:textId="77777777" w:rsidR="007D32D3" w:rsidRPr="00F214A2" w:rsidRDefault="007D32D3">
      <w:pPr>
        <w:spacing w:after="4" w:line="250" w:lineRule="auto"/>
        <w:ind w:left="826" w:right="0"/>
        <w:jc w:val="center"/>
        <w:rPr>
          <w:rFonts w:ascii="Times New Roman" w:hAnsi="Times New Roman" w:cs="Times New Roman"/>
          <w:sz w:val="22"/>
        </w:rPr>
      </w:pPr>
    </w:p>
    <w:p w14:paraId="1A7ACE17" w14:textId="77777777" w:rsidR="007D32D3" w:rsidRPr="00F214A2" w:rsidRDefault="007D32D3">
      <w:pPr>
        <w:spacing w:after="4" w:line="250" w:lineRule="auto"/>
        <w:ind w:left="826" w:right="0"/>
        <w:jc w:val="center"/>
        <w:rPr>
          <w:rFonts w:ascii="Times New Roman" w:hAnsi="Times New Roman" w:cs="Times New Roman"/>
          <w:sz w:val="22"/>
        </w:rPr>
      </w:pPr>
    </w:p>
    <w:p w14:paraId="7441093E" w14:textId="77777777" w:rsidR="00E42943" w:rsidRPr="00F214A2" w:rsidRDefault="00E42943">
      <w:pPr>
        <w:spacing w:after="4" w:line="250" w:lineRule="auto"/>
        <w:ind w:left="826" w:right="0"/>
        <w:jc w:val="center"/>
        <w:rPr>
          <w:rFonts w:ascii="Times New Roman" w:hAnsi="Times New Roman" w:cs="Times New Roman"/>
          <w:sz w:val="22"/>
        </w:rPr>
      </w:pPr>
    </w:p>
    <w:p w14:paraId="7E0C74E6" w14:textId="77777777" w:rsidR="00E42943" w:rsidRPr="00F214A2" w:rsidRDefault="00E42943">
      <w:pPr>
        <w:spacing w:after="4" w:line="250" w:lineRule="auto"/>
        <w:ind w:left="826" w:right="0"/>
        <w:jc w:val="center"/>
        <w:rPr>
          <w:rFonts w:ascii="Times New Roman" w:hAnsi="Times New Roman" w:cs="Times New Roman"/>
          <w:sz w:val="22"/>
        </w:rPr>
      </w:pPr>
    </w:p>
    <w:p w14:paraId="3EED929E" w14:textId="77777777" w:rsidR="00E42943" w:rsidRPr="00F214A2" w:rsidRDefault="00E42943">
      <w:pPr>
        <w:spacing w:after="4" w:line="250" w:lineRule="auto"/>
        <w:ind w:left="826" w:right="0"/>
        <w:jc w:val="center"/>
        <w:rPr>
          <w:rFonts w:ascii="Times New Roman" w:hAnsi="Times New Roman" w:cs="Times New Roman"/>
          <w:sz w:val="22"/>
        </w:rPr>
      </w:pPr>
    </w:p>
    <w:p w14:paraId="3B1E8300" w14:textId="77777777" w:rsidR="00E42943" w:rsidRPr="00F214A2" w:rsidRDefault="00E42943">
      <w:pPr>
        <w:spacing w:after="4" w:line="250" w:lineRule="auto"/>
        <w:ind w:left="826" w:right="0"/>
        <w:jc w:val="center"/>
        <w:rPr>
          <w:rFonts w:ascii="Times New Roman" w:hAnsi="Times New Roman" w:cs="Times New Roman"/>
          <w:sz w:val="22"/>
        </w:rPr>
      </w:pPr>
    </w:p>
    <w:p w14:paraId="1C947B68" w14:textId="77777777" w:rsidR="00E42943" w:rsidRPr="00F214A2" w:rsidRDefault="00E42943">
      <w:pPr>
        <w:spacing w:after="4" w:line="250" w:lineRule="auto"/>
        <w:ind w:left="826" w:right="0"/>
        <w:jc w:val="center"/>
        <w:rPr>
          <w:rFonts w:ascii="Times New Roman" w:hAnsi="Times New Roman" w:cs="Times New Roman"/>
          <w:sz w:val="22"/>
        </w:rPr>
      </w:pPr>
    </w:p>
    <w:p w14:paraId="074F078C" w14:textId="77777777" w:rsidR="00E42943" w:rsidRPr="00F214A2" w:rsidRDefault="00E42943">
      <w:pPr>
        <w:spacing w:after="4" w:line="250" w:lineRule="auto"/>
        <w:ind w:left="826" w:right="0"/>
        <w:jc w:val="center"/>
        <w:rPr>
          <w:rFonts w:ascii="Times New Roman" w:hAnsi="Times New Roman" w:cs="Times New Roman"/>
          <w:sz w:val="22"/>
        </w:rPr>
      </w:pPr>
    </w:p>
    <w:p w14:paraId="7DE13343" w14:textId="77777777" w:rsidR="00E42943" w:rsidRPr="00F214A2" w:rsidRDefault="00E42943">
      <w:pPr>
        <w:spacing w:after="4" w:line="250" w:lineRule="auto"/>
        <w:ind w:left="826" w:right="0"/>
        <w:jc w:val="center"/>
        <w:rPr>
          <w:rFonts w:ascii="Times New Roman" w:hAnsi="Times New Roman" w:cs="Times New Roman"/>
          <w:sz w:val="22"/>
        </w:rPr>
      </w:pPr>
    </w:p>
    <w:p w14:paraId="43789464" w14:textId="77777777" w:rsidR="00E42943" w:rsidRPr="00F214A2" w:rsidRDefault="00E42943">
      <w:pPr>
        <w:spacing w:after="4" w:line="250" w:lineRule="auto"/>
        <w:ind w:left="826" w:right="0"/>
        <w:jc w:val="center"/>
        <w:rPr>
          <w:rFonts w:ascii="Times New Roman" w:hAnsi="Times New Roman" w:cs="Times New Roman"/>
          <w:sz w:val="22"/>
        </w:rPr>
      </w:pPr>
    </w:p>
    <w:p w14:paraId="03E18E55" w14:textId="77777777" w:rsidR="00E42943" w:rsidRPr="00F214A2" w:rsidRDefault="00E42943">
      <w:pPr>
        <w:spacing w:after="4" w:line="250" w:lineRule="auto"/>
        <w:ind w:left="826" w:right="0"/>
        <w:jc w:val="center"/>
        <w:rPr>
          <w:rFonts w:ascii="Times New Roman" w:hAnsi="Times New Roman" w:cs="Times New Roman"/>
          <w:sz w:val="22"/>
        </w:rPr>
      </w:pPr>
    </w:p>
    <w:p w14:paraId="7F1E09B9" w14:textId="77777777" w:rsidR="00E42943" w:rsidRPr="00F214A2" w:rsidRDefault="00E42943">
      <w:pPr>
        <w:spacing w:after="4" w:line="250" w:lineRule="auto"/>
        <w:ind w:left="826" w:right="0"/>
        <w:jc w:val="center"/>
        <w:rPr>
          <w:rFonts w:ascii="Times New Roman" w:hAnsi="Times New Roman" w:cs="Times New Roman"/>
          <w:sz w:val="22"/>
        </w:rPr>
      </w:pPr>
    </w:p>
    <w:p w14:paraId="3E67FCE9" w14:textId="77777777" w:rsidR="00E42943" w:rsidRPr="00F214A2" w:rsidRDefault="00E42943">
      <w:pPr>
        <w:spacing w:after="4" w:line="250" w:lineRule="auto"/>
        <w:ind w:left="826" w:right="0"/>
        <w:jc w:val="center"/>
        <w:rPr>
          <w:rFonts w:ascii="Times New Roman" w:hAnsi="Times New Roman" w:cs="Times New Roman"/>
          <w:sz w:val="22"/>
        </w:rPr>
      </w:pPr>
    </w:p>
    <w:p w14:paraId="365E567B" w14:textId="77777777" w:rsidR="00E42943" w:rsidRPr="00F214A2" w:rsidRDefault="00E42943">
      <w:pPr>
        <w:spacing w:after="4" w:line="250" w:lineRule="auto"/>
        <w:ind w:left="826" w:right="0"/>
        <w:jc w:val="center"/>
        <w:rPr>
          <w:rFonts w:ascii="Times New Roman" w:hAnsi="Times New Roman" w:cs="Times New Roman"/>
          <w:sz w:val="22"/>
        </w:rPr>
      </w:pPr>
    </w:p>
    <w:p w14:paraId="6391C7BC" w14:textId="798481C1" w:rsidR="007D32D3" w:rsidRDefault="007D32D3">
      <w:pPr>
        <w:spacing w:after="4" w:line="250" w:lineRule="auto"/>
        <w:ind w:left="826" w:right="0"/>
        <w:jc w:val="center"/>
        <w:rPr>
          <w:rFonts w:ascii="Times New Roman" w:hAnsi="Times New Roman" w:cs="Times New Roman"/>
          <w:sz w:val="22"/>
        </w:rPr>
      </w:pPr>
    </w:p>
    <w:p w14:paraId="6B72BAA1" w14:textId="77777777" w:rsidR="00F16377" w:rsidRPr="00F214A2" w:rsidRDefault="00F16377">
      <w:pPr>
        <w:spacing w:after="4" w:line="250" w:lineRule="auto"/>
        <w:ind w:left="826" w:right="0"/>
        <w:jc w:val="center"/>
        <w:rPr>
          <w:rFonts w:ascii="Times New Roman" w:hAnsi="Times New Roman" w:cs="Times New Roman"/>
          <w:sz w:val="22"/>
        </w:rPr>
      </w:pPr>
    </w:p>
    <w:p w14:paraId="6AA860CB" w14:textId="77777777" w:rsidR="009359C4" w:rsidRPr="00F214A2" w:rsidRDefault="009359C4">
      <w:pPr>
        <w:spacing w:after="4" w:line="250" w:lineRule="auto"/>
        <w:ind w:left="826" w:right="0"/>
        <w:jc w:val="center"/>
        <w:rPr>
          <w:rFonts w:ascii="Times New Roman" w:hAnsi="Times New Roman" w:cs="Times New Roman"/>
          <w:sz w:val="22"/>
        </w:rPr>
      </w:pPr>
    </w:p>
    <w:p w14:paraId="5896425B" w14:textId="233092C1" w:rsidR="0056462C" w:rsidRPr="00F214A2" w:rsidRDefault="0056462C" w:rsidP="0056462C">
      <w:pPr>
        <w:spacing w:after="5" w:line="249" w:lineRule="auto"/>
        <w:ind w:left="0" w:right="12"/>
        <w:jc w:val="center"/>
        <w:rPr>
          <w:rFonts w:ascii="Times New Roman" w:hAnsi="Times New Roman" w:cs="Times New Roman"/>
          <w:b/>
          <w:sz w:val="22"/>
        </w:rPr>
      </w:pPr>
      <w:r w:rsidRPr="00F214A2">
        <w:rPr>
          <w:rFonts w:ascii="Times New Roman" w:hAnsi="Times New Roman" w:cs="Times New Roman"/>
          <w:b/>
          <w:sz w:val="22"/>
        </w:rPr>
        <w:t xml:space="preserve">      PROCESSO ADMINISTRATIVO Nº </w:t>
      </w:r>
      <w:r w:rsidR="00A371CD">
        <w:rPr>
          <w:rFonts w:ascii="Times New Roman" w:hAnsi="Times New Roman" w:cs="Times New Roman"/>
          <w:b/>
          <w:sz w:val="22"/>
        </w:rPr>
        <w:t>85</w:t>
      </w:r>
      <w:r w:rsidR="00730D82" w:rsidRPr="00F214A2">
        <w:rPr>
          <w:rFonts w:ascii="Times New Roman" w:hAnsi="Times New Roman" w:cs="Times New Roman"/>
          <w:b/>
          <w:sz w:val="22"/>
        </w:rPr>
        <w:t>/2022</w:t>
      </w:r>
    </w:p>
    <w:p w14:paraId="177C8B81" w14:textId="10182B74" w:rsidR="0056462C" w:rsidRPr="00F214A2" w:rsidRDefault="0056462C" w:rsidP="0056462C">
      <w:pPr>
        <w:spacing w:after="5" w:line="249" w:lineRule="auto"/>
        <w:ind w:left="825" w:right="12"/>
        <w:jc w:val="center"/>
        <w:rPr>
          <w:rFonts w:ascii="Times New Roman" w:hAnsi="Times New Roman" w:cs="Times New Roman"/>
          <w:sz w:val="22"/>
        </w:rPr>
      </w:pPr>
      <w:r w:rsidRPr="00F214A2">
        <w:rPr>
          <w:rFonts w:ascii="Times New Roman" w:hAnsi="Times New Roman" w:cs="Times New Roman"/>
          <w:b/>
          <w:sz w:val="22"/>
        </w:rPr>
        <w:t xml:space="preserve"> EDITAL DE PREGÃO ELETRÔNICO Nº </w:t>
      </w:r>
      <w:r w:rsidR="00A371CD">
        <w:rPr>
          <w:rFonts w:ascii="Times New Roman" w:hAnsi="Times New Roman" w:cs="Times New Roman"/>
          <w:b/>
          <w:sz w:val="22"/>
        </w:rPr>
        <w:t>40</w:t>
      </w:r>
      <w:r w:rsidR="00730D82" w:rsidRPr="00F214A2">
        <w:rPr>
          <w:rFonts w:ascii="Times New Roman" w:hAnsi="Times New Roman" w:cs="Times New Roman"/>
          <w:b/>
          <w:sz w:val="22"/>
        </w:rPr>
        <w:t>/2022</w:t>
      </w:r>
    </w:p>
    <w:p w14:paraId="2000A3AA" w14:textId="77777777" w:rsidR="008B4D41" w:rsidRPr="00F214A2" w:rsidRDefault="00CF2963" w:rsidP="009359C4">
      <w:pPr>
        <w:spacing w:after="216"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53937564" w14:textId="77777777" w:rsidR="008B4D41" w:rsidRPr="00F214A2" w:rsidRDefault="008B4D41" w:rsidP="009359C4">
      <w:pPr>
        <w:spacing w:after="216" w:line="259" w:lineRule="auto"/>
        <w:ind w:left="72" w:right="0" w:firstLine="0"/>
        <w:jc w:val="center"/>
        <w:rPr>
          <w:rFonts w:ascii="Times New Roman" w:hAnsi="Times New Roman" w:cs="Times New Roman"/>
          <w:sz w:val="22"/>
        </w:rPr>
      </w:pPr>
    </w:p>
    <w:p w14:paraId="5B0B65DA" w14:textId="77777777" w:rsidR="00B0513B" w:rsidRPr="00F214A2" w:rsidRDefault="00CF2963" w:rsidP="009359C4">
      <w:pPr>
        <w:spacing w:after="216" w:line="259" w:lineRule="auto"/>
        <w:ind w:left="72" w:right="0" w:firstLine="0"/>
        <w:jc w:val="center"/>
        <w:rPr>
          <w:rFonts w:ascii="Times New Roman" w:hAnsi="Times New Roman" w:cs="Times New Roman"/>
          <w:sz w:val="22"/>
        </w:rPr>
      </w:pPr>
      <w:r w:rsidRPr="00F214A2">
        <w:rPr>
          <w:rFonts w:ascii="Times New Roman" w:hAnsi="Times New Roman" w:cs="Times New Roman"/>
          <w:b/>
          <w:sz w:val="22"/>
        </w:rPr>
        <w:t>ANEXO “B</w:t>
      </w:r>
    </w:p>
    <w:p w14:paraId="5F4F44F2" w14:textId="77777777" w:rsidR="00B0513B" w:rsidRPr="00F214A2" w:rsidRDefault="00CF2963">
      <w:pPr>
        <w:pStyle w:val="Ttulo1"/>
        <w:spacing w:after="4" w:line="248" w:lineRule="auto"/>
        <w:ind w:left="15"/>
        <w:jc w:val="center"/>
        <w:rPr>
          <w:rFonts w:ascii="Times New Roman" w:hAnsi="Times New Roman" w:cs="Times New Roman"/>
          <w:sz w:val="22"/>
        </w:rPr>
      </w:pPr>
      <w:r w:rsidRPr="00F214A2">
        <w:rPr>
          <w:rFonts w:ascii="Times New Roman" w:hAnsi="Times New Roman" w:cs="Times New Roman"/>
          <w:sz w:val="22"/>
        </w:rPr>
        <w:t xml:space="preserve">MODELO DE DECLARAÇÃO DE ATENDIMENTO AO INCISO V, DO ART. 27, DA LEI 8.666/93 </w:t>
      </w:r>
    </w:p>
    <w:p w14:paraId="7F14CF34" w14:textId="77777777" w:rsidR="00B0513B" w:rsidRPr="00F214A2" w:rsidRDefault="00CF2963">
      <w:pPr>
        <w:spacing w:after="0"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5C5DEF2E" w14:textId="77777777" w:rsidR="00B0513B" w:rsidRPr="00F214A2" w:rsidRDefault="00CF2963">
      <w:pPr>
        <w:spacing w:after="221"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1AADAA21" w14:textId="77777777" w:rsidR="00B0513B" w:rsidRPr="00F214A2" w:rsidRDefault="00CF2963">
      <w:pPr>
        <w:spacing w:after="231"/>
        <w:ind w:left="20" w:right="27"/>
        <w:rPr>
          <w:rFonts w:ascii="Times New Roman" w:hAnsi="Times New Roman" w:cs="Times New Roman"/>
          <w:sz w:val="22"/>
        </w:rPr>
      </w:pPr>
      <w:r w:rsidRPr="00F214A2">
        <w:rPr>
          <w:rFonts w:ascii="Times New Roman" w:hAnsi="Times New Roman" w:cs="Times New Roman"/>
          <w:sz w:val="22"/>
        </w:rPr>
        <w:t>_______________________(Razão Social), inscrita no CNPJ sob o n° _______________, por intermédio de seu representante legal Sr</w:t>
      </w:r>
      <w:r w:rsidR="0056462C" w:rsidRPr="00F214A2">
        <w:rPr>
          <w:rFonts w:ascii="Times New Roman" w:hAnsi="Times New Roman" w:cs="Times New Roman"/>
          <w:sz w:val="22"/>
        </w:rPr>
        <w:t xml:space="preserve"> </w:t>
      </w:r>
      <w:r w:rsidRPr="00F214A2">
        <w:rPr>
          <w:rFonts w:ascii="Times New Roman" w:hAnsi="Times New Roman" w:cs="Times New Roman"/>
          <w:sz w:val="22"/>
        </w:rPr>
        <w:t>(a) ________________, portador</w:t>
      </w:r>
      <w:r w:rsidR="0056462C" w:rsidRPr="00F214A2">
        <w:rPr>
          <w:rFonts w:ascii="Times New Roman" w:hAnsi="Times New Roman" w:cs="Times New Roman"/>
          <w:sz w:val="22"/>
        </w:rPr>
        <w:t xml:space="preserve"> </w:t>
      </w:r>
      <w:r w:rsidRPr="00F214A2">
        <w:rPr>
          <w:rFonts w:ascii="Times New Roman" w:hAnsi="Times New Roman" w:cs="Times New Roman"/>
          <w:sz w:val="22"/>
        </w:rPr>
        <w:t xml:space="preserve">(a)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14:paraId="1364757B"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FFB99B9" w14:textId="77777777" w:rsidR="00B0513B" w:rsidRPr="00F214A2" w:rsidRDefault="00CF2963">
      <w:pPr>
        <w:spacing w:after="230"/>
        <w:ind w:left="20" w:right="27"/>
        <w:rPr>
          <w:rFonts w:ascii="Times New Roman" w:hAnsi="Times New Roman" w:cs="Times New Roman"/>
          <w:sz w:val="22"/>
        </w:rPr>
      </w:pPr>
      <w:r w:rsidRPr="00F214A2">
        <w:rPr>
          <w:rFonts w:ascii="Times New Roman" w:hAnsi="Times New Roman" w:cs="Times New Roman"/>
          <w:sz w:val="22"/>
        </w:rPr>
        <w:t xml:space="preserve">Ressalva: emprega menor, a partir de quatorze anos, na condição de menor aprendiz. (   ) </w:t>
      </w:r>
    </w:p>
    <w:p w14:paraId="4244FDDD" w14:textId="77777777" w:rsidR="00B0513B" w:rsidRPr="00F214A2" w:rsidRDefault="00CF2963">
      <w:pPr>
        <w:spacing w:after="221"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BCBCED7" w14:textId="77777777" w:rsidR="00B0513B" w:rsidRPr="00F214A2" w:rsidRDefault="00CF2963">
      <w:pPr>
        <w:spacing w:after="9"/>
        <w:ind w:left="20" w:right="27"/>
        <w:rPr>
          <w:rFonts w:ascii="Times New Roman" w:hAnsi="Times New Roman" w:cs="Times New Roman"/>
          <w:sz w:val="22"/>
        </w:rPr>
      </w:pPr>
      <w:r w:rsidRPr="00F214A2">
        <w:rPr>
          <w:rFonts w:ascii="Times New Roman" w:hAnsi="Times New Roman" w:cs="Times New Roman"/>
          <w:sz w:val="22"/>
        </w:rPr>
        <w:t>Local, ______ de ____________________ de 2</w:t>
      </w:r>
      <w:r w:rsidR="00730D82" w:rsidRPr="00F214A2">
        <w:rPr>
          <w:rFonts w:ascii="Times New Roman" w:hAnsi="Times New Roman" w:cs="Times New Roman"/>
          <w:sz w:val="22"/>
        </w:rPr>
        <w:t>022</w:t>
      </w:r>
      <w:r w:rsidRPr="00F214A2">
        <w:rPr>
          <w:rFonts w:ascii="Times New Roman" w:hAnsi="Times New Roman" w:cs="Times New Roman"/>
          <w:sz w:val="22"/>
        </w:rPr>
        <w:t xml:space="preserve">.  </w:t>
      </w:r>
    </w:p>
    <w:p w14:paraId="04CAF9DB"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9E001D3" w14:textId="77777777" w:rsidR="00B0513B" w:rsidRPr="00F214A2" w:rsidRDefault="00CF2963">
      <w:pPr>
        <w:spacing w:after="26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1B2EF7E" w14:textId="77777777" w:rsidR="00B0513B" w:rsidRPr="00F214A2" w:rsidRDefault="00CF2963">
      <w:pPr>
        <w:spacing w:after="230" w:line="250" w:lineRule="auto"/>
        <w:ind w:left="826" w:right="814"/>
        <w:jc w:val="center"/>
        <w:rPr>
          <w:rFonts w:ascii="Times New Roman" w:hAnsi="Times New Roman" w:cs="Times New Roman"/>
          <w:sz w:val="22"/>
        </w:rPr>
      </w:pPr>
      <w:r w:rsidRPr="00F214A2">
        <w:rPr>
          <w:rFonts w:ascii="Times New Roman" w:hAnsi="Times New Roman" w:cs="Times New Roman"/>
          <w:sz w:val="22"/>
        </w:rPr>
        <w:t xml:space="preserve">__________________________________ </w:t>
      </w:r>
    </w:p>
    <w:p w14:paraId="689A87B8" w14:textId="77777777" w:rsidR="00B0513B" w:rsidRPr="00F214A2" w:rsidRDefault="00CF2963">
      <w:pPr>
        <w:spacing w:after="4" w:line="250" w:lineRule="auto"/>
        <w:ind w:left="826" w:right="816"/>
        <w:jc w:val="center"/>
        <w:rPr>
          <w:rFonts w:ascii="Times New Roman" w:hAnsi="Times New Roman" w:cs="Times New Roman"/>
          <w:sz w:val="22"/>
        </w:rPr>
      </w:pPr>
      <w:r w:rsidRPr="00F214A2">
        <w:rPr>
          <w:rFonts w:ascii="Times New Roman" w:hAnsi="Times New Roman" w:cs="Times New Roman"/>
          <w:sz w:val="22"/>
        </w:rPr>
        <w:t xml:space="preserve"> (</w:t>
      </w:r>
      <w:r w:rsidR="008B4D41" w:rsidRPr="00F214A2">
        <w:rPr>
          <w:rFonts w:ascii="Times New Roman" w:hAnsi="Times New Roman" w:cs="Times New Roman"/>
          <w:sz w:val="22"/>
        </w:rPr>
        <w:t>Nome</w:t>
      </w:r>
      <w:r w:rsidRPr="00F214A2">
        <w:rPr>
          <w:rFonts w:ascii="Times New Roman" w:hAnsi="Times New Roman" w:cs="Times New Roman"/>
          <w:sz w:val="22"/>
        </w:rPr>
        <w:t xml:space="preserve"> e assinatura do responsável legal) </w:t>
      </w:r>
    </w:p>
    <w:p w14:paraId="0B557A9C" w14:textId="77777777" w:rsidR="00B0513B" w:rsidRPr="00F214A2" w:rsidRDefault="00CF2963">
      <w:pPr>
        <w:spacing w:after="268" w:line="250" w:lineRule="auto"/>
        <w:ind w:left="826" w:right="828"/>
        <w:jc w:val="center"/>
        <w:rPr>
          <w:rFonts w:ascii="Times New Roman" w:hAnsi="Times New Roman" w:cs="Times New Roman"/>
          <w:sz w:val="22"/>
        </w:rPr>
      </w:pPr>
      <w:r w:rsidRPr="00F214A2">
        <w:rPr>
          <w:rFonts w:ascii="Times New Roman" w:hAnsi="Times New Roman" w:cs="Times New Roman"/>
          <w:sz w:val="22"/>
        </w:rPr>
        <w:t>(</w:t>
      </w:r>
      <w:r w:rsidR="008B4D41" w:rsidRPr="00F214A2">
        <w:rPr>
          <w:rFonts w:ascii="Times New Roman" w:hAnsi="Times New Roman" w:cs="Times New Roman"/>
          <w:sz w:val="22"/>
        </w:rPr>
        <w:t>Número</w:t>
      </w:r>
      <w:r w:rsidRPr="00F214A2">
        <w:rPr>
          <w:rFonts w:ascii="Times New Roman" w:hAnsi="Times New Roman" w:cs="Times New Roman"/>
          <w:sz w:val="22"/>
        </w:rPr>
        <w:t xml:space="preserve"> da carteira de identidade e órgão emissor) </w:t>
      </w:r>
    </w:p>
    <w:p w14:paraId="694D6133" w14:textId="77777777" w:rsidR="00B0513B" w:rsidRPr="00F214A2" w:rsidRDefault="00CF2963">
      <w:pPr>
        <w:spacing w:after="260"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5896DA03" w14:textId="77777777" w:rsidR="00B0513B" w:rsidRPr="00F214A2" w:rsidRDefault="00CF2963">
      <w:pPr>
        <w:spacing w:after="0"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2E3681ED" w14:textId="77777777" w:rsidR="00B0513B" w:rsidRPr="00F214A2" w:rsidRDefault="00CF2963">
      <w:pPr>
        <w:spacing w:after="257" w:line="259" w:lineRule="auto"/>
        <w:ind w:left="815" w:right="806"/>
        <w:jc w:val="center"/>
        <w:rPr>
          <w:rFonts w:ascii="Times New Roman" w:hAnsi="Times New Roman" w:cs="Times New Roman"/>
          <w:sz w:val="22"/>
        </w:rPr>
      </w:pPr>
      <w:r w:rsidRPr="00F214A2">
        <w:rPr>
          <w:rFonts w:ascii="Times New Roman" w:hAnsi="Times New Roman" w:cs="Times New Roman"/>
          <w:b/>
          <w:sz w:val="22"/>
          <w:u w:val="single" w:color="000000"/>
        </w:rPr>
        <w:t>(Observação: em caso afirmativo, assinalar a ressalva acima)</w:t>
      </w:r>
      <w:r w:rsidRPr="00F214A2">
        <w:rPr>
          <w:rFonts w:ascii="Times New Roman" w:hAnsi="Times New Roman" w:cs="Times New Roman"/>
          <w:b/>
          <w:sz w:val="22"/>
        </w:rPr>
        <w:t xml:space="preserve"> </w:t>
      </w:r>
    </w:p>
    <w:p w14:paraId="7C233CF5" w14:textId="77777777" w:rsidR="00B0513B" w:rsidRPr="00F214A2" w:rsidRDefault="00CF2963">
      <w:pPr>
        <w:spacing w:after="224"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6EE6775D" w14:textId="77777777" w:rsidR="00B0513B" w:rsidRPr="00F214A2" w:rsidRDefault="00CF2963">
      <w:pPr>
        <w:spacing w:after="101"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A7E2E70" w14:textId="77777777" w:rsidR="00B0513B" w:rsidRPr="00F214A2" w:rsidRDefault="00CF2963">
      <w:pPr>
        <w:spacing w:after="99"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5C837B4"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1D0DFD5D"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3CBD8DC3"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4EF4356D"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09B26A4C"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1CA494F7"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70F399C6"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4C5F3D29"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7CBA2E06"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5E98C256" w14:textId="77777777" w:rsidR="00A371CD" w:rsidRPr="00F214A2" w:rsidRDefault="00E42943" w:rsidP="00A371CD">
      <w:pPr>
        <w:spacing w:after="5" w:line="249" w:lineRule="auto"/>
        <w:ind w:left="0" w:right="12"/>
        <w:jc w:val="center"/>
        <w:rPr>
          <w:rFonts w:ascii="Times New Roman" w:hAnsi="Times New Roman" w:cs="Times New Roman"/>
          <w:b/>
          <w:sz w:val="22"/>
        </w:rPr>
      </w:pPr>
      <w:r w:rsidRPr="00F214A2">
        <w:rPr>
          <w:rFonts w:ascii="Times New Roman" w:hAnsi="Times New Roman" w:cs="Times New Roman"/>
          <w:b/>
          <w:sz w:val="22"/>
        </w:rPr>
        <w:t xml:space="preserve">      </w:t>
      </w:r>
      <w:r w:rsidR="00A371CD" w:rsidRPr="00F214A2">
        <w:rPr>
          <w:rFonts w:ascii="Times New Roman" w:hAnsi="Times New Roman" w:cs="Times New Roman"/>
          <w:b/>
          <w:sz w:val="22"/>
        </w:rPr>
        <w:t xml:space="preserve">      PROCESSO ADMINISTRATIVO Nº </w:t>
      </w:r>
      <w:r w:rsidR="00A371CD">
        <w:rPr>
          <w:rFonts w:ascii="Times New Roman" w:hAnsi="Times New Roman" w:cs="Times New Roman"/>
          <w:b/>
          <w:sz w:val="22"/>
        </w:rPr>
        <w:t>85</w:t>
      </w:r>
      <w:r w:rsidR="00A371CD" w:rsidRPr="00F214A2">
        <w:rPr>
          <w:rFonts w:ascii="Times New Roman" w:hAnsi="Times New Roman" w:cs="Times New Roman"/>
          <w:b/>
          <w:sz w:val="22"/>
        </w:rPr>
        <w:t>/2022</w:t>
      </w:r>
    </w:p>
    <w:p w14:paraId="25644DA3" w14:textId="77777777" w:rsidR="00A371CD" w:rsidRPr="00F214A2" w:rsidRDefault="00A371CD" w:rsidP="00A371CD">
      <w:pPr>
        <w:spacing w:after="5" w:line="249" w:lineRule="auto"/>
        <w:ind w:left="825" w:right="12"/>
        <w:jc w:val="center"/>
        <w:rPr>
          <w:rFonts w:ascii="Times New Roman" w:hAnsi="Times New Roman" w:cs="Times New Roman"/>
          <w:sz w:val="22"/>
        </w:rPr>
      </w:pPr>
      <w:r w:rsidRPr="00F214A2">
        <w:rPr>
          <w:rFonts w:ascii="Times New Roman" w:hAnsi="Times New Roman" w:cs="Times New Roman"/>
          <w:b/>
          <w:sz w:val="22"/>
        </w:rPr>
        <w:t xml:space="preserve"> EDITAL DE PREGÃO ELETRÔNICO Nº </w:t>
      </w:r>
      <w:r>
        <w:rPr>
          <w:rFonts w:ascii="Times New Roman" w:hAnsi="Times New Roman" w:cs="Times New Roman"/>
          <w:b/>
          <w:sz w:val="22"/>
        </w:rPr>
        <w:t>40</w:t>
      </w:r>
      <w:r w:rsidRPr="00F214A2">
        <w:rPr>
          <w:rFonts w:ascii="Times New Roman" w:hAnsi="Times New Roman" w:cs="Times New Roman"/>
          <w:b/>
          <w:sz w:val="22"/>
        </w:rPr>
        <w:t>/2022</w:t>
      </w:r>
    </w:p>
    <w:p w14:paraId="14032B60" w14:textId="77777777" w:rsidR="00A371CD" w:rsidRPr="00F214A2" w:rsidRDefault="00A371CD" w:rsidP="00A371CD">
      <w:pPr>
        <w:spacing w:after="216"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59DEF30B" w14:textId="42660348" w:rsidR="00BA3105" w:rsidRPr="00F214A2" w:rsidRDefault="00BA3105" w:rsidP="00A371CD">
      <w:pPr>
        <w:spacing w:after="5" w:line="249" w:lineRule="auto"/>
        <w:ind w:left="0" w:right="12"/>
        <w:jc w:val="center"/>
        <w:rPr>
          <w:rFonts w:ascii="Times New Roman" w:hAnsi="Times New Roman" w:cs="Times New Roman"/>
          <w:sz w:val="22"/>
        </w:rPr>
      </w:pPr>
      <w:r w:rsidRPr="00F214A2">
        <w:rPr>
          <w:rFonts w:ascii="Times New Roman" w:hAnsi="Times New Roman" w:cs="Times New Roman"/>
          <w:sz w:val="22"/>
        </w:rPr>
        <w:t xml:space="preserve"> </w:t>
      </w:r>
    </w:p>
    <w:p w14:paraId="591EE1F5" w14:textId="77777777" w:rsidR="00B0513B" w:rsidRPr="00F214A2" w:rsidRDefault="00CF2963" w:rsidP="00BA3105">
      <w:pPr>
        <w:spacing w:after="5" w:line="249" w:lineRule="auto"/>
        <w:ind w:left="0" w:right="12"/>
        <w:jc w:val="center"/>
        <w:rPr>
          <w:rFonts w:ascii="Times New Roman" w:hAnsi="Times New Roman" w:cs="Times New Roman"/>
          <w:sz w:val="22"/>
        </w:rPr>
      </w:pPr>
      <w:r w:rsidRPr="00F214A2">
        <w:rPr>
          <w:rFonts w:ascii="Times New Roman" w:hAnsi="Times New Roman" w:cs="Times New Roman"/>
          <w:b/>
          <w:sz w:val="22"/>
        </w:rPr>
        <w:t xml:space="preserve"> </w:t>
      </w:r>
    </w:p>
    <w:p w14:paraId="10CF629A"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7F066550" w14:textId="77777777" w:rsidR="00B0513B" w:rsidRPr="00F214A2" w:rsidRDefault="00CF2963">
      <w:pPr>
        <w:spacing w:after="4"/>
        <w:ind w:left="825" w:right="919"/>
        <w:jc w:val="center"/>
        <w:rPr>
          <w:rFonts w:ascii="Times New Roman" w:hAnsi="Times New Roman" w:cs="Times New Roman"/>
          <w:sz w:val="22"/>
        </w:rPr>
      </w:pPr>
      <w:r w:rsidRPr="00F214A2">
        <w:rPr>
          <w:rFonts w:ascii="Times New Roman" w:hAnsi="Times New Roman" w:cs="Times New Roman"/>
          <w:b/>
          <w:sz w:val="22"/>
        </w:rPr>
        <w:t>ANEXO “C</w:t>
      </w:r>
    </w:p>
    <w:p w14:paraId="3369B72F"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79A54922" w14:textId="77777777" w:rsidR="00B0513B" w:rsidRPr="00F214A2" w:rsidRDefault="00CF2963">
      <w:pPr>
        <w:pStyle w:val="Ttulo1"/>
        <w:spacing w:after="4" w:line="248" w:lineRule="auto"/>
        <w:ind w:left="20"/>
        <w:jc w:val="center"/>
        <w:rPr>
          <w:rFonts w:ascii="Times New Roman" w:hAnsi="Times New Roman" w:cs="Times New Roman"/>
          <w:sz w:val="22"/>
        </w:rPr>
      </w:pPr>
      <w:r w:rsidRPr="00F214A2">
        <w:rPr>
          <w:rFonts w:ascii="Times New Roman" w:hAnsi="Times New Roman" w:cs="Times New Roman"/>
          <w:sz w:val="22"/>
        </w:rPr>
        <w:t xml:space="preserve">MODELO DE DECLARAÇÃO DE ATENDIMENTO AO INCISO VII DO ART. 4º DA LEI Nº 10.520/2002 (*) </w:t>
      </w:r>
    </w:p>
    <w:p w14:paraId="54F38CFE"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1E74DEFE"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049B6D46" w14:textId="77777777" w:rsidR="00B0513B" w:rsidRPr="00F214A2" w:rsidRDefault="00CF2963">
      <w:pPr>
        <w:spacing w:after="9"/>
        <w:ind w:left="20" w:right="27"/>
        <w:rPr>
          <w:rFonts w:ascii="Times New Roman" w:hAnsi="Times New Roman" w:cs="Times New Roman"/>
          <w:sz w:val="22"/>
        </w:rPr>
      </w:pPr>
      <w:r w:rsidRPr="00F214A2">
        <w:rPr>
          <w:rFonts w:ascii="Times New Roman" w:hAnsi="Times New Roman" w:cs="Times New Roman"/>
          <w:sz w:val="22"/>
        </w:rPr>
        <w:t xml:space="preserve">Referente: Pregão Eletrônico nº _______ </w:t>
      </w:r>
    </w:p>
    <w:p w14:paraId="59BBD658"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161AC57D" w14:textId="77777777" w:rsidR="00B0513B" w:rsidRPr="00F214A2" w:rsidRDefault="00CF2963">
      <w:pPr>
        <w:spacing w:after="0"/>
        <w:ind w:left="20" w:right="27"/>
        <w:rPr>
          <w:rFonts w:ascii="Times New Roman" w:hAnsi="Times New Roman" w:cs="Times New Roman"/>
          <w:sz w:val="22"/>
        </w:rPr>
      </w:pPr>
      <w:r w:rsidRPr="00F214A2">
        <w:rPr>
          <w:rFonts w:ascii="Times New Roman" w:hAnsi="Times New Roman" w:cs="Times New Roman"/>
          <w:sz w:val="22"/>
        </w:rPr>
        <w:t>(</w:t>
      </w:r>
      <w:r w:rsidR="008B4D41" w:rsidRPr="00F214A2">
        <w:rPr>
          <w:rFonts w:ascii="Times New Roman" w:hAnsi="Times New Roman" w:cs="Times New Roman"/>
          <w:sz w:val="22"/>
        </w:rPr>
        <w:t>Nome</w:t>
      </w:r>
      <w:r w:rsidRPr="00F214A2">
        <w:rPr>
          <w:rFonts w:ascii="Times New Roman" w:hAnsi="Times New Roman" w:cs="Times New Roman"/>
          <w:sz w:val="22"/>
        </w:rPr>
        <w:t xml:space="preserve"> do </w:t>
      </w:r>
      <w:r w:rsidR="008B4D41" w:rsidRPr="00F214A2">
        <w:rPr>
          <w:rFonts w:ascii="Times New Roman" w:hAnsi="Times New Roman" w:cs="Times New Roman"/>
          <w:sz w:val="22"/>
        </w:rPr>
        <w:t>licitante) _</w:t>
      </w:r>
      <w:r w:rsidRPr="00F214A2">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14:paraId="1C1705E2"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A496ECB"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E2C245C" w14:textId="77777777" w:rsidR="00B0513B" w:rsidRPr="00F214A2" w:rsidRDefault="00CF2963">
      <w:pPr>
        <w:spacing w:after="9"/>
        <w:ind w:left="20" w:right="27"/>
        <w:rPr>
          <w:rFonts w:ascii="Times New Roman" w:hAnsi="Times New Roman" w:cs="Times New Roman"/>
          <w:sz w:val="22"/>
        </w:rPr>
      </w:pPr>
      <w:r w:rsidRPr="00F214A2">
        <w:rPr>
          <w:rFonts w:ascii="Times New Roman" w:hAnsi="Times New Roman" w:cs="Times New Roman"/>
          <w:sz w:val="22"/>
        </w:rPr>
        <w:t>Local, ______ de ________________</w:t>
      </w:r>
      <w:r w:rsidR="00730D82" w:rsidRPr="00F214A2">
        <w:rPr>
          <w:rFonts w:ascii="Times New Roman" w:hAnsi="Times New Roman" w:cs="Times New Roman"/>
          <w:sz w:val="22"/>
        </w:rPr>
        <w:t>____ de 2022</w:t>
      </w:r>
      <w:r w:rsidRPr="00F214A2">
        <w:rPr>
          <w:rFonts w:ascii="Times New Roman" w:hAnsi="Times New Roman" w:cs="Times New Roman"/>
          <w:sz w:val="22"/>
        </w:rPr>
        <w:t xml:space="preserve">.  </w:t>
      </w:r>
    </w:p>
    <w:p w14:paraId="6E7BA341"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832D98B"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1D076BF" w14:textId="77777777" w:rsidR="00B0513B" w:rsidRPr="00F214A2" w:rsidRDefault="00CF2963">
      <w:pPr>
        <w:spacing w:after="0" w:line="259" w:lineRule="auto"/>
        <w:ind w:left="815" w:right="806"/>
        <w:jc w:val="center"/>
        <w:rPr>
          <w:rFonts w:ascii="Times New Roman" w:hAnsi="Times New Roman" w:cs="Times New Roman"/>
          <w:sz w:val="22"/>
        </w:rPr>
      </w:pPr>
      <w:r w:rsidRPr="00F214A2">
        <w:rPr>
          <w:rFonts w:ascii="Times New Roman" w:hAnsi="Times New Roman" w:cs="Times New Roman"/>
          <w:b/>
          <w:sz w:val="22"/>
          <w:u w:val="single" w:color="000000"/>
        </w:rPr>
        <w:t>Entregar fora dos envelopes de nº 01 e 02, logo após o credenciamento.</w:t>
      </w:r>
      <w:r w:rsidRPr="00F214A2">
        <w:rPr>
          <w:rFonts w:ascii="Times New Roman" w:hAnsi="Times New Roman" w:cs="Times New Roman"/>
          <w:b/>
          <w:sz w:val="22"/>
        </w:rPr>
        <w:t xml:space="preserve"> </w:t>
      </w:r>
    </w:p>
    <w:p w14:paraId="656861A4"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076ABEA" w14:textId="77777777" w:rsidR="00B0513B" w:rsidRPr="00F214A2" w:rsidRDefault="00CF2963">
      <w:pPr>
        <w:spacing w:after="0" w:line="259" w:lineRule="auto"/>
        <w:ind w:left="1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3AE19F6" w14:textId="77777777" w:rsidR="00B0513B" w:rsidRPr="00F214A2" w:rsidRDefault="00CF2963">
      <w:pPr>
        <w:spacing w:after="4" w:line="250" w:lineRule="auto"/>
        <w:ind w:left="826" w:right="816"/>
        <w:jc w:val="center"/>
        <w:rPr>
          <w:rFonts w:ascii="Times New Roman" w:hAnsi="Times New Roman" w:cs="Times New Roman"/>
          <w:sz w:val="22"/>
        </w:rPr>
      </w:pPr>
      <w:r w:rsidRPr="00F214A2">
        <w:rPr>
          <w:rFonts w:ascii="Times New Roman" w:hAnsi="Times New Roman" w:cs="Times New Roman"/>
          <w:sz w:val="22"/>
        </w:rPr>
        <w:t>(</w:t>
      </w:r>
      <w:r w:rsidR="008B4D41" w:rsidRPr="00F214A2">
        <w:rPr>
          <w:rFonts w:ascii="Times New Roman" w:hAnsi="Times New Roman" w:cs="Times New Roman"/>
          <w:sz w:val="22"/>
        </w:rPr>
        <w:t>Nome</w:t>
      </w:r>
      <w:r w:rsidRPr="00F214A2">
        <w:rPr>
          <w:rFonts w:ascii="Times New Roman" w:hAnsi="Times New Roman" w:cs="Times New Roman"/>
          <w:sz w:val="22"/>
        </w:rPr>
        <w:t xml:space="preserve"> e assinatura do responsável legal) </w:t>
      </w:r>
    </w:p>
    <w:p w14:paraId="19269FDA" w14:textId="77777777" w:rsidR="00B0513B" w:rsidRPr="00F214A2" w:rsidRDefault="00CF2963">
      <w:pPr>
        <w:spacing w:after="4" w:line="250" w:lineRule="auto"/>
        <w:ind w:left="826" w:right="828"/>
        <w:jc w:val="center"/>
        <w:rPr>
          <w:rFonts w:ascii="Times New Roman" w:hAnsi="Times New Roman" w:cs="Times New Roman"/>
          <w:sz w:val="22"/>
        </w:rPr>
      </w:pPr>
      <w:r w:rsidRPr="00F214A2">
        <w:rPr>
          <w:rFonts w:ascii="Times New Roman" w:hAnsi="Times New Roman" w:cs="Times New Roman"/>
          <w:sz w:val="22"/>
        </w:rPr>
        <w:t>(</w:t>
      </w:r>
      <w:r w:rsidR="008B4D41" w:rsidRPr="00F214A2">
        <w:rPr>
          <w:rFonts w:ascii="Times New Roman" w:hAnsi="Times New Roman" w:cs="Times New Roman"/>
          <w:sz w:val="22"/>
        </w:rPr>
        <w:t>Número</w:t>
      </w:r>
      <w:r w:rsidRPr="00F214A2">
        <w:rPr>
          <w:rFonts w:ascii="Times New Roman" w:hAnsi="Times New Roman" w:cs="Times New Roman"/>
          <w:sz w:val="22"/>
        </w:rPr>
        <w:t xml:space="preserve"> da carteira de identidade e órgão emissor) </w:t>
      </w:r>
    </w:p>
    <w:p w14:paraId="79CF2B7C"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BC42438"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EAE28AC"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A5B2E65"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70F9F59"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D60FE2F"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D043DA5"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6BDC459"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9226944"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82D34DD"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951CFFD"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2A4DE40"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9EEFFB7"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0D4C760"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DF19B0D"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8D5E7CA"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129EE5A" w14:textId="77777777" w:rsidR="008F51D7" w:rsidRPr="00F214A2" w:rsidRDefault="008F51D7">
      <w:pPr>
        <w:spacing w:after="0" w:line="259" w:lineRule="auto"/>
        <w:ind w:left="0" w:right="0" w:firstLine="0"/>
        <w:jc w:val="left"/>
        <w:rPr>
          <w:rFonts w:ascii="Times New Roman" w:hAnsi="Times New Roman" w:cs="Times New Roman"/>
          <w:sz w:val="22"/>
        </w:rPr>
      </w:pPr>
    </w:p>
    <w:p w14:paraId="10A9AE7E" w14:textId="77777777" w:rsidR="008F51D7" w:rsidRPr="00F214A2" w:rsidRDefault="008F51D7">
      <w:pPr>
        <w:spacing w:after="0" w:line="259" w:lineRule="auto"/>
        <w:ind w:left="0" w:right="0" w:firstLine="0"/>
        <w:jc w:val="left"/>
        <w:rPr>
          <w:rFonts w:ascii="Times New Roman" w:hAnsi="Times New Roman" w:cs="Times New Roman"/>
          <w:sz w:val="22"/>
        </w:rPr>
      </w:pPr>
    </w:p>
    <w:p w14:paraId="5897C94D" w14:textId="77777777" w:rsidR="007D32D3" w:rsidRPr="00F214A2" w:rsidRDefault="007D32D3">
      <w:pPr>
        <w:spacing w:after="0" w:line="259" w:lineRule="auto"/>
        <w:ind w:left="0" w:right="0" w:firstLine="0"/>
        <w:jc w:val="left"/>
        <w:rPr>
          <w:rFonts w:ascii="Times New Roman" w:hAnsi="Times New Roman" w:cs="Times New Roman"/>
          <w:sz w:val="22"/>
        </w:rPr>
      </w:pPr>
    </w:p>
    <w:p w14:paraId="52126B49" w14:textId="77777777" w:rsidR="00F049F2"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7AAA0F8" w14:textId="77777777" w:rsidR="008E28A6" w:rsidRPr="00F214A2" w:rsidRDefault="008E28A6">
      <w:pPr>
        <w:spacing w:after="0" w:line="259" w:lineRule="auto"/>
        <w:ind w:left="0" w:right="0" w:firstLine="0"/>
        <w:jc w:val="left"/>
        <w:rPr>
          <w:rFonts w:ascii="Times New Roman" w:hAnsi="Times New Roman" w:cs="Times New Roman"/>
          <w:sz w:val="22"/>
        </w:rPr>
      </w:pPr>
    </w:p>
    <w:p w14:paraId="57EE0E94" w14:textId="77777777" w:rsidR="00F049F2" w:rsidRPr="00F214A2" w:rsidRDefault="00F049F2">
      <w:pPr>
        <w:spacing w:after="0" w:line="259" w:lineRule="auto"/>
        <w:ind w:left="0" w:right="0" w:firstLine="0"/>
        <w:jc w:val="left"/>
        <w:rPr>
          <w:rFonts w:ascii="Times New Roman" w:hAnsi="Times New Roman" w:cs="Times New Roman"/>
          <w:sz w:val="22"/>
        </w:rPr>
      </w:pPr>
    </w:p>
    <w:p w14:paraId="700964D9" w14:textId="77777777" w:rsidR="00A371CD" w:rsidRPr="00F214A2" w:rsidRDefault="00A371CD" w:rsidP="00A371CD">
      <w:pPr>
        <w:spacing w:after="5" w:line="249" w:lineRule="auto"/>
        <w:ind w:left="0" w:right="12"/>
        <w:jc w:val="center"/>
        <w:rPr>
          <w:rFonts w:ascii="Times New Roman" w:hAnsi="Times New Roman" w:cs="Times New Roman"/>
          <w:b/>
          <w:sz w:val="22"/>
        </w:rPr>
      </w:pPr>
      <w:r w:rsidRPr="00F214A2">
        <w:rPr>
          <w:rFonts w:ascii="Times New Roman" w:hAnsi="Times New Roman" w:cs="Times New Roman"/>
          <w:b/>
          <w:sz w:val="22"/>
        </w:rPr>
        <w:t xml:space="preserve">      PROCESSO ADMINISTRATIVO Nº </w:t>
      </w:r>
      <w:r>
        <w:rPr>
          <w:rFonts w:ascii="Times New Roman" w:hAnsi="Times New Roman" w:cs="Times New Roman"/>
          <w:b/>
          <w:sz w:val="22"/>
        </w:rPr>
        <w:t>85</w:t>
      </w:r>
      <w:r w:rsidRPr="00F214A2">
        <w:rPr>
          <w:rFonts w:ascii="Times New Roman" w:hAnsi="Times New Roman" w:cs="Times New Roman"/>
          <w:b/>
          <w:sz w:val="22"/>
        </w:rPr>
        <w:t>/2022</w:t>
      </w:r>
    </w:p>
    <w:p w14:paraId="336EC22F" w14:textId="77777777" w:rsidR="00A371CD" w:rsidRPr="00F214A2" w:rsidRDefault="00A371CD" w:rsidP="00A371CD">
      <w:pPr>
        <w:spacing w:after="5" w:line="249" w:lineRule="auto"/>
        <w:ind w:left="825" w:right="12"/>
        <w:jc w:val="center"/>
        <w:rPr>
          <w:rFonts w:ascii="Times New Roman" w:hAnsi="Times New Roman" w:cs="Times New Roman"/>
          <w:sz w:val="22"/>
        </w:rPr>
      </w:pPr>
      <w:r w:rsidRPr="00F214A2">
        <w:rPr>
          <w:rFonts w:ascii="Times New Roman" w:hAnsi="Times New Roman" w:cs="Times New Roman"/>
          <w:b/>
          <w:sz w:val="22"/>
        </w:rPr>
        <w:t xml:space="preserve"> EDITAL DE PREGÃO ELETRÔNICO Nº </w:t>
      </w:r>
      <w:r>
        <w:rPr>
          <w:rFonts w:ascii="Times New Roman" w:hAnsi="Times New Roman" w:cs="Times New Roman"/>
          <w:b/>
          <w:sz w:val="22"/>
        </w:rPr>
        <w:t>40</w:t>
      </w:r>
      <w:r w:rsidRPr="00F214A2">
        <w:rPr>
          <w:rFonts w:ascii="Times New Roman" w:hAnsi="Times New Roman" w:cs="Times New Roman"/>
          <w:b/>
          <w:sz w:val="22"/>
        </w:rPr>
        <w:t>/2022</w:t>
      </w:r>
    </w:p>
    <w:p w14:paraId="368509A8" w14:textId="7159B435" w:rsidR="00BA3105" w:rsidRPr="00F214A2" w:rsidRDefault="00A371CD" w:rsidP="00A371CD">
      <w:pPr>
        <w:spacing w:after="216"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r w:rsidR="00BA3105" w:rsidRPr="00F214A2">
        <w:rPr>
          <w:rFonts w:ascii="Times New Roman" w:hAnsi="Times New Roman" w:cs="Times New Roman"/>
          <w:sz w:val="22"/>
        </w:rPr>
        <w:t xml:space="preserve"> </w:t>
      </w:r>
    </w:p>
    <w:p w14:paraId="28D040EF" w14:textId="77777777" w:rsidR="00B0513B" w:rsidRPr="00F214A2" w:rsidRDefault="00CF2963">
      <w:pPr>
        <w:spacing w:after="0" w:line="259" w:lineRule="auto"/>
        <w:ind w:left="58"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5857CE90"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B9C5DED"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8CC3159"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C8E24E2" w14:textId="77777777" w:rsidR="00B0513B" w:rsidRPr="00F214A2" w:rsidRDefault="00CF2963" w:rsidP="009359C4">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429CE31" w14:textId="77777777" w:rsidR="00B0513B" w:rsidRPr="00F214A2" w:rsidRDefault="00CF2963">
      <w:pPr>
        <w:pStyle w:val="Ttulo1"/>
        <w:spacing w:after="4" w:line="248" w:lineRule="auto"/>
        <w:ind w:left="825" w:right="921"/>
        <w:jc w:val="center"/>
        <w:rPr>
          <w:rFonts w:ascii="Times New Roman" w:hAnsi="Times New Roman" w:cs="Times New Roman"/>
          <w:sz w:val="22"/>
        </w:rPr>
      </w:pPr>
      <w:r w:rsidRPr="00F214A2">
        <w:rPr>
          <w:rFonts w:ascii="Times New Roman" w:hAnsi="Times New Roman" w:cs="Times New Roman"/>
          <w:sz w:val="22"/>
        </w:rPr>
        <w:t>ANEXO “D</w:t>
      </w:r>
    </w:p>
    <w:p w14:paraId="52D7EA58" w14:textId="77777777" w:rsidR="00B0513B" w:rsidRPr="00F214A2" w:rsidRDefault="00CF2963">
      <w:pPr>
        <w:spacing w:after="0"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404602D1" w14:textId="77777777" w:rsidR="00B0513B" w:rsidRPr="00F214A2" w:rsidRDefault="00CF2963">
      <w:pPr>
        <w:spacing w:after="4"/>
        <w:ind w:left="10" w:right="0"/>
        <w:jc w:val="center"/>
        <w:rPr>
          <w:rFonts w:ascii="Times New Roman" w:hAnsi="Times New Roman" w:cs="Times New Roman"/>
          <w:sz w:val="22"/>
        </w:rPr>
      </w:pPr>
      <w:r w:rsidRPr="00F214A2">
        <w:rPr>
          <w:rFonts w:ascii="Times New Roman" w:hAnsi="Times New Roman" w:cs="Times New Roman"/>
          <w:b/>
          <w:sz w:val="22"/>
        </w:rPr>
        <w:t xml:space="preserve">MODELO DE DECLARAÇÃO DE QUE NÃO POSSUI EM SEU QUADRO DE PESSOAL SERVIDOR PÚBLICO. </w:t>
      </w:r>
    </w:p>
    <w:p w14:paraId="58E6E564"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CFB0286"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49C9650" w14:textId="77777777" w:rsidR="00B0513B" w:rsidRPr="00F214A2" w:rsidRDefault="00CF2963">
      <w:pPr>
        <w:spacing w:after="9"/>
        <w:ind w:left="588" w:right="27"/>
        <w:rPr>
          <w:rFonts w:ascii="Times New Roman" w:hAnsi="Times New Roman" w:cs="Times New Roman"/>
          <w:sz w:val="22"/>
        </w:rPr>
      </w:pPr>
      <w:r w:rsidRPr="00F214A2">
        <w:rPr>
          <w:rFonts w:ascii="Times New Roman" w:hAnsi="Times New Roman" w:cs="Times New Roman"/>
          <w:sz w:val="22"/>
        </w:rPr>
        <w:t xml:space="preserve">Referente: Pregão Eletrônico nº _______ </w:t>
      </w:r>
    </w:p>
    <w:p w14:paraId="763F4769"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4A38ADE"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1134D13" w14:textId="77777777" w:rsidR="00B0513B" w:rsidRPr="00F214A2" w:rsidRDefault="00CF2963">
      <w:pPr>
        <w:spacing w:after="0"/>
        <w:ind w:left="10" w:right="27"/>
        <w:rPr>
          <w:rFonts w:ascii="Times New Roman" w:hAnsi="Times New Roman" w:cs="Times New Roman"/>
          <w:sz w:val="22"/>
        </w:rPr>
      </w:pPr>
      <w:r w:rsidRPr="00F214A2">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C80B76F"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109D586"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15131FF" w14:textId="77777777" w:rsidR="00B0513B" w:rsidRPr="00F214A2" w:rsidRDefault="00CF2963">
      <w:pPr>
        <w:spacing w:after="9"/>
        <w:ind w:left="10" w:right="27"/>
        <w:rPr>
          <w:rFonts w:ascii="Times New Roman" w:hAnsi="Times New Roman" w:cs="Times New Roman"/>
          <w:sz w:val="22"/>
        </w:rPr>
      </w:pPr>
      <w:r w:rsidRPr="00F214A2">
        <w:rPr>
          <w:rFonts w:ascii="Times New Roman" w:hAnsi="Times New Roman" w:cs="Times New Roman"/>
          <w:sz w:val="22"/>
        </w:rPr>
        <w:t>Local e data, ___________</w:t>
      </w:r>
      <w:r w:rsidR="00730D82" w:rsidRPr="00F214A2">
        <w:rPr>
          <w:rFonts w:ascii="Times New Roman" w:hAnsi="Times New Roman" w:cs="Times New Roman"/>
          <w:sz w:val="22"/>
        </w:rPr>
        <w:t>____, ___ de ____________de 2022</w:t>
      </w:r>
      <w:r w:rsidRPr="00F214A2">
        <w:rPr>
          <w:rFonts w:ascii="Times New Roman" w:hAnsi="Times New Roman" w:cs="Times New Roman"/>
          <w:sz w:val="22"/>
        </w:rPr>
        <w:t xml:space="preserve">. </w:t>
      </w:r>
    </w:p>
    <w:p w14:paraId="62F7E5F1"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B3D3461"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60F414F"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24945E6"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00B45FE"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B891F60" w14:textId="77777777" w:rsidR="00F049F2" w:rsidRPr="00F214A2" w:rsidRDefault="00CF2963">
      <w:pPr>
        <w:spacing w:after="4" w:line="250" w:lineRule="auto"/>
        <w:ind w:left="2276" w:right="2208"/>
        <w:jc w:val="center"/>
        <w:rPr>
          <w:rFonts w:ascii="Times New Roman" w:hAnsi="Times New Roman" w:cs="Times New Roman"/>
          <w:sz w:val="22"/>
        </w:rPr>
      </w:pPr>
      <w:r w:rsidRPr="00F214A2">
        <w:rPr>
          <w:rFonts w:ascii="Times New Roman" w:hAnsi="Times New Roman" w:cs="Times New Roman"/>
          <w:sz w:val="22"/>
        </w:rPr>
        <w:t xml:space="preserve">___________________________________________ </w:t>
      </w:r>
    </w:p>
    <w:p w14:paraId="56859AB0" w14:textId="77777777" w:rsidR="00B0513B" w:rsidRPr="00F214A2" w:rsidRDefault="003B104F">
      <w:pPr>
        <w:spacing w:after="4" w:line="250" w:lineRule="auto"/>
        <w:ind w:left="2276" w:right="2208"/>
        <w:jc w:val="center"/>
        <w:rPr>
          <w:rFonts w:ascii="Times New Roman" w:hAnsi="Times New Roman" w:cs="Times New Roman"/>
          <w:sz w:val="22"/>
        </w:rPr>
      </w:pPr>
      <w:r w:rsidRPr="00F214A2">
        <w:rPr>
          <w:rFonts w:ascii="Times New Roman" w:hAnsi="Times New Roman" w:cs="Times New Roman"/>
          <w:sz w:val="22"/>
        </w:rPr>
        <w:t>Nome</w:t>
      </w:r>
      <w:r w:rsidR="00CF2963" w:rsidRPr="00F214A2">
        <w:rPr>
          <w:rFonts w:ascii="Times New Roman" w:hAnsi="Times New Roman" w:cs="Times New Roman"/>
          <w:sz w:val="22"/>
        </w:rPr>
        <w:t xml:space="preserve"> e assinatura do responsável legal </w:t>
      </w:r>
    </w:p>
    <w:p w14:paraId="5E8C32AB" w14:textId="77777777" w:rsidR="00B0513B" w:rsidRPr="00F214A2" w:rsidRDefault="00CF2963">
      <w:pPr>
        <w:spacing w:after="4" w:line="250" w:lineRule="auto"/>
        <w:ind w:left="826" w:right="826"/>
        <w:jc w:val="center"/>
        <w:rPr>
          <w:rFonts w:ascii="Times New Roman" w:hAnsi="Times New Roman" w:cs="Times New Roman"/>
          <w:sz w:val="22"/>
        </w:rPr>
      </w:pPr>
      <w:r w:rsidRPr="00F214A2">
        <w:rPr>
          <w:rFonts w:ascii="Times New Roman" w:hAnsi="Times New Roman" w:cs="Times New Roman"/>
          <w:sz w:val="22"/>
        </w:rPr>
        <w:t>(</w:t>
      </w:r>
      <w:r w:rsidR="008B4D41" w:rsidRPr="00F214A2">
        <w:rPr>
          <w:rFonts w:ascii="Times New Roman" w:hAnsi="Times New Roman" w:cs="Times New Roman"/>
          <w:sz w:val="22"/>
        </w:rPr>
        <w:t>Número</w:t>
      </w:r>
      <w:r w:rsidRPr="00F214A2">
        <w:rPr>
          <w:rFonts w:ascii="Times New Roman" w:hAnsi="Times New Roman" w:cs="Times New Roman"/>
          <w:sz w:val="22"/>
        </w:rPr>
        <w:t xml:space="preserve"> CPF) </w:t>
      </w:r>
    </w:p>
    <w:p w14:paraId="4380B711"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BFBE510"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98F6124"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C8E831D"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248ABA1"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8ED0CE3"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91452A9"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BB3C9FA"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B585894"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74B2107" w14:textId="77777777" w:rsidR="00B0513B" w:rsidRPr="00F214A2" w:rsidRDefault="00CF2963">
      <w:pPr>
        <w:spacing w:after="101"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83EB560" w14:textId="77777777" w:rsidR="00B0513B" w:rsidRPr="00F214A2" w:rsidRDefault="00CF2963">
      <w:pPr>
        <w:spacing w:after="101" w:line="259" w:lineRule="auto"/>
        <w:ind w:left="140" w:right="0" w:firstLine="0"/>
        <w:jc w:val="center"/>
        <w:rPr>
          <w:rFonts w:ascii="Times New Roman" w:hAnsi="Times New Roman" w:cs="Times New Roman"/>
          <w:sz w:val="22"/>
        </w:rPr>
      </w:pPr>
      <w:r w:rsidRPr="00F214A2">
        <w:rPr>
          <w:rFonts w:ascii="Times New Roman" w:hAnsi="Times New Roman" w:cs="Times New Roman"/>
          <w:b/>
          <w:sz w:val="22"/>
        </w:rPr>
        <w:t xml:space="preserve"> </w:t>
      </w:r>
      <w:r w:rsidRPr="00F214A2">
        <w:rPr>
          <w:rFonts w:ascii="Times New Roman" w:hAnsi="Times New Roman" w:cs="Times New Roman"/>
          <w:sz w:val="22"/>
        </w:rPr>
        <w:t xml:space="preserve"> </w:t>
      </w:r>
    </w:p>
    <w:p w14:paraId="48C107AE" w14:textId="77777777" w:rsidR="00730D82" w:rsidRPr="00F214A2" w:rsidRDefault="00730D82">
      <w:pPr>
        <w:spacing w:after="101" w:line="259" w:lineRule="auto"/>
        <w:ind w:left="140" w:right="0" w:firstLine="0"/>
        <w:jc w:val="center"/>
        <w:rPr>
          <w:rFonts w:ascii="Times New Roman" w:hAnsi="Times New Roman" w:cs="Times New Roman"/>
          <w:sz w:val="22"/>
        </w:rPr>
      </w:pPr>
    </w:p>
    <w:p w14:paraId="305075F4" w14:textId="77777777" w:rsidR="00730D82" w:rsidRPr="00F214A2" w:rsidRDefault="00730D82">
      <w:pPr>
        <w:spacing w:after="101" w:line="259" w:lineRule="auto"/>
        <w:ind w:left="140" w:right="0" w:firstLine="0"/>
        <w:jc w:val="center"/>
        <w:rPr>
          <w:rFonts w:ascii="Times New Roman" w:hAnsi="Times New Roman" w:cs="Times New Roman"/>
          <w:sz w:val="22"/>
        </w:rPr>
      </w:pPr>
    </w:p>
    <w:p w14:paraId="19C9E005" w14:textId="77777777" w:rsidR="00730D82" w:rsidRPr="00F214A2" w:rsidRDefault="00730D82">
      <w:pPr>
        <w:spacing w:after="101" w:line="259" w:lineRule="auto"/>
        <w:ind w:left="140" w:right="0" w:firstLine="0"/>
        <w:jc w:val="center"/>
        <w:rPr>
          <w:rFonts w:ascii="Times New Roman" w:hAnsi="Times New Roman" w:cs="Times New Roman"/>
          <w:sz w:val="22"/>
        </w:rPr>
      </w:pPr>
    </w:p>
    <w:p w14:paraId="70A3D324" w14:textId="77777777" w:rsidR="00B0513B" w:rsidRPr="00F214A2" w:rsidRDefault="00CF2963">
      <w:pPr>
        <w:spacing w:after="101" w:line="259" w:lineRule="auto"/>
        <w:ind w:left="140" w:right="0" w:firstLine="0"/>
        <w:jc w:val="center"/>
        <w:rPr>
          <w:rFonts w:ascii="Times New Roman" w:hAnsi="Times New Roman" w:cs="Times New Roman"/>
          <w:sz w:val="22"/>
        </w:rPr>
      </w:pPr>
      <w:r w:rsidRPr="00F214A2">
        <w:rPr>
          <w:rFonts w:ascii="Times New Roman" w:hAnsi="Times New Roman" w:cs="Times New Roman"/>
          <w:b/>
          <w:sz w:val="22"/>
        </w:rPr>
        <w:t xml:space="preserve"> </w:t>
      </w:r>
      <w:r w:rsidRPr="00F214A2">
        <w:rPr>
          <w:rFonts w:ascii="Times New Roman" w:hAnsi="Times New Roman" w:cs="Times New Roman"/>
          <w:sz w:val="22"/>
        </w:rPr>
        <w:t xml:space="preserve"> </w:t>
      </w:r>
    </w:p>
    <w:p w14:paraId="7BB015D5" w14:textId="77777777" w:rsidR="00A371CD" w:rsidRPr="00F214A2" w:rsidRDefault="00A371CD" w:rsidP="00A371CD">
      <w:pPr>
        <w:spacing w:after="5" w:line="249" w:lineRule="auto"/>
        <w:ind w:left="0" w:right="12"/>
        <w:jc w:val="center"/>
        <w:rPr>
          <w:rFonts w:ascii="Times New Roman" w:hAnsi="Times New Roman" w:cs="Times New Roman"/>
          <w:b/>
          <w:sz w:val="22"/>
        </w:rPr>
      </w:pPr>
      <w:r w:rsidRPr="00F214A2">
        <w:rPr>
          <w:rFonts w:ascii="Times New Roman" w:hAnsi="Times New Roman" w:cs="Times New Roman"/>
          <w:b/>
          <w:sz w:val="22"/>
        </w:rPr>
        <w:t xml:space="preserve">      PROCESSO ADMINISTRATIVO Nº </w:t>
      </w:r>
      <w:r>
        <w:rPr>
          <w:rFonts w:ascii="Times New Roman" w:hAnsi="Times New Roman" w:cs="Times New Roman"/>
          <w:b/>
          <w:sz w:val="22"/>
        </w:rPr>
        <w:t>85</w:t>
      </w:r>
      <w:r w:rsidRPr="00F214A2">
        <w:rPr>
          <w:rFonts w:ascii="Times New Roman" w:hAnsi="Times New Roman" w:cs="Times New Roman"/>
          <w:b/>
          <w:sz w:val="22"/>
        </w:rPr>
        <w:t>/2022</w:t>
      </w:r>
    </w:p>
    <w:p w14:paraId="2D427B6D" w14:textId="77777777" w:rsidR="00A371CD" w:rsidRPr="00F214A2" w:rsidRDefault="00A371CD" w:rsidP="00A371CD">
      <w:pPr>
        <w:spacing w:after="5" w:line="249" w:lineRule="auto"/>
        <w:ind w:left="825" w:right="12"/>
        <w:jc w:val="center"/>
        <w:rPr>
          <w:rFonts w:ascii="Times New Roman" w:hAnsi="Times New Roman" w:cs="Times New Roman"/>
          <w:sz w:val="22"/>
        </w:rPr>
      </w:pPr>
      <w:r w:rsidRPr="00F214A2">
        <w:rPr>
          <w:rFonts w:ascii="Times New Roman" w:hAnsi="Times New Roman" w:cs="Times New Roman"/>
          <w:b/>
          <w:sz w:val="22"/>
        </w:rPr>
        <w:t xml:space="preserve"> EDITAL DE PREGÃO ELETRÔNICO Nº </w:t>
      </w:r>
      <w:r>
        <w:rPr>
          <w:rFonts w:ascii="Times New Roman" w:hAnsi="Times New Roman" w:cs="Times New Roman"/>
          <w:b/>
          <w:sz w:val="22"/>
        </w:rPr>
        <w:t>40</w:t>
      </w:r>
      <w:r w:rsidRPr="00F214A2">
        <w:rPr>
          <w:rFonts w:ascii="Times New Roman" w:hAnsi="Times New Roman" w:cs="Times New Roman"/>
          <w:b/>
          <w:sz w:val="22"/>
        </w:rPr>
        <w:t>/2022</w:t>
      </w:r>
    </w:p>
    <w:p w14:paraId="6A85BF90" w14:textId="77777777" w:rsidR="00A371CD" w:rsidRPr="00F214A2" w:rsidRDefault="00A371CD" w:rsidP="00A371CD">
      <w:pPr>
        <w:spacing w:after="216"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09B54D58" w14:textId="77777777" w:rsidR="00BA3105" w:rsidRPr="00F214A2" w:rsidRDefault="00BA3105" w:rsidP="00BA3105">
      <w:pPr>
        <w:spacing w:after="216"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3E8DEE1E" w14:textId="59BDFEF6" w:rsidR="00B0513B" w:rsidRPr="00F214A2" w:rsidRDefault="00CF2963" w:rsidP="00F16377">
      <w:pPr>
        <w:spacing w:after="99" w:line="259" w:lineRule="auto"/>
        <w:ind w:left="76"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65F4D1BC" w14:textId="77777777" w:rsidR="00B0513B" w:rsidRPr="00F214A2" w:rsidRDefault="00B0513B" w:rsidP="008B4D41">
      <w:pPr>
        <w:spacing w:after="0" w:line="259" w:lineRule="auto"/>
        <w:ind w:left="524" w:right="0" w:firstLine="0"/>
        <w:rPr>
          <w:rFonts w:ascii="Times New Roman" w:hAnsi="Times New Roman" w:cs="Times New Roman"/>
          <w:sz w:val="22"/>
        </w:rPr>
      </w:pPr>
    </w:p>
    <w:p w14:paraId="7C1EF528" w14:textId="77777777" w:rsidR="00B0513B" w:rsidRPr="00F214A2" w:rsidRDefault="00CF2963">
      <w:pPr>
        <w:spacing w:after="4"/>
        <w:ind w:left="825" w:right="373"/>
        <w:jc w:val="center"/>
        <w:rPr>
          <w:rFonts w:ascii="Times New Roman" w:hAnsi="Times New Roman" w:cs="Times New Roman"/>
          <w:sz w:val="22"/>
        </w:rPr>
      </w:pPr>
      <w:r w:rsidRPr="00F214A2">
        <w:rPr>
          <w:rFonts w:ascii="Times New Roman" w:hAnsi="Times New Roman" w:cs="Times New Roman"/>
          <w:b/>
          <w:sz w:val="22"/>
        </w:rPr>
        <w:t xml:space="preserve">ANEXO “E” </w:t>
      </w:r>
      <w:r w:rsidRPr="00F214A2">
        <w:rPr>
          <w:rFonts w:ascii="Times New Roman" w:hAnsi="Times New Roman" w:cs="Times New Roman"/>
          <w:sz w:val="22"/>
        </w:rPr>
        <w:t xml:space="preserve"> </w:t>
      </w:r>
    </w:p>
    <w:p w14:paraId="4AAFF3E5"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B2C757A" w14:textId="77777777" w:rsidR="00B0513B" w:rsidRPr="00F214A2" w:rsidRDefault="00CF2963">
      <w:pPr>
        <w:pStyle w:val="Ttulo1"/>
        <w:spacing w:after="4" w:line="248" w:lineRule="auto"/>
        <w:ind w:left="825" w:right="373"/>
        <w:jc w:val="center"/>
        <w:rPr>
          <w:rFonts w:ascii="Times New Roman" w:hAnsi="Times New Roman" w:cs="Times New Roman"/>
          <w:sz w:val="22"/>
        </w:rPr>
      </w:pPr>
      <w:r w:rsidRPr="00F214A2">
        <w:rPr>
          <w:rFonts w:ascii="Times New Roman" w:hAnsi="Times New Roman" w:cs="Times New Roman"/>
          <w:sz w:val="22"/>
        </w:rPr>
        <w:t>MODELO DE INDICAÇÃO DE PREPOSTO E INFORMAÇÕES COMPLEMENTARES</w:t>
      </w:r>
      <w:r w:rsidRPr="00F214A2">
        <w:rPr>
          <w:rFonts w:ascii="Times New Roman" w:hAnsi="Times New Roman" w:cs="Times New Roman"/>
          <w:b w:val="0"/>
          <w:sz w:val="22"/>
        </w:rPr>
        <w:t xml:space="preserve"> </w:t>
      </w:r>
      <w:r w:rsidRPr="00F214A2">
        <w:rPr>
          <w:rFonts w:ascii="Times New Roman" w:hAnsi="Times New Roman" w:cs="Times New Roman"/>
          <w:sz w:val="22"/>
        </w:rPr>
        <w:t xml:space="preserve"> </w:t>
      </w:r>
    </w:p>
    <w:p w14:paraId="53A3A8A1"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8890420"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B701F15"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7655234" w14:textId="77777777" w:rsidR="00B0513B" w:rsidRPr="00F214A2" w:rsidRDefault="00CF2963">
      <w:pPr>
        <w:spacing w:after="9"/>
        <w:ind w:left="459" w:right="27"/>
        <w:rPr>
          <w:rFonts w:ascii="Times New Roman" w:hAnsi="Times New Roman" w:cs="Times New Roman"/>
          <w:sz w:val="22"/>
        </w:rPr>
      </w:pPr>
      <w:r w:rsidRPr="00F214A2">
        <w:rPr>
          <w:rFonts w:ascii="Times New Roman" w:hAnsi="Times New Roman" w:cs="Times New Roman"/>
          <w:sz w:val="22"/>
        </w:rPr>
        <w:t xml:space="preserve">Razão Social:  </w:t>
      </w:r>
    </w:p>
    <w:p w14:paraId="750F6C1B" w14:textId="77777777" w:rsidR="00B0513B" w:rsidRPr="00F214A2" w:rsidRDefault="00CF2963">
      <w:pPr>
        <w:spacing w:after="9"/>
        <w:ind w:left="459" w:right="27"/>
        <w:rPr>
          <w:rFonts w:ascii="Times New Roman" w:hAnsi="Times New Roman" w:cs="Times New Roman"/>
          <w:sz w:val="22"/>
        </w:rPr>
      </w:pPr>
      <w:r w:rsidRPr="00F214A2">
        <w:rPr>
          <w:rFonts w:ascii="Times New Roman" w:hAnsi="Times New Roman" w:cs="Times New Roman"/>
          <w:sz w:val="22"/>
        </w:rPr>
        <w:t xml:space="preserve">Nome Fantasia:  </w:t>
      </w:r>
    </w:p>
    <w:p w14:paraId="6BB33221" w14:textId="77777777" w:rsidR="00B0513B" w:rsidRPr="00F214A2" w:rsidRDefault="00CF2963">
      <w:pPr>
        <w:spacing w:after="9"/>
        <w:ind w:left="459" w:right="27"/>
        <w:rPr>
          <w:rFonts w:ascii="Times New Roman" w:hAnsi="Times New Roman" w:cs="Times New Roman"/>
          <w:sz w:val="22"/>
        </w:rPr>
      </w:pPr>
      <w:r w:rsidRPr="00F214A2">
        <w:rPr>
          <w:rFonts w:ascii="Times New Roman" w:hAnsi="Times New Roman" w:cs="Times New Roman"/>
          <w:sz w:val="22"/>
        </w:rPr>
        <w:t xml:space="preserve">CNPJ:  </w:t>
      </w:r>
    </w:p>
    <w:p w14:paraId="54971299" w14:textId="77777777" w:rsidR="00B0513B" w:rsidRPr="00F214A2" w:rsidRDefault="00CF2963">
      <w:pPr>
        <w:spacing w:after="9"/>
        <w:ind w:left="459" w:right="27"/>
        <w:rPr>
          <w:rFonts w:ascii="Times New Roman" w:hAnsi="Times New Roman" w:cs="Times New Roman"/>
          <w:sz w:val="22"/>
        </w:rPr>
      </w:pPr>
      <w:r w:rsidRPr="00F214A2">
        <w:rPr>
          <w:rFonts w:ascii="Times New Roman" w:hAnsi="Times New Roman" w:cs="Times New Roman"/>
          <w:sz w:val="22"/>
        </w:rPr>
        <w:t xml:space="preserve">Endereço completo:  </w:t>
      </w:r>
    </w:p>
    <w:p w14:paraId="42B1661A" w14:textId="77777777" w:rsidR="00B0513B" w:rsidRPr="00F214A2" w:rsidRDefault="00CF2963" w:rsidP="00F049F2">
      <w:pPr>
        <w:spacing w:after="9"/>
        <w:ind w:left="0" w:right="27" w:firstLine="449"/>
        <w:rPr>
          <w:rFonts w:ascii="Times New Roman" w:hAnsi="Times New Roman" w:cs="Times New Roman"/>
          <w:sz w:val="22"/>
        </w:rPr>
      </w:pPr>
      <w:r w:rsidRPr="00F214A2">
        <w:rPr>
          <w:rFonts w:ascii="Times New Roman" w:hAnsi="Times New Roman" w:cs="Times New Roman"/>
          <w:sz w:val="22"/>
        </w:rPr>
        <w:t xml:space="preserve">Telefone: </w:t>
      </w:r>
    </w:p>
    <w:p w14:paraId="2AA6CA37"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BA8607E"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58AAAAC"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3C26DB7" w14:textId="38965350" w:rsidR="00B0513B" w:rsidRPr="00F214A2" w:rsidRDefault="00CF2963">
      <w:pPr>
        <w:spacing w:after="0"/>
        <w:ind w:left="469" w:right="27"/>
        <w:rPr>
          <w:rFonts w:ascii="Times New Roman" w:hAnsi="Times New Roman" w:cs="Times New Roman"/>
          <w:sz w:val="22"/>
        </w:rPr>
      </w:pPr>
      <w:r w:rsidRPr="00F214A2">
        <w:rPr>
          <w:rFonts w:ascii="Times New Roman" w:hAnsi="Times New Roman" w:cs="Times New Roman"/>
          <w:sz w:val="22"/>
        </w:rPr>
        <w:t xml:space="preserve"> Informo para os devidos fins, que os atos referentes ao </w:t>
      </w:r>
      <w:r w:rsidR="00A76B11" w:rsidRPr="00F214A2">
        <w:rPr>
          <w:rFonts w:ascii="Times New Roman" w:hAnsi="Times New Roman" w:cs="Times New Roman"/>
          <w:sz w:val="22"/>
        </w:rPr>
        <w:t xml:space="preserve">pregão eletrônico n° </w:t>
      </w:r>
      <w:r w:rsidR="00A371CD">
        <w:rPr>
          <w:rFonts w:ascii="Times New Roman" w:hAnsi="Times New Roman" w:cs="Times New Roman"/>
          <w:color w:val="FF0000"/>
          <w:sz w:val="22"/>
        </w:rPr>
        <w:t>40</w:t>
      </w:r>
      <w:r w:rsidR="009D162D" w:rsidRPr="00F214A2">
        <w:rPr>
          <w:rFonts w:ascii="Times New Roman" w:hAnsi="Times New Roman" w:cs="Times New Roman"/>
          <w:color w:val="FF0000"/>
          <w:sz w:val="22"/>
        </w:rPr>
        <w:t>/2022</w:t>
      </w:r>
      <w:r w:rsidRPr="00F214A2">
        <w:rPr>
          <w:rFonts w:ascii="Times New Roman" w:hAnsi="Times New Roman" w:cs="Times New Roman"/>
          <w:color w:val="FF0000"/>
          <w:sz w:val="22"/>
        </w:rPr>
        <w:t xml:space="preserve"> </w:t>
      </w:r>
      <w:r w:rsidRPr="00F214A2">
        <w:rPr>
          <w:rFonts w:ascii="Times New Roman" w:hAnsi="Times New Roman" w:cs="Times New Roman"/>
          <w:sz w:val="22"/>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14:paraId="24F7C82B"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0C6E66C"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9829E0A" w14:textId="64466251"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No caso de haver alterações dos contatos indicados, estes deverão ser informados para os e- mails: </w:t>
      </w:r>
      <w:r w:rsidR="0056462C" w:rsidRPr="00F214A2">
        <w:rPr>
          <w:rFonts w:ascii="Times New Roman" w:hAnsi="Times New Roman" w:cs="Times New Roman"/>
          <w:sz w:val="22"/>
          <w:u w:val="single" w:color="0000FF"/>
        </w:rPr>
        <w:t>licitacoes</w:t>
      </w:r>
      <w:r w:rsidRPr="00F214A2">
        <w:rPr>
          <w:rFonts w:ascii="Times New Roman" w:hAnsi="Times New Roman" w:cs="Times New Roman"/>
          <w:sz w:val="22"/>
          <w:u w:val="single" w:color="0000FF"/>
        </w:rPr>
        <w:t xml:space="preserve">@pmcordi.sc.gov.br; </w:t>
      </w:r>
      <w:r w:rsidR="00A371CD">
        <w:rPr>
          <w:rFonts w:ascii="Times New Roman" w:hAnsi="Times New Roman" w:cs="Times New Roman"/>
          <w:sz w:val="22"/>
          <w:u w:val="single" w:color="0000FF"/>
        </w:rPr>
        <w:t>compras@pmcordi.sc.gov.br</w:t>
      </w:r>
    </w:p>
    <w:p w14:paraId="22F5D98D"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CA7A9B3"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72609B3" w14:textId="77777777" w:rsidR="00B0513B" w:rsidRPr="00F214A2" w:rsidRDefault="00CF2963">
      <w:pPr>
        <w:spacing w:after="0" w:line="259" w:lineRule="auto"/>
        <w:ind w:left="10" w:right="23"/>
        <w:jc w:val="right"/>
        <w:rPr>
          <w:rFonts w:ascii="Times New Roman" w:hAnsi="Times New Roman" w:cs="Times New Roman"/>
          <w:sz w:val="22"/>
        </w:rPr>
      </w:pPr>
      <w:r w:rsidRPr="00F214A2">
        <w:rPr>
          <w:rFonts w:ascii="Times New Roman" w:hAnsi="Times New Roman" w:cs="Times New Roman"/>
          <w:sz w:val="22"/>
          <w:u w:val="single" w:color="000000"/>
        </w:rPr>
        <w:t xml:space="preserve">                          </w:t>
      </w:r>
      <w:r w:rsidRPr="00F214A2">
        <w:rPr>
          <w:rFonts w:ascii="Times New Roman" w:hAnsi="Times New Roman" w:cs="Times New Roman"/>
          <w:sz w:val="22"/>
        </w:rPr>
        <w:t xml:space="preserve">, em </w:t>
      </w:r>
      <w:r w:rsidRPr="00F214A2">
        <w:rPr>
          <w:rFonts w:ascii="Times New Roman" w:hAnsi="Times New Roman" w:cs="Times New Roman"/>
          <w:sz w:val="22"/>
          <w:u w:val="single" w:color="000000"/>
        </w:rPr>
        <w:t xml:space="preserve">        </w:t>
      </w:r>
      <w:r w:rsidRPr="00F214A2">
        <w:rPr>
          <w:rFonts w:ascii="Times New Roman" w:hAnsi="Times New Roman" w:cs="Times New Roman"/>
          <w:sz w:val="22"/>
        </w:rPr>
        <w:t xml:space="preserve"> de </w:t>
      </w:r>
      <w:r w:rsidRPr="00F214A2">
        <w:rPr>
          <w:rFonts w:ascii="Times New Roman" w:hAnsi="Times New Roman" w:cs="Times New Roman"/>
          <w:sz w:val="22"/>
          <w:u w:val="single" w:color="000000"/>
        </w:rPr>
        <w:t xml:space="preserve">            </w:t>
      </w:r>
      <w:r w:rsidR="00730D82" w:rsidRPr="00F214A2">
        <w:rPr>
          <w:rFonts w:ascii="Times New Roman" w:hAnsi="Times New Roman" w:cs="Times New Roman"/>
          <w:sz w:val="22"/>
        </w:rPr>
        <w:t xml:space="preserve"> 2022</w:t>
      </w:r>
      <w:r w:rsidR="009359C4" w:rsidRPr="00F214A2">
        <w:rPr>
          <w:rFonts w:ascii="Times New Roman" w:hAnsi="Times New Roman" w:cs="Times New Roman"/>
          <w:sz w:val="22"/>
        </w:rPr>
        <w:t>.</w:t>
      </w:r>
      <w:r w:rsidRPr="00F214A2">
        <w:rPr>
          <w:rFonts w:ascii="Times New Roman" w:hAnsi="Times New Roman" w:cs="Times New Roman"/>
          <w:sz w:val="22"/>
        </w:rPr>
        <w:t xml:space="preserve">  </w:t>
      </w:r>
    </w:p>
    <w:p w14:paraId="694EF16A"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4906419"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25CDED7"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FDD83B8"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0130ABB" w14:textId="77777777" w:rsidR="00B0513B" w:rsidRPr="00F214A2" w:rsidRDefault="00CF2963">
      <w:pPr>
        <w:spacing w:after="0"/>
        <w:ind w:left="3212" w:right="1939" w:hanging="230"/>
        <w:rPr>
          <w:rFonts w:ascii="Times New Roman" w:hAnsi="Times New Roman" w:cs="Times New Roman"/>
          <w:sz w:val="22"/>
        </w:rPr>
      </w:pPr>
      <w:r w:rsidRPr="00F214A2">
        <w:rPr>
          <w:rFonts w:ascii="Times New Roman" w:hAnsi="Times New Roman" w:cs="Times New Roman"/>
          <w:sz w:val="22"/>
        </w:rPr>
        <w:t xml:space="preserve">___________________________________________ nome e assinatura do responsável legal </w:t>
      </w:r>
    </w:p>
    <w:p w14:paraId="658F6D17" w14:textId="77777777" w:rsidR="00B0513B" w:rsidRPr="00F214A2" w:rsidRDefault="00CF2963">
      <w:pPr>
        <w:spacing w:after="4" w:line="250" w:lineRule="auto"/>
        <w:ind w:left="826" w:right="374"/>
        <w:jc w:val="center"/>
        <w:rPr>
          <w:rFonts w:ascii="Times New Roman" w:hAnsi="Times New Roman" w:cs="Times New Roman"/>
          <w:sz w:val="22"/>
        </w:rPr>
      </w:pPr>
      <w:r w:rsidRPr="00F214A2">
        <w:rPr>
          <w:rFonts w:ascii="Times New Roman" w:hAnsi="Times New Roman" w:cs="Times New Roman"/>
          <w:sz w:val="22"/>
        </w:rPr>
        <w:t>(</w:t>
      </w:r>
      <w:r w:rsidR="008B4D41" w:rsidRPr="00F214A2">
        <w:rPr>
          <w:rFonts w:ascii="Times New Roman" w:hAnsi="Times New Roman" w:cs="Times New Roman"/>
          <w:sz w:val="22"/>
        </w:rPr>
        <w:t>Número</w:t>
      </w:r>
      <w:r w:rsidRPr="00F214A2">
        <w:rPr>
          <w:rFonts w:ascii="Times New Roman" w:hAnsi="Times New Roman" w:cs="Times New Roman"/>
          <w:sz w:val="22"/>
        </w:rPr>
        <w:t xml:space="preserve"> CPF) </w:t>
      </w:r>
    </w:p>
    <w:p w14:paraId="4A58FE4C"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3207583"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F48FC82" w14:textId="77777777" w:rsidR="00B0513B" w:rsidRPr="00F214A2" w:rsidRDefault="00CF2963">
      <w:pPr>
        <w:spacing w:after="0" w:line="259" w:lineRule="auto"/>
        <w:ind w:left="589"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4E0BB981" w14:textId="77777777" w:rsidR="00B0513B" w:rsidRPr="00F214A2" w:rsidRDefault="00CF2963">
      <w:pPr>
        <w:spacing w:after="0" w:line="259" w:lineRule="auto"/>
        <w:ind w:left="589"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32D85F22" w14:textId="77777777" w:rsidR="00B0513B" w:rsidRPr="00F214A2" w:rsidRDefault="00CF2963">
      <w:pPr>
        <w:spacing w:after="0" w:line="259" w:lineRule="auto"/>
        <w:ind w:left="524"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56B79282" w14:textId="62CD7646" w:rsidR="00F16377" w:rsidRPr="00F214A2" w:rsidRDefault="00CF2963" w:rsidP="00A371CD">
      <w:pPr>
        <w:spacing w:after="0" w:line="259" w:lineRule="auto"/>
        <w:ind w:left="524"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4F47CF24" w14:textId="77777777" w:rsidR="00544199" w:rsidRPr="00F214A2" w:rsidRDefault="00544199" w:rsidP="00F049F2">
      <w:pPr>
        <w:spacing w:after="0" w:line="259" w:lineRule="auto"/>
        <w:ind w:left="524" w:right="0" w:firstLine="0"/>
        <w:rPr>
          <w:rFonts w:ascii="Times New Roman" w:hAnsi="Times New Roman" w:cs="Times New Roman"/>
          <w:sz w:val="22"/>
        </w:rPr>
      </w:pPr>
    </w:p>
    <w:p w14:paraId="206065E3" w14:textId="77777777" w:rsidR="00A371CD" w:rsidRPr="00F214A2" w:rsidRDefault="00A371CD" w:rsidP="00A371CD">
      <w:pPr>
        <w:spacing w:after="5" w:line="249" w:lineRule="auto"/>
        <w:ind w:left="0" w:right="12"/>
        <w:jc w:val="center"/>
        <w:rPr>
          <w:rFonts w:ascii="Times New Roman" w:hAnsi="Times New Roman" w:cs="Times New Roman"/>
          <w:b/>
          <w:sz w:val="22"/>
        </w:rPr>
      </w:pPr>
      <w:r w:rsidRPr="00F214A2">
        <w:rPr>
          <w:rFonts w:ascii="Times New Roman" w:hAnsi="Times New Roman" w:cs="Times New Roman"/>
          <w:b/>
          <w:sz w:val="22"/>
        </w:rPr>
        <w:t xml:space="preserve">      PROCESSO ADMINISTRATIVO Nº </w:t>
      </w:r>
      <w:r>
        <w:rPr>
          <w:rFonts w:ascii="Times New Roman" w:hAnsi="Times New Roman" w:cs="Times New Roman"/>
          <w:b/>
          <w:sz w:val="22"/>
        </w:rPr>
        <w:t>85</w:t>
      </w:r>
      <w:r w:rsidRPr="00F214A2">
        <w:rPr>
          <w:rFonts w:ascii="Times New Roman" w:hAnsi="Times New Roman" w:cs="Times New Roman"/>
          <w:b/>
          <w:sz w:val="22"/>
        </w:rPr>
        <w:t>/2022</w:t>
      </w:r>
    </w:p>
    <w:p w14:paraId="2D316772" w14:textId="77777777" w:rsidR="00A371CD" w:rsidRPr="00F214A2" w:rsidRDefault="00A371CD" w:rsidP="00A371CD">
      <w:pPr>
        <w:spacing w:after="5" w:line="249" w:lineRule="auto"/>
        <w:ind w:left="825" w:right="12"/>
        <w:jc w:val="center"/>
        <w:rPr>
          <w:rFonts w:ascii="Times New Roman" w:hAnsi="Times New Roman" w:cs="Times New Roman"/>
          <w:sz w:val="22"/>
        </w:rPr>
      </w:pPr>
      <w:r w:rsidRPr="00F214A2">
        <w:rPr>
          <w:rFonts w:ascii="Times New Roman" w:hAnsi="Times New Roman" w:cs="Times New Roman"/>
          <w:b/>
          <w:sz w:val="22"/>
        </w:rPr>
        <w:t xml:space="preserve"> EDITAL DE PREGÃO ELETRÔNICO Nº </w:t>
      </w:r>
      <w:r>
        <w:rPr>
          <w:rFonts w:ascii="Times New Roman" w:hAnsi="Times New Roman" w:cs="Times New Roman"/>
          <w:b/>
          <w:sz w:val="22"/>
        </w:rPr>
        <w:t>40</w:t>
      </w:r>
      <w:r w:rsidRPr="00F214A2">
        <w:rPr>
          <w:rFonts w:ascii="Times New Roman" w:hAnsi="Times New Roman" w:cs="Times New Roman"/>
          <w:b/>
          <w:sz w:val="22"/>
        </w:rPr>
        <w:t>/2022</w:t>
      </w:r>
    </w:p>
    <w:p w14:paraId="5B5A39CF" w14:textId="77777777" w:rsidR="00A371CD" w:rsidRPr="00F214A2" w:rsidRDefault="00A371CD" w:rsidP="00A371CD">
      <w:pPr>
        <w:spacing w:after="216" w:line="259" w:lineRule="auto"/>
        <w:ind w:left="72"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15562A92" w14:textId="52431841" w:rsidR="00730D82" w:rsidRPr="00F214A2" w:rsidRDefault="00730D82">
      <w:pPr>
        <w:spacing w:after="0" w:line="259" w:lineRule="auto"/>
        <w:ind w:left="1377" w:right="0" w:firstLine="0"/>
        <w:jc w:val="center"/>
        <w:rPr>
          <w:rFonts w:ascii="Times New Roman" w:hAnsi="Times New Roman" w:cs="Times New Roman"/>
          <w:b/>
          <w:sz w:val="22"/>
        </w:rPr>
      </w:pPr>
    </w:p>
    <w:p w14:paraId="25ABD64B" w14:textId="77777777" w:rsidR="00B0513B" w:rsidRPr="00F214A2" w:rsidRDefault="00CF2963">
      <w:pPr>
        <w:spacing w:after="0" w:line="259" w:lineRule="auto"/>
        <w:ind w:left="1377" w:right="0" w:firstLine="0"/>
        <w:jc w:val="center"/>
        <w:rPr>
          <w:rFonts w:ascii="Times New Roman" w:hAnsi="Times New Roman" w:cs="Times New Roman"/>
          <w:sz w:val="22"/>
        </w:rPr>
      </w:pPr>
      <w:r w:rsidRPr="00F214A2">
        <w:rPr>
          <w:rFonts w:ascii="Times New Roman" w:hAnsi="Times New Roman" w:cs="Times New Roman"/>
          <w:b/>
          <w:sz w:val="22"/>
        </w:rPr>
        <w:t xml:space="preserve"> </w:t>
      </w:r>
    </w:p>
    <w:p w14:paraId="4C48B803" w14:textId="77777777" w:rsidR="00B0513B" w:rsidRPr="00F214A2" w:rsidRDefault="00CF2963">
      <w:pPr>
        <w:spacing w:after="4"/>
        <w:ind w:left="825" w:right="75"/>
        <w:jc w:val="center"/>
        <w:rPr>
          <w:rFonts w:ascii="Times New Roman" w:hAnsi="Times New Roman" w:cs="Times New Roman"/>
          <w:sz w:val="22"/>
        </w:rPr>
      </w:pPr>
      <w:r w:rsidRPr="00F214A2">
        <w:rPr>
          <w:rFonts w:ascii="Times New Roman" w:hAnsi="Times New Roman" w:cs="Times New Roman"/>
          <w:b/>
          <w:sz w:val="22"/>
        </w:rPr>
        <w:t xml:space="preserve">ANEXO “F” </w:t>
      </w:r>
    </w:p>
    <w:p w14:paraId="1CC830D8" w14:textId="77777777" w:rsidR="00B0513B" w:rsidRPr="00F214A2" w:rsidRDefault="00CF2963">
      <w:pPr>
        <w:spacing w:after="0" w:line="259" w:lineRule="auto"/>
        <w:ind w:left="524"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47069B92" w14:textId="77777777" w:rsidR="00B0513B" w:rsidRPr="00F214A2" w:rsidRDefault="00CF2963">
      <w:pPr>
        <w:spacing w:after="4"/>
        <w:ind w:left="825" w:right="360"/>
        <w:jc w:val="center"/>
        <w:rPr>
          <w:rFonts w:ascii="Times New Roman" w:hAnsi="Times New Roman" w:cs="Times New Roman"/>
          <w:sz w:val="22"/>
        </w:rPr>
      </w:pPr>
      <w:r w:rsidRPr="00F214A2">
        <w:rPr>
          <w:rFonts w:ascii="Times New Roman" w:hAnsi="Times New Roman" w:cs="Times New Roman"/>
          <w:b/>
          <w:sz w:val="22"/>
        </w:rPr>
        <w:t xml:space="preserve">MINUTA CONTRATUAL </w:t>
      </w:r>
    </w:p>
    <w:p w14:paraId="638B065B" w14:textId="77777777" w:rsidR="00B0513B" w:rsidRPr="00F214A2" w:rsidRDefault="00CF2963" w:rsidP="008B4D41">
      <w:pPr>
        <w:spacing w:after="0" w:line="259" w:lineRule="auto"/>
        <w:ind w:left="528" w:right="0" w:firstLine="0"/>
        <w:jc w:val="center"/>
        <w:rPr>
          <w:rFonts w:ascii="Times New Roman" w:hAnsi="Times New Roman" w:cs="Times New Roman"/>
          <w:sz w:val="22"/>
        </w:rPr>
      </w:pPr>
      <w:r w:rsidRPr="00F214A2">
        <w:rPr>
          <w:rFonts w:ascii="Times New Roman" w:hAnsi="Times New Roman" w:cs="Times New Roman"/>
          <w:b/>
          <w:sz w:val="22"/>
        </w:rPr>
        <w:t xml:space="preserve"> </w:t>
      </w:r>
      <w:r w:rsidR="00730D82" w:rsidRPr="00F214A2">
        <w:rPr>
          <w:rFonts w:ascii="Times New Roman" w:hAnsi="Times New Roman" w:cs="Times New Roman"/>
          <w:b/>
          <w:sz w:val="22"/>
        </w:rPr>
        <w:t>CONTRATO Nº. ___/2022</w:t>
      </w:r>
    </w:p>
    <w:p w14:paraId="677FB47D"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b/>
          <w:sz w:val="22"/>
        </w:rPr>
        <w:t xml:space="preserve"> </w:t>
      </w:r>
    </w:p>
    <w:p w14:paraId="293BFAAD" w14:textId="77777777" w:rsidR="00B0513B" w:rsidRPr="00F214A2" w:rsidRDefault="00B0513B">
      <w:pPr>
        <w:spacing w:after="0" w:line="259" w:lineRule="auto"/>
        <w:ind w:left="459" w:right="0" w:firstLine="0"/>
        <w:jc w:val="left"/>
        <w:rPr>
          <w:rFonts w:ascii="Times New Roman" w:hAnsi="Times New Roman" w:cs="Times New Roman"/>
          <w:sz w:val="22"/>
        </w:rPr>
      </w:pPr>
    </w:p>
    <w:p w14:paraId="7D0C7B76" w14:textId="77777777" w:rsidR="00B0513B" w:rsidRPr="00F214A2" w:rsidRDefault="00B0513B">
      <w:pPr>
        <w:spacing w:after="0" w:line="259" w:lineRule="auto"/>
        <w:ind w:left="459" w:right="0" w:firstLine="0"/>
        <w:jc w:val="left"/>
        <w:rPr>
          <w:rFonts w:ascii="Times New Roman" w:hAnsi="Times New Roman" w:cs="Times New Roman"/>
          <w:sz w:val="22"/>
        </w:rPr>
      </w:pPr>
    </w:p>
    <w:p w14:paraId="62E95C0B" w14:textId="77777777" w:rsidR="00B0513B" w:rsidRPr="00F214A2" w:rsidRDefault="00CF2963">
      <w:pPr>
        <w:spacing w:after="0"/>
        <w:ind w:left="469" w:right="27"/>
        <w:rPr>
          <w:rFonts w:ascii="Times New Roman" w:hAnsi="Times New Roman" w:cs="Times New Roman"/>
          <w:sz w:val="22"/>
        </w:rPr>
      </w:pPr>
      <w:r w:rsidRPr="00F214A2">
        <w:rPr>
          <w:rFonts w:ascii="Times New Roman" w:hAnsi="Times New Roman" w:cs="Times New Roman"/>
          <w:sz w:val="22"/>
        </w:rPr>
        <w:t xml:space="preserve">O </w:t>
      </w:r>
      <w:r w:rsidRPr="00F214A2">
        <w:rPr>
          <w:rFonts w:ascii="Times New Roman" w:hAnsi="Times New Roman" w:cs="Times New Roman"/>
          <w:b/>
          <w:sz w:val="22"/>
        </w:rPr>
        <w:t>MUNICÍPIO DE CORDILHEIRA ALTA</w:t>
      </w:r>
      <w:r w:rsidRPr="00F214A2">
        <w:rPr>
          <w:rFonts w:ascii="Times New Roman" w:hAnsi="Times New Roman" w:cs="Times New Roman"/>
          <w:sz w:val="22"/>
        </w:rPr>
        <w:t>, pessoa jurídica de direito público interno, inscrito no CNPJ sob nº 95.990.198/0001-04, com sede na Rua Celso Tozzo</w:t>
      </w:r>
      <w:r w:rsidR="00E2757B" w:rsidRPr="00F214A2">
        <w:rPr>
          <w:rFonts w:ascii="Times New Roman" w:hAnsi="Times New Roman" w:cs="Times New Roman"/>
          <w:sz w:val="22"/>
        </w:rPr>
        <w:t xml:space="preserve">, 27, Centro, Cordilheira Alta/SC, neste ato representado pelo Secretário Municipal de Administração, Fazenda e Planejamento, senhor Rudimar Marafon e o </w:t>
      </w:r>
      <w:r w:rsidR="00E2757B" w:rsidRPr="00F214A2">
        <w:rPr>
          <w:rFonts w:ascii="Times New Roman" w:hAnsi="Times New Roman" w:cs="Times New Roman"/>
          <w:b/>
          <w:sz w:val="22"/>
        </w:rPr>
        <w:t>FUNDO MUNICIPAL DE SAÚDE</w:t>
      </w:r>
      <w:r w:rsidR="00E2757B" w:rsidRPr="00F214A2">
        <w:rPr>
          <w:rFonts w:ascii="Times New Roman" w:hAnsi="Times New Roman" w:cs="Times New Roman"/>
          <w:sz w:val="22"/>
        </w:rPr>
        <w:t xml:space="preserve">, inscrito no CNPJ n. 11.427.163/0001-71, situado na Rua Maria Ranzan, n. 619, Bairro Rosa Linda, Cordilheira Alta/SC, representado por sua gestora Sra. Sidônia </w:t>
      </w:r>
      <w:r w:rsidR="00E41568" w:rsidRPr="00F214A2">
        <w:rPr>
          <w:rFonts w:ascii="Times New Roman" w:hAnsi="Times New Roman" w:cs="Times New Roman"/>
          <w:sz w:val="22"/>
        </w:rPr>
        <w:t xml:space="preserve">Salete </w:t>
      </w:r>
      <w:r w:rsidR="00E2757B" w:rsidRPr="00F214A2">
        <w:rPr>
          <w:rFonts w:ascii="Times New Roman" w:hAnsi="Times New Roman" w:cs="Times New Roman"/>
          <w:sz w:val="22"/>
        </w:rPr>
        <w:t>Cecon Merísio</w:t>
      </w:r>
      <w:r w:rsidRPr="00F214A2">
        <w:rPr>
          <w:rFonts w:ascii="Times New Roman" w:hAnsi="Times New Roman" w:cs="Times New Roman"/>
          <w:sz w:val="22"/>
        </w:rPr>
        <w:t xml:space="preserve"> doravante denominado simplesmente CONTRATANTE, e a empresa ___________________, inscrita no CNPJ sob nº ____________________, com sede na ___________________, representada neste ato, pelo seu</w:t>
      </w:r>
      <w:r w:rsidR="003E0724" w:rsidRPr="00F214A2">
        <w:rPr>
          <w:rFonts w:ascii="Times New Roman" w:hAnsi="Times New Roman" w:cs="Times New Roman"/>
          <w:sz w:val="22"/>
        </w:rPr>
        <w:t xml:space="preserve"> </w:t>
      </w:r>
      <w:r w:rsidRPr="00F214A2">
        <w:rPr>
          <w:rFonts w:ascii="Times New Roman" w:hAnsi="Times New Roman" w:cs="Times New Roman"/>
          <w:sz w:val="22"/>
        </w:rPr>
        <w:t>(ua) __________________, Senhor(a) ____________________, inscrito(a) no CPF sob nº _____________________, doravante denominada simplesmente CONTRATADA, e perante as testemunhas abaixo firmadas, pactuam o presente termo, cuja celebração foi autorizada de acordo com o processo de licitação modalid</w:t>
      </w:r>
      <w:r w:rsidR="00730D82" w:rsidRPr="00F214A2">
        <w:rPr>
          <w:rFonts w:ascii="Times New Roman" w:hAnsi="Times New Roman" w:cs="Times New Roman"/>
          <w:sz w:val="22"/>
        </w:rPr>
        <w:t>ade Pregão Eletrônico nº. xx/2022</w:t>
      </w:r>
      <w:r w:rsidRPr="00F214A2">
        <w:rPr>
          <w:rFonts w:ascii="Times New Roman" w:hAnsi="Times New Roman" w:cs="Times New Roman"/>
          <w:sz w:val="22"/>
        </w:rPr>
        <w:t xml:space="preserve">, e que se regerá pela Lei nº 8.666/93, e alterações posteriores, atendidas as cláusulas e condições a seguir enunciadas:  </w:t>
      </w:r>
    </w:p>
    <w:p w14:paraId="2D7D0DB4"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18387F6" w14:textId="77777777" w:rsidR="00B0513B"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 xml:space="preserve">CLÁUSULA PRIMEIRA - DO OBJETO  </w:t>
      </w:r>
    </w:p>
    <w:p w14:paraId="1E03AC7B" w14:textId="77777777" w:rsidR="0056462C" w:rsidRPr="00F214A2" w:rsidRDefault="0056462C" w:rsidP="0056462C">
      <w:pPr>
        <w:rPr>
          <w:rFonts w:ascii="Times New Roman" w:hAnsi="Times New Roman" w:cs="Times New Roman"/>
          <w:sz w:val="22"/>
        </w:rPr>
      </w:pPr>
    </w:p>
    <w:p w14:paraId="0DFCA26F" w14:textId="77777777" w:rsidR="00603955" w:rsidRPr="00F214A2" w:rsidRDefault="00CF2963" w:rsidP="00603955">
      <w:pPr>
        <w:spacing w:after="0"/>
        <w:ind w:left="469" w:right="27"/>
        <w:rPr>
          <w:rFonts w:ascii="Times New Roman" w:hAnsi="Times New Roman" w:cs="Times New Roman"/>
          <w:sz w:val="22"/>
        </w:rPr>
      </w:pPr>
      <w:r w:rsidRPr="00F214A2">
        <w:rPr>
          <w:rFonts w:ascii="Times New Roman" w:hAnsi="Times New Roman" w:cs="Times New Roman"/>
          <w:sz w:val="22"/>
        </w:rPr>
        <w:t>1.1. O objeto do presente contrato é</w:t>
      </w:r>
      <w:r w:rsidR="009359C4" w:rsidRPr="00F214A2">
        <w:rPr>
          <w:rFonts w:ascii="Times New Roman" w:hAnsi="Times New Roman" w:cs="Times New Roman"/>
          <w:sz w:val="22"/>
        </w:rPr>
        <w:t xml:space="preserve"> a</w:t>
      </w:r>
      <w:r w:rsidRPr="00F214A2">
        <w:rPr>
          <w:rFonts w:ascii="Times New Roman" w:hAnsi="Times New Roman" w:cs="Times New Roman"/>
          <w:sz w:val="22"/>
        </w:rPr>
        <w:t xml:space="preserve"> </w:t>
      </w:r>
      <w:r w:rsidR="006D5F22" w:rsidRPr="00F214A2">
        <w:rPr>
          <w:rFonts w:ascii="Times New Roman" w:hAnsi="Times New Roman" w:cs="Times New Roman"/>
          <w:b/>
          <w:color w:val="FF0000"/>
          <w:sz w:val="22"/>
        </w:rPr>
        <w:t>CONTRATAÇÃO DE EMPRESA ESPECIALIZADA NO RAMO DE ADMINISTRAÇÃO, GERENCIAMENTO E FORNECIMENTO DE AUXÍLIO ALIMENTAÇÃO POR MEIO DE CARTÃO MAGNÉTICO COM CHIP ELETRÔNICO DE SEGURANÇA, DEVIDAMENTE CREDENCIADA NO PROGRAMA DE ALIMENTAÇÃO DO TRABALHADOR – PAT, PARA EFETUAR O REPASSE DE VALORES REFERENTES AO VALE ALIMENTAÇÃO AOS SERVIDORES DO MUNICÍPIO DE CORDILHEIRA ALTA/SC, PARA AQUISIÇÃO EM ESTABELECIMENTOS COMERCIAIS CADASTRADOS</w:t>
      </w:r>
      <w:r w:rsidRPr="00F214A2">
        <w:rPr>
          <w:rFonts w:ascii="Times New Roman" w:hAnsi="Times New Roman" w:cs="Times New Roman"/>
          <w:b/>
          <w:sz w:val="22"/>
        </w:rPr>
        <w:t xml:space="preserve">, </w:t>
      </w:r>
      <w:r w:rsidRPr="00F214A2">
        <w:rPr>
          <w:rFonts w:ascii="Times New Roman" w:hAnsi="Times New Roman" w:cs="Times New Roman"/>
          <w:sz w:val="22"/>
        </w:rPr>
        <w:t xml:space="preserve">conforme especificações constantes na tabela abaixo.  </w:t>
      </w:r>
    </w:p>
    <w:p w14:paraId="2FF03532" w14:textId="77777777" w:rsidR="00603955" w:rsidRPr="00F214A2" w:rsidRDefault="00603955" w:rsidP="00603955">
      <w:pPr>
        <w:spacing w:after="0"/>
        <w:ind w:left="469" w:right="27"/>
        <w:rPr>
          <w:rFonts w:ascii="Times New Roman" w:hAnsi="Times New Roman" w:cs="Times New Roman"/>
          <w:sz w:val="22"/>
        </w:rPr>
      </w:pPr>
    </w:p>
    <w:p w14:paraId="2D3593D6" w14:textId="77777777" w:rsidR="00B0513B" w:rsidRPr="00F214A2" w:rsidRDefault="00603955" w:rsidP="00603955">
      <w:pPr>
        <w:spacing w:after="0"/>
        <w:ind w:left="469" w:right="27"/>
        <w:rPr>
          <w:rFonts w:ascii="Times New Roman" w:hAnsi="Times New Roman" w:cs="Times New Roman"/>
          <w:sz w:val="22"/>
        </w:rPr>
      </w:pPr>
      <w:r w:rsidRPr="00F214A2">
        <w:rPr>
          <w:rFonts w:ascii="Times New Roman" w:hAnsi="Times New Roman" w:cs="Times New Roman"/>
          <w:sz w:val="22"/>
        </w:rPr>
        <w:t xml:space="preserve">1.2. </w:t>
      </w:r>
      <w:r w:rsidR="00CF2963" w:rsidRPr="00F214A2">
        <w:rPr>
          <w:rFonts w:ascii="Times New Roman" w:hAnsi="Times New Roman" w:cs="Times New Roman"/>
          <w:sz w:val="22"/>
        </w:rPr>
        <w:t>Integram e completam o presente Termo Contratual, para todos os fins de direito, obrigando as partes em todos os seus termos, às condições expressas no Edital</w:t>
      </w:r>
      <w:r w:rsidR="003B104F" w:rsidRPr="00F214A2">
        <w:rPr>
          <w:rFonts w:ascii="Times New Roman" w:hAnsi="Times New Roman" w:cs="Times New Roman"/>
          <w:sz w:val="22"/>
        </w:rPr>
        <w:t xml:space="preserve"> de </w:t>
      </w:r>
      <w:r w:rsidR="003B104F" w:rsidRPr="00F214A2">
        <w:rPr>
          <w:rFonts w:ascii="Times New Roman" w:hAnsi="Times New Roman" w:cs="Times New Roman"/>
          <w:color w:val="FF0000"/>
          <w:sz w:val="22"/>
        </w:rPr>
        <w:t xml:space="preserve">Pregão Eletrônico nº </w:t>
      </w:r>
      <w:r w:rsidR="00730D82" w:rsidRPr="00F214A2">
        <w:rPr>
          <w:rFonts w:ascii="Times New Roman" w:hAnsi="Times New Roman" w:cs="Times New Roman"/>
          <w:color w:val="FF0000"/>
          <w:sz w:val="22"/>
        </w:rPr>
        <w:t>XX/2022</w:t>
      </w:r>
      <w:r w:rsidR="00CF2963" w:rsidRPr="00F214A2">
        <w:rPr>
          <w:rFonts w:ascii="Times New Roman" w:hAnsi="Times New Roman" w:cs="Times New Roman"/>
          <w:sz w:val="22"/>
        </w:rPr>
        <w:t xml:space="preserve">, juntamente com seus anexos e a proposta comercial da CONTRATADA.  </w:t>
      </w:r>
    </w:p>
    <w:p w14:paraId="7B7535F5" w14:textId="77777777" w:rsidR="00603955" w:rsidRPr="00F214A2" w:rsidRDefault="00603955" w:rsidP="00603955">
      <w:pPr>
        <w:pStyle w:val="PargrafodaLista"/>
        <w:spacing w:after="0"/>
        <w:ind w:left="799" w:right="27" w:firstLine="0"/>
        <w:rPr>
          <w:rFonts w:ascii="Times New Roman" w:hAnsi="Times New Roman" w:cs="Times New Roman"/>
          <w:sz w:val="22"/>
        </w:rPr>
      </w:pPr>
    </w:p>
    <w:p w14:paraId="5AA3E134" w14:textId="77777777" w:rsidR="00603955" w:rsidRPr="00F214A2" w:rsidRDefault="00603955" w:rsidP="00603955">
      <w:pPr>
        <w:pStyle w:val="PargrafodaLista"/>
        <w:spacing w:after="0"/>
        <w:ind w:left="799" w:right="27" w:firstLine="0"/>
        <w:rPr>
          <w:rFonts w:ascii="Times New Roman" w:hAnsi="Times New Roman" w:cs="Times New Roman"/>
          <w:sz w:val="22"/>
        </w:rPr>
      </w:pPr>
    </w:p>
    <w:p w14:paraId="5C0362A1" w14:textId="77777777" w:rsidR="00603955" w:rsidRPr="00F214A2" w:rsidRDefault="00603955" w:rsidP="00603955">
      <w:pPr>
        <w:pStyle w:val="Ttulo1"/>
        <w:ind w:left="469" w:right="25"/>
        <w:rPr>
          <w:rFonts w:ascii="Times New Roman" w:hAnsi="Times New Roman" w:cs="Times New Roman"/>
          <w:sz w:val="22"/>
        </w:rPr>
      </w:pPr>
      <w:r w:rsidRPr="00F214A2">
        <w:rPr>
          <w:rFonts w:ascii="Times New Roman" w:hAnsi="Times New Roman" w:cs="Times New Roman"/>
          <w:sz w:val="22"/>
        </w:rPr>
        <w:t xml:space="preserve">CLÁUSULA SEGUNDA- DA VIGÊNCIA CONTRATUAL  </w:t>
      </w:r>
    </w:p>
    <w:p w14:paraId="08EB930F" w14:textId="77777777" w:rsidR="00603955" w:rsidRPr="00F214A2" w:rsidRDefault="00603955" w:rsidP="00603955">
      <w:pPr>
        <w:rPr>
          <w:rFonts w:ascii="Times New Roman" w:hAnsi="Times New Roman" w:cs="Times New Roman"/>
          <w:sz w:val="22"/>
        </w:rPr>
      </w:pPr>
    </w:p>
    <w:p w14:paraId="50754E63" w14:textId="77777777" w:rsidR="00603955" w:rsidRPr="00F214A2" w:rsidRDefault="00603955" w:rsidP="00603955">
      <w:pPr>
        <w:spacing w:after="0"/>
        <w:ind w:left="469" w:right="27"/>
        <w:rPr>
          <w:rFonts w:ascii="Times New Roman" w:hAnsi="Times New Roman" w:cs="Times New Roman"/>
          <w:sz w:val="22"/>
        </w:rPr>
      </w:pPr>
      <w:r w:rsidRPr="00F214A2">
        <w:rPr>
          <w:rFonts w:ascii="Times New Roman" w:hAnsi="Times New Roman" w:cs="Times New Roman"/>
          <w:sz w:val="22"/>
        </w:rPr>
        <w:t>2.1.O presente CONTRATO terá sua vigência de 12 (doze) meses, contados da data da sua assinatura, facultada à Administração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3F4CFEB0" w14:textId="77777777" w:rsidR="00603955" w:rsidRPr="00F214A2" w:rsidRDefault="00603955" w:rsidP="00603955">
      <w:pPr>
        <w:spacing w:after="0"/>
        <w:ind w:left="469" w:right="27"/>
        <w:rPr>
          <w:rFonts w:ascii="Times New Roman" w:hAnsi="Times New Roman" w:cs="Times New Roman"/>
          <w:sz w:val="22"/>
        </w:rPr>
      </w:pPr>
    </w:p>
    <w:p w14:paraId="07D36DCC" w14:textId="77777777" w:rsidR="00603955" w:rsidRPr="00F214A2" w:rsidRDefault="00603955" w:rsidP="00603955">
      <w:pPr>
        <w:pStyle w:val="PargrafodaLista"/>
        <w:spacing w:after="0"/>
        <w:ind w:left="567" w:right="27" w:firstLine="0"/>
        <w:rPr>
          <w:rFonts w:ascii="Times New Roman" w:hAnsi="Times New Roman" w:cs="Times New Roman"/>
          <w:sz w:val="22"/>
        </w:rPr>
      </w:pPr>
      <w:r w:rsidRPr="00F214A2">
        <w:rPr>
          <w:rFonts w:ascii="Times New Roman" w:hAnsi="Times New Roman" w:cs="Times New Roman"/>
          <w:sz w:val="22"/>
        </w:rPr>
        <w:t>2.1.1 - Os preços serão FIXOS e IRREAJUSTÁVEIS durante o período de 12 (doze) meses. Após período de 12 (doze) meses, o valor do contrato poderá ser reajustado, na forma da legislação aplicável, pelo IPCA</w:t>
      </w:r>
    </w:p>
    <w:p w14:paraId="5527E601"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76AF855C" w14:textId="77777777" w:rsidR="00B0513B" w:rsidRPr="00F214A2" w:rsidRDefault="00603955">
      <w:pPr>
        <w:pStyle w:val="Ttulo1"/>
        <w:ind w:left="469" w:right="25"/>
        <w:rPr>
          <w:rFonts w:ascii="Times New Roman" w:hAnsi="Times New Roman" w:cs="Times New Roman"/>
          <w:sz w:val="22"/>
        </w:rPr>
      </w:pPr>
      <w:r w:rsidRPr="00F214A2">
        <w:rPr>
          <w:rFonts w:ascii="Times New Roman" w:hAnsi="Times New Roman" w:cs="Times New Roman"/>
          <w:sz w:val="22"/>
        </w:rPr>
        <w:t>CLÁUSULA TERCEIRA</w:t>
      </w:r>
      <w:r w:rsidR="00CF2963" w:rsidRPr="00F214A2">
        <w:rPr>
          <w:rFonts w:ascii="Times New Roman" w:hAnsi="Times New Roman" w:cs="Times New Roman"/>
          <w:sz w:val="22"/>
        </w:rPr>
        <w:t xml:space="preserve"> - DO PRAZO, FORMA E LOCAL DE FORNECIMENTO </w:t>
      </w:r>
    </w:p>
    <w:p w14:paraId="469C01D3" w14:textId="77777777" w:rsidR="00603955" w:rsidRPr="00F214A2" w:rsidRDefault="00603955" w:rsidP="00603955">
      <w:pPr>
        <w:rPr>
          <w:rFonts w:ascii="Times New Roman" w:hAnsi="Times New Roman" w:cs="Times New Roman"/>
          <w:sz w:val="22"/>
        </w:rPr>
      </w:pPr>
    </w:p>
    <w:p w14:paraId="69FEC89A"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3.1. A proponente vencedora deverá disponibilizar, sem custos, um cartão magnético com chip eletrônico de segurança para cada servidor, no prazo de até 10 (dez) dias úteis contados da data de recebimento da Autorização de Fornecimento e da listagem de nomes dos servidores usuários, fornecidas pelo setor de Recursos Humanos do Município. </w:t>
      </w:r>
    </w:p>
    <w:p w14:paraId="6E62AAB0" w14:textId="77777777" w:rsidR="00603955" w:rsidRPr="00F214A2" w:rsidRDefault="00603955" w:rsidP="00603955">
      <w:pPr>
        <w:spacing w:after="0" w:line="259" w:lineRule="auto"/>
        <w:ind w:left="426" w:right="0" w:firstLine="0"/>
        <w:rPr>
          <w:rFonts w:ascii="Times New Roman" w:hAnsi="Times New Roman" w:cs="Times New Roman"/>
          <w:sz w:val="22"/>
        </w:rPr>
      </w:pPr>
    </w:p>
    <w:p w14:paraId="5A3B0D9C"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3.1.1. A exigência de “chip eletrônico de segurança” já está pacificada no âmbito do Tribunal de Contas da União – TCU, visto que “A jurisprudência do TCU é no sentido de que tal exigência é licita, conforme Acórdão 1.228/2014 – TCU – Plenário”, proferido em representação de autoria da mesma empresa que ora representa. (…) mas que “a jurisprudência deste Tribunal já está pacificada a respeito de não haver irregularidade na exigência de cartões magnéticos com chip para os itens licitados”. (TCU. Acordão nº 4674/2014-2º Câmara, TC-020.023/2014-6, rel. Ministro-Substituto Augusto Sherman Cavalcanti, 9.9.2014). </w:t>
      </w:r>
    </w:p>
    <w:p w14:paraId="2685F443" w14:textId="77777777" w:rsidR="00603955" w:rsidRPr="00F214A2" w:rsidRDefault="00603955" w:rsidP="00603955">
      <w:pPr>
        <w:spacing w:after="0" w:line="259" w:lineRule="auto"/>
        <w:ind w:left="426" w:right="0" w:firstLine="0"/>
        <w:rPr>
          <w:rFonts w:ascii="Times New Roman" w:hAnsi="Times New Roman" w:cs="Times New Roman"/>
          <w:sz w:val="22"/>
        </w:rPr>
      </w:pPr>
    </w:p>
    <w:p w14:paraId="7BF878F7"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3.2. A proponente vencedora deverá apresentar para o setor de Recursos Humanos, no prazo de 10 (dez) dias corridos contados da data de assinatura do contrato, a relação da rede de estabelecimentos comerciais conveniados e ativos, mencionando o nome da empresa (em ordem alfabética), numero de inscrição no CNPJ, endereço completo, telefone e natureza do serviço prestado.  </w:t>
      </w:r>
    </w:p>
    <w:p w14:paraId="064598A4" w14:textId="77777777" w:rsidR="00603955" w:rsidRPr="00F214A2" w:rsidRDefault="00603955" w:rsidP="00603955">
      <w:pPr>
        <w:spacing w:after="0" w:line="259" w:lineRule="auto"/>
        <w:ind w:left="426" w:right="0" w:firstLine="0"/>
        <w:rPr>
          <w:rFonts w:ascii="Times New Roman" w:hAnsi="Times New Roman" w:cs="Times New Roman"/>
          <w:sz w:val="22"/>
        </w:rPr>
      </w:pPr>
    </w:p>
    <w:p w14:paraId="36FD7743"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highlight w:val="yellow"/>
        </w:rPr>
        <w:t>3.2.1. A proponente vencedora deverá promover o cadastramento de, no mínimo, 03 (três) estabelecimentos fornecedores no Município de Cordilheira Alta e mais 10 (dez) estabelecimentos na região de Chapecó/Cordilheira Alta.</w:t>
      </w:r>
      <w:r w:rsidRPr="00F214A2">
        <w:rPr>
          <w:rFonts w:ascii="Times New Roman" w:hAnsi="Times New Roman" w:cs="Times New Roman"/>
          <w:sz w:val="22"/>
        </w:rPr>
        <w:t xml:space="preserve"> </w:t>
      </w:r>
    </w:p>
    <w:p w14:paraId="7DED11C8" w14:textId="168C153C" w:rsidR="00603955" w:rsidRPr="00F214A2" w:rsidRDefault="00603955" w:rsidP="00603955">
      <w:pPr>
        <w:spacing w:after="0" w:line="259" w:lineRule="auto"/>
        <w:ind w:left="426" w:right="0" w:firstLine="0"/>
        <w:rPr>
          <w:rFonts w:ascii="Times New Roman" w:hAnsi="Times New Roman" w:cs="Times New Roman"/>
          <w:sz w:val="22"/>
        </w:rPr>
      </w:pPr>
    </w:p>
    <w:p w14:paraId="0AD02CC1" w14:textId="04296C25"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3.3</w:t>
      </w:r>
      <w:r w:rsidR="00603955" w:rsidRPr="00F214A2">
        <w:rPr>
          <w:rFonts w:ascii="Times New Roman" w:hAnsi="Times New Roman" w:cs="Times New Roman"/>
          <w:sz w:val="22"/>
        </w:rPr>
        <w:t>. As quantidades previstas de cartões poderão ser acrescidas ou reduzidas, de acordo com as necessidades do Município de Cordilheira Alta, mantida a taxa oferecida na proposta da proponente vencedora.</w:t>
      </w:r>
    </w:p>
    <w:p w14:paraId="6F51AEC5"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 </w:t>
      </w:r>
    </w:p>
    <w:p w14:paraId="2BAAA06C" w14:textId="411D5987"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3.3</w:t>
      </w:r>
      <w:r w:rsidR="00603955" w:rsidRPr="00F214A2">
        <w:rPr>
          <w:rFonts w:ascii="Times New Roman" w:hAnsi="Times New Roman" w:cs="Times New Roman"/>
          <w:sz w:val="22"/>
        </w:rPr>
        <w:t xml:space="preserve">.1. O valor mensal do benefício, o valor total mensal estimado e o valor total anual estimado poderão sofrer variação ao longo da vigência do contrato, em função das necessidades do Município, reajustes ou revisão de valores, redução ou ampliação do quadro de empregados públicos, sendo que tais alterações não representarão modificação nas condições contratuais. </w:t>
      </w:r>
    </w:p>
    <w:p w14:paraId="4BD91597" w14:textId="77777777" w:rsidR="00603955" w:rsidRPr="00F214A2" w:rsidRDefault="00603955" w:rsidP="00603955">
      <w:pPr>
        <w:spacing w:after="0" w:line="259" w:lineRule="auto"/>
        <w:ind w:left="426" w:right="0" w:firstLine="0"/>
        <w:rPr>
          <w:rFonts w:ascii="Times New Roman" w:hAnsi="Times New Roman" w:cs="Times New Roman"/>
          <w:sz w:val="22"/>
        </w:rPr>
      </w:pPr>
    </w:p>
    <w:p w14:paraId="621E3132" w14:textId="442A95A2"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3.4</w:t>
      </w:r>
      <w:r w:rsidR="00603955" w:rsidRPr="00F214A2">
        <w:rPr>
          <w:rFonts w:ascii="Times New Roman" w:hAnsi="Times New Roman" w:cs="Times New Roman"/>
          <w:sz w:val="22"/>
        </w:rPr>
        <w:t xml:space="preserve">. Não será admitida a cobrança de taxas, mensalidades ou anuidade dos servidores usuários dos cartões. </w:t>
      </w:r>
    </w:p>
    <w:p w14:paraId="3B524838" w14:textId="77777777" w:rsidR="00603955" w:rsidRPr="00F214A2" w:rsidRDefault="00603955" w:rsidP="00603955">
      <w:pPr>
        <w:spacing w:after="0" w:line="259" w:lineRule="auto"/>
        <w:ind w:left="426" w:right="0" w:firstLine="0"/>
        <w:rPr>
          <w:rFonts w:ascii="Times New Roman" w:hAnsi="Times New Roman" w:cs="Times New Roman"/>
          <w:sz w:val="22"/>
        </w:rPr>
      </w:pPr>
    </w:p>
    <w:p w14:paraId="5EA96C40" w14:textId="47C0C0B4"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3.5</w:t>
      </w:r>
      <w:r w:rsidR="00603955" w:rsidRPr="00F214A2">
        <w:rPr>
          <w:rFonts w:ascii="Times New Roman" w:hAnsi="Times New Roman" w:cs="Times New Roman"/>
          <w:sz w:val="22"/>
        </w:rPr>
        <w:t>. A proponente vencedora deverá proceder, sem custos, as substituições dos cartões nos casos de perdas, danos ou falhas que impossibilitem sua utilização.</w:t>
      </w:r>
    </w:p>
    <w:p w14:paraId="24AAC046"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 </w:t>
      </w:r>
    </w:p>
    <w:p w14:paraId="459EFBEB" w14:textId="49DB975A"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3.6</w:t>
      </w:r>
      <w:r w:rsidR="00603955" w:rsidRPr="00F214A2">
        <w:rPr>
          <w:rFonts w:ascii="Times New Roman" w:hAnsi="Times New Roman" w:cs="Times New Roman"/>
          <w:sz w:val="22"/>
        </w:rPr>
        <w:t xml:space="preserve">. A proponente vencedora deve possuir elevado padrão de qualidade e segurança no processo de impressão e crédito nos cartões, os quais deverão ser equipados com microprocessador com chip eletrônico de segurança, a fim de evitar qualquer tipo de falsificação ou fraude. </w:t>
      </w:r>
    </w:p>
    <w:p w14:paraId="7F3352F0" w14:textId="77777777" w:rsidR="00603955" w:rsidRPr="00F214A2" w:rsidRDefault="00603955" w:rsidP="00603955">
      <w:pPr>
        <w:spacing w:after="0" w:line="259" w:lineRule="auto"/>
        <w:ind w:left="426" w:right="0" w:firstLine="0"/>
        <w:rPr>
          <w:rFonts w:ascii="Times New Roman" w:hAnsi="Times New Roman" w:cs="Times New Roman"/>
          <w:sz w:val="22"/>
        </w:rPr>
      </w:pPr>
    </w:p>
    <w:p w14:paraId="6F01C8F4" w14:textId="04687B1D"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3.7</w:t>
      </w:r>
      <w:r w:rsidR="00603955" w:rsidRPr="00F214A2">
        <w:rPr>
          <w:rFonts w:ascii="Times New Roman" w:hAnsi="Times New Roman" w:cs="Times New Roman"/>
          <w:sz w:val="22"/>
        </w:rPr>
        <w:t xml:space="preserve">. Os cartões estarão automaticamente desbloqueados na data estabelecida pelo contratante, onde os créditos ficam liberados, não necessitando de desbloqueio prévio. </w:t>
      </w:r>
    </w:p>
    <w:p w14:paraId="32873DF0" w14:textId="77777777" w:rsidR="00603955" w:rsidRPr="00F214A2" w:rsidRDefault="00603955" w:rsidP="00603955">
      <w:pPr>
        <w:spacing w:after="0" w:line="259" w:lineRule="auto"/>
        <w:ind w:left="426" w:right="0" w:firstLine="0"/>
        <w:rPr>
          <w:rFonts w:ascii="Times New Roman" w:hAnsi="Times New Roman" w:cs="Times New Roman"/>
          <w:sz w:val="22"/>
        </w:rPr>
      </w:pPr>
    </w:p>
    <w:p w14:paraId="095FFF6D" w14:textId="46C8609C"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3.8</w:t>
      </w:r>
      <w:r w:rsidR="00603955" w:rsidRPr="00F214A2">
        <w:rPr>
          <w:rFonts w:ascii="Times New Roman" w:hAnsi="Times New Roman" w:cs="Times New Roman"/>
          <w:sz w:val="22"/>
        </w:rPr>
        <w:t xml:space="preserve">. A proponente vencedora deverá manter a relação dos estabelecimentos comerciais conveniados atualizada e de fácil acesso ao Município e aos seus empregados, por exemplo, no site e no sistema eletrônico web da proponente vencedora. </w:t>
      </w:r>
    </w:p>
    <w:p w14:paraId="42D6A6E7" w14:textId="77777777" w:rsidR="00603955" w:rsidRPr="00F214A2" w:rsidRDefault="00603955" w:rsidP="00603955">
      <w:pPr>
        <w:spacing w:after="0" w:line="259" w:lineRule="auto"/>
        <w:ind w:left="426" w:right="0" w:firstLine="0"/>
        <w:rPr>
          <w:rFonts w:ascii="Times New Roman" w:hAnsi="Times New Roman" w:cs="Times New Roman"/>
          <w:sz w:val="22"/>
        </w:rPr>
      </w:pPr>
    </w:p>
    <w:p w14:paraId="3FCDCF7F" w14:textId="66199B6C"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3.9</w:t>
      </w:r>
      <w:r w:rsidR="00603955" w:rsidRPr="00F214A2">
        <w:rPr>
          <w:rFonts w:ascii="Times New Roman" w:hAnsi="Times New Roman" w:cs="Times New Roman"/>
          <w:sz w:val="22"/>
        </w:rPr>
        <w:t xml:space="preserve">. A proponente vencedora deverá apresentar solução imediata para atendimento às demandas emergenciais do Município, incluindo a disponibilização de cartões para novos empregados, e permitindo o controle gerencial via sistema eletrônico web. </w:t>
      </w:r>
    </w:p>
    <w:p w14:paraId="559E2456" w14:textId="77777777" w:rsidR="00603955" w:rsidRPr="00F214A2" w:rsidRDefault="00603955" w:rsidP="00603955">
      <w:pPr>
        <w:spacing w:after="0" w:line="259" w:lineRule="auto"/>
        <w:ind w:left="426" w:right="0" w:firstLine="0"/>
        <w:rPr>
          <w:rFonts w:ascii="Times New Roman" w:hAnsi="Times New Roman" w:cs="Times New Roman"/>
          <w:sz w:val="22"/>
        </w:rPr>
      </w:pPr>
    </w:p>
    <w:p w14:paraId="2EE4D1FB" w14:textId="5769EB63"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3.10</w:t>
      </w:r>
      <w:r w:rsidR="00603955" w:rsidRPr="00F214A2">
        <w:rPr>
          <w:rFonts w:ascii="Times New Roman" w:hAnsi="Times New Roman" w:cs="Times New Roman"/>
          <w:sz w:val="22"/>
        </w:rPr>
        <w:t xml:space="preserve">. A proponente vencedora deverá disponibilizar ao responsável autorizado pelo Município de Cordilheira Alta, acesso para gerenciamento do sistema, através de login e senha pessoal, ficando sob sua inteira responsabilidade toda e qualquer alteração efetuada, tais como: valor dos créditos, inclusão de servidores, solicitação de 2ª via, extratos, cancelamentos, bloqueios, desbloqueios, monitoração, bem como o controle e a utilização dos cartões. </w:t>
      </w:r>
    </w:p>
    <w:p w14:paraId="1B5862C0" w14:textId="77777777" w:rsidR="00603955" w:rsidRPr="00F214A2" w:rsidRDefault="00603955" w:rsidP="00603955">
      <w:pPr>
        <w:spacing w:after="0" w:line="259" w:lineRule="auto"/>
        <w:ind w:left="426" w:right="0" w:firstLine="0"/>
        <w:rPr>
          <w:rFonts w:ascii="Times New Roman" w:hAnsi="Times New Roman" w:cs="Times New Roman"/>
          <w:sz w:val="22"/>
        </w:rPr>
      </w:pPr>
    </w:p>
    <w:p w14:paraId="28D12E0D" w14:textId="1E16CD0F"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3.1</w:t>
      </w:r>
      <w:r w:rsidR="00E26216">
        <w:rPr>
          <w:rFonts w:ascii="Times New Roman" w:hAnsi="Times New Roman" w:cs="Times New Roman"/>
          <w:sz w:val="22"/>
        </w:rPr>
        <w:t>1</w:t>
      </w:r>
      <w:r w:rsidRPr="00F214A2">
        <w:rPr>
          <w:rFonts w:ascii="Times New Roman" w:hAnsi="Times New Roman" w:cs="Times New Roman"/>
          <w:sz w:val="22"/>
        </w:rPr>
        <w:t xml:space="preserve">. Aos usuários dos cartões deverão ser disponibilizados através da internet ou APP para celulares android e/ou IOS, com acesso através do número do cartão ou CPF do titular e senha, os seguintes serviços: </w:t>
      </w:r>
    </w:p>
    <w:p w14:paraId="7BE07B71" w14:textId="77777777" w:rsidR="00603955" w:rsidRPr="00F214A2" w:rsidRDefault="00603955" w:rsidP="00603955">
      <w:pPr>
        <w:spacing w:after="0" w:line="259" w:lineRule="auto"/>
        <w:ind w:left="426" w:right="0" w:firstLine="0"/>
        <w:rPr>
          <w:rFonts w:ascii="Times New Roman" w:hAnsi="Times New Roman" w:cs="Times New Roman"/>
          <w:sz w:val="22"/>
        </w:rPr>
      </w:pPr>
    </w:p>
    <w:p w14:paraId="6145407A" w14:textId="77777777" w:rsidR="00E26216"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a. Consulta de saldo: Informação sobre novos créditos (data e valor) e saldo total disponível; </w:t>
      </w:r>
    </w:p>
    <w:p w14:paraId="6DEC8C45" w14:textId="26A34971"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b. Extrato: Relatório contendo os dados das transações efetuadas com o cartão, devendo as informações indicar local, data e valor da transação. </w:t>
      </w:r>
    </w:p>
    <w:p w14:paraId="26CE1466"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c. Empresas conveniadas: Relatório de consulta da rede conveniada; </w:t>
      </w:r>
    </w:p>
    <w:p w14:paraId="4AF16518" w14:textId="77777777" w:rsidR="00603955" w:rsidRPr="00F214A2" w:rsidRDefault="00603955" w:rsidP="00603955">
      <w:pPr>
        <w:spacing w:after="0" w:line="259" w:lineRule="auto"/>
        <w:ind w:left="426" w:right="0" w:firstLine="0"/>
        <w:rPr>
          <w:rFonts w:ascii="Times New Roman" w:hAnsi="Times New Roman" w:cs="Times New Roman"/>
          <w:sz w:val="22"/>
        </w:rPr>
      </w:pPr>
      <w:r w:rsidRPr="00F214A2">
        <w:rPr>
          <w:rFonts w:ascii="Times New Roman" w:hAnsi="Times New Roman" w:cs="Times New Roman"/>
          <w:sz w:val="22"/>
        </w:rPr>
        <w:t xml:space="preserve">d. Após cada transação, o saldo disponível deverá ser impresso no comprovante de venda para que o empregado efetue o controle dos valores gastos e do saldo disponível. </w:t>
      </w:r>
    </w:p>
    <w:p w14:paraId="29C033F8" w14:textId="77777777" w:rsidR="00603955" w:rsidRPr="00F214A2" w:rsidRDefault="00603955" w:rsidP="00603955">
      <w:pPr>
        <w:spacing w:after="0" w:line="259" w:lineRule="auto"/>
        <w:ind w:left="426" w:right="0" w:firstLine="0"/>
        <w:rPr>
          <w:rFonts w:ascii="Times New Roman" w:hAnsi="Times New Roman" w:cs="Times New Roman"/>
          <w:sz w:val="22"/>
        </w:rPr>
      </w:pPr>
    </w:p>
    <w:p w14:paraId="4D967A4C" w14:textId="055D10A1"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3.12</w:t>
      </w:r>
      <w:r w:rsidR="00603955" w:rsidRPr="00F214A2">
        <w:rPr>
          <w:rFonts w:ascii="Times New Roman" w:hAnsi="Times New Roman" w:cs="Times New Roman"/>
          <w:sz w:val="22"/>
        </w:rPr>
        <w:t xml:space="preserve">. A proponente vencedora deverá disponibilizar até o último dia útil do mês os créditos nos cartões dos servidores, de acordo com os valores informados mensalmente pelo Departamento de Recursos Humanos. </w:t>
      </w:r>
    </w:p>
    <w:p w14:paraId="20DEA135" w14:textId="77777777" w:rsidR="00603955" w:rsidRPr="00F214A2" w:rsidRDefault="00603955" w:rsidP="00603955">
      <w:pPr>
        <w:spacing w:after="0" w:line="259" w:lineRule="auto"/>
        <w:ind w:left="426" w:right="0" w:firstLine="0"/>
        <w:rPr>
          <w:rFonts w:ascii="Times New Roman" w:hAnsi="Times New Roman" w:cs="Times New Roman"/>
          <w:sz w:val="22"/>
        </w:rPr>
      </w:pPr>
    </w:p>
    <w:p w14:paraId="17DB41CD" w14:textId="24A7A358"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3.13</w:t>
      </w:r>
      <w:r w:rsidR="00603955" w:rsidRPr="00F214A2">
        <w:rPr>
          <w:rFonts w:ascii="Times New Roman" w:hAnsi="Times New Roman" w:cs="Times New Roman"/>
          <w:sz w:val="22"/>
        </w:rPr>
        <w:t>. Os créditos efetuados no cartão deverão permanecer acumulados e disponíveis aos usuários independente da frequência de uso do cartão e após a rescisão do contrato ou término de vigência deverão permanecer vigentes por 60 (sessenta) dias.</w:t>
      </w:r>
    </w:p>
    <w:p w14:paraId="51781D41" w14:textId="77777777" w:rsidR="00603955" w:rsidRPr="00F214A2" w:rsidRDefault="00603955" w:rsidP="00603955">
      <w:pPr>
        <w:spacing w:after="0" w:line="259" w:lineRule="auto"/>
        <w:ind w:left="426" w:right="0" w:firstLine="0"/>
        <w:rPr>
          <w:rFonts w:ascii="Times New Roman" w:hAnsi="Times New Roman" w:cs="Times New Roman"/>
          <w:sz w:val="22"/>
        </w:rPr>
      </w:pPr>
    </w:p>
    <w:p w14:paraId="080720E8" w14:textId="7AE5F7B3" w:rsidR="00603955" w:rsidRPr="00F214A2" w:rsidRDefault="00E26216"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3.14</w:t>
      </w:r>
      <w:r w:rsidR="00603955" w:rsidRPr="00F214A2">
        <w:rPr>
          <w:rFonts w:ascii="Times New Roman" w:hAnsi="Times New Roman" w:cs="Times New Roman"/>
          <w:sz w:val="22"/>
        </w:rPr>
        <w:t xml:space="preserve">. Por ocasião do recebimento dos serviços, o Município de Cordilheira Alta, por intermédio de servidor designado, reserva-se no direito de promover à inspeção de qualidade dos mesmos e de rejeita-los, no todo ou em parte, se estiverem em desacordo com as especificações do objeto licitado, obrigando-se a proponente vencedora a promover a devida regularização. </w:t>
      </w:r>
    </w:p>
    <w:p w14:paraId="1486130A" w14:textId="77777777" w:rsidR="00603955" w:rsidRPr="00F214A2" w:rsidRDefault="00603955" w:rsidP="00603955">
      <w:pPr>
        <w:spacing w:after="0" w:line="259" w:lineRule="auto"/>
        <w:ind w:left="426" w:right="0" w:firstLine="0"/>
        <w:rPr>
          <w:rFonts w:ascii="Times New Roman" w:hAnsi="Times New Roman" w:cs="Times New Roman"/>
          <w:sz w:val="22"/>
        </w:rPr>
      </w:pPr>
    </w:p>
    <w:p w14:paraId="7695274B" w14:textId="7BF23995" w:rsidR="00603955" w:rsidRPr="00F214A2" w:rsidRDefault="005D7A4E" w:rsidP="00603955">
      <w:pPr>
        <w:spacing w:after="0" w:line="259" w:lineRule="auto"/>
        <w:ind w:left="426" w:right="0" w:firstLine="0"/>
        <w:rPr>
          <w:rFonts w:ascii="Times New Roman" w:hAnsi="Times New Roman" w:cs="Times New Roman"/>
          <w:sz w:val="22"/>
        </w:rPr>
      </w:pPr>
      <w:r>
        <w:rPr>
          <w:rFonts w:ascii="Times New Roman" w:hAnsi="Times New Roman" w:cs="Times New Roman"/>
          <w:sz w:val="22"/>
        </w:rPr>
        <w:t>3.14</w:t>
      </w:r>
      <w:r w:rsidR="00603955" w:rsidRPr="00F214A2">
        <w:rPr>
          <w:rFonts w:ascii="Times New Roman" w:hAnsi="Times New Roman" w:cs="Times New Roman"/>
          <w:sz w:val="22"/>
        </w:rPr>
        <w:t xml:space="preserve">.1. O aceite dos serviços não exclui a responsabilidade civil do fornecedor por vícios de quantidade, de qualidade ou técnico, ou por desacordo com as especificações estabelecidas neste Edital, verificadas posteriormente. </w:t>
      </w:r>
    </w:p>
    <w:p w14:paraId="53115F15" w14:textId="77777777" w:rsidR="00603955" w:rsidRPr="00F214A2" w:rsidRDefault="00603955" w:rsidP="00603955">
      <w:pPr>
        <w:spacing w:after="0" w:line="259" w:lineRule="auto"/>
        <w:ind w:left="426" w:right="0" w:firstLine="0"/>
        <w:rPr>
          <w:rFonts w:ascii="Times New Roman" w:hAnsi="Times New Roman" w:cs="Times New Roman"/>
          <w:sz w:val="22"/>
        </w:rPr>
      </w:pPr>
    </w:p>
    <w:p w14:paraId="5C7985C3" w14:textId="62CD9B42" w:rsidR="0056462C" w:rsidRPr="00F214A2" w:rsidRDefault="005D7A4E" w:rsidP="00603955">
      <w:pPr>
        <w:ind w:left="426"/>
        <w:rPr>
          <w:rFonts w:ascii="Times New Roman" w:hAnsi="Times New Roman" w:cs="Times New Roman"/>
          <w:sz w:val="22"/>
        </w:rPr>
      </w:pPr>
      <w:r>
        <w:rPr>
          <w:rFonts w:ascii="Times New Roman" w:hAnsi="Times New Roman" w:cs="Times New Roman"/>
          <w:sz w:val="22"/>
        </w:rPr>
        <w:t>3.14</w:t>
      </w:r>
      <w:r w:rsidR="00603955" w:rsidRPr="00F214A2">
        <w:rPr>
          <w:rFonts w:ascii="Times New Roman" w:hAnsi="Times New Roman" w:cs="Times New Roman"/>
          <w:sz w:val="22"/>
        </w:rPr>
        <w:t>.2. Caso os serviços sejam recusados ou o documento fiscal apresente incorreção, o prazo de pagamento será contado a partir da data da regularização da entrega ou do documento fiscal, a depender do evento.</w:t>
      </w:r>
    </w:p>
    <w:p w14:paraId="3D0D8193" w14:textId="77777777" w:rsidR="00B0513B" w:rsidRPr="00F214A2" w:rsidRDefault="00CF2963" w:rsidP="00603955">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A30C848" w14:textId="77777777" w:rsidR="00B0513B" w:rsidRPr="00F214A2" w:rsidRDefault="00CF2963">
      <w:pPr>
        <w:pStyle w:val="Ttulo1"/>
        <w:ind w:left="469" w:right="25"/>
        <w:rPr>
          <w:rFonts w:ascii="Times New Roman" w:hAnsi="Times New Roman" w:cs="Times New Roman"/>
          <w:color w:val="auto"/>
          <w:sz w:val="22"/>
        </w:rPr>
      </w:pPr>
      <w:r w:rsidRPr="00F214A2">
        <w:rPr>
          <w:rFonts w:ascii="Times New Roman" w:hAnsi="Times New Roman" w:cs="Times New Roman"/>
          <w:color w:val="auto"/>
          <w:sz w:val="22"/>
        </w:rPr>
        <w:t xml:space="preserve">CLÁUSULA QUARTA - DO VALOR CONTRATUAL  </w:t>
      </w:r>
    </w:p>
    <w:p w14:paraId="4C8050DD" w14:textId="77777777" w:rsidR="0056462C" w:rsidRPr="00F214A2" w:rsidRDefault="0056462C" w:rsidP="0056462C">
      <w:pPr>
        <w:rPr>
          <w:rFonts w:ascii="Times New Roman" w:hAnsi="Times New Roman" w:cs="Times New Roman"/>
          <w:sz w:val="22"/>
        </w:rPr>
      </w:pPr>
    </w:p>
    <w:p w14:paraId="71AB1EE6" w14:textId="77777777" w:rsidR="00B0513B" w:rsidRPr="00F214A2" w:rsidRDefault="00CF2963">
      <w:pPr>
        <w:spacing w:after="0"/>
        <w:ind w:left="469" w:right="27"/>
        <w:rPr>
          <w:rFonts w:ascii="Times New Roman" w:hAnsi="Times New Roman" w:cs="Times New Roman"/>
          <w:color w:val="auto"/>
          <w:sz w:val="22"/>
        </w:rPr>
      </w:pPr>
      <w:r w:rsidRPr="00F214A2">
        <w:rPr>
          <w:rFonts w:ascii="Times New Roman" w:hAnsi="Times New Roman" w:cs="Times New Roman"/>
          <w:color w:val="auto"/>
          <w:sz w:val="22"/>
        </w:rPr>
        <w:t xml:space="preserve">4.1. Pela execução do objeto/ fornecimento dos bens previstos na Cláusula Primeira, o CONTRATANTE pagará à CONTRATADA* o valor total de R$ __________ </w:t>
      </w:r>
    </w:p>
    <w:p w14:paraId="4CCD5DFB" w14:textId="77777777" w:rsidR="00DC2CE1" w:rsidRPr="00F214A2" w:rsidRDefault="00CF2963" w:rsidP="00DC2CE1">
      <w:pPr>
        <w:spacing w:after="9"/>
        <w:ind w:left="469" w:right="27"/>
        <w:rPr>
          <w:rFonts w:ascii="Times New Roman" w:hAnsi="Times New Roman" w:cs="Times New Roman"/>
          <w:color w:val="auto"/>
          <w:sz w:val="22"/>
        </w:rPr>
      </w:pPr>
      <w:r w:rsidRPr="00F214A2">
        <w:rPr>
          <w:rFonts w:ascii="Times New Roman" w:hAnsi="Times New Roman" w:cs="Times New Roman"/>
          <w:color w:val="auto"/>
          <w:sz w:val="22"/>
        </w:rPr>
        <w:t xml:space="preserve">(__________________________).  </w:t>
      </w:r>
    </w:p>
    <w:p w14:paraId="7D9B4CE8" w14:textId="77777777" w:rsidR="00DC2CE1" w:rsidRPr="00F214A2" w:rsidRDefault="00DC2CE1" w:rsidP="00DC2CE1">
      <w:pPr>
        <w:spacing w:after="9"/>
        <w:ind w:left="469" w:right="27"/>
        <w:rPr>
          <w:rFonts w:ascii="Times New Roman" w:hAnsi="Times New Roman" w:cs="Times New Roman"/>
          <w:color w:val="auto"/>
          <w:sz w:val="22"/>
        </w:rPr>
      </w:pPr>
    </w:p>
    <w:p w14:paraId="49E2619B" w14:textId="77777777" w:rsidR="00DC2CE1" w:rsidRPr="00F214A2" w:rsidRDefault="00CF2963" w:rsidP="00DC2CE1">
      <w:pPr>
        <w:spacing w:after="9"/>
        <w:ind w:left="469" w:right="27"/>
        <w:rPr>
          <w:rFonts w:ascii="Times New Roman" w:hAnsi="Times New Roman" w:cs="Times New Roman"/>
          <w:color w:val="auto"/>
          <w:sz w:val="22"/>
        </w:rPr>
      </w:pPr>
      <w:r w:rsidRPr="00F214A2">
        <w:rPr>
          <w:rFonts w:ascii="Times New Roman" w:hAnsi="Times New Roman" w:cs="Times New Roman"/>
          <w:color w:val="auto"/>
          <w:sz w:val="22"/>
        </w:rPr>
        <w:t xml:space="preserve">4.2. </w:t>
      </w:r>
      <w:r w:rsidR="00DC2CE1" w:rsidRPr="00F214A2">
        <w:rPr>
          <w:rFonts w:ascii="Times New Roman" w:hAnsi="Times New Roman" w:cs="Times New Roman"/>
          <w:color w:val="auto"/>
          <w:sz w:val="22"/>
        </w:rPr>
        <w:t xml:space="preserve">As despesas decorrentes do objeto deste edital correrão a cargo da dotação prevista na Lei Orçamentária do Exercício de 2022. </w:t>
      </w:r>
    </w:p>
    <w:p w14:paraId="0CC764EF" w14:textId="77777777" w:rsidR="00DC2CE1" w:rsidRPr="00F214A2" w:rsidRDefault="00DC2CE1" w:rsidP="00DC2CE1">
      <w:pPr>
        <w:ind w:left="840" w:right="27" w:firstLine="710"/>
        <w:rPr>
          <w:rFonts w:ascii="Times New Roman" w:hAnsi="Times New Roman" w:cs="Times New Roman"/>
          <w:color w:val="auto"/>
          <w:sz w:val="22"/>
        </w:rPr>
      </w:pPr>
    </w:p>
    <w:p w14:paraId="5877CE55" w14:textId="77777777" w:rsidR="00B0513B" w:rsidRPr="00F214A2" w:rsidRDefault="00B0513B">
      <w:pPr>
        <w:spacing w:after="0"/>
        <w:ind w:left="469" w:right="27"/>
        <w:rPr>
          <w:rFonts w:ascii="Times New Roman" w:hAnsi="Times New Roman" w:cs="Times New Roman"/>
          <w:color w:val="FF0000"/>
          <w:sz w:val="22"/>
        </w:rPr>
      </w:pPr>
    </w:p>
    <w:p w14:paraId="073384D9" w14:textId="77777777" w:rsidR="007D32D3" w:rsidRPr="00F214A2" w:rsidRDefault="007D32D3">
      <w:pPr>
        <w:spacing w:after="0"/>
        <w:ind w:left="469" w:right="27"/>
        <w:rPr>
          <w:rFonts w:ascii="Times New Roman" w:hAnsi="Times New Roman" w:cs="Times New Roman"/>
          <w:color w:val="FF0000"/>
          <w:sz w:val="22"/>
        </w:rPr>
      </w:pPr>
    </w:p>
    <w:tbl>
      <w:tblPr>
        <w:tblStyle w:val="Tabelacomgrade"/>
        <w:tblW w:w="0" w:type="auto"/>
        <w:tblInd w:w="2274" w:type="dxa"/>
        <w:tblLook w:val="04A0" w:firstRow="1" w:lastRow="0" w:firstColumn="1" w:lastColumn="0" w:noHBand="0" w:noVBand="1"/>
      </w:tblPr>
      <w:tblGrid>
        <w:gridCol w:w="2549"/>
        <w:gridCol w:w="2887"/>
      </w:tblGrid>
      <w:tr w:rsidR="00533DB2" w:rsidRPr="00F214A2" w14:paraId="725C5CEE" w14:textId="77777777" w:rsidTr="00370664">
        <w:tc>
          <w:tcPr>
            <w:tcW w:w="2549" w:type="dxa"/>
          </w:tcPr>
          <w:p w14:paraId="6A048001" w14:textId="77777777" w:rsidR="00533DB2" w:rsidRPr="00F214A2" w:rsidRDefault="00533DB2" w:rsidP="00370664">
            <w:pPr>
              <w:ind w:left="0" w:right="27" w:firstLine="0"/>
              <w:jc w:val="center"/>
              <w:rPr>
                <w:rFonts w:ascii="Times New Roman" w:hAnsi="Times New Roman" w:cs="Times New Roman"/>
                <w:b/>
                <w:color w:val="auto"/>
                <w:sz w:val="22"/>
              </w:rPr>
            </w:pPr>
            <w:r w:rsidRPr="00F214A2">
              <w:rPr>
                <w:rFonts w:ascii="Times New Roman" w:hAnsi="Times New Roman" w:cs="Times New Roman"/>
                <w:b/>
                <w:color w:val="auto"/>
                <w:sz w:val="22"/>
              </w:rPr>
              <w:t>PROJETO ATIVIDADE</w:t>
            </w:r>
          </w:p>
        </w:tc>
        <w:tc>
          <w:tcPr>
            <w:tcW w:w="2887" w:type="dxa"/>
          </w:tcPr>
          <w:p w14:paraId="49AFA511" w14:textId="77777777" w:rsidR="00533DB2" w:rsidRPr="00F214A2" w:rsidRDefault="00533DB2" w:rsidP="00370664">
            <w:pPr>
              <w:ind w:left="0" w:right="27" w:firstLine="0"/>
              <w:jc w:val="center"/>
              <w:rPr>
                <w:rFonts w:ascii="Times New Roman" w:hAnsi="Times New Roman" w:cs="Times New Roman"/>
                <w:b/>
                <w:color w:val="auto"/>
                <w:sz w:val="22"/>
              </w:rPr>
            </w:pPr>
            <w:r w:rsidRPr="00F214A2">
              <w:rPr>
                <w:rFonts w:ascii="Times New Roman" w:hAnsi="Times New Roman" w:cs="Times New Roman"/>
                <w:b/>
                <w:color w:val="auto"/>
                <w:sz w:val="22"/>
              </w:rPr>
              <w:t>ELEMENTO DA DESPESA</w:t>
            </w:r>
          </w:p>
        </w:tc>
      </w:tr>
      <w:tr w:rsidR="00533DB2" w:rsidRPr="00F214A2" w14:paraId="22D1AE92" w14:textId="77777777" w:rsidTr="00370664">
        <w:tc>
          <w:tcPr>
            <w:tcW w:w="2549" w:type="dxa"/>
          </w:tcPr>
          <w:p w14:paraId="5C661BE8"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2.019</w:t>
            </w:r>
          </w:p>
        </w:tc>
        <w:tc>
          <w:tcPr>
            <w:tcW w:w="2887" w:type="dxa"/>
          </w:tcPr>
          <w:p w14:paraId="54498073" w14:textId="77777777" w:rsidR="00533DB2" w:rsidRPr="00F214A2" w:rsidRDefault="00533DB2" w:rsidP="00370664">
            <w:pPr>
              <w:pStyle w:val="Ttulo1"/>
              <w:outlineLvl w:val="0"/>
              <w:rPr>
                <w:rFonts w:ascii="Times New Roman" w:hAnsi="Times New Roman" w:cs="Times New Roman"/>
                <w:bCs/>
                <w:sz w:val="22"/>
              </w:rPr>
            </w:pPr>
            <w:r>
              <w:rPr>
                <w:rFonts w:ascii="Times New Roman" w:hAnsi="Times New Roman" w:cs="Times New Roman"/>
                <w:bCs/>
                <w:sz w:val="22"/>
              </w:rPr>
              <w:t>3.3.90</w:t>
            </w:r>
          </w:p>
        </w:tc>
      </w:tr>
      <w:tr w:rsidR="00533DB2" w:rsidRPr="00F214A2" w14:paraId="44A6EB35" w14:textId="77777777" w:rsidTr="00370664">
        <w:tc>
          <w:tcPr>
            <w:tcW w:w="2549" w:type="dxa"/>
          </w:tcPr>
          <w:p w14:paraId="6122D501"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2.002</w:t>
            </w:r>
          </w:p>
        </w:tc>
        <w:tc>
          <w:tcPr>
            <w:tcW w:w="2887" w:type="dxa"/>
          </w:tcPr>
          <w:p w14:paraId="10526986"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18EEF81D" w14:textId="77777777" w:rsidTr="00370664">
        <w:tc>
          <w:tcPr>
            <w:tcW w:w="2549" w:type="dxa"/>
          </w:tcPr>
          <w:p w14:paraId="529A2C91"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2.093</w:t>
            </w:r>
          </w:p>
        </w:tc>
        <w:tc>
          <w:tcPr>
            <w:tcW w:w="2887" w:type="dxa"/>
          </w:tcPr>
          <w:p w14:paraId="7FAC881F"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730A00EA" w14:textId="77777777" w:rsidTr="00370664">
        <w:tc>
          <w:tcPr>
            <w:tcW w:w="2549" w:type="dxa"/>
          </w:tcPr>
          <w:p w14:paraId="22B124EA"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2.013</w:t>
            </w:r>
          </w:p>
        </w:tc>
        <w:tc>
          <w:tcPr>
            <w:tcW w:w="2887" w:type="dxa"/>
          </w:tcPr>
          <w:p w14:paraId="00E1D737"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355C4EBE" w14:textId="77777777" w:rsidTr="00370664">
        <w:tc>
          <w:tcPr>
            <w:tcW w:w="2549" w:type="dxa"/>
          </w:tcPr>
          <w:p w14:paraId="61D20A17"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2.089</w:t>
            </w:r>
          </w:p>
        </w:tc>
        <w:tc>
          <w:tcPr>
            <w:tcW w:w="2887" w:type="dxa"/>
          </w:tcPr>
          <w:p w14:paraId="51DA0E1D"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38FC46B6" w14:textId="77777777" w:rsidTr="00370664">
        <w:tc>
          <w:tcPr>
            <w:tcW w:w="2549" w:type="dxa"/>
          </w:tcPr>
          <w:p w14:paraId="3145B18E"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2.094</w:t>
            </w:r>
          </w:p>
        </w:tc>
        <w:tc>
          <w:tcPr>
            <w:tcW w:w="2887" w:type="dxa"/>
          </w:tcPr>
          <w:p w14:paraId="59B968F4"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5467E6C0" w14:textId="77777777" w:rsidTr="00370664">
        <w:tc>
          <w:tcPr>
            <w:tcW w:w="2549" w:type="dxa"/>
          </w:tcPr>
          <w:p w14:paraId="41318770"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2.005</w:t>
            </w:r>
          </w:p>
        </w:tc>
        <w:tc>
          <w:tcPr>
            <w:tcW w:w="2887" w:type="dxa"/>
          </w:tcPr>
          <w:p w14:paraId="2425ACEE"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33418FF6" w14:textId="77777777" w:rsidTr="00370664">
        <w:tc>
          <w:tcPr>
            <w:tcW w:w="2549" w:type="dxa"/>
          </w:tcPr>
          <w:p w14:paraId="310C27BF"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2.009</w:t>
            </w:r>
          </w:p>
        </w:tc>
        <w:tc>
          <w:tcPr>
            <w:tcW w:w="2887" w:type="dxa"/>
          </w:tcPr>
          <w:p w14:paraId="3A5D959E"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7B96AB2B" w14:textId="77777777" w:rsidTr="00370664">
        <w:tc>
          <w:tcPr>
            <w:tcW w:w="2549" w:type="dxa"/>
          </w:tcPr>
          <w:p w14:paraId="753CA7BB"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2.011</w:t>
            </w:r>
          </w:p>
        </w:tc>
        <w:tc>
          <w:tcPr>
            <w:tcW w:w="2887" w:type="dxa"/>
          </w:tcPr>
          <w:p w14:paraId="32FBA932"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46A8245C" w14:textId="77777777" w:rsidTr="00370664">
        <w:tc>
          <w:tcPr>
            <w:tcW w:w="2549" w:type="dxa"/>
          </w:tcPr>
          <w:p w14:paraId="5E317FD0"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2.006</w:t>
            </w:r>
          </w:p>
        </w:tc>
        <w:tc>
          <w:tcPr>
            <w:tcW w:w="2887" w:type="dxa"/>
          </w:tcPr>
          <w:p w14:paraId="2C013DAF"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4756A895" w14:textId="77777777" w:rsidTr="00370664">
        <w:tc>
          <w:tcPr>
            <w:tcW w:w="2549" w:type="dxa"/>
          </w:tcPr>
          <w:p w14:paraId="3B87C9B2"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2.077</w:t>
            </w:r>
          </w:p>
        </w:tc>
        <w:tc>
          <w:tcPr>
            <w:tcW w:w="2887" w:type="dxa"/>
          </w:tcPr>
          <w:p w14:paraId="63517732"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r w:rsidR="00533DB2" w:rsidRPr="00F214A2" w14:paraId="49641D04" w14:textId="77777777" w:rsidTr="00370664">
        <w:tc>
          <w:tcPr>
            <w:tcW w:w="2549" w:type="dxa"/>
          </w:tcPr>
          <w:p w14:paraId="628E39CA" w14:textId="77777777" w:rsidR="00533DB2" w:rsidRPr="00533DB2" w:rsidRDefault="00533DB2" w:rsidP="00370664">
            <w:pPr>
              <w:pStyle w:val="Ttulo1"/>
              <w:outlineLvl w:val="0"/>
              <w:rPr>
                <w:rFonts w:ascii="Times New Roman" w:hAnsi="Times New Roman" w:cs="Times New Roman"/>
                <w:bCs/>
                <w:sz w:val="22"/>
              </w:rPr>
            </w:pPr>
            <w:r w:rsidRPr="00533DB2">
              <w:rPr>
                <w:rFonts w:ascii="Times New Roman" w:hAnsi="Times New Roman" w:cs="Times New Roman"/>
                <w:bCs/>
                <w:sz w:val="22"/>
              </w:rPr>
              <w:t>2.084</w:t>
            </w:r>
          </w:p>
        </w:tc>
        <w:tc>
          <w:tcPr>
            <w:tcW w:w="2887" w:type="dxa"/>
          </w:tcPr>
          <w:p w14:paraId="054BD62D" w14:textId="77777777" w:rsidR="00533DB2" w:rsidRPr="00F214A2" w:rsidRDefault="00533DB2" w:rsidP="00370664">
            <w:pPr>
              <w:pStyle w:val="Ttulo1"/>
              <w:outlineLvl w:val="0"/>
              <w:rPr>
                <w:rFonts w:ascii="Times New Roman" w:hAnsi="Times New Roman" w:cs="Times New Roman"/>
                <w:bCs/>
                <w:sz w:val="22"/>
              </w:rPr>
            </w:pPr>
            <w:r w:rsidRPr="004961C9">
              <w:rPr>
                <w:rFonts w:ascii="Times New Roman" w:hAnsi="Times New Roman" w:cs="Times New Roman"/>
                <w:bCs/>
                <w:sz w:val="22"/>
              </w:rPr>
              <w:t>3.3.90</w:t>
            </w:r>
          </w:p>
        </w:tc>
      </w:tr>
    </w:tbl>
    <w:p w14:paraId="42B25446" w14:textId="77777777" w:rsidR="007D32D3" w:rsidRPr="00F214A2" w:rsidRDefault="007D32D3">
      <w:pPr>
        <w:spacing w:after="0"/>
        <w:ind w:left="469" w:right="27"/>
        <w:rPr>
          <w:rFonts w:ascii="Times New Roman" w:hAnsi="Times New Roman" w:cs="Times New Roman"/>
          <w:color w:val="FF0000"/>
          <w:sz w:val="22"/>
        </w:rPr>
      </w:pPr>
    </w:p>
    <w:p w14:paraId="7A1D3135" w14:textId="5C61CE17" w:rsidR="00533DB2" w:rsidRDefault="00533DB2" w:rsidP="00DC2CE1">
      <w:pPr>
        <w:spacing w:after="0" w:line="259" w:lineRule="auto"/>
        <w:ind w:left="459" w:right="0" w:firstLine="0"/>
        <w:jc w:val="left"/>
        <w:rPr>
          <w:rFonts w:ascii="Times New Roman" w:hAnsi="Times New Roman" w:cs="Times New Roman"/>
          <w:sz w:val="22"/>
        </w:rPr>
      </w:pPr>
    </w:p>
    <w:p w14:paraId="251314BC" w14:textId="77777777" w:rsidR="00533DB2" w:rsidRPr="00F214A2" w:rsidRDefault="00533DB2" w:rsidP="00DC2CE1">
      <w:pPr>
        <w:spacing w:after="0" w:line="259" w:lineRule="auto"/>
        <w:ind w:left="459" w:right="0" w:firstLine="0"/>
        <w:jc w:val="left"/>
        <w:rPr>
          <w:rFonts w:ascii="Times New Roman" w:hAnsi="Times New Roman" w:cs="Times New Roman"/>
          <w:sz w:val="22"/>
        </w:rPr>
      </w:pPr>
    </w:p>
    <w:p w14:paraId="1B38FB1A" w14:textId="77777777" w:rsidR="00DC2CE1" w:rsidRPr="00F214A2" w:rsidRDefault="00DC2CE1">
      <w:pPr>
        <w:pStyle w:val="Ttulo1"/>
        <w:ind w:left="469" w:right="25"/>
        <w:rPr>
          <w:rFonts w:ascii="Times New Roman" w:hAnsi="Times New Roman" w:cs="Times New Roman"/>
          <w:sz w:val="22"/>
        </w:rPr>
      </w:pPr>
    </w:p>
    <w:p w14:paraId="7405E5E4" w14:textId="77777777" w:rsidR="0056462C"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 xml:space="preserve">CLÁUSULA QUINTA - DAS CONDIÇÕES DE PAGAMENTO </w:t>
      </w:r>
    </w:p>
    <w:p w14:paraId="215146AE" w14:textId="77777777" w:rsidR="00B0513B"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 xml:space="preserve"> </w:t>
      </w:r>
    </w:p>
    <w:p w14:paraId="46113596" w14:textId="43774FDE" w:rsidR="00B0513B" w:rsidRPr="00F214A2" w:rsidRDefault="001C0C0A" w:rsidP="001C0C0A">
      <w:pPr>
        <w:spacing w:after="0"/>
        <w:ind w:left="469" w:right="27"/>
        <w:rPr>
          <w:rFonts w:ascii="Times New Roman" w:hAnsi="Times New Roman" w:cs="Times New Roman"/>
          <w:sz w:val="22"/>
        </w:rPr>
      </w:pPr>
      <w:r w:rsidRPr="005D7A4E">
        <w:rPr>
          <w:rFonts w:ascii="Times New Roman" w:hAnsi="Times New Roman" w:cs="Times New Roman"/>
          <w:sz w:val="22"/>
        </w:rPr>
        <w:t>5.1. O pagamento ocorrerá através de parcelas men</w:t>
      </w:r>
      <w:r w:rsidR="005D7A4E" w:rsidRPr="005D7A4E">
        <w:rPr>
          <w:rFonts w:ascii="Times New Roman" w:hAnsi="Times New Roman" w:cs="Times New Roman"/>
          <w:sz w:val="22"/>
        </w:rPr>
        <w:t>sais</w:t>
      </w:r>
      <w:r w:rsidRPr="005D7A4E">
        <w:rPr>
          <w:rFonts w:ascii="Times New Roman" w:hAnsi="Times New Roman" w:cs="Times New Roman"/>
          <w:sz w:val="22"/>
        </w:rPr>
        <w:t xml:space="preserve">, pagas até o </w:t>
      </w:r>
      <w:r w:rsidR="00EA72D1" w:rsidRPr="005D7A4E">
        <w:rPr>
          <w:rFonts w:ascii="Times New Roman" w:hAnsi="Times New Roman" w:cs="Times New Roman"/>
          <w:sz w:val="22"/>
        </w:rPr>
        <w:t>10° (décimo</w:t>
      </w:r>
      <w:r w:rsidRPr="005D7A4E">
        <w:rPr>
          <w:rFonts w:ascii="Times New Roman" w:hAnsi="Times New Roman" w:cs="Times New Roman"/>
          <w:sz w:val="22"/>
        </w:rPr>
        <w:t xml:space="preserve">) dia </w:t>
      </w:r>
      <w:r w:rsidR="005D7A4E" w:rsidRPr="005D7A4E">
        <w:rPr>
          <w:rFonts w:ascii="Times New Roman" w:hAnsi="Times New Roman" w:cs="Times New Roman"/>
          <w:sz w:val="22"/>
        </w:rPr>
        <w:t xml:space="preserve">util </w:t>
      </w:r>
      <w:r w:rsidRPr="005D7A4E">
        <w:rPr>
          <w:rFonts w:ascii="Times New Roman" w:hAnsi="Times New Roman" w:cs="Times New Roman"/>
          <w:sz w:val="22"/>
        </w:rPr>
        <w:t>do mês subsequente ao vencido, mediante a apresentação de documento fiscal devidamente atestado pela Secretaria de Administração.</w:t>
      </w:r>
      <w:r w:rsidR="00CF2963" w:rsidRPr="00F214A2">
        <w:rPr>
          <w:rFonts w:ascii="Times New Roman" w:hAnsi="Times New Roman" w:cs="Times New Roman"/>
          <w:sz w:val="22"/>
        </w:rPr>
        <w:t xml:space="preserve"> </w:t>
      </w:r>
    </w:p>
    <w:p w14:paraId="1D41940F" w14:textId="77777777" w:rsidR="001C0C0A" w:rsidRPr="00F214A2" w:rsidRDefault="001C0C0A">
      <w:pPr>
        <w:pStyle w:val="Ttulo1"/>
        <w:ind w:left="469" w:right="25"/>
        <w:rPr>
          <w:rFonts w:ascii="Times New Roman" w:hAnsi="Times New Roman" w:cs="Times New Roman"/>
          <w:sz w:val="22"/>
        </w:rPr>
      </w:pPr>
    </w:p>
    <w:p w14:paraId="77D9D1BF" w14:textId="77777777" w:rsidR="0056462C"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CLÁUSULA SEXTA - DA</w:t>
      </w:r>
      <w:r w:rsidR="0056462C" w:rsidRPr="00F214A2">
        <w:rPr>
          <w:rFonts w:ascii="Times New Roman" w:hAnsi="Times New Roman" w:cs="Times New Roman"/>
          <w:sz w:val="22"/>
        </w:rPr>
        <w:t>S</w:t>
      </w:r>
      <w:r w:rsidRPr="00F214A2">
        <w:rPr>
          <w:rFonts w:ascii="Times New Roman" w:hAnsi="Times New Roman" w:cs="Times New Roman"/>
          <w:sz w:val="22"/>
        </w:rPr>
        <w:t xml:space="preserve"> GARANTIA</w:t>
      </w:r>
      <w:r w:rsidR="0056462C" w:rsidRPr="00F214A2">
        <w:rPr>
          <w:rFonts w:ascii="Times New Roman" w:hAnsi="Times New Roman" w:cs="Times New Roman"/>
          <w:sz w:val="22"/>
        </w:rPr>
        <w:t>S</w:t>
      </w:r>
    </w:p>
    <w:p w14:paraId="7A508578" w14:textId="77777777" w:rsidR="0056462C" w:rsidRPr="00F214A2" w:rsidRDefault="00CF2963" w:rsidP="00730D82">
      <w:pPr>
        <w:pStyle w:val="Ttulo1"/>
        <w:ind w:left="469" w:right="25"/>
        <w:rPr>
          <w:rFonts w:ascii="Times New Roman" w:hAnsi="Times New Roman" w:cs="Times New Roman"/>
          <w:sz w:val="22"/>
        </w:rPr>
      </w:pPr>
      <w:r w:rsidRPr="00F214A2">
        <w:rPr>
          <w:rFonts w:ascii="Times New Roman" w:hAnsi="Times New Roman" w:cs="Times New Roman"/>
          <w:sz w:val="22"/>
        </w:rPr>
        <w:t xml:space="preserve">  </w:t>
      </w:r>
    </w:p>
    <w:p w14:paraId="7E1D3ACF" w14:textId="77777777" w:rsidR="0065022E" w:rsidRPr="00F214A2" w:rsidRDefault="0065022E" w:rsidP="00EA72D1">
      <w:pPr>
        <w:spacing w:after="0" w:line="240" w:lineRule="auto"/>
        <w:ind w:left="426" w:right="0" w:firstLine="0"/>
        <w:rPr>
          <w:rFonts w:ascii="Times New Roman" w:hAnsi="Times New Roman" w:cs="Times New Roman"/>
          <w:sz w:val="22"/>
        </w:rPr>
      </w:pPr>
      <w:r w:rsidRPr="005D7A4E">
        <w:rPr>
          <w:rFonts w:ascii="Times New Roman" w:hAnsi="Times New Roman" w:cs="Times New Roman"/>
          <w:sz w:val="22"/>
        </w:rPr>
        <w:t xml:space="preserve">6.1. </w:t>
      </w:r>
      <w:r w:rsidR="00EA72D1" w:rsidRPr="005D7A4E">
        <w:rPr>
          <w:rFonts w:ascii="Times New Roman" w:hAnsi="Times New Roman" w:cs="Times New Roman"/>
          <w:sz w:val="22"/>
        </w:rPr>
        <w:t>Não haverá prestação</w:t>
      </w:r>
      <w:r w:rsidR="00EA72D1" w:rsidRPr="00F214A2">
        <w:rPr>
          <w:rFonts w:ascii="Times New Roman" w:hAnsi="Times New Roman" w:cs="Times New Roman"/>
          <w:sz w:val="22"/>
        </w:rPr>
        <w:t xml:space="preserve"> de garantias.</w:t>
      </w:r>
    </w:p>
    <w:p w14:paraId="42661EE5" w14:textId="77777777" w:rsidR="0065022E" w:rsidRPr="00F214A2" w:rsidRDefault="0065022E" w:rsidP="0065022E">
      <w:pPr>
        <w:spacing w:after="0"/>
        <w:ind w:left="993" w:right="27"/>
        <w:rPr>
          <w:rFonts w:ascii="Times New Roman" w:hAnsi="Times New Roman" w:cs="Times New Roman"/>
          <w:sz w:val="22"/>
          <w:u w:val="single"/>
        </w:rPr>
      </w:pPr>
    </w:p>
    <w:p w14:paraId="62BC0F3B" w14:textId="77777777" w:rsidR="00B0513B" w:rsidRPr="00F214A2" w:rsidRDefault="00CF2963">
      <w:pPr>
        <w:spacing w:after="0" w:line="259" w:lineRule="auto"/>
        <w:ind w:left="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3A134AE" w14:textId="77777777" w:rsidR="00F838A0"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CLÁUSULA SÉTIMA - DA RESCISÃO CONTRATUAL</w:t>
      </w:r>
    </w:p>
    <w:p w14:paraId="3A6EE6C8" w14:textId="77777777" w:rsidR="00B0513B"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 xml:space="preserve">  </w:t>
      </w:r>
    </w:p>
    <w:p w14:paraId="4B984BE4" w14:textId="77777777" w:rsidR="00B0513B" w:rsidRPr="00F214A2" w:rsidRDefault="00CF2963">
      <w:pPr>
        <w:spacing w:after="0"/>
        <w:ind w:left="469" w:right="27"/>
        <w:rPr>
          <w:rFonts w:ascii="Times New Roman" w:hAnsi="Times New Roman" w:cs="Times New Roman"/>
          <w:sz w:val="22"/>
        </w:rPr>
      </w:pPr>
      <w:r w:rsidRPr="00F214A2">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14:paraId="2CA43D60" w14:textId="77777777" w:rsidR="00B0513B" w:rsidRPr="00F214A2" w:rsidRDefault="00CF2963">
      <w:pPr>
        <w:spacing w:after="9"/>
        <w:ind w:left="469" w:right="27"/>
        <w:rPr>
          <w:rFonts w:ascii="Times New Roman" w:hAnsi="Times New Roman" w:cs="Times New Roman"/>
          <w:sz w:val="22"/>
        </w:rPr>
      </w:pPr>
      <w:r w:rsidRPr="00F214A2">
        <w:rPr>
          <w:rFonts w:ascii="Times New Roman" w:hAnsi="Times New Roman" w:cs="Times New Roman"/>
          <w:sz w:val="22"/>
        </w:rPr>
        <w:t xml:space="preserve">7.2. A rescisão contratual poderá ser:  </w:t>
      </w:r>
    </w:p>
    <w:p w14:paraId="33D353A8" w14:textId="77777777" w:rsidR="00B0513B" w:rsidRPr="00F214A2" w:rsidRDefault="00CF2963">
      <w:pPr>
        <w:spacing w:after="0"/>
        <w:ind w:left="469" w:right="27"/>
        <w:rPr>
          <w:rFonts w:ascii="Times New Roman" w:hAnsi="Times New Roman" w:cs="Times New Roman"/>
          <w:sz w:val="22"/>
        </w:rPr>
      </w:pPr>
      <w:r w:rsidRPr="00F214A2">
        <w:rPr>
          <w:rFonts w:ascii="Times New Roman" w:hAnsi="Times New Roman" w:cs="Times New Roman"/>
          <w:sz w:val="22"/>
        </w:rPr>
        <w:t xml:space="preserve">7.2.1. Determinada por ato unilateral da Administração, nos casos enunciados nos incisos I a XII e XVII do artigo 78 da Lei Federal nº 8.666/1993;  </w:t>
      </w:r>
    </w:p>
    <w:p w14:paraId="4D3D2E52" w14:textId="77777777" w:rsidR="00B0513B" w:rsidRPr="00F214A2" w:rsidRDefault="00CF2963">
      <w:pPr>
        <w:spacing w:after="0"/>
        <w:ind w:left="469" w:right="27"/>
        <w:rPr>
          <w:rFonts w:ascii="Times New Roman" w:hAnsi="Times New Roman" w:cs="Times New Roman"/>
          <w:sz w:val="22"/>
        </w:rPr>
      </w:pPr>
      <w:r w:rsidRPr="00F214A2">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14:paraId="3F26D4E8"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FC2AF4F" w14:textId="77777777" w:rsidR="00B0513B" w:rsidRPr="00F214A2" w:rsidRDefault="00CF2963">
      <w:pPr>
        <w:pStyle w:val="Ttulo1"/>
        <w:ind w:left="469" w:right="25"/>
        <w:rPr>
          <w:rFonts w:ascii="Times New Roman" w:hAnsi="Times New Roman" w:cs="Times New Roman"/>
          <w:sz w:val="22"/>
        </w:rPr>
      </w:pPr>
      <w:r w:rsidRPr="00F214A2">
        <w:rPr>
          <w:rFonts w:ascii="Times New Roman" w:hAnsi="Times New Roman" w:cs="Times New Roman"/>
          <w:sz w:val="22"/>
        </w:rPr>
        <w:t xml:space="preserve">CLÁUSULA OITAVA - DOS REAJUSTES  </w:t>
      </w:r>
    </w:p>
    <w:p w14:paraId="7ACC3A2B" w14:textId="77777777" w:rsidR="00F838A0" w:rsidRPr="00F214A2" w:rsidRDefault="00F838A0" w:rsidP="00F838A0">
      <w:pPr>
        <w:rPr>
          <w:rFonts w:ascii="Times New Roman" w:hAnsi="Times New Roman" w:cs="Times New Roman"/>
          <w:sz w:val="22"/>
        </w:rPr>
      </w:pPr>
    </w:p>
    <w:p w14:paraId="07E086F9" w14:textId="77777777" w:rsidR="00B0513B" w:rsidRPr="00F214A2" w:rsidRDefault="00CF2963">
      <w:pPr>
        <w:spacing w:after="9"/>
        <w:ind w:left="469" w:right="27"/>
        <w:rPr>
          <w:rFonts w:ascii="Times New Roman" w:hAnsi="Times New Roman" w:cs="Times New Roman"/>
          <w:sz w:val="22"/>
        </w:rPr>
      </w:pPr>
      <w:r w:rsidRPr="00F214A2">
        <w:rPr>
          <w:rFonts w:ascii="Times New Roman" w:hAnsi="Times New Roman" w:cs="Times New Roman"/>
          <w:sz w:val="22"/>
        </w:rPr>
        <w:t xml:space="preserve">8.1. </w:t>
      </w:r>
      <w:r w:rsidR="001C0C0A" w:rsidRPr="00F214A2">
        <w:rPr>
          <w:rFonts w:ascii="Times New Roman" w:hAnsi="Times New Roman" w:cs="Times New Roman"/>
          <w:sz w:val="22"/>
        </w:rPr>
        <w:t>Os preços serão FIXOS e IRREAJUSTÁVEIS durante o período de 12 (doze) meses. Após período de 12 (doze) meses, o valor do contrato poderá ser reajustado, na forma da legislação aplicável, pelo IPCA.</w:t>
      </w:r>
      <w:r w:rsidRPr="00F214A2">
        <w:rPr>
          <w:rFonts w:ascii="Times New Roman" w:hAnsi="Times New Roman" w:cs="Times New Roman"/>
          <w:sz w:val="22"/>
        </w:rPr>
        <w:t xml:space="preserve">  </w:t>
      </w:r>
    </w:p>
    <w:p w14:paraId="4BA6C1F8" w14:textId="77777777" w:rsidR="00B0513B" w:rsidRPr="00F214A2" w:rsidRDefault="00CF2963">
      <w:pPr>
        <w:spacing w:after="0" w:line="259" w:lineRule="auto"/>
        <w:ind w:left="45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76C13D2" w14:textId="77777777" w:rsidR="009359C4" w:rsidRPr="00F214A2" w:rsidRDefault="00CF2963">
      <w:pPr>
        <w:spacing w:after="0"/>
        <w:ind w:left="469" w:right="4931"/>
        <w:rPr>
          <w:rFonts w:ascii="Times New Roman" w:hAnsi="Times New Roman" w:cs="Times New Roman"/>
          <w:b/>
          <w:sz w:val="22"/>
        </w:rPr>
      </w:pPr>
      <w:r w:rsidRPr="00F214A2">
        <w:rPr>
          <w:rFonts w:ascii="Times New Roman" w:hAnsi="Times New Roman" w:cs="Times New Roman"/>
          <w:b/>
          <w:sz w:val="22"/>
        </w:rPr>
        <w:t xml:space="preserve">CLÁUSULA NONA - DAS OBRIGAÇÕES  </w:t>
      </w:r>
    </w:p>
    <w:p w14:paraId="68413920" w14:textId="77777777" w:rsidR="00EA72D1" w:rsidRPr="00F214A2" w:rsidRDefault="00EA72D1" w:rsidP="00EA72D1">
      <w:pPr>
        <w:spacing w:after="0" w:line="259" w:lineRule="auto"/>
        <w:ind w:left="851" w:right="0" w:firstLine="0"/>
        <w:jc w:val="left"/>
        <w:rPr>
          <w:rFonts w:ascii="Times New Roman" w:hAnsi="Times New Roman" w:cs="Times New Roman"/>
          <w:sz w:val="22"/>
        </w:rPr>
      </w:pPr>
    </w:p>
    <w:p w14:paraId="293978A9" w14:textId="77777777" w:rsidR="00EA72D1" w:rsidRPr="00F214A2" w:rsidRDefault="00EA72D1" w:rsidP="00EA72D1">
      <w:pPr>
        <w:spacing w:after="0" w:line="259" w:lineRule="auto"/>
        <w:ind w:left="567" w:right="0" w:firstLine="0"/>
        <w:jc w:val="left"/>
        <w:rPr>
          <w:rFonts w:ascii="Times New Roman" w:hAnsi="Times New Roman" w:cs="Times New Roman"/>
          <w:sz w:val="22"/>
          <w:u w:val="single"/>
        </w:rPr>
      </w:pPr>
      <w:r w:rsidRPr="00F214A2">
        <w:rPr>
          <w:rFonts w:ascii="Times New Roman" w:hAnsi="Times New Roman" w:cs="Times New Roman"/>
          <w:sz w:val="22"/>
          <w:u w:val="single"/>
        </w:rPr>
        <w:t>9.1. São obrigações do Município:</w:t>
      </w:r>
    </w:p>
    <w:p w14:paraId="1CD6C4C9" w14:textId="77777777" w:rsidR="00EA72D1" w:rsidRPr="00F214A2" w:rsidRDefault="00EA72D1" w:rsidP="00EA72D1">
      <w:pPr>
        <w:spacing w:after="0" w:line="259" w:lineRule="auto"/>
        <w:ind w:left="567" w:right="0" w:firstLine="0"/>
        <w:jc w:val="left"/>
        <w:rPr>
          <w:rFonts w:ascii="Times New Roman" w:hAnsi="Times New Roman" w:cs="Times New Roman"/>
          <w:sz w:val="22"/>
        </w:rPr>
      </w:pPr>
    </w:p>
    <w:p w14:paraId="7648213E"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9.1.1. Tomar todas as providências necessárias à execução do presente processo.</w:t>
      </w:r>
    </w:p>
    <w:p w14:paraId="483039A4"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9.1.2. Acompanhar e fiscalizar a execução do objeto. </w:t>
      </w:r>
    </w:p>
    <w:p w14:paraId="7D2014A0"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9.1.3. Comunicar à proponente vencedora toda e qualquer alteração havida nas informações referentes aos usuários do sistema, respondendo por eventuais prejuízos decorrentes da sua omissão. </w:t>
      </w:r>
    </w:p>
    <w:p w14:paraId="52C44C57"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9.1.4. Efetuar a entrega do cartão e respectiva senha aos seus servidores, que se obrigam a manter em seu poder, guarda e responsabilidade, orientando-os a efetuarem a conferencia dos dados nele inseridos. </w:t>
      </w:r>
    </w:p>
    <w:p w14:paraId="4FB17627"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9.1.5. Manter sob a guarda e responsabilidade, os cartões e senhas atribuídas, enquanto não forem distribuídos aos usuários, isentando-se a empresa contratada de qualquer responsabilidade quanto ao ressarcimento ou substituição dos cartões indevidamente utilizados.</w:t>
      </w:r>
    </w:p>
    <w:p w14:paraId="660E9A1F"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9.1.6. Efetuar o pagamento à proponente vencedora de acordo com o estipulado neste Edital. </w:t>
      </w:r>
    </w:p>
    <w:p w14:paraId="593B7CF0"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9.1.7. Prestar as informações e os esclarecimentos que venham a ser solicitados.    </w:t>
      </w:r>
    </w:p>
    <w:p w14:paraId="5A34EFAF" w14:textId="77777777" w:rsidR="00EA72D1" w:rsidRPr="00F214A2" w:rsidRDefault="00EA72D1" w:rsidP="00EA72D1">
      <w:pPr>
        <w:spacing w:after="0" w:line="259" w:lineRule="auto"/>
        <w:ind w:left="567" w:right="0" w:firstLine="0"/>
        <w:rPr>
          <w:rFonts w:ascii="Times New Roman" w:hAnsi="Times New Roman" w:cs="Times New Roman"/>
          <w:sz w:val="22"/>
        </w:rPr>
      </w:pPr>
    </w:p>
    <w:p w14:paraId="3BDBE703" w14:textId="77777777" w:rsidR="00EA72D1" w:rsidRPr="00F214A2" w:rsidRDefault="00EA72D1" w:rsidP="00EA72D1">
      <w:pPr>
        <w:spacing w:after="0" w:line="259" w:lineRule="auto"/>
        <w:ind w:left="567" w:right="0" w:firstLine="0"/>
        <w:rPr>
          <w:rFonts w:ascii="Times New Roman" w:hAnsi="Times New Roman" w:cs="Times New Roman"/>
          <w:sz w:val="22"/>
          <w:u w:val="single"/>
        </w:rPr>
      </w:pPr>
      <w:r w:rsidRPr="00F214A2">
        <w:rPr>
          <w:rFonts w:ascii="Times New Roman" w:hAnsi="Times New Roman" w:cs="Times New Roman"/>
          <w:sz w:val="22"/>
          <w:u w:val="single"/>
        </w:rPr>
        <w:t>9.2. São obrigações da proponente vencedora:</w:t>
      </w:r>
    </w:p>
    <w:p w14:paraId="7E3A4124" w14:textId="77777777" w:rsidR="00EA72D1" w:rsidRPr="00F214A2" w:rsidRDefault="00EA72D1" w:rsidP="00EA72D1">
      <w:pPr>
        <w:spacing w:after="0" w:line="259" w:lineRule="auto"/>
        <w:ind w:left="567" w:right="0" w:firstLine="0"/>
        <w:rPr>
          <w:rFonts w:ascii="Times New Roman" w:hAnsi="Times New Roman" w:cs="Times New Roman"/>
          <w:sz w:val="22"/>
        </w:rPr>
      </w:pPr>
    </w:p>
    <w:p w14:paraId="1BE2073A"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9.2.1. Executar o objeto de acordo com o disposto no subitem 1.2 - da forma de execução - deste Edital. </w:t>
      </w:r>
    </w:p>
    <w:p w14:paraId="493C0D5E"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9.2.2. Garantir a aceitabilidade, no mercado, do cartão vale alimentação fornecido aos servidores do Município. </w:t>
      </w:r>
    </w:p>
    <w:p w14:paraId="1FD9AC10"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9.2.3. Disponibilizar para os usuários os serviços de consulta de rede filiada e fornecimento de saldo, extrato de movimentação do cartão vale alimentação via internet ou APP para celulares Android e/ou IOS</w:t>
      </w:r>
    </w:p>
    <w:p w14:paraId="456911DA" w14:textId="77777777" w:rsidR="005D7A4E"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9.2.4. Reembolsar, pontualmente, aos estabelecimentos comerciais credenciados, os valores dos créditos eletrônicos efetivamente utilizados pelos servidores deste Município, independentemente da vigência do contrato, ficando estabelecido que o Município não se responsabilizará nem responderá, solidária ou subsidiariamente, pelo reembolso de qualquer valor ou despesa aos estabelecimentos comerciais credenciados pela proponente vencedora. </w:t>
      </w:r>
    </w:p>
    <w:p w14:paraId="7CAA9E47" w14:textId="13552B41"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9.2.5. Refazer os cartões, em ônus adicionais, nos casos de erro de impressão, defeitos nas condições e falhas no controle de qualidade dos mesmos. Os cartões defeituosos deverão ser substituídos pela empresa contratada, às suas expensas e sem ônus para o Município, no prazo máximo de 72 (setenta e duas) horas, contadas da comunicação feita pelo Setor de Recursos Humanos do Município. </w:t>
      </w:r>
    </w:p>
    <w:p w14:paraId="3886FA09"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9.2.6. Fornecer, sem ônus adicionais, segundas vias dos cartões que forem necessários em função de extravio, perda, furto, quebra, etc., enviando relatórios mensais de tais ocorrências ao Setor de Recursos Humanos do Município. </w:t>
      </w:r>
    </w:p>
    <w:p w14:paraId="2D330902"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9.2.7. Realizar, no dia do pagamento dos salários dos servidores, impreterivelmente, as cargas dos créditos eletrônicos nos cartões magnéticos dos servidores beneficiários do vale alimentação, de acordo com a relação nominal e respectivos valores, fornecida pelo Setor de Recursos Humanos deste Município. </w:t>
      </w:r>
    </w:p>
    <w:p w14:paraId="19ED4E1F"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9.2.8. Manter, durante a execução do contrato todas as condições de habilitação previstas neste edital, e em compatibilidade com as obrigações assumidas. </w:t>
      </w:r>
    </w:p>
    <w:p w14:paraId="3FDABE2C"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9.2.9. Responsabilizar-se por eventuais danos caudados à Administração ou a terceiros, decorrentes de sua culpa ou dolo na execução do contrato. </w:t>
      </w:r>
    </w:p>
    <w:p w14:paraId="45BE7FB1"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9.2.10. Responsabilizar-se pelos custos inerentes a encargos tributários, sociais, fiscais, trabalhistas, previdenciários, securitários e de gerenciamento, resultantes da execução do contrato oriundo do presente Edital. </w:t>
      </w:r>
    </w:p>
    <w:p w14:paraId="38357DBF"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 xml:space="preserve">9.2.11. Cumprir com a forma de Pagamento estipulada neste Edital. </w:t>
      </w:r>
    </w:p>
    <w:p w14:paraId="7725D70F" w14:textId="77777777" w:rsidR="00EA72D1" w:rsidRPr="00F214A2" w:rsidRDefault="00EA72D1" w:rsidP="00EA72D1">
      <w:pPr>
        <w:spacing w:after="0" w:line="259" w:lineRule="auto"/>
        <w:ind w:left="567" w:right="0" w:firstLine="0"/>
        <w:rPr>
          <w:rFonts w:ascii="Times New Roman" w:hAnsi="Times New Roman" w:cs="Times New Roman"/>
          <w:sz w:val="22"/>
        </w:rPr>
      </w:pPr>
      <w:r w:rsidRPr="00F214A2">
        <w:rPr>
          <w:rFonts w:ascii="Times New Roman" w:hAnsi="Times New Roman" w:cs="Times New Roman"/>
          <w:sz w:val="22"/>
        </w:rPr>
        <w:t>9.2.12. Facilitar todas as atividades de fiscalização</w:t>
      </w:r>
    </w:p>
    <w:p w14:paraId="01B85004"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6E25CC8" w14:textId="77777777" w:rsidR="00F838A0" w:rsidRPr="00F214A2" w:rsidRDefault="00CF2963">
      <w:pPr>
        <w:pStyle w:val="Ttulo1"/>
        <w:ind w:left="459" w:right="25"/>
        <w:rPr>
          <w:rFonts w:ascii="Times New Roman" w:hAnsi="Times New Roman" w:cs="Times New Roman"/>
          <w:sz w:val="22"/>
        </w:rPr>
      </w:pPr>
      <w:r w:rsidRPr="00F214A2">
        <w:rPr>
          <w:rFonts w:ascii="Times New Roman" w:hAnsi="Times New Roman" w:cs="Times New Roman"/>
          <w:sz w:val="22"/>
        </w:rPr>
        <w:t xml:space="preserve">CLÁUSULA DÉCIMA - DAS PENALIDADES </w:t>
      </w:r>
    </w:p>
    <w:p w14:paraId="050E2866" w14:textId="77777777" w:rsidR="00B0513B" w:rsidRPr="00F214A2" w:rsidRDefault="00CF2963">
      <w:pPr>
        <w:pStyle w:val="Ttulo1"/>
        <w:ind w:left="459" w:right="25"/>
        <w:rPr>
          <w:rFonts w:ascii="Times New Roman" w:hAnsi="Times New Roman" w:cs="Times New Roman"/>
          <w:sz w:val="22"/>
        </w:rPr>
      </w:pPr>
      <w:r w:rsidRPr="00F214A2">
        <w:rPr>
          <w:rFonts w:ascii="Times New Roman" w:hAnsi="Times New Roman" w:cs="Times New Roman"/>
          <w:sz w:val="22"/>
        </w:rPr>
        <w:t xml:space="preserve"> </w:t>
      </w:r>
    </w:p>
    <w:p w14:paraId="0B307CF7"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14:paraId="5E36D423"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10.1.2. Pelo atraso injustificado na execução do Contrato multa de 0,33% (trinta e três centésimos por cento), sobre o valor da obrigação não cumprida, por dia de atraso, limitada ao total de 20% (vinte por cento).  </w:t>
      </w:r>
    </w:p>
    <w:p w14:paraId="78753CB2"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14:paraId="44A66DC7"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10.2. O valor a servir de base para o cálculo das multas referidas nos subitens 10.1.2 e 10.1.3 será o valor inicial do Contrato.  </w:t>
      </w:r>
    </w:p>
    <w:p w14:paraId="3FCE4189"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10.3. Multa correspondente à diferença de preço resultante de nova licitação realizada para complementação ou realização da obrigação não cumprida. </w:t>
      </w:r>
    </w:p>
    <w:p w14:paraId="66B5013B"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48FD13D1"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10.5. Sem prejuízo das penalidades de multa, fica a CONTRATADA que não cumprir as cláusulas contratuais, sujeitas ainda:  </w:t>
      </w:r>
    </w:p>
    <w:p w14:paraId="2FEE1B88"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10.5.1. Suspensão temporária de participação em licitação e impedimento de contratar com a Administração, por prazo não superior a dois anos.  </w:t>
      </w:r>
    </w:p>
    <w:p w14:paraId="5CA30BBE"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760661F8"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DE96126" w14:textId="77777777" w:rsidR="00B0513B" w:rsidRPr="00F214A2" w:rsidRDefault="00CF2963">
      <w:pPr>
        <w:spacing w:after="5" w:line="249" w:lineRule="auto"/>
        <w:ind w:left="459" w:right="25"/>
        <w:rPr>
          <w:rFonts w:ascii="Times New Roman" w:hAnsi="Times New Roman" w:cs="Times New Roman"/>
          <w:b/>
          <w:sz w:val="22"/>
        </w:rPr>
      </w:pPr>
      <w:r w:rsidRPr="00F214A2">
        <w:rPr>
          <w:rFonts w:ascii="Times New Roman" w:hAnsi="Times New Roman" w:cs="Times New Roman"/>
          <w:b/>
          <w:sz w:val="22"/>
        </w:rPr>
        <w:t xml:space="preserve">CLÁUSULA DÉCIMA PRIMEIRA - DA CESSÃO OU TRANSFERÊNCIA  </w:t>
      </w:r>
    </w:p>
    <w:p w14:paraId="2D40EAF6" w14:textId="77777777" w:rsidR="00F838A0" w:rsidRPr="00F214A2" w:rsidRDefault="00F838A0">
      <w:pPr>
        <w:spacing w:after="5" w:line="249" w:lineRule="auto"/>
        <w:ind w:left="459" w:right="25"/>
        <w:rPr>
          <w:rFonts w:ascii="Times New Roman" w:hAnsi="Times New Roman" w:cs="Times New Roman"/>
          <w:sz w:val="22"/>
        </w:rPr>
      </w:pPr>
    </w:p>
    <w:p w14:paraId="2E82B875" w14:textId="77777777" w:rsidR="00B0513B" w:rsidRPr="00F214A2" w:rsidRDefault="00CF2963">
      <w:pPr>
        <w:spacing w:after="9"/>
        <w:ind w:left="459" w:right="27"/>
        <w:rPr>
          <w:rFonts w:ascii="Times New Roman" w:hAnsi="Times New Roman" w:cs="Times New Roman"/>
          <w:sz w:val="22"/>
        </w:rPr>
      </w:pPr>
      <w:r w:rsidRPr="00F214A2">
        <w:rPr>
          <w:rFonts w:ascii="Times New Roman" w:hAnsi="Times New Roman" w:cs="Times New Roman"/>
          <w:sz w:val="22"/>
        </w:rPr>
        <w:t xml:space="preserve">11.1. O presente termo não poderá ser objeto de cessão ou transferência, no todo ou em parte.  </w:t>
      </w:r>
    </w:p>
    <w:p w14:paraId="67EB3938"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45FEF595" w14:textId="77777777" w:rsidR="00B0513B" w:rsidRPr="00F214A2" w:rsidRDefault="00CF2963">
      <w:pPr>
        <w:pStyle w:val="Ttulo1"/>
        <w:ind w:left="459" w:right="25"/>
        <w:rPr>
          <w:rFonts w:ascii="Times New Roman" w:hAnsi="Times New Roman" w:cs="Times New Roman"/>
          <w:sz w:val="22"/>
        </w:rPr>
      </w:pPr>
      <w:r w:rsidRPr="00F214A2">
        <w:rPr>
          <w:rFonts w:ascii="Times New Roman" w:hAnsi="Times New Roman" w:cs="Times New Roman"/>
          <w:sz w:val="22"/>
        </w:rPr>
        <w:t xml:space="preserve">CLÁUSULA DÉCIMA SEGUNDA - DA PUBLICAÇÃO DO CONTRATO  </w:t>
      </w:r>
    </w:p>
    <w:p w14:paraId="61201F9B" w14:textId="77777777" w:rsidR="00F838A0" w:rsidRPr="00F214A2" w:rsidRDefault="00F838A0" w:rsidP="00F838A0">
      <w:pPr>
        <w:rPr>
          <w:rFonts w:ascii="Times New Roman" w:hAnsi="Times New Roman" w:cs="Times New Roman"/>
          <w:sz w:val="22"/>
        </w:rPr>
      </w:pPr>
    </w:p>
    <w:p w14:paraId="28696C47"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12.1. O CONTRATANTE providenciará a publicação respectiva, em resumo, do presente termo, na forma prevista em Lei.  </w:t>
      </w:r>
    </w:p>
    <w:p w14:paraId="6F6BBA01"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2CBACE1" w14:textId="77777777" w:rsidR="00F838A0" w:rsidRPr="00F214A2" w:rsidRDefault="00CF2963">
      <w:pPr>
        <w:pStyle w:val="Ttulo1"/>
        <w:ind w:left="459" w:right="25"/>
        <w:rPr>
          <w:rFonts w:ascii="Times New Roman" w:hAnsi="Times New Roman" w:cs="Times New Roman"/>
          <w:sz w:val="22"/>
        </w:rPr>
      </w:pPr>
      <w:r w:rsidRPr="00F214A2">
        <w:rPr>
          <w:rFonts w:ascii="Times New Roman" w:hAnsi="Times New Roman" w:cs="Times New Roman"/>
          <w:sz w:val="22"/>
        </w:rPr>
        <w:t xml:space="preserve">CLÁUSULA DÉCIMA TERCEIRA - DAS DISPOSIÇÕES COMPLEMENTARES </w:t>
      </w:r>
    </w:p>
    <w:p w14:paraId="2AB3F899" w14:textId="77777777" w:rsidR="00B0513B" w:rsidRPr="00F214A2" w:rsidRDefault="00CF2963">
      <w:pPr>
        <w:pStyle w:val="Ttulo1"/>
        <w:ind w:left="459" w:right="25"/>
        <w:rPr>
          <w:rFonts w:ascii="Times New Roman" w:hAnsi="Times New Roman" w:cs="Times New Roman"/>
          <w:sz w:val="22"/>
        </w:rPr>
      </w:pPr>
      <w:r w:rsidRPr="00F214A2">
        <w:rPr>
          <w:rFonts w:ascii="Times New Roman" w:hAnsi="Times New Roman" w:cs="Times New Roman"/>
          <w:sz w:val="22"/>
        </w:rPr>
        <w:t xml:space="preserve"> </w:t>
      </w:r>
    </w:p>
    <w:p w14:paraId="5554DCA6"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13.1. Os casos omissos ao presente termo serão resolvidos em estrita obediência às diretrizes da Lei Federal nº 8.666/1993, e posteriores alterações.  </w:t>
      </w:r>
    </w:p>
    <w:p w14:paraId="33A1A8B1"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5BD166B7" w14:textId="77777777" w:rsidR="008B3EAD" w:rsidRPr="00F214A2" w:rsidRDefault="00CF2963" w:rsidP="008B3EAD">
      <w:pPr>
        <w:spacing w:after="0" w:line="259" w:lineRule="auto"/>
        <w:ind w:left="426" w:right="0" w:firstLine="0"/>
        <w:jc w:val="left"/>
        <w:rPr>
          <w:rFonts w:ascii="Times New Roman" w:hAnsi="Times New Roman" w:cs="Times New Roman"/>
          <w:b/>
          <w:sz w:val="22"/>
        </w:rPr>
      </w:pPr>
      <w:r w:rsidRPr="00F214A2">
        <w:rPr>
          <w:rFonts w:ascii="Times New Roman" w:hAnsi="Times New Roman" w:cs="Times New Roman"/>
          <w:b/>
          <w:sz w:val="22"/>
        </w:rPr>
        <w:t xml:space="preserve">CLÁUSULA DÉCIMA QUARTA </w:t>
      </w:r>
      <w:r w:rsidR="008B3EAD" w:rsidRPr="00F214A2">
        <w:rPr>
          <w:rFonts w:ascii="Times New Roman" w:hAnsi="Times New Roman" w:cs="Times New Roman"/>
          <w:b/>
          <w:sz w:val="22"/>
        </w:rPr>
        <w:t>–</w:t>
      </w:r>
      <w:r w:rsidRPr="00F214A2">
        <w:rPr>
          <w:rFonts w:ascii="Times New Roman" w:hAnsi="Times New Roman" w:cs="Times New Roman"/>
          <w:b/>
          <w:sz w:val="22"/>
        </w:rPr>
        <w:t xml:space="preserve"> </w:t>
      </w:r>
      <w:r w:rsidR="008B3EAD" w:rsidRPr="00F214A2">
        <w:rPr>
          <w:rFonts w:ascii="Times New Roman" w:hAnsi="Times New Roman" w:cs="Times New Roman"/>
          <w:b/>
          <w:sz w:val="22"/>
        </w:rPr>
        <w:t xml:space="preserve"> CONTROLE E FISCALIZAÇÃO </w:t>
      </w:r>
    </w:p>
    <w:p w14:paraId="0B5E6136" w14:textId="77777777" w:rsidR="008B3EAD" w:rsidRPr="00F214A2" w:rsidRDefault="008B3EAD" w:rsidP="008B3EAD">
      <w:pPr>
        <w:spacing w:before="120" w:after="120" w:line="276" w:lineRule="auto"/>
        <w:ind w:left="426"/>
        <w:rPr>
          <w:rFonts w:ascii="Times New Roman" w:hAnsi="Times New Roman" w:cs="Times New Roman"/>
          <w:bCs/>
          <w:sz w:val="22"/>
        </w:rPr>
      </w:pPr>
      <w:r w:rsidRPr="00F214A2">
        <w:rPr>
          <w:rFonts w:ascii="Times New Roman" w:hAnsi="Times New Roman" w:cs="Times New Roman"/>
          <w:sz w:val="22"/>
        </w:rPr>
        <w:t>14.1 -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3EC40938" w14:textId="49E75DDD" w:rsidR="008B3EAD" w:rsidRPr="00F214A2" w:rsidRDefault="008B3EAD" w:rsidP="008B3EAD">
      <w:pPr>
        <w:ind w:left="426"/>
        <w:rPr>
          <w:rFonts w:ascii="Times New Roman" w:hAnsi="Times New Roman" w:cs="Times New Roman"/>
          <w:sz w:val="22"/>
          <w:lang w:eastAsia="zh-CN"/>
        </w:rPr>
      </w:pPr>
      <w:r w:rsidRPr="00F214A2">
        <w:rPr>
          <w:rFonts w:ascii="Times New Roman" w:hAnsi="Times New Roman" w:cs="Times New Roman"/>
          <w:sz w:val="22"/>
        </w:rPr>
        <w:t xml:space="preserve">14.1.1 - </w:t>
      </w:r>
      <w:r w:rsidRPr="00F214A2">
        <w:rPr>
          <w:rFonts w:ascii="Times New Roman" w:hAnsi="Times New Roman" w:cs="Times New Roman"/>
          <w:sz w:val="22"/>
          <w:lang w:eastAsia="zh-CN"/>
        </w:rPr>
        <w:t xml:space="preserve">A execução do contrato será acompanhada e fiscalizada pelo </w:t>
      </w:r>
      <w:r w:rsidRPr="00F214A2">
        <w:rPr>
          <w:rFonts w:ascii="Times New Roman" w:hAnsi="Times New Roman" w:cs="Times New Roman"/>
          <w:color w:val="FF0000"/>
          <w:sz w:val="22"/>
          <w:lang w:eastAsia="zh-CN"/>
        </w:rPr>
        <w:t>Secretário Rudimar Marafon matricula 137730/01</w:t>
      </w:r>
      <w:r w:rsidRPr="00F214A2">
        <w:rPr>
          <w:rFonts w:ascii="Times New Roman" w:hAnsi="Times New Roman" w:cs="Times New Roman"/>
          <w:sz w:val="22"/>
          <w:lang w:eastAsia="zh-CN"/>
        </w:rPr>
        <w:t xml:space="preserve">, </w:t>
      </w:r>
      <w:r w:rsidR="00E420AD" w:rsidRPr="00F214A2">
        <w:rPr>
          <w:rFonts w:ascii="Times New Roman" w:hAnsi="Times New Roman" w:cs="Times New Roman"/>
          <w:color w:val="FF0000"/>
          <w:sz w:val="22"/>
          <w:lang w:eastAsia="zh-CN"/>
        </w:rPr>
        <w:t xml:space="preserve">e Luana Pestka, matrícula n° </w:t>
      </w:r>
      <w:r w:rsidR="004F6594">
        <w:rPr>
          <w:rFonts w:ascii="Times New Roman" w:hAnsi="Times New Roman" w:cs="Times New Roman"/>
          <w:color w:val="FF0000"/>
          <w:sz w:val="22"/>
          <w:lang w:eastAsia="zh-CN"/>
        </w:rPr>
        <w:t>13716/01</w:t>
      </w:r>
      <w:r w:rsidRPr="00F214A2">
        <w:rPr>
          <w:rFonts w:ascii="Times New Roman" w:hAnsi="Times New Roman" w:cs="Times New Roman"/>
          <w:sz w:val="22"/>
          <w:lang w:eastAsia="zh-CN"/>
        </w:rPr>
        <w:t>, que atuarão como representantes institucionais, nos termos do artigo 67 da Lei 8666/93.</w:t>
      </w:r>
    </w:p>
    <w:p w14:paraId="01A27074" w14:textId="77777777" w:rsidR="008B3EAD" w:rsidRPr="00F214A2" w:rsidRDefault="008B3EAD" w:rsidP="008B3EAD">
      <w:pPr>
        <w:spacing w:before="120" w:after="120" w:line="276" w:lineRule="auto"/>
        <w:ind w:left="426"/>
        <w:rPr>
          <w:rFonts w:ascii="Times New Roman" w:hAnsi="Times New Roman" w:cs="Times New Roman"/>
          <w:sz w:val="22"/>
        </w:rPr>
      </w:pPr>
      <w:r w:rsidRPr="00F214A2">
        <w:rPr>
          <w:rFonts w:ascii="Times New Roman" w:hAnsi="Times New Roman" w:cs="Times New Roman"/>
          <w:sz w:val="22"/>
        </w:rPr>
        <w:t>14.2 -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14:paraId="4FC0D414" w14:textId="77777777" w:rsidR="008B3EAD" w:rsidRPr="00F214A2" w:rsidRDefault="008B3EAD" w:rsidP="008B3EAD">
      <w:pPr>
        <w:spacing w:before="120" w:after="120" w:line="276" w:lineRule="auto"/>
        <w:ind w:left="426"/>
        <w:rPr>
          <w:rFonts w:ascii="Times New Roman" w:hAnsi="Times New Roman" w:cs="Times New Roman"/>
          <w:sz w:val="22"/>
        </w:rPr>
      </w:pPr>
      <w:r w:rsidRPr="00F214A2">
        <w:rPr>
          <w:rFonts w:ascii="Times New Roman" w:hAnsi="Times New Roman" w:cs="Times New Roman"/>
          <w:sz w:val="22"/>
        </w:rPr>
        <w:t>14.3 -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3394D71D" w14:textId="77777777" w:rsidR="008B3EAD" w:rsidRPr="00F214A2" w:rsidRDefault="008B3EAD">
      <w:pPr>
        <w:pStyle w:val="Ttulo1"/>
        <w:ind w:left="459" w:right="25"/>
        <w:rPr>
          <w:rFonts w:ascii="Times New Roman" w:hAnsi="Times New Roman" w:cs="Times New Roman"/>
          <w:sz w:val="22"/>
        </w:rPr>
      </w:pPr>
    </w:p>
    <w:p w14:paraId="700D3C4A" w14:textId="77777777" w:rsidR="00B0513B" w:rsidRPr="00F214A2" w:rsidRDefault="008B3EAD">
      <w:pPr>
        <w:pStyle w:val="Ttulo1"/>
        <w:ind w:left="459" w:right="25"/>
        <w:rPr>
          <w:rFonts w:ascii="Times New Roman" w:hAnsi="Times New Roman" w:cs="Times New Roman"/>
          <w:sz w:val="22"/>
        </w:rPr>
      </w:pPr>
      <w:r w:rsidRPr="00F214A2">
        <w:rPr>
          <w:rFonts w:ascii="Times New Roman" w:hAnsi="Times New Roman" w:cs="Times New Roman"/>
          <w:sz w:val="22"/>
        </w:rPr>
        <w:t xml:space="preserve">CLÁUSULA DÉCIMA QUINTA - </w:t>
      </w:r>
      <w:r w:rsidR="00CF2963" w:rsidRPr="00F214A2">
        <w:rPr>
          <w:rFonts w:ascii="Times New Roman" w:hAnsi="Times New Roman" w:cs="Times New Roman"/>
          <w:sz w:val="22"/>
        </w:rPr>
        <w:t xml:space="preserve">DO FORO  </w:t>
      </w:r>
    </w:p>
    <w:p w14:paraId="46CECB08" w14:textId="77777777" w:rsidR="00F838A0" w:rsidRPr="00F214A2" w:rsidRDefault="00F838A0" w:rsidP="00F838A0">
      <w:pPr>
        <w:rPr>
          <w:rFonts w:ascii="Times New Roman" w:hAnsi="Times New Roman" w:cs="Times New Roman"/>
          <w:sz w:val="22"/>
        </w:rPr>
      </w:pPr>
    </w:p>
    <w:p w14:paraId="064FDE55" w14:textId="77777777" w:rsidR="00B0513B" w:rsidRPr="00F214A2" w:rsidRDefault="008B3EAD">
      <w:pPr>
        <w:spacing w:after="0"/>
        <w:ind w:left="459" w:right="27"/>
        <w:rPr>
          <w:rFonts w:ascii="Times New Roman" w:hAnsi="Times New Roman" w:cs="Times New Roman"/>
          <w:sz w:val="22"/>
        </w:rPr>
      </w:pPr>
      <w:r w:rsidRPr="00F214A2">
        <w:rPr>
          <w:rFonts w:ascii="Times New Roman" w:hAnsi="Times New Roman" w:cs="Times New Roman"/>
          <w:sz w:val="22"/>
        </w:rPr>
        <w:t>15</w:t>
      </w:r>
      <w:r w:rsidR="00CF2963" w:rsidRPr="00F214A2">
        <w:rPr>
          <w:rFonts w:ascii="Times New Roman" w:hAnsi="Times New Roman" w:cs="Times New Roman"/>
          <w:sz w:val="22"/>
        </w:rPr>
        <w:t xml:space="preserve">.1. Fica eleito o Foro da Comarca de Chapecó, SC, para qualquer procedimento relacionado com o cumprimento do presente Contrato.  </w:t>
      </w:r>
    </w:p>
    <w:p w14:paraId="41110FFC" w14:textId="77777777" w:rsidR="00B0513B" w:rsidRPr="00F214A2" w:rsidRDefault="00CF2963">
      <w:pPr>
        <w:spacing w:after="0"/>
        <w:ind w:left="459" w:right="27"/>
        <w:rPr>
          <w:rFonts w:ascii="Times New Roman" w:hAnsi="Times New Roman" w:cs="Times New Roman"/>
          <w:sz w:val="22"/>
        </w:rPr>
      </w:pPr>
      <w:r w:rsidRPr="00F214A2">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14:paraId="469F1DB9" w14:textId="77777777" w:rsidR="00B0513B" w:rsidRPr="00F214A2" w:rsidRDefault="00CF2963">
      <w:pPr>
        <w:spacing w:after="0" w:line="259" w:lineRule="auto"/>
        <w:ind w:left="449"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144209D" w14:textId="4A416F8B" w:rsidR="00B0513B" w:rsidRPr="00F214A2" w:rsidRDefault="00CF2963">
      <w:pPr>
        <w:spacing w:after="9"/>
        <w:ind w:left="459" w:right="27"/>
        <w:rPr>
          <w:rFonts w:ascii="Times New Roman" w:hAnsi="Times New Roman" w:cs="Times New Roman"/>
          <w:sz w:val="22"/>
        </w:rPr>
      </w:pPr>
      <w:r w:rsidRPr="00F214A2">
        <w:rPr>
          <w:rFonts w:ascii="Times New Roman" w:hAnsi="Times New Roman" w:cs="Times New Roman"/>
          <w:sz w:val="22"/>
        </w:rPr>
        <w:t>Cordilheira Alt</w:t>
      </w:r>
      <w:r w:rsidR="00BA0075">
        <w:rPr>
          <w:rFonts w:ascii="Times New Roman" w:hAnsi="Times New Roman" w:cs="Times New Roman"/>
          <w:sz w:val="22"/>
        </w:rPr>
        <w:t>a/</w:t>
      </w:r>
      <w:r w:rsidR="00A76B11" w:rsidRPr="00F214A2">
        <w:rPr>
          <w:rFonts w:ascii="Times New Roman" w:hAnsi="Times New Roman" w:cs="Times New Roman"/>
          <w:sz w:val="22"/>
        </w:rPr>
        <w:t xml:space="preserve">SC, __ de __________ </w:t>
      </w:r>
      <w:r w:rsidR="00F838A0" w:rsidRPr="00F214A2">
        <w:rPr>
          <w:rFonts w:ascii="Times New Roman" w:hAnsi="Times New Roman" w:cs="Times New Roman"/>
          <w:sz w:val="22"/>
        </w:rPr>
        <w:t>de 202</w:t>
      </w:r>
      <w:r w:rsidR="009D162D" w:rsidRPr="00F214A2">
        <w:rPr>
          <w:rFonts w:ascii="Times New Roman" w:hAnsi="Times New Roman" w:cs="Times New Roman"/>
          <w:sz w:val="22"/>
        </w:rPr>
        <w:t>2</w:t>
      </w:r>
      <w:r w:rsidRPr="00F214A2">
        <w:rPr>
          <w:rFonts w:ascii="Times New Roman" w:hAnsi="Times New Roman" w:cs="Times New Roman"/>
          <w:sz w:val="22"/>
        </w:rPr>
        <w:t xml:space="preserve">.  </w:t>
      </w:r>
    </w:p>
    <w:p w14:paraId="0DA42225" w14:textId="77777777" w:rsidR="00B0513B" w:rsidRPr="00F214A2" w:rsidRDefault="00CF2963">
      <w:pPr>
        <w:spacing w:after="0" w:line="259" w:lineRule="auto"/>
        <w:ind w:left="166"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CBEA9A0" w14:textId="77777777" w:rsidR="00B0513B" w:rsidRPr="00F214A2" w:rsidRDefault="00CF2963">
      <w:pPr>
        <w:spacing w:after="0" w:line="259" w:lineRule="auto"/>
        <w:ind w:left="166"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697E4433" w14:textId="77777777" w:rsidR="009D162D" w:rsidRPr="00F214A2" w:rsidRDefault="009D162D">
      <w:pPr>
        <w:pStyle w:val="Ttulo1"/>
        <w:spacing w:after="4" w:line="248" w:lineRule="auto"/>
        <w:ind w:left="825" w:right="656"/>
        <w:jc w:val="center"/>
        <w:rPr>
          <w:rFonts w:ascii="Times New Roman" w:hAnsi="Times New Roman" w:cs="Times New Roman"/>
          <w:sz w:val="22"/>
        </w:rPr>
      </w:pPr>
    </w:p>
    <w:p w14:paraId="2C0B5A14" w14:textId="77777777" w:rsidR="009D162D" w:rsidRPr="00F214A2" w:rsidRDefault="009D162D">
      <w:pPr>
        <w:pStyle w:val="Ttulo1"/>
        <w:spacing w:after="4" w:line="248" w:lineRule="auto"/>
        <w:ind w:left="825" w:right="656"/>
        <w:jc w:val="center"/>
        <w:rPr>
          <w:rFonts w:ascii="Times New Roman" w:hAnsi="Times New Roman" w:cs="Times New Roman"/>
          <w:sz w:val="22"/>
        </w:rPr>
      </w:pPr>
    </w:p>
    <w:p w14:paraId="4A8B8D47" w14:textId="77777777" w:rsidR="009D162D" w:rsidRPr="00F214A2" w:rsidRDefault="009D162D">
      <w:pPr>
        <w:pStyle w:val="Ttulo1"/>
        <w:spacing w:after="4" w:line="248" w:lineRule="auto"/>
        <w:ind w:left="825" w:right="656"/>
        <w:jc w:val="center"/>
        <w:rPr>
          <w:rFonts w:ascii="Times New Roman" w:hAnsi="Times New Roman" w:cs="Times New Roman"/>
          <w:sz w:val="22"/>
        </w:rPr>
      </w:pPr>
      <w:r w:rsidRPr="00F214A2">
        <w:rPr>
          <w:rFonts w:ascii="Times New Roman" w:hAnsi="Times New Roman" w:cs="Times New Roman"/>
          <w:sz w:val="22"/>
        </w:rPr>
        <w:t>__________________________________</w:t>
      </w:r>
    </w:p>
    <w:p w14:paraId="66B7B8BA" w14:textId="77777777" w:rsidR="00B0513B" w:rsidRPr="00F214A2" w:rsidRDefault="009D162D">
      <w:pPr>
        <w:pStyle w:val="Ttulo1"/>
        <w:spacing w:after="4" w:line="248" w:lineRule="auto"/>
        <w:ind w:left="825" w:right="656"/>
        <w:jc w:val="center"/>
        <w:rPr>
          <w:rFonts w:ascii="Times New Roman" w:hAnsi="Times New Roman" w:cs="Times New Roman"/>
          <w:sz w:val="22"/>
        </w:rPr>
      </w:pPr>
      <w:r w:rsidRPr="00F214A2">
        <w:rPr>
          <w:rFonts w:ascii="Times New Roman" w:hAnsi="Times New Roman" w:cs="Times New Roman"/>
          <w:sz w:val="22"/>
        </w:rPr>
        <w:t>RUDIMAR MARAFON</w:t>
      </w:r>
    </w:p>
    <w:p w14:paraId="3136B2E7" w14:textId="77777777" w:rsidR="00B0513B" w:rsidRPr="00F214A2" w:rsidRDefault="009D162D">
      <w:pPr>
        <w:spacing w:after="4" w:line="250" w:lineRule="auto"/>
        <w:ind w:left="826" w:right="654"/>
        <w:jc w:val="center"/>
        <w:rPr>
          <w:rFonts w:ascii="Times New Roman" w:hAnsi="Times New Roman" w:cs="Times New Roman"/>
          <w:sz w:val="22"/>
        </w:rPr>
      </w:pPr>
      <w:r w:rsidRPr="00F214A2">
        <w:rPr>
          <w:rFonts w:ascii="Times New Roman" w:hAnsi="Times New Roman" w:cs="Times New Roman"/>
          <w:sz w:val="22"/>
        </w:rPr>
        <w:t xml:space="preserve">Secretário </w:t>
      </w:r>
      <w:r w:rsidR="00CF2963" w:rsidRPr="00F214A2">
        <w:rPr>
          <w:rFonts w:ascii="Times New Roman" w:hAnsi="Times New Roman" w:cs="Times New Roman"/>
          <w:sz w:val="22"/>
        </w:rPr>
        <w:t>Municipal</w:t>
      </w:r>
      <w:r w:rsidRPr="00F214A2">
        <w:rPr>
          <w:rFonts w:ascii="Times New Roman" w:hAnsi="Times New Roman" w:cs="Times New Roman"/>
          <w:sz w:val="22"/>
        </w:rPr>
        <w:t xml:space="preserve"> de Administração</w:t>
      </w:r>
      <w:r w:rsidR="00CF2963" w:rsidRPr="00F214A2">
        <w:rPr>
          <w:rFonts w:ascii="Times New Roman" w:hAnsi="Times New Roman" w:cs="Times New Roman"/>
          <w:sz w:val="22"/>
        </w:rPr>
        <w:t xml:space="preserve">  </w:t>
      </w:r>
    </w:p>
    <w:p w14:paraId="1A7A2103" w14:textId="77777777" w:rsidR="00B0513B" w:rsidRPr="00F214A2" w:rsidRDefault="00CF2963">
      <w:pPr>
        <w:spacing w:after="0" w:line="259" w:lineRule="auto"/>
        <w:ind w:left="226" w:right="0" w:firstLine="0"/>
        <w:jc w:val="center"/>
        <w:rPr>
          <w:rFonts w:ascii="Times New Roman" w:hAnsi="Times New Roman" w:cs="Times New Roman"/>
          <w:sz w:val="22"/>
        </w:rPr>
      </w:pPr>
      <w:r w:rsidRPr="00F214A2">
        <w:rPr>
          <w:rFonts w:ascii="Times New Roman" w:hAnsi="Times New Roman" w:cs="Times New Roman"/>
          <w:sz w:val="22"/>
        </w:rPr>
        <w:t xml:space="preserve"> </w:t>
      </w:r>
    </w:p>
    <w:p w14:paraId="5A512271" w14:textId="77777777" w:rsidR="00D35C43" w:rsidRPr="00F214A2" w:rsidRDefault="00D35C43">
      <w:pPr>
        <w:spacing w:after="0" w:line="259" w:lineRule="auto"/>
        <w:ind w:left="226" w:right="0" w:firstLine="0"/>
        <w:jc w:val="center"/>
        <w:rPr>
          <w:rFonts w:ascii="Times New Roman" w:hAnsi="Times New Roman" w:cs="Times New Roman"/>
          <w:sz w:val="22"/>
        </w:rPr>
      </w:pPr>
    </w:p>
    <w:p w14:paraId="75A32549" w14:textId="77777777" w:rsidR="00D35C43" w:rsidRPr="00F214A2" w:rsidRDefault="00D35C43">
      <w:pPr>
        <w:spacing w:after="0" w:line="259" w:lineRule="auto"/>
        <w:ind w:left="226" w:right="0" w:firstLine="0"/>
        <w:jc w:val="center"/>
        <w:rPr>
          <w:rFonts w:ascii="Times New Roman" w:hAnsi="Times New Roman" w:cs="Times New Roman"/>
          <w:sz w:val="22"/>
        </w:rPr>
      </w:pPr>
    </w:p>
    <w:p w14:paraId="0EDA525D" w14:textId="77777777" w:rsidR="00D35C43" w:rsidRPr="00F214A2" w:rsidRDefault="00D35C43">
      <w:pPr>
        <w:spacing w:after="0" w:line="259" w:lineRule="auto"/>
        <w:ind w:left="226" w:right="0" w:firstLine="0"/>
        <w:jc w:val="center"/>
        <w:rPr>
          <w:rFonts w:ascii="Times New Roman" w:hAnsi="Times New Roman" w:cs="Times New Roman"/>
          <w:sz w:val="22"/>
        </w:rPr>
      </w:pPr>
    </w:p>
    <w:p w14:paraId="6896828A" w14:textId="77777777" w:rsidR="00D35C43" w:rsidRPr="00F214A2" w:rsidRDefault="00D35C43">
      <w:pPr>
        <w:spacing w:after="0" w:line="259" w:lineRule="auto"/>
        <w:ind w:left="226" w:right="0" w:firstLine="0"/>
        <w:jc w:val="center"/>
        <w:rPr>
          <w:rFonts w:ascii="Times New Roman" w:hAnsi="Times New Roman" w:cs="Times New Roman"/>
          <w:sz w:val="22"/>
        </w:rPr>
      </w:pPr>
    </w:p>
    <w:p w14:paraId="711AD048" w14:textId="77777777" w:rsidR="00D35C43" w:rsidRPr="00F214A2" w:rsidRDefault="00D35C43">
      <w:pPr>
        <w:spacing w:after="0" w:line="259" w:lineRule="auto"/>
        <w:ind w:left="226" w:right="0" w:firstLine="0"/>
        <w:jc w:val="center"/>
        <w:rPr>
          <w:rFonts w:ascii="Times New Roman" w:hAnsi="Times New Roman" w:cs="Times New Roman"/>
          <w:sz w:val="22"/>
        </w:rPr>
      </w:pPr>
    </w:p>
    <w:p w14:paraId="2CB5466E" w14:textId="77777777" w:rsidR="00D35C43" w:rsidRPr="00F214A2" w:rsidRDefault="00D35C43">
      <w:pPr>
        <w:spacing w:after="0" w:line="259" w:lineRule="auto"/>
        <w:ind w:left="226" w:right="0" w:firstLine="0"/>
        <w:jc w:val="center"/>
        <w:rPr>
          <w:rFonts w:ascii="Times New Roman" w:hAnsi="Times New Roman" w:cs="Times New Roman"/>
          <w:sz w:val="22"/>
        </w:rPr>
      </w:pPr>
    </w:p>
    <w:p w14:paraId="415BAF92" w14:textId="77777777" w:rsidR="009D162D" w:rsidRPr="00F214A2" w:rsidRDefault="009D162D">
      <w:pPr>
        <w:spacing w:after="0" w:line="259" w:lineRule="auto"/>
        <w:ind w:left="226" w:right="0" w:firstLine="0"/>
        <w:jc w:val="center"/>
        <w:rPr>
          <w:rFonts w:ascii="Times New Roman" w:hAnsi="Times New Roman" w:cs="Times New Roman"/>
          <w:sz w:val="22"/>
        </w:rPr>
      </w:pPr>
    </w:p>
    <w:p w14:paraId="756B440F" w14:textId="77777777" w:rsidR="00B0513B" w:rsidRPr="00F214A2" w:rsidRDefault="009D162D">
      <w:pPr>
        <w:spacing w:after="0" w:line="259" w:lineRule="auto"/>
        <w:ind w:left="226" w:right="0" w:firstLine="0"/>
        <w:jc w:val="center"/>
        <w:rPr>
          <w:rFonts w:ascii="Times New Roman" w:hAnsi="Times New Roman" w:cs="Times New Roman"/>
          <w:sz w:val="22"/>
        </w:rPr>
      </w:pPr>
      <w:r w:rsidRPr="00F214A2">
        <w:rPr>
          <w:rFonts w:ascii="Times New Roman" w:hAnsi="Times New Roman" w:cs="Times New Roman"/>
          <w:sz w:val="22"/>
        </w:rPr>
        <w:t>_____________________________</w:t>
      </w:r>
      <w:r w:rsidR="00CF2963" w:rsidRPr="00F214A2">
        <w:rPr>
          <w:rFonts w:ascii="Times New Roman" w:hAnsi="Times New Roman" w:cs="Times New Roman"/>
          <w:sz w:val="22"/>
        </w:rPr>
        <w:t xml:space="preserve"> </w:t>
      </w:r>
    </w:p>
    <w:p w14:paraId="2F1EF35A" w14:textId="77777777" w:rsidR="00B0513B" w:rsidRPr="00F214A2" w:rsidRDefault="00CF2963">
      <w:pPr>
        <w:spacing w:after="4" w:line="250" w:lineRule="auto"/>
        <w:ind w:left="826" w:right="656"/>
        <w:jc w:val="center"/>
        <w:rPr>
          <w:rFonts w:ascii="Times New Roman" w:hAnsi="Times New Roman" w:cs="Times New Roman"/>
          <w:sz w:val="22"/>
        </w:rPr>
      </w:pPr>
      <w:r w:rsidRPr="00F214A2">
        <w:rPr>
          <w:rFonts w:ascii="Times New Roman" w:hAnsi="Times New Roman" w:cs="Times New Roman"/>
          <w:sz w:val="22"/>
        </w:rPr>
        <w:t xml:space="preserve">Contratada: </w:t>
      </w:r>
    </w:p>
    <w:p w14:paraId="516A9FEE" w14:textId="77777777" w:rsidR="00B0513B" w:rsidRPr="00F214A2" w:rsidRDefault="00CF2963">
      <w:pPr>
        <w:spacing w:after="0" w:line="259" w:lineRule="auto"/>
        <w:ind w:left="166"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2448761B" w14:textId="77777777" w:rsidR="00375705" w:rsidRDefault="00375705">
      <w:pPr>
        <w:spacing w:after="9"/>
        <w:ind w:left="176" w:right="27"/>
        <w:rPr>
          <w:rFonts w:ascii="Times New Roman" w:hAnsi="Times New Roman" w:cs="Times New Roman"/>
          <w:sz w:val="22"/>
        </w:rPr>
      </w:pPr>
    </w:p>
    <w:p w14:paraId="63F9E7EC" w14:textId="77777777" w:rsidR="00375705" w:rsidRDefault="00375705">
      <w:pPr>
        <w:spacing w:after="9"/>
        <w:ind w:left="176" w:right="27"/>
        <w:rPr>
          <w:rFonts w:ascii="Times New Roman" w:hAnsi="Times New Roman" w:cs="Times New Roman"/>
          <w:sz w:val="22"/>
        </w:rPr>
      </w:pPr>
    </w:p>
    <w:p w14:paraId="2DCF0443" w14:textId="77777777" w:rsidR="00375705" w:rsidRDefault="00375705">
      <w:pPr>
        <w:spacing w:after="9"/>
        <w:ind w:left="176" w:right="27"/>
        <w:rPr>
          <w:rFonts w:ascii="Times New Roman" w:hAnsi="Times New Roman" w:cs="Times New Roman"/>
          <w:sz w:val="22"/>
        </w:rPr>
      </w:pPr>
    </w:p>
    <w:p w14:paraId="02865E4F" w14:textId="3D8EE409" w:rsidR="00F049F2" w:rsidRPr="00F214A2" w:rsidRDefault="00CF2963">
      <w:pPr>
        <w:spacing w:after="9"/>
        <w:ind w:left="176" w:right="27"/>
        <w:rPr>
          <w:rFonts w:ascii="Times New Roman" w:hAnsi="Times New Roman" w:cs="Times New Roman"/>
          <w:sz w:val="22"/>
        </w:rPr>
      </w:pPr>
      <w:r w:rsidRPr="00F214A2">
        <w:rPr>
          <w:rFonts w:ascii="Times New Roman" w:hAnsi="Times New Roman" w:cs="Times New Roman"/>
          <w:sz w:val="22"/>
        </w:rPr>
        <w:t xml:space="preserve">Testemunhas: </w:t>
      </w:r>
    </w:p>
    <w:p w14:paraId="77DC9EF0" w14:textId="77777777" w:rsidR="00B0513B" w:rsidRPr="00F214A2" w:rsidRDefault="00CF2963">
      <w:pPr>
        <w:spacing w:after="9"/>
        <w:ind w:left="176" w:right="27"/>
        <w:rPr>
          <w:rFonts w:ascii="Times New Roman" w:hAnsi="Times New Roman" w:cs="Times New Roman"/>
          <w:sz w:val="22"/>
        </w:rPr>
      </w:pPr>
      <w:r w:rsidRPr="00F214A2">
        <w:rPr>
          <w:rFonts w:ascii="Times New Roman" w:hAnsi="Times New Roman" w:cs="Times New Roman"/>
          <w:sz w:val="22"/>
        </w:rPr>
        <w:t xml:space="preserve"> </w:t>
      </w:r>
    </w:p>
    <w:p w14:paraId="65CA5DC4" w14:textId="77777777" w:rsidR="00B0513B" w:rsidRPr="00F214A2" w:rsidRDefault="00CF2963">
      <w:pPr>
        <w:spacing w:after="0" w:line="259" w:lineRule="auto"/>
        <w:ind w:left="166"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1F7C0D6F" w14:textId="77777777" w:rsidR="009D162D" w:rsidRPr="00F214A2" w:rsidRDefault="009D162D" w:rsidP="009D162D">
      <w:pPr>
        <w:rPr>
          <w:rFonts w:ascii="Times New Roman" w:hAnsi="Times New Roman" w:cs="Times New Roman"/>
          <w:sz w:val="22"/>
        </w:rPr>
      </w:pPr>
    </w:p>
    <w:p w14:paraId="751C1E02" w14:textId="77777777" w:rsidR="009D162D" w:rsidRPr="00F214A2" w:rsidRDefault="009D162D" w:rsidP="009D162D">
      <w:pPr>
        <w:spacing w:after="0"/>
        <w:ind w:left="142"/>
        <w:rPr>
          <w:rFonts w:ascii="Times New Roman" w:hAnsi="Times New Roman" w:cs="Times New Roman"/>
          <w:sz w:val="22"/>
        </w:rPr>
      </w:pPr>
      <w:r w:rsidRPr="00F214A2">
        <w:rPr>
          <w:rFonts w:ascii="Times New Roman" w:hAnsi="Times New Roman" w:cs="Times New Roman"/>
          <w:sz w:val="22"/>
        </w:rPr>
        <w:t>_____________________</w:t>
      </w:r>
      <w:r w:rsidRPr="00F214A2">
        <w:rPr>
          <w:rFonts w:ascii="Times New Roman" w:hAnsi="Times New Roman" w:cs="Times New Roman"/>
          <w:sz w:val="22"/>
        </w:rPr>
        <w:tab/>
      </w:r>
      <w:r w:rsidRPr="00F214A2">
        <w:rPr>
          <w:rFonts w:ascii="Times New Roman" w:hAnsi="Times New Roman" w:cs="Times New Roman"/>
          <w:sz w:val="22"/>
        </w:rPr>
        <w:tab/>
      </w:r>
      <w:r w:rsidRPr="00F214A2">
        <w:rPr>
          <w:rFonts w:ascii="Times New Roman" w:hAnsi="Times New Roman" w:cs="Times New Roman"/>
          <w:sz w:val="22"/>
        </w:rPr>
        <w:tab/>
      </w:r>
      <w:r w:rsidR="001C0C0A" w:rsidRPr="00F214A2">
        <w:rPr>
          <w:rFonts w:ascii="Times New Roman" w:hAnsi="Times New Roman" w:cs="Times New Roman"/>
          <w:sz w:val="22"/>
        </w:rPr>
        <w:tab/>
      </w:r>
      <w:r w:rsidR="001C0C0A" w:rsidRPr="00F214A2">
        <w:rPr>
          <w:rFonts w:ascii="Times New Roman" w:hAnsi="Times New Roman" w:cs="Times New Roman"/>
          <w:sz w:val="22"/>
        </w:rPr>
        <w:tab/>
      </w:r>
      <w:r w:rsidRPr="00F214A2">
        <w:rPr>
          <w:rFonts w:ascii="Times New Roman" w:hAnsi="Times New Roman" w:cs="Times New Roman"/>
          <w:sz w:val="22"/>
        </w:rPr>
        <w:t xml:space="preserve"> ______________________</w:t>
      </w:r>
    </w:p>
    <w:p w14:paraId="52B825E4" w14:textId="77777777" w:rsidR="009D162D" w:rsidRPr="00F214A2" w:rsidRDefault="009D162D" w:rsidP="009D162D">
      <w:pPr>
        <w:spacing w:after="0"/>
        <w:ind w:left="142"/>
        <w:rPr>
          <w:rFonts w:ascii="Times New Roman" w:hAnsi="Times New Roman" w:cs="Times New Roman"/>
          <w:sz w:val="22"/>
        </w:rPr>
      </w:pPr>
      <w:r w:rsidRPr="00F214A2">
        <w:rPr>
          <w:rFonts w:ascii="Times New Roman" w:hAnsi="Times New Roman" w:cs="Times New Roman"/>
          <w:sz w:val="22"/>
        </w:rPr>
        <w:t>Angelita Gabriel</w:t>
      </w:r>
      <w:r w:rsidRPr="00F214A2">
        <w:rPr>
          <w:rFonts w:ascii="Times New Roman" w:hAnsi="Times New Roman" w:cs="Times New Roman"/>
          <w:sz w:val="22"/>
        </w:rPr>
        <w:tab/>
      </w:r>
      <w:r w:rsidRPr="00F214A2">
        <w:rPr>
          <w:rFonts w:ascii="Times New Roman" w:hAnsi="Times New Roman" w:cs="Times New Roman"/>
          <w:sz w:val="22"/>
        </w:rPr>
        <w:tab/>
        <w:t xml:space="preserve">          </w:t>
      </w:r>
      <w:r w:rsidRPr="00F214A2">
        <w:rPr>
          <w:rFonts w:ascii="Times New Roman" w:hAnsi="Times New Roman" w:cs="Times New Roman"/>
          <w:sz w:val="22"/>
        </w:rPr>
        <w:tab/>
      </w:r>
      <w:r w:rsidRPr="00F214A2">
        <w:rPr>
          <w:rFonts w:ascii="Times New Roman" w:hAnsi="Times New Roman" w:cs="Times New Roman"/>
          <w:sz w:val="22"/>
        </w:rPr>
        <w:tab/>
      </w:r>
      <w:r w:rsidR="001C0C0A" w:rsidRPr="00F214A2">
        <w:rPr>
          <w:rFonts w:ascii="Times New Roman" w:hAnsi="Times New Roman" w:cs="Times New Roman"/>
          <w:sz w:val="22"/>
        </w:rPr>
        <w:tab/>
      </w:r>
      <w:r w:rsidR="001C0C0A" w:rsidRPr="00F214A2">
        <w:rPr>
          <w:rFonts w:ascii="Times New Roman" w:hAnsi="Times New Roman" w:cs="Times New Roman"/>
          <w:sz w:val="22"/>
        </w:rPr>
        <w:tab/>
      </w:r>
      <w:r w:rsidRPr="00F214A2">
        <w:rPr>
          <w:rFonts w:ascii="Times New Roman" w:hAnsi="Times New Roman" w:cs="Times New Roman"/>
          <w:sz w:val="22"/>
        </w:rPr>
        <w:t xml:space="preserve"> Kelly Cristina Ranzan</w:t>
      </w:r>
    </w:p>
    <w:p w14:paraId="7D927CB5" w14:textId="77777777" w:rsidR="009D162D" w:rsidRPr="00F214A2" w:rsidRDefault="009D162D" w:rsidP="009D162D">
      <w:pPr>
        <w:spacing w:after="0"/>
        <w:ind w:left="142"/>
        <w:rPr>
          <w:rFonts w:ascii="Times New Roman" w:hAnsi="Times New Roman" w:cs="Times New Roman"/>
          <w:sz w:val="22"/>
        </w:rPr>
      </w:pPr>
      <w:r w:rsidRPr="00F214A2">
        <w:rPr>
          <w:rFonts w:ascii="Times New Roman" w:hAnsi="Times New Roman" w:cs="Times New Roman"/>
          <w:sz w:val="22"/>
        </w:rPr>
        <w:t>CPF: 022.893.109-64</w:t>
      </w:r>
      <w:r w:rsidRPr="00F214A2">
        <w:rPr>
          <w:rFonts w:ascii="Times New Roman" w:hAnsi="Times New Roman" w:cs="Times New Roman"/>
          <w:sz w:val="22"/>
        </w:rPr>
        <w:tab/>
        <w:t xml:space="preserve"> </w:t>
      </w:r>
      <w:r w:rsidRPr="00F214A2">
        <w:rPr>
          <w:rFonts w:ascii="Times New Roman" w:hAnsi="Times New Roman" w:cs="Times New Roman"/>
          <w:sz w:val="22"/>
        </w:rPr>
        <w:tab/>
      </w:r>
      <w:r w:rsidRPr="00F214A2">
        <w:rPr>
          <w:rFonts w:ascii="Times New Roman" w:hAnsi="Times New Roman" w:cs="Times New Roman"/>
          <w:sz w:val="22"/>
        </w:rPr>
        <w:tab/>
      </w:r>
      <w:r w:rsidR="0012226A" w:rsidRPr="00F214A2">
        <w:rPr>
          <w:rFonts w:ascii="Times New Roman" w:hAnsi="Times New Roman" w:cs="Times New Roman"/>
          <w:sz w:val="22"/>
        </w:rPr>
        <w:tab/>
      </w:r>
      <w:r w:rsidRPr="00F214A2">
        <w:rPr>
          <w:rFonts w:ascii="Times New Roman" w:hAnsi="Times New Roman" w:cs="Times New Roman"/>
          <w:sz w:val="22"/>
        </w:rPr>
        <w:t xml:space="preserve"> </w:t>
      </w:r>
      <w:r w:rsidR="001C0C0A" w:rsidRPr="00F214A2">
        <w:rPr>
          <w:rFonts w:ascii="Times New Roman" w:hAnsi="Times New Roman" w:cs="Times New Roman"/>
          <w:sz w:val="22"/>
        </w:rPr>
        <w:tab/>
      </w:r>
      <w:r w:rsidR="001C0C0A" w:rsidRPr="00F214A2">
        <w:rPr>
          <w:rFonts w:ascii="Times New Roman" w:hAnsi="Times New Roman" w:cs="Times New Roman"/>
          <w:sz w:val="22"/>
        </w:rPr>
        <w:tab/>
        <w:t xml:space="preserve"> </w:t>
      </w:r>
      <w:r w:rsidRPr="00F214A2">
        <w:rPr>
          <w:rFonts w:ascii="Times New Roman" w:hAnsi="Times New Roman" w:cs="Times New Roman"/>
          <w:sz w:val="22"/>
        </w:rPr>
        <w:t>CPF: 773.189.001-53</w:t>
      </w:r>
    </w:p>
    <w:bookmarkEnd w:id="0"/>
    <w:p w14:paraId="77C726A2" w14:textId="77777777" w:rsidR="00B0513B" w:rsidRPr="0012226A" w:rsidRDefault="00B0513B" w:rsidP="00484C4F">
      <w:pPr>
        <w:spacing w:after="0" w:line="259" w:lineRule="auto"/>
        <w:ind w:left="742" w:right="0" w:firstLine="0"/>
        <w:jc w:val="left"/>
        <w:rPr>
          <w:rFonts w:ascii="Times New Roman" w:hAnsi="Times New Roman" w:cs="Times New Roman"/>
          <w:sz w:val="22"/>
        </w:rPr>
      </w:pPr>
    </w:p>
    <w:sectPr w:rsidR="00B0513B" w:rsidRPr="0012226A">
      <w:headerReference w:type="even" r:id="rId22"/>
      <w:headerReference w:type="default" r:id="rId23"/>
      <w:footerReference w:type="even" r:id="rId24"/>
      <w:footerReference w:type="default" r:id="rId25"/>
      <w:headerReference w:type="first" r:id="rId26"/>
      <w:footerReference w:type="first" r:id="rId27"/>
      <w:pgSz w:w="11904" w:h="16836"/>
      <w:pgMar w:top="1766" w:right="1127" w:bottom="1377" w:left="958" w:header="420" w:footer="42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1F5853" w14:textId="77777777" w:rsidR="007F0A9A" w:rsidRDefault="007F0A9A">
      <w:pPr>
        <w:spacing w:after="0" w:line="240" w:lineRule="auto"/>
      </w:pPr>
      <w:r>
        <w:separator/>
      </w:r>
    </w:p>
  </w:endnote>
  <w:endnote w:type="continuationSeparator" w:id="0">
    <w:p w14:paraId="7B89DF63" w14:textId="77777777" w:rsidR="007F0A9A" w:rsidRDefault="007F0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8DAF5" w14:textId="77777777" w:rsidR="007F0A9A" w:rsidRDefault="007F0A9A">
    <w:pPr>
      <w:spacing w:after="0" w:line="259" w:lineRule="auto"/>
      <w:ind w:left="175" w:right="0" w:firstLine="0"/>
      <w:jc w:val="center"/>
    </w:pPr>
    <w:r>
      <w:rPr>
        <w:b/>
        <w:sz w:val="16"/>
      </w:rPr>
      <w:t xml:space="preserve">RUA CELSO TOZZO, 27 CEP: 89.819-000 – FONE: (49) 3358-9100 – CORDILHEIRA ALTA – SC </w:t>
    </w:r>
  </w:p>
  <w:p w14:paraId="1BB4C77E" w14:textId="396C064A" w:rsidR="007F0A9A" w:rsidRDefault="007F0A9A">
    <w:pPr>
      <w:spacing w:after="45" w:line="227" w:lineRule="auto"/>
      <w:ind w:left="3960" w:right="3732"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2</w:t>
    </w:r>
    <w:r>
      <w:rPr>
        <w:rFonts w:ascii="Arial" w:eastAsia="Arial" w:hAnsi="Arial" w:cs="Arial"/>
        <w:sz w:val="18"/>
      </w:rPr>
      <w:fldChar w:fldCharType="end"/>
    </w:r>
    <w:r>
      <w:rPr>
        <w:rFonts w:ascii="Arial" w:eastAsia="Arial" w:hAnsi="Arial" w:cs="Arial"/>
        <w:sz w:val="18"/>
      </w:rPr>
      <w:t>/</w:t>
    </w:r>
    <w:r w:rsidR="00D47708">
      <w:fldChar w:fldCharType="begin"/>
    </w:r>
    <w:r w:rsidR="00D47708">
      <w:instrText xml:space="preserve"> NUMPAGES   \* MERGEFORMAT </w:instrText>
    </w:r>
    <w:r w:rsidR="00D47708">
      <w:fldChar w:fldCharType="separate"/>
    </w:r>
    <w:r w:rsidR="00D47708" w:rsidRPr="00D47708">
      <w:rPr>
        <w:rFonts w:ascii="Arial" w:eastAsia="Arial" w:hAnsi="Arial" w:cs="Arial"/>
        <w:noProof/>
        <w:sz w:val="18"/>
      </w:rPr>
      <w:t>33</w:t>
    </w:r>
    <w:r w:rsidR="00D47708">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0155E220" w14:textId="77777777" w:rsidR="007F0A9A" w:rsidRDefault="007F0A9A">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9148292"/>
      <w:docPartObj>
        <w:docPartGallery w:val="Page Numbers (Bottom of Page)"/>
        <w:docPartUnique/>
      </w:docPartObj>
    </w:sdtPr>
    <w:sdtEndPr/>
    <w:sdtContent>
      <w:p w14:paraId="37B88BF9" w14:textId="2DB1A5F3" w:rsidR="007F0A9A" w:rsidRDefault="007F0A9A">
        <w:pPr>
          <w:pStyle w:val="Rodap"/>
          <w:jc w:val="right"/>
        </w:pPr>
        <w:r>
          <w:fldChar w:fldCharType="begin"/>
        </w:r>
        <w:r>
          <w:instrText>PAGE   \* MERGEFORMAT</w:instrText>
        </w:r>
        <w:r>
          <w:fldChar w:fldCharType="separate"/>
        </w:r>
        <w:r w:rsidR="00D47708">
          <w:rPr>
            <w:noProof/>
          </w:rPr>
          <w:t>1</w:t>
        </w:r>
        <w:r>
          <w:fldChar w:fldCharType="end"/>
        </w:r>
      </w:p>
    </w:sdtContent>
  </w:sdt>
  <w:p w14:paraId="1416F764" w14:textId="0ABAB4D8" w:rsidR="007F0A9A" w:rsidRDefault="007F0A9A">
    <w:pPr>
      <w:spacing w:after="0" w:line="259" w:lineRule="auto"/>
      <w:ind w:left="176" w:right="0" w:firstLine="0"/>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33A4F" w14:textId="77777777" w:rsidR="007F0A9A" w:rsidRDefault="007F0A9A">
    <w:pPr>
      <w:spacing w:after="0" w:line="259" w:lineRule="auto"/>
      <w:ind w:left="175" w:right="0" w:firstLine="0"/>
      <w:jc w:val="center"/>
    </w:pPr>
    <w:r>
      <w:rPr>
        <w:b/>
        <w:sz w:val="16"/>
      </w:rPr>
      <w:t xml:space="preserve">RUA CELSO TOZZO, 27 CEP: 89.819-000 – FONE: (49) 3358-9100 – CORDILHEIRA ALTA – SC </w:t>
    </w:r>
  </w:p>
  <w:p w14:paraId="74D0A371" w14:textId="4FB6BC84" w:rsidR="007F0A9A" w:rsidRDefault="007F0A9A">
    <w:pPr>
      <w:spacing w:after="45" w:line="227" w:lineRule="auto"/>
      <w:ind w:left="3960" w:right="3732"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2</w:t>
    </w:r>
    <w:r>
      <w:rPr>
        <w:rFonts w:ascii="Arial" w:eastAsia="Arial" w:hAnsi="Arial" w:cs="Arial"/>
        <w:sz w:val="18"/>
      </w:rPr>
      <w:fldChar w:fldCharType="end"/>
    </w:r>
    <w:r>
      <w:rPr>
        <w:rFonts w:ascii="Arial" w:eastAsia="Arial" w:hAnsi="Arial" w:cs="Arial"/>
        <w:sz w:val="18"/>
      </w:rPr>
      <w:t>/</w:t>
    </w:r>
    <w:r w:rsidR="00D47708">
      <w:fldChar w:fldCharType="begin"/>
    </w:r>
    <w:r w:rsidR="00D47708">
      <w:instrText xml:space="preserve"> NUMPAGES   \* </w:instrText>
    </w:r>
    <w:r w:rsidR="00D47708">
      <w:instrText xml:space="preserve">MERGEFORMAT </w:instrText>
    </w:r>
    <w:r w:rsidR="00D47708">
      <w:fldChar w:fldCharType="separate"/>
    </w:r>
    <w:r w:rsidR="00D47708" w:rsidRPr="00D47708">
      <w:rPr>
        <w:rFonts w:ascii="Arial" w:eastAsia="Arial" w:hAnsi="Arial" w:cs="Arial"/>
        <w:noProof/>
        <w:sz w:val="18"/>
      </w:rPr>
      <w:t>33</w:t>
    </w:r>
    <w:r w:rsidR="00D47708">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031B0F7B" w14:textId="77777777" w:rsidR="007F0A9A" w:rsidRDefault="007F0A9A">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1BF28" w14:textId="77777777" w:rsidR="007F0A9A" w:rsidRDefault="007F0A9A">
      <w:pPr>
        <w:spacing w:after="0" w:line="240" w:lineRule="auto"/>
      </w:pPr>
      <w:r>
        <w:separator/>
      </w:r>
    </w:p>
  </w:footnote>
  <w:footnote w:type="continuationSeparator" w:id="0">
    <w:p w14:paraId="62BFA8A3" w14:textId="77777777" w:rsidR="007F0A9A" w:rsidRDefault="007F0A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2D44D" w14:textId="77777777" w:rsidR="007F0A9A" w:rsidRDefault="007F0A9A">
    <w:pPr>
      <w:spacing w:after="0" w:line="259" w:lineRule="auto"/>
      <w:ind w:left="0" w:right="1132" w:firstLine="0"/>
      <w:jc w:val="right"/>
    </w:pPr>
    <w:r>
      <w:rPr>
        <w:noProof/>
      </w:rPr>
      <w:drawing>
        <wp:anchor distT="0" distB="0" distL="114300" distR="114300" simplePos="0" relativeHeight="251664384" behindDoc="0" locked="0" layoutInCell="1" allowOverlap="0" wp14:anchorId="32D20620" wp14:editId="3E41B917">
          <wp:simplePos x="0" y="0"/>
          <wp:positionH relativeFrom="page">
            <wp:posOffset>1495425</wp:posOffset>
          </wp:positionH>
          <wp:positionV relativeFrom="page">
            <wp:posOffset>266700</wp:posOffset>
          </wp:positionV>
          <wp:extent cx="4581525" cy="771525"/>
          <wp:effectExtent l="0" t="0" r="0" b="0"/>
          <wp:wrapSquare wrapText="bothSides"/>
          <wp:docPr id="4"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92D26" w14:textId="77777777" w:rsidR="007F0A9A" w:rsidRDefault="007F0A9A">
    <w:pPr>
      <w:spacing w:after="0" w:line="259" w:lineRule="auto"/>
      <w:ind w:left="0" w:right="1132" w:firstLine="0"/>
      <w:jc w:val="right"/>
    </w:pPr>
    <w:r>
      <w:rPr>
        <w:noProof/>
      </w:rPr>
      <w:drawing>
        <wp:anchor distT="0" distB="0" distL="114300" distR="114300" simplePos="0" relativeHeight="251665408" behindDoc="0" locked="0" layoutInCell="1" allowOverlap="0" wp14:anchorId="7A667B6C" wp14:editId="4899D6CB">
          <wp:simplePos x="0" y="0"/>
          <wp:positionH relativeFrom="page">
            <wp:posOffset>1495425</wp:posOffset>
          </wp:positionH>
          <wp:positionV relativeFrom="page">
            <wp:posOffset>266700</wp:posOffset>
          </wp:positionV>
          <wp:extent cx="4581525" cy="771525"/>
          <wp:effectExtent l="0" t="0" r="0" b="0"/>
          <wp:wrapSquare wrapText="bothSides"/>
          <wp:docPr id="5"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CA162" w14:textId="77777777" w:rsidR="007F0A9A" w:rsidRDefault="007F0A9A">
    <w:pPr>
      <w:spacing w:after="0" w:line="259" w:lineRule="auto"/>
      <w:ind w:left="0" w:right="1132" w:firstLine="0"/>
      <w:jc w:val="right"/>
    </w:pPr>
    <w:r>
      <w:rPr>
        <w:noProof/>
      </w:rPr>
      <w:drawing>
        <wp:anchor distT="0" distB="0" distL="114300" distR="114300" simplePos="0" relativeHeight="251666432" behindDoc="0" locked="0" layoutInCell="1" allowOverlap="0" wp14:anchorId="50D20DA0" wp14:editId="256191D6">
          <wp:simplePos x="0" y="0"/>
          <wp:positionH relativeFrom="page">
            <wp:posOffset>1495425</wp:posOffset>
          </wp:positionH>
          <wp:positionV relativeFrom="page">
            <wp:posOffset>266700</wp:posOffset>
          </wp:positionV>
          <wp:extent cx="4581525" cy="771525"/>
          <wp:effectExtent l="0" t="0" r="0" b="0"/>
          <wp:wrapSquare wrapText="bothSides"/>
          <wp:docPr id="6"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54C93"/>
    <w:multiLevelType w:val="multilevel"/>
    <w:tmpl w:val="B232C61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8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7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1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3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7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0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CC2480"/>
    <w:multiLevelType w:val="hybridMultilevel"/>
    <w:tmpl w:val="E3EC81C8"/>
    <w:lvl w:ilvl="0" w:tplc="444432D6">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76459D4">
      <w:start w:val="1"/>
      <w:numFmt w:val="bullet"/>
      <w:lvlText w:val="o"/>
      <w:lvlJc w:val="left"/>
      <w:pPr>
        <w:ind w:left="4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71A01C6">
      <w:start w:val="1"/>
      <w:numFmt w:val="bullet"/>
      <w:lvlText w:val="▪"/>
      <w:lvlJc w:val="left"/>
      <w:pPr>
        <w:ind w:left="6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C38304C">
      <w:start w:val="1"/>
      <w:numFmt w:val="bullet"/>
      <w:lvlRestart w:val="0"/>
      <w:lvlText w:val=""/>
      <w:lvlJc w:val="left"/>
      <w:pPr>
        <w:ind w:left="12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4C86A68">
      <w:start w:val="1"/>
      <w:numFmt w:val="bullet"/>
      <w:lvlText w:val="o"/>
      <w:lvlJc w:val="left"/>
      <w:pPr>
        <w:ind w:left="145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AAAC347A">
      <w:start w:val="1"/>
      <w:numFmt w:val="bullet"/>
      <w:lvlText w:val="▪"/>
      <w:lvlJc w:val="left"/>
      <w:pPr>
        <w:ind w:left="217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928450DA">
      <w:start w:val="1"/>
      <w:numFmt w:val="bullet"/>
      <w:lvlText w:val="•"/>
      <w:lvlJc w:val="left"/>
      <w:pPr>
        <w:ind w:left="289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446C052">
      <w:start w:val="1"/>
      <w:numFmt w:val="bullet"/>
      <w:lvlText w:val="o"/>
      <w:lvlJc w:val="left"/>
      <w:pPr>
        <w:ind w:left="361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BB94BEF2">
      <w:start w:val="1"/>
      <w:numFmt w:val="bullet"/>
      <w:lvlText w:val="▪"/>
      <w:lvlJc w:val="left"/>
      <w:pPr>
        <w:ind w:left="433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A7C3ACC"/>
    <w:multiLevelType w:val="multilevel"/>
    <w:tmpl w:val="B17687D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7983A8D"/>
    <w:multiLevelType w:val="multilevel"/>
    <w:tmpl w:val="0254A9F0"/>
    <w:lvl w:ilvl="0">
      <w:start w:val="1"/>
      <w:numFmt w:val="decimal"/>
      <w:lvlText w:val="%1."/>
      <w:lvlJc w:val="left"/>
      <w:pPr>
        <w:ind w:left="570" w:hanging="570"/>
      </w:pPr>
      <w:rPr>
        <w:rFonts w:hint="default"/>
      </w:rPr>
    </w:lvl>
    <w:lvl w:ilvl="1">
      <w:start w:val="1"/>
      <w:numFmt w:val="decimal"/>
      <w:lvlText w:val="%1.%2."/>
      <w:lvlJc w:val="left"/>
      <w:pPr>
        <w:ind w:left="799" w:hanging="570"/>
      </w:pPr>
      <w:rPr>
        <w:rFonts w:hint="default"/>
      </w:rPr>
    </w:lvl>
    <w:lvl w:ilvl="2">
      <w:start w:val="1"/>
      <w:numFmt w:val="decimal"/>
      <w:lvlText w:val="%1.%2.%3."/>
      <w:lvlJc w:val="left"/>
      <w:pPr>
        <w:ind w:left="1178" w:hanging="720"/>
      </w:pPr>
      <w:rPr>
        <w:rFonts w:hint="default"/>
      </w:rPr>
    </w:lvl>
    <w:lvl w:ilvl="3">
      <w:start w:val="1"/>
      <w:numFmt w:val="decimal"/>
      <w:lvlText w:val="%1.%2.%3.%4."/>
      <w:lvlJc w:val="left"/>
      <w:pPr>
        <w:ind w:left="1407" w:hanging="720"/>
      </w:pPr>
      <w:rPr>
        <w:rFonts w:hint="default"/>
      </w:rPr>
    </w:lvl>
    <w:lvl w:ilvl="4">
      <w:start w:val="1"/>
      <w:numFmt w:val="decimal"/>
      <w:lvlText w:val="%1.%2.%3.%4.%5."/>
      <w:lvlJc w:val="left"/>
      <w:pPr>
        <w:ind w:left="1996" w:hanging="1080"/>
      </w:pPr>
      <w:rPr>
        <w:rFonts w:hint="default"/>
      </w:rPr>
    </w:lvl>
    <w:lvl w:ilvl="5">
      <w:start w:val="1"/>
      <w:numFmt w:val="decimal"/>
      <w:lvlText w:val="%1.%2.%3.%4.%5.%6."/>
      <w:lvlJc w:val="left"/>
      <w:pPr>
        <w:ind w:left="2225" w:hanging="1080"/>
      </w:pPr>
      <w:rPr>
        <w:rFonts w:hint="default"/>
      </w:rPr>
    </w:lvl>
    <w:lvl w:ilvl="6">
      <w:start w:val="1"/>
      <w:numFmt w:val="decimal"/>
      <w:lvlText w:val="%1.%2.%3.%4.%5.%6.%7."/>
      <w:lvlJc w:val="left"/>
      <w:pPr>
        <w:ind w:left="2814" w:hanging="1440"/>
      </w:pPr>
      <w:rPr>
        <w:rFonts w:hint="default"/>
      </w:rPr>
    </w:lvl>
    <w:lvl w:ilvl="7">
      <w:start w:val="1"/>
      <w:numFmt w:val="decimal"/>
      <w:lvlText w:val="%1.%2.%3.%4.%5.%6.%7.%8."/>
      <w:lvlJc w:val="left"/>
      <w:pPr>
        <w:ind w:left="3043" w:hanging="1440"/>
      </w:pPr>
      <w:rPr>
        <w:rFonts w:hint="default"/>
      </w:rPr>
    </w:lvl>
    <w:lvl w:ilvl="8">
      <w:start w:val="1"/>
      <w:numFmt w:val="decimal"/>
      <w:lvlText w:val="%1.%2.%3.%4.%5.%6.%7.%8.%9."/>
      <w:lvlJc w:val="left"/>
      <w:pPr>
        <w:ind w:left="3632" w:hanging="1800"/>
      </w:pPr>
      <w:rPr>
        <w:rFonts w:hint="default"/>
      </w:rPr>
    </w:lvl>
  </w:abstractNum>
  <w:abstractNum w:abstractNumId="4" w15:restartNumberingAfterBreak="0">
    <w:nsid w:val="31A25CF0"/>
    <w:multiLevelType w:val="multilevel"/>
    <w:tmpl w:val="63D4434A"/>
    <w:lvl w:ilvl="0">
      <w:start w:val="5"/>
      <w:numFmt w:val="decimal"/>
      <w:lvlText w:val="%1."/>
      <w:lvlJc w:val="left"/>
      <w:pPr>
        <w:ind w:left="480" w:hanging="480"/>
      </w:pPr>
      <w:rPr>
        <w:rFonts w:hint="default"/>
      </w:rPr>
    </w:lvl>
    <w:lvl w:ilvl="1">
      <w:start w:val="25"/>
      <w:numFmt w:val="decimal"/>
      <w:lvlText w:val="%1.%2."/>
      <w:lvlJc w:val="left"/>
      <w:pPr>
        <w:ind w:left="2030" w:hanging="480"/>
      </w:pPr>
      <w:rPr>
        <w:rFonts w:hint="default"/>
      </w:rPr>
    </w:lvl>
    <w:lvl w:ilvl="2">
      <w:start w:val="1"/>
      <w:numFmt w:val="decimal"/>
      <w:lvlText w:val="%1.%2.%3."/>
      <w:lvlJc w:val="left"/>
      <w:pPr>
        <w:ind w:left="3820" w:hanging="720"/>
      </w:pPr>
      <w:rPr>
        <w:rFonts w:hint="default"/>
      </w:rPr>
    </w:lvl>
    <w:lvl w:ilvl="3">
      <w:start w:val="1"/>
      <w:numFmt w:val="decimal"/>
      <w:lvlText w:val="%1.%2.%3.%4."/>
      <w:lvlJc w:val="left"/>
      <w:pPr>
        <w:ind w:left="5370" w:hanging="720"/>
      </w:pPr>
      <w:rPr>
        <w:rFonts w:hint="default"/>
      </w:rPr>
    </w:lvl>
    <w:lvl w:ilvl="4">
      <w:start w:val="1"/>
      <w:numFmt w:val="decimal"/>
      <w:lvlText w:val="%1.%2.%3.%4.%5."/>
      <w:lvlJc w:val="left"/>
      <w:pPr>
        <w:ind w:left="7280" w:hanging="1080"/>
      </w:pPr>
      <w:rPr>
        <w:rFonts w:hint="default"/>
      </w:rPr>
    </w:lvl>
    <w:lvl w:ilvl="5">
      <w:start w:val="1"/>
      <w:numFmt w:val="decimal"/>
      <w:lvlText w:val="%1.%2.%3.%4.%5.%6."/>
      <w:lvlJc w:val="left"/>
      <w:pPr>
        <w:ind w:left="8830" w:hanging="1080"/>
      </w:pPr>
      <w:rPr>
        <w:rFonts w:hint="default"/>
      </w:rPr>
    </w:lvl>
    <w:lvl w:ilvl="6">
      <w:start w:val="1"/>
      <w:numFmt w:val="decimal"/>
      <w:lvlText w:val="%1.%2.%3.%4.%5.%6.%7."/>
      <w:lvlJc w:val="left"/>
      <w:pPr>
        <w:ind w:left="10740" w:hanging="1440"/>
      </w:pPr>
      <w:rPr>
        <w:rFonts w:hint="default"/>
      </w:rPr>
    </w:lvl>
    <w:lvl w:ilvl="7">
      <w:start w:val="1"/>
      <w:numFmt w:val="decimal"/>
      <w:lvlText w:val="%1.%2.%3.%4.%5.%6.%7.%8."/>
      <w:lvlJc w:val="left"/>
      <w:pPr>
        <w:ind w:left="12290" w:hanging="1440"/>
      </w:pPr>
      <w:rPr>
        <w:rFonts w:hint="default"/>
      </w:rPr>
    </w:lvl>
    <w:lvl w:ilvl="8">
      <w:start w:val="1"/>
      <w:numFmt w:val="decimal"/>
      <w:lvlText w:val="%1.%2.%3.%4.%5.%6.%7.%8.%9."/>
      <w:lvlJc w:val="left"/>
      <w:pPr>
        <w:ind w:left="14200" w:hanging="1800"/>
      </w:pPr>
      <w:rPr>
        <w:rFonts w:hint="default"/>
      </w:rPr>
    </w:lvl>
  </w:abstractNum>
  <w:abstractNum w:abstractNumId="5" w15:restartNumberingAfterBreak="0">
    <w:nsid w:val="344C0476"/>
    <w:multiLevelType w:val="hybridMultilevel"/>
    <w:tmpl w:val="8D1E35DA"/>
    <w:lvl w:ilvl="0" w:tplc="4658ECD8">
      <w:start w:val="1"/>
      <w:numFmt w:val="lowerLetter"/>
      <w:lvlText w:val="%1)"/>
      <w:lvlJc w:val="left"/>
      <w:pPr>
        <w:ind w:left="15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EE4C6D0">
      <w:start w:val="1"/>
      <w:numFmt w:val="lowerLetter"/>
      <w:lvlText w:val="%2"/>
      <w:lvlJc w:val="left"/>
      <w:pPr>
        <w:ind w:left="179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6A64172">
      <w:start w:val="1"/>
      <w:numFmt w:val="lowerRoman"/>
      <w:lvlText w:val="%3"/>
      <w:lvlJc w:val="left"/>
      <w:pPr>
        <w:ind w:left="251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1DC2244">
      <w:start w:val="1"/>
      <w:numFmt w:val="decimal"/>
      <w:lvlText w:val="%4"/>
      <w:lvlJc w:val="left"/>
      <w:pPr>
        <w:ind w:left="32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42AD364">
      <w:start w:val="1"/>
      <w:numFmt w:val="lowerLetter"/>
      <w:lvlText w:val="%5"/>
      <w:lvlJc w:val="left"/>
      <w:pPr>
        <w:ind w:left="395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9D2AA44">
      <w:start w:val="1"/>
      <w:numFmt w:val="lowerRoman"/>
      <w:lvlText w:val="%6"/>
      <w:lvlJc w:val="left"/>
      <w:pPr>
        <w:ind w:left="467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90DCC594">
      <w:start w:val="1"/>
      <w:numFmt w:val="decimal"/>
      <w:lvlText w:val="%7"/>
      <w:lvlJc w:val="left"/>
      <w:pPr>
        <w:ind w:left="539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F669590">
      <w:start w:val="1"/>
      <w:numFmt w:val="lowerLetter"/>
      <w:lvlText w:val="%8"/>
      <w:lvlJc w:val="left"/>
      <w:pPr>
        <w:ind w:left="611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1F86D6A">
      <w:start w:val="1"/>
      <w:numFmt w:val="lowerRoman"/>
      <w:lvlText w:val="%9"/>
      <w:lvlJc w:val="left"/>
      <w:pPr>
        <w:ind w:left="68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C060514"/>
    <w:multiLevelType w:val="hybridMultilevel"/>
    <w:tmpl w:val="99281566"/>
    <w:lvl w:ilvl="0" w:tplc="7DC805BE">
      <w:start w:val="1"/>
      <w:numFmt w:val="lowerLetter"/>
      <w:lvlText w:val="%1)"/>
      <w:lvlJc w:val="left"/>
      <w:pPr>
        <w:ind w:left="1210" w:hanging="360"/>
      </w:pPr>
      <w:rPr>
        <w:rFonts w:hint="default"/>
      </w:rPr>
    </w:lvl>
    <w:lvl w:ilvl="1" w:tplc="04160019" w:tentative="1">
      <w:start w:val="1"/>
      <w:numFmt w:val="lowerLetter"/>
      <w:lvlText w:val="%2."/>
      <w:lvlJc w:val="left"/>
      <w:pPr>
        <w:ind w:left="1930" w:hanging="360"/>
      </w:pPr>
    </w:lvl>
    <w:lvl w:ilvl="2" w:tplc="0416001B" w:tentative="1">
      <w:start w:val="1"/>
      <w:numFmt w:val="lowerRoman"/>
      <w:lvlText w:val="%3."/>
      <w:lvlJc w:val="right"/>
      <w:pPr>
        <w:ind w:left="2650" w:hanging="180"/>
      </w:pPr>
    </w:lvl>
    <w:lvl w:ilvl="3" w:tplc="0416000F" w:tentative="1">
      <w:start w:val="1"/>
      <w:numFmt w:val="decimal"/>
      <w:lvlText w:val="%4."/>
      <w:lvlJc w:val="left"/>
      <w:pPr>
        <w:ind w:left="3370" w:hanging="360"/>
      </w:pPr>
    </w:lvl>
    <w:lvl w:ilvl="4" w:tplc="04160019" w:tentative="1">
      <w:start w:val="1"/>
      <w:numFmt w:val="lowerLetter"/>
      <w:lvlText w:val="%5."/>
      <w:lvlJc w:val="left"/>
      <w:pPr>
        <w:ind w:left="4090" w:hanging="360"/>
      </w:pPr>
    </w:lvl>
    <w:lvl w:ilvl="5" w:tplc="0416001B" w:tentative="1">
      <w:start w:val="1"/>
      <w:numFmt w:val="lowerRoman"/>
      <w:lvlText w:val="%6."/>
      <w:lvlJc w:val="right"/>
      <w:pPr>
        <w:ind w:left="4810" w:hanging="180"/>
      </w:pPr>
    </w:lvl>
    <w:lvl w:ilvl="6" w:tplc="0416000F" w:tentative="1">
      <w:start w:val="1"/>
      <w:numFmt w:val="decimal"/>
      <w:lvlText w:val="%7."/>
      <w:lvlJc w:val="left"/>
      <w:pPr>
        <w:ind w:left="5530" w:hanging="360"/>
      </w:pPr>
    </w:lvl>
    <w:lvl w:ilvl="7" w:tplc="04160019" w:tentative="1">
      <w:start w:val="1"/>
      <w:numFmt w:val="lowerLetter"/>
      <w:lvlText w:val="%8."/>
      <w:lvlJc w:val="left"/>
      <w:pPr>
        <w:ind w:left="6250" w:hanging="360"/>
      </w:pPr>
    </w:lvl>
    <w:lvl w:ilvl="8" w:tplc="0416001B" w:tentative="1">
      <w:start w:val="1"/>
      <w:numFmt w:val="lowerRoman"/>
      <w:lvlText w:val="%9."/>
      <w:lvlJc w:val="right"/>
      <w:pPr>
        <w:ind w:left="6970" w:hanging="180"/>
      </w:pPr>
    </w:lvl>
  </w:abstractNum>
  <w:abstractNum w:abstractNumId="7" w15:restartNumberingAfterBreak="0">
    <w:nsid w:val="3D563B2B"/>
    <w:multiLevelType w:val="multilevel"/>
    <w:tmpl w:val="521C7BA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7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2C66B8E"/>
    <w:multiLevelType w:val="hybridMultilevel"/>
    <w:tmpl w:val="C4DE3618"/>
    <w:lvl w:ilvl="0" w:tplc="B880777A">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53CE3FC">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F7029960">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7B944510">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07A2F96">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77C1B0A">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DFEF47C">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3455F2">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2A4346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C0E0101"/>
    <w:multiLevelType w:val="hybridMultilevel"/>
    <w:tmpl w:val="48AA12F2"/>
    <w:lvl w:ilvl="0" w:tplc="0F9628F4">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3904358">
      <w:start w:val="1"/>
      <w:numFmt w:val="lowerLetter"/>
      <w:lvlText w:val="%2"/>
      <w:lvlJc w:val="left"/>
      <w:pPr>
        <w:ind w:left="77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E787178">
      <w:start w:val="2"/>
      <w:numFmt w:val="lowerLetter"/>
      <w:lvlRestart w:val="0"/>
      <w:lvlText w:val="%3)"/>
      <w:lvlJc w:val="left"/>
      <w:pPr>
        <w:ind w:left="155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A505882">
      <w:start w:val="1"/>
      <w:numFmt w:val="decimal"/>
      <w:lvlText w:val="%4"/>
      <w:lvlJc w:val="left"/>
      <w:pPr>
        <w:ind w:left="191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5C487A">
      <w:start w:val="1"/>
      <w:numFmt w:val="lowerLetter"/>
      <w:lvlText w:val="%5"/>
      <w:lvlJc w:val="left"/>
      <w:pPr>
        <w:ind w:left="263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9CCFE30">
      <w:start w:val="1"/>
      <w:numFmt w:val="lowerRoman"/>
      <w:lvlText w:val="%6"/>
      <w:lvlJc w:val="left"/>
      <w:pPr>
        <w:ind w:left="335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01087FE">
      <w:start w:val="1"/>
      <w:numFmt w:val="decimal"/>
      <w:lvlText w:val="%7"/>
      <w:lvlJc w:val="left"/>
      <w:pPr>
        <w:ind w:left="407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40EF844">
      <w:start w:val="1"/>
      <w:numFmt w:val="lowerLetter"/>
      <w:lvlText w:val="%8"/>
      <w:lvlJc w:val="left"/>
      <w:pPr>
        <w:ind w:left="479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F92923E">
      <w:start w:val="1"/>
      <w:numFmt w:val="lowerRoman"/>
      <w:lvlText w:val="%9"/>
      <w:lvlJc w:val="left"/>
      <w:pPr>
        <w:ind w:left="551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56972551"/>
    <w:multiLevelType w:val="multilevel"/>
    <w:tmpl w:val="7A0EC8DC"/>
    <w:lvl w:ilvl="0">
      <w:start w:val="5"/>
      <w:numFmt w:val="decimal"/>
      <w:lvlText w:val="%1"/>
      <w:lvlJc w:val="left"/>
      <w:pPr>
        <w:ind w:left="420" w:hanging="420"/>
      </w:pPr>
      <w:rPr>
        <w:rFonts w:hint="default"/>
        <w:b/>
        <w:color w:val="FF0000"/>
      </w:rPr>
    </w:lvl>
    <w:lvl w:ilvl="1">
      <w:start w:val="18"/>
      <w:numFmt w:val="decimal"/>
      <w:lvlText w:val="%1.%2"/>
      <w:lvlJc w:val="left"/>
      <w:pPr>
        <w:ind w:left="1680" w:hanging="420"/>
      </w:pPr>
      <w:rPr>
        <w:rFonts w:hint="default"/>
        <w:b/>
        <w:color w:val="FF0000"/>
      </w:rPr>
    </w:lvl>
    <w:lvl w:ilvl="2">
      <w:start w:val="1"/>
      <w:numFmt w:val="decimal"/>
      <w:lvlText w:val="%1.%2.%3"/>
      <w:lvlJc w:val="left"/>
      <w:pPr>
        <w:ind w:left="3240" w:hanging="720"/>
      </w:pPr>
      <w:rPr>
        <w:rFonts w:hint="default"/>
        <w:b/>
        <w:color w:val="FF0000"/>
      </w:rPr>
    </w:lvl>
    <w:lvl w:ilvl="3">
      <w:start w:val="1"/>
      <w:numFmt w:val="decimal"/>
      <w:lvlText w:val="%1.%2.%3.%4"/>
      <w:lvlJc w:val="left"/>
      <w:pPr>
        <w:ind w:left="4500" w:hanging="720"/>
      </w:pPr>
      <w:rPr>
        <w:rFonts w:hint="default"/>
        <w:b/>
        <w:color w:val="FF0000"/>
      </w:rPr>
    </w:lvl>
    <w:lvl w:ilvl="4">
      <w:start w:val="1"/>
      <w:numFmt w:val="decimal"/>
      <w:lvlText w:val="%1.%2.%3.%4.%5"/>
      <w:lvlJc w:val="left"/>
      <w:pPr>
        <w:ind w:left="6120" w:hanging="1080"/>
      </w:pPr>
      <w:rPr>
        <w:rFonts w:hint="default"/>
        <w:b/>
        <w:color w:val="FF0000"/>
      </w:rPr>
    </w:lvl>
    <w:lvl w:ilvl="5">
      <w:start w:val="1"/>
      <w:numFmt w:val="decimal"/>
      <w:lvlText w:val="%1.%2.%3.%4.%5.%6"/>
      <w:lvlJc w:val="left"/>
      <w:pPr>
        <w:ind w:left="7380" w:hanging="1080"/>
      </w:pPr>
      <w:rPr>
        <w:rFonts w:hint="default"/>
        <w:b/>
        <w:color w:val="FF0000"/>
      </w:rPr>
    </w:lvl>
    <w:lvl w:ilvl="6">
      <w:start w:val="1"/>
      <w:numFmt w:val="decimal"/>
      <w:lvlText w:val="%1.%2.%3.%4.%5.%6.%7"/>
      <w:lvlJc w:val="left"/>
      <w:pPr>
        <w:ind w:left="9000" w:hanging="1440"/>
      </w:pPr>
      <w:rPr>
        <w:rFonts w:hint="default"/>
        <w:b/>
        <w:color w:val="FF0000"/>
      </w:rPr>
    </w:lvl>
    <w:lvl w:ilvl="7">
      <w:start w:val="1"/>
      <w:numFmt w:val="decimal"/>
      <w:lvlText w:val="%1.%2.%3.%4.%5.%6.%7.%8"/>
      <w:lvlJc w:val="left"/>
      <w:pPr>
        <w:ind w:left="10260" w:hanging="1440"/>
      </w:pPr>
      <w:rPr>
        <w:rFonts w:hint="default"/>
        <w:b/>
        <w:color w:val="FF0000"/>
      </w:rPr>
    </w:lvl>
    <w:lvl w:ilvl="8">
      <w:start w:val="1"/>
      <w:numFmt w:val="decimal"/>
      <w:lvlText w:val="%1.%2.%3.%4.%5.%6.%7.%8.%9"/>
      <w:lvlJc w:val="left"/>
      <w:pPr>
        <w:ind w:left="11520" w:hanging="1440"/>
      </w:pPr>
      <w:rPr>
        <w:rFonts w:hint="default"/>
        <w:b/>
        <w:color w:val="FF0000"/>
      </w:rPr>
    </w:lvl>
  </w:abstractNum>
  <w:abstractNum w:abstractNumId="12" w15:restartNumberingAfterBreak="0">
    <w:nsid w:val="5D137DFA"/>
    <w:multiLevelType w:val="hybridMultilevel"/>
    <w:tmpl w:val="C4B040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63C67ABF"/>
    <w:multiLevelType w:val="multilevel"/>
    <w:tmpl w:val="9642F4D4"/>
    <w:lvl w:ilvl="0">
      <w:start w:val="5"/>
      <w:numFmt w:val="decimal"/>
      <w:lvlText w:val="%1"/>
      <w:lvlJc w:val="left"/>
      <w:pPr>
        <w:ind w:left="420" w:hanging="420"/>
      </w:pPr>
      <w:rPr>
        <w:rFonts w:hint="default"/>
      </w:rPr>
    </w:lvl>
    <w:lvl w:ilvl="1">
      <w:start w:val="26"/>
      <w:numFmt w:val="decimal"/>
      <w:lvlText w:val="%1.%2"/>
      <w:lvlJc w:val="left"/>
      <w:pPr>
        <w:ind w:left="1970" w:hanging="420"/>
      </w:pPr>
      <w:rPr>
        <w:rFonts w:hint="default"/>
      </w:rPr>
    </w:lvl>
    <w:lvl w:ilvl="2">
      <w:start w:val="1"/>
      <w:numFmt w:val="decimal"/>
      <w:lvlText w:val="%1.%2.%3"/>
      <w:lvlJc w:val="left"/>
      <w:pPr>
        <w:ind w:left="3820" w:hanging="720"/>
      </w:pPr>
      <w:rPr>
        <w:rFonts w:hint="default"/>
      </w:rPr>
    </w:lvl>
    <w:lvl w:ilvl="3">
      <w:start w:val="1"/>
      <w:numFmt w:val="decimal"/>
      <w:lvlText w:val="%1.%2.%3.%4"/>
      <w:lvlJc w:val="left"/>
      <w:pPr>
        <w:ind w:left="5370" w:hanging="720"/>
      </w:pPr>
      <w:rPr>
        <w:rFonts w:hint="default"/>
      </w:rPr>
    </w:lvl>
    <w:lvl w:ilvl="4">
      <w:start w:val="1"/>
      <w:numFmt w:val="decimal"/>
      <w:lvlText w:val="%1.%2.%3.%4.%5"/>
      <w:lvlJc w:val="left"/>
      <w:pPr>
        <w:ind w:left="7280" w:hanging="1080"/>
      </w:pPr>
      <w:rPr>
        <w:rFonts w:hint="default"/>
      </w:rPr>
    </w:lvl>
    <w:lvl w:ilvl="5">
      <w:start w:val="1"/>
      <w:numFmt w:val="decimal"/>
      <w:lvlText w:val="%1.%2.%3.%4.%5.%6"/>
      <w:lvlJc w:val="left"/>
      <w:pPr>
        <w:ind w:left="8830" w:hanging="1080"/>
      </w:pPr>
      <w:rPr>
        <w:rFonts w:hint="default"/>
      </w:rPr>
    </w:lvl>
    <w:lvl w:ilvl="6">
      <w:start w:val="1"/>
      <w:numFmt w:val="decimal"/>
      <w:lvlText w:val="%1.%2.%3.%4.%5.%6.%7"/>
      <w:lvlJc w:val="left"/>
      <w:pPr>
        <w:ind w:left="10740" w:hanging="1440"/>
      </w:pPr>
      <w:rPr>
        <w:rFonts w:hint="default"/>
      </w:rPr>
    </w:lvl>
    <w:lvl w:ilvl="7">
      <w:start w:val="1"/>
      <w:numFmt w:val="decimal"/>
      <w:lvlText w:val="%1.%2.%3.%4.%5.%6.%7.%8"/>
      <w:lvlJc w:val="left"/>
      <w:pPr>
        <w:ind w:left="12290" w:hanging="1440"/>
      </w:pPr>
      <w:rPr>
        <w:rFonts w:hint="default"/>
      </w:rPr>
    </w:lvl>
    <w:lvl w:ilvl="8">
      <w:start w:val="1"/>
      <w:numFmt w:val="decimal"/>
      <w:lvlText w:val="%1.%2.%3.%4.%5.%6.%7.%8.%9"/>
      <w:lvlJc w:val="left"/>
      <w:pPr>
        <w:ind w:left="13840" w:hanging="1440"/>
      </w:pPr>
      <w:rPr>
        <w:rFonts w:hint="default"/>
      </w:rPr>
    </w:lvl>
  </w:abstractNum>
  <w:abstractNum w:abstractNumId="14" w15:restartNumberingAfterBreak="0">
    <w:nsid w:val="694F494A"/>
    <w:multiLevelType w:val="multilevel"/>
    <w:tmpl w:val="DD243EE0"/>
    <w:lvl w:ilvl="0">
      <w:start w:val="5"/>
      <w:numFmt w:val="decimal"/>
      <w:lvlText w:val="%1"/>
      <w:lvlJc w:val="left"/>
      <w:pPr>
        <w:ind w:left="420" w:hanging="420"/>
      </w:pPr>
      <w:rPr>
        <w:rFonts w:hint="default"/>
      </w:rPr>
    </w:lvl>
    <w:lvl w:ilvl="1">
      <w:start w:val="18"/>
      <w:numFmt w:val="decimal"/>
      <w:lvlText w:val="%1.%2"/>
      <w:lvlJc w:val="left"/>
      <w:pPr>
        <w:ind w:left="1260" w:hanging="4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160" w:hanging="1440"/>
      </w:pPr>
      <w:rPr>
        <w:rFonts w:hint="default"/>
      </w:rPr>
    </w:lvl>
  </w:abstractNum>
  <w:abstractNum w:abstractNumId="15" w15:restartNumberingAfterBreak="0">
    <w:nsid w:val="69F404BD"/>
    <w:multiLevelType w:val="multilevel"/>
    <w:tmpl w:val="F67806D4"/>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4AA67D5"/>
    <w:multiLevelType w:val="hybridMultilevel"/>
    <w:tmpl w:val="3EA00DE0"/>
    <w:lvl w:ilvl="0" w:tplc="8828F2D2">
      <w:start w:val="1"/>
      <w:numFmt w:val="lowerLetter"/>
      <w:lvlText w:val="%1)"/>
      <w:lvlJc w:val="left"/>
      <w:pPr>
        <w:ind w:left="198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0387422">
      <w:start w:val="1"/>
      <w:numFmt w:val="lowerLetter"/>
      <w:lvlText w:val="%2"/>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A526105E">
      <w:start w:val="1"/>
      <w:numFmt w:val="lowerRoman"/>
      <w:lvlText w:val="%3"/>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697892EA">
      <w:start w:val="1"/>
      <w:numFmt w:val="decimal"/>
      <w:lvlText w:val="%4"/>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95CE63A0">
      <w:start w:val="1"/>
      <w:numFmt w:val="lowerLetter"/>
      <w:lvlText w:val="%5"/>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767C1918">
      <w:start w:val="1"/>
      <w:numFmt w:val="lowerRoman"/>
      <w:lvlText w:val="%6"/>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1D2200A0">
      <w:start w:val="1"/>
      <w:numFmt w:val="decimal"/>
      <w:lvlText w:val="%7"/>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4FAE2EF0">
      <w:start w:val="1"/>
      <w:numFmt w:val="lowerLetter"/>
      <w:lvlText w:val="%8"/>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2F60F948">
      <w:start w:val="1"/>
      <w:numFmt w:val="lowerRoman"/>
      <w:lvlText w:val="%9"/>
      <w:lvlJc w:val="left"/>
      <w:pPr>
        <w:ind w:left="68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7" w15:restartNumberingAfterBreak="0">
    <w:nsid w:val="75546C08"/>
    <w:multiLevelType w:val="multilevel"/>
    <w:tmpl w:val="7D12A85C"/>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79965391"/>
    <w:multiLevelType w:val="hybridMultilevel"/>
    <w:tmpl w:val="5436236C"/>
    <w:lvl w:ilvl="0" w:tplc="4D3A011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648D7BC">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E0AE0E16">
      <w:start w:val="1"/>
      <w:numFmt w:val="lowerLetter"/>
      <w:lvlRestart w:val="0"/>
      <w:lvlText w:val="%3)"/>
      <w:lvlJc w:val="left"/>
      <w:pPr>
        <w:ind w:left="18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36CE8A4">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ACCA426">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F5126F74">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60845CE">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5CAC4F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AB65C2E">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8"/>
  </w:num>
  <w:num w:numId="2">
    <w:abstractNumId w:val="7"/>
  </w:num>
  <w:num w:numId="3">
    <w:abstractNumId w:val="0"/>
  </w:num>
  <w:num w:numId="4">
    <w:abstractNumId w:val="15"/>
  </w:num>
  <w:num w:numId="5">
    <w:abstractNumId w:val="2"/>
  </w:num>
  <w:num w:numId="6">
    <w:abstractNumId w:val="10"/>
  </w:num>
  <w:num w:numId="7">
    <w:abstractNumId w:val="19"/>
  </w:num>
  <w:num w:numId="8">
    <w:abstractNumId w:val="16"/>
  </w:num>
  <w:num w:numId="9">
    <w:abstractNumId w:val="17"/>
  </w:num>
  <w:num w:numId="10">
    <w:abstractNumId w:val="5"/>
  </w:num>
  <w:num w:numId="11">
    <w:abstractNumId w:val="12"/>
  </w:num>
  <w:num w:numId="12">
    <w:abstractNumId w:val="6"/>
  </w:num>
  <w:num w:numId="13">
    <w:abstractNumId w:val="9"/>
  </w:num>
  <w:num w:numId="14">
    <w:abstractNumId w:val="1"/>
  </w:num>
  <w:num w:numId="15">
    <w:abstractNumId w:val="3"/>
  </w:num>
  <w:num w:numId="16">
    <w:abstractNumId w:val="18"/>
  </w:num>
  <w:num w:numId="17">
    <w:abstractNumId w:val="14"/>
  </w:num>
  <w:num w:numId="18">
    <w:abstractNumId w:val="11"/>
  </w:num>
  <w:num w:numId="19">
    <w:abstractNumId w:val="4"/>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13B"/>
    <w:rsid w:val="000109CE"/>
    <w:rsid w:val="00040150"/>
    <w:rsid w:val="00047990"/>
    <w:rsid w:val="00082E10"/>
    <w:rsid w:val="0008547A"/>
    <w:rsid w:val="000A3E63"/>
    <w:rsid w:val="000A7E45"/>
    <w:rsid w:val="000B54AD"/>
    <w:rsid w:val="000C6A85"/>
    <w:rsid w:val="000E7430"/>
    <w:rsid w:val="001216C5"/>
    <w:rsid w:val="00121A01"/>
    <w:rsid w:val="0012226A"/>
    <w:rsid w:val="00143CCB"/>
    <w:rsid w:val="0016371D"/>
    <w:rsid w:val="00180FAA"/>
    <w:rsid w:val="001A299B"/>
    <w:rsid w:val="001A7281"/>
    <w:rsid w:val="001B448A"/>
    <w:rsid w:val="001B66D6"/>
    <w:rsid w:val="001C0C0A"/>
    <w:rsid w:val="001D529C"/>
    <w:rsid w:val="001D7068"/>
    <w:rsid w:val="001D723F"/>
    <w:rsid w:val="001D7900"/>
    <w:rsid w:val="001E07AC"/>
    <w:rsid w:val="002256D2"/>
    <w:rsid w:val="002307FA"/>
    <w:rsid w:val="00246D80"/>
    <w:rsid w:val="00291693"/>
    <w:rsid w:val="002955B6"/>
    <w:rsid w:val="00297963"/>
    <w:rsid w:val="002E1B81"/>
    <w:rsid w:val="002F6BDC"/>
    <w:rsid w:val="00304162"/>
    <w:rsid w:val="00304A6A"/>
    <w:rsid w:val="00311A9F"/>
    <w:rsid w:val="00313C5C"/>
    <w:rsid w:val="00326938"/>
    <w:rsid w:val="00342877"/>
    <w:rsid w:val="00346A26"/>
    <w:rsid w:val="00350BC8"/>
    <w:rsid w:val="00351A1C"/>
    <w:rsid w:val="00356003"/>
    <w:rsid w:val="003568CF"/>
    <w:rsid w:val="0037243A"/>
    <w:rsid w:val="00373D0F"/>
    <w:rsid w:val="00375705"/>
    <w:rsid w:val="0037629D"/>
    <w:rsid w:val="003955D6"/>
    <w:rsid w:val="003B104F"/>
    <w:rsid w:val="003C4E1B"/>
    <w:rsid w:val="003C5364"/>
    <w:rsid w:val="003C7C1F"/>
    <w:rsid w:val="003D6703"/>
    <w:rsid w:val="003E0724"/>
    <w:rsid w:val="003E759F"/>
    <w:rsid w:val="003E75FD"/>
    <w:rsid w:val="003F766F"/>
    <w:rsid w:val="00405090"/>
    <w:rsid w:val="00413A96"/>
    <w:rsid w:val="00415722"/>
    <w:rsid w:val="004206CD"/>
    <w:rsid w:val="0043795D"/>
    <w:rsid w:val="00442134"/>
    <w:rsid w:val="00445036"/>
    <w:rsid w:val="004506A0"/>
    <w:rsid w:val="00464773"/>
    <w:rsid w:val="00484C4F"/>
    <w:rsid w:val="004A115B"/>
    <w:rsid w:val="004B3D77"/>
    <w:rsid w:val="004F4F68"/>
    <w:rsid w:val="004F6594"/>
    <w:rsid w:val="00517172"/>
    <w:rsid w:val="0051729D"/>
    <w:rsid w:val="005172D8"/>
    <w:rsid w:val="005246AC"/>
    <w:rsid w:val="00533DB2"/>
    <w:rsid w:val="00544199"/>
    <w:rsid w:val="00545E2F"/>
    <w:rsid w:val="0056462C"/>
    <w:rsid w:val="0057220A"/>
    <w:rsid w:val="00577325"/>
    <w:rsid w:val="005864E7"/>
    <w:rsid w:val="00591BA1"/>
    <w:rsid w:val="005D7A4E"/>
    <w:rsid w:val="00603955"/>
    <w:rsid w:val="006159F3"/>
    <w:rsid w:val="006413D0"/>
    <w:rsid w:val="0065022E"/>
    <w:rsid w:val="00675882"/>
    <w:rsid w:val="00682541"/>
    <w:rsid w:val="00687352"/>
    <w:rsid w:val="006B5DBB"/>
    <w:rsid w:val="006B785B"/>
    <w:rsid w:val="006C005C"/>
    <w:rsid w:val="006C03F4"/>
    <w:rsid w:val="006D5F22"/>
    <w:rsid w:val="006D74E4"/>
    <w:rsid w:val="006E40BE"/>
    <w:rsid w:val="006E45BB"/>
    <w:rsid w:val="006E52CD"/>
    <w:rsid w:val="0070712F"/>
    <w:rsid w:val="00710E5C"/>
    <w:rsid w:val="007202A3"/>
    <w:rsid w:val="00730D82"/>
    <w:rsid w:val="007538C0"/>
    <w:rsid w:val="007623BB"/>
    <w:rsid w:val="00762F3B"/>
    <w:rsid w:val="00786E7B"/>
    <w:rsid w:val="00794C26"/>
    <w:rsid w:val="00796DB9"/>
    <w:rsid w:val="007D32D3"/>
    <w:rsid w:val="007F0A9A"/>
    <w:rsid w:val="00821748"/>
    <w:rsid w:val="00823685"/>
    <w:rsid w:val="008644ED"/>
    <w:rsid w:val="00867950"/>
    <w:rsid w:val="00876951"/>
    <w:rsid w:val="008775F6"/>
    <w:rsid w:val="008B3B93"/>
    <w:rsid w:val="008B3EAD"/>
    <w:rsid w:val="008B4D41"/>
    <w:rsid w:val="008C3729"/>
    <w:rsid w:val="008E28A6"/>
    <w:rsid w:val="008F20C5"/>
    <w:rsid w:val="008F3E13"/>
    <w:rsid w:val="008F51D7"/>
    <w:rsid w:val="00901EA4"/>
    <w:rsid w:val="00904229"/>
    <w:rsid w:val="009119E3"/>
    <w:rsid w:val="00914FA1"/>
    <w:rsid w:val="00923001"/>
    <w:rsid w:val="00934541"/>
    <w:rsid w:val="009359C4"/>
    <w:rsid w:val="00935B10"/>
    <w:rsid w:val="00941BAB"/>
    <w:rsid w:val="00956F90"/>
    <w:rsid w:val="0097158D"/>
    <w:rsid w:val="009716B1"/>
    <w:rsid w:val="00976EC2"/>
    <w:rsid w:val="00987A2A"/>
    <w:rsid w:val="00996705"/>
    <w:rsid w:val="009A034A"/>
    <w:rsid w:val="009A7A98"/>
    <w:rsid w:val="009B5322"/>
    <w:rsid w:val="009D162D"/>
    <w:rsid w:val="009D5960"/>
    <w:rsid w:val="009E09BB"/>
    <w:rsid w:val="00A046BF"/>
    <w:rsid w:val="00A1414E"/>
    <w:rsid w:val="00A31D8C"/>
    <w:rsid w:val="00A371CD"/>
    <w:rsid w:val="00A542B2"/>
    <w:rsid w:val="00A62213"/>
    <w:rsid w:val="00A76B11"/>
    <w:rsid w:val="00A84C35"/>
    <w:rsid w:val="00AF0173"/>
    <w:rsid w:val="00AF4C51"/>
    <w:rsid w:val="00AF7457"/>
    <w:rsid w:val="00B00E22"/>
    <w:rsid w:val="00B0513B"/>
    <w:rsid w:val="00B22DBF"/>
    <w:rsid w:val="00B42807"/>
    <w:rsid w:val="00B57A63"/>
    <w:rsid w:val="00B81B33"/>
    <w:rsid w:val="00B868AF"/>
    <w:rsid w:val="00B92E90"/>
    <w:rsid w:val="00B92FE0"/>
    <w:rsid w:val="00B95554"/>
    <w:rsid w:val="00BA0075"/>
    <w:rsid w:val="00BA3105"/>
    <w:rsid w:val="00BC0B15"/>
    <w:rsid w:val="00BC1E4A"/>
    <w:rsid w:val="00BD39E0"/>
    <w:rsid w:val="00BE5097"/>
    <w:rsid w:val="00BF7E1F"/>
    <w:rsid w:val="00C054EC"/>
    <w:rsid w:val="00C10CF8"/>
    <w:rsid w:val="00C147F9"/>
    <w:rsid w:val="00C21229"/>
    <w:rsid w:val="00C33BF6"/>
    <w:rsid w:val="00C84037"/>
    <w:rsid w:val="00CA40D6"/>
    <w:rsid w:val="00CA72AD"/>
    <w:rsid w:val="00CB036E"/>
    <w:rsid w:val="00CB3EAD"/>
    <w:rsid w:val="00CB3F8D"/>
    <w:rsid w:val="00CC0E4F"/>
    <w:rsid w:val="00CE568D"/>
    <w:rsid w:val="00CF0E43"/>
    <w:rsid w:val="00CF2963"/>
    <w:rsid w:val="00D04A29"/>
    <w:rsid w:val="00D35C43"/>
    <w:rsid w:val="00D36B37"/>
    <w:rsid w:val="00D4628C"/>
    <w:rsid w:val="00D47708"/>
    <w:rsid w:val="00DA7990"/>
    <w:rsid w:val="00DB3551"/>
    <w:rsid w:val="00DB41A0"/>
    <w:rsid w:val="00DC0DA0"/>
    <w:rsid w:val="00DC2CE1"/>
    <w:rsid w:val="00DD08D1"/>
    <w:rsid w:val="00DD4A25"/>
    <w:rsid w:val="00DF2ACE"/>
    <w:rsid w:val="00E01F88"/>
    <w:rsid w:val="00E0249A"/>
    <w:rsid w:val="00E03731"/>
    <w:rsid w:val="00E15D33"/>
    <w:rsid w:val="00E26216"/>
    <w:rsid w:val="00E2757B"/>
    <w:rsid w:val="00E40DCC"/>
    <w:rsid w:val="00E41568"/>
    <w:rsid w:val="00E420AD"/>
    <w:rsid w:val="00E421E3"/>
    <w:rsid w:val="00E42943"/>
    <w:rsid w:val="00E81C05"/>
    <w:rsid w:val="00E86EBA"/>
    <w:rsid w:val="00E97A64"/>
    <w:rsid w:val="00EA38FF"/>
    <w:rsid w:val="00EA72D1"/>
    <w:rsid w:val="00EC18C1"/>
    <w:rsid w:val="00ED4506"/>
    <w:rsid w:val="00EE5E14"/>
    <w:rsid w:val="00F049F2"/>
    <w:rsid w:val="00F04B06"/>
    <w:rsid w:val="00F10D43"/>
    <w:rsid w:val="00F141DB"/>
    <w:rsid w:val="00F16377"/>
    <w:rsid w:val="00F214A2"/>
    <w:rsid w:val="00F2656C"/>
    <w:rsid w:val="00F30228"/>
    <w:rsid w:val="00F43C70"/>
    <w:rsid w:val="00F7789E"/>
    <w:rsid w:val="00F838A0"/>
    <w:rsid w:val="00F8459D"/>
    <w:rsid w:val="00FA5C93"/>
    <w:rsid w:val="00FD7908"/>
    <w:rsid w:val="00FF4250"/>
    <w:rsid w:val="00FF5F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878B4"/>
  <w15:docId w15:val="{49F61C18-1669-4464-8D0F-55F4F8C0B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2" w:line="248" w:lineRule="auto"/>
      <w:ind w:left="860" w:right="31" w:hanging="10"/>
      <w:jc w:val="both"/>
    </w:pPr>
    <w:rPr>
      <w:rFonts w:ascii="Bookman Old Style" w:eastAsia="Bookman Old Style" w:hAnsi="Bookman Old Style" w:cs="Bookman Old Style"/>
      <w:color w:val="000000"/>
      <w:sz w:val="20"/>
    </w:rPr>
  </w:style>
  <w:style w:type="paragraph" w:styleId="Ttulo1">
    <w:name w:val="heading 1"/>
    <w:next w:val="Normal"/>
    <w:link w:val="Ttulo1Char"/>
    <w:unhideWhenUsed/>
    <w:qFormat/>
    <w:pPr>
      <w:keepNext/>
      <w:keepLines/>
      <w:spacing w:after="5" w:line="249" w:lineRule="auto"/>
      <w:ind w:left="813"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1517"/>
      <w:outlineLvl w:val="1"/>
    </w:pPr>
    <w:rPr>
      <w:rFonts w:ascii="Bookman Old Style" w:eastAsia="Bookman Old Style" w:hAnsi="Bookman Old Style" w:cs="Bookman Old Style"/>
      <w:b/>
      <w:color w:val="000000"/>
      <w:sz w:val="1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16"/>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grafodaLista">
    <w:name w:val="List Paragraph"/>
    <w:basedOn w:val="Normal"/>
    <w:uiPriority w:val="34"/>
    <w:qFormat/>
    <w:rsid w:val="0037243A"/>
    <w:pPr>
      <w:ind w:left="720"/>
      <w:contextualSpacing/>
    </w:pPr>
  </w:style>
  <w:style w:type="paragraph" w:customStyle="1" w:styleId="GradeColorida-nfase11">
    <w:name w:val="Grade Colorida - Ênfase 11"/>
    <w:basedOn w:val="Normal"/>
    <w:next w:val="Normal"/>
    <w:link w:val="GradeColorida-nfase1Char"/>
    <w:uiPriority w:val="29"/>
    <w:qFormat/>
    <w:rsid w:val="00CB3F8D"/>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B3F8D"/>
    <w:rPr>
      <w:rFonts w:ascii="Arial" w:eastAsia="Calibri" w:hAnsi="Arial" w:cs="Tahoma"/>
      <w:i/>
      <w:iCs/>
      <w:color w:val="000000"/>
      <w:sz w:val="20"/>
      <w:szCs w:val="24"/>
      <w:shd w:val="clear" w:color="auto" w:fill="FFFFCC"/>
      <w:lang w:eastAsia="en-US"/>
    </w:rPr>
  </w:style>
  <w:style w:type="table" w:styleId="Tabelacomgrade">
    <w:name w:val="Table Grid"/>
    <w:basedOn w:val="Tabelanormal"/>
    <w:uiPriority w:val="39"/>
    <w:rsid w:val="00DC2C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A7A98"/>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Rodap">
    <w:name w:val="footer"/>
    <w:basedOn w:val="Normal"/>
    <w:link w:val="RodapChar"/>
    <w:uiPriority w:val="99"/>
    <w:unhideWhenUsed/>
    <w:rsid w:val="00082E10"/>
    <w:pPr>
      <w:tabs>
        <w:tab w:val="center" w:pos="4680"/>
        <w:tab w:val="right" w:pos="9360"/>
      </w:tabs>
      <w:spacing w:after="0" w:line="240" w:lineRule="auto"/>
      <w:ind w:left="0" w:right="0" w:firstLine="0"/>
      <w:jc w:val="left"/>
    </w:pPr>
    <w:rPr>
      <w:rFonts w:asciiTheme="minorHAnsi" w:eastAsiaTheme="minorEastAsia" w:hAnsiTheme="minorHAnsi" w:cs="Times New Roman"/>
      <w:color w:val="auto"/>
      <w:sz w:val="22"/>
    </w:rPr>
  </w:style>
  <w:style w:type="character" w:customStyle="1" w:styleId="RodapChar">
    <w:name w:val="Rodapé Char"/>
    <w:basedOn w:val="Fontepargpadro"/>
    <w:link w:val="Rodap"/>
    <w:uiPriority w:val="99"/>
    <w:rsid w:val="00082E10"/>
    <w:rPr>
      <w:rFonts w:cs="Times New Roman"/>
    </w:rPr>
  </w:style>
  <w:style w:type="paragraph" w:styleId="Textodebalo">
    <w:name w:val="Balloon Text"/>
    <w:basedOn w:val="Normal"/>
    <w:link w:val="TextodebaloChar"/>
    <w:uiPriority w:val="99"/>
    <w:semiHidden/>
    <w:unhideWhenUsed/>
    <w:rsid w:val="00082E10"/>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082E10"/>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 TargetMode="External"/><Relationship Id="rId18" Type="http://schemas.openxmlformats.org/officeDocument/2006/relationships/hyperlink" Target="https://certidoes-apf.apps.tcu.gov.br/"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 TargetMode="Externa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s://certidoes-apf.apps.tcu.gov.br/"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 TargetMode="External"/><Relationship Id="rId20" Type="http://schemas.openxmlformats.org/officeDocument/2006/relationships/hyperlink" Target="https://certidoes-apf.apps.tcu.gov.b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bll.org.br/"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 TargetMode="External"/><Relationship Id="rId19" Type="http://schemas.openxmlformats.org/officeDocument/2006/relationships/hyperlink" Target="https://certidoes-apf.apps.tcu.gov.br/"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eader" Target="header1.xml"/><Relationship Id="rId27"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0D29F9-79C1-4F4A-B3C8-5D493ADC8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33</Pages>
  <Words>13152</Words>
  <Characters>71027</Characters>
  <Application>Microsoft Office Word</Application>
  <DocSecurity>0</DocSecurity>
  <Lines>591</Lines>
  <Paragraphs>168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Compras</dc:creator>
  <cp:keywords/>
  <cp:lastModifiedBy>Computador</cp:lastModifiedBy>
  <cp:revision>34</cp:revision>
  <cp:lastPrinted>2022-05-17T16:11:00Z</cp:lastPrinted>
  <dcterms:created xsi:type="dcterms:W3CDTF">2022-05-09T11:47:00Z</dcterms:created>
  <dcterms:modified xsi:type="dcterms:W3CDTF">2022-05-17T16:12:00Z</dcterms:modified>
</cp:coreProperties>
</file>